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300C" w14:textId="77777777" w:rsidR="00717DD9" w:rsidRPr="00445FB0" w:rsidRDefault="004F3314" w:rsidP="004F331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45FB0">
        <w:rPr>
          <w:rFonts w:ascii="Arial" w:hAnsi="Arial" w:cs="Arial"/>
          <w:b/>
          <w:bCs/>
          <w:i/>
          <w:sz w:val="20"/>
          <w:szCs w:val="20"/>
        </w:rPr>
        <w:t>OBOWIĄZEK INFORMACYJNY ZGODNIE Z RODO</w:t>
      </w:r>
    </w:p>
    <w:p w14:paraId="53942136" w14:textId="17C89CAA" w:rsidR="004F3314" w:rsidRPr="00445FB0" w:rsidRDefault="004F3314" w:rsidP="004F331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45FB0">
        <w:rPr>
          <w:rFonts w:ascii="Arial" w:hAnsi="Arial" w:cs="Arial"/>
          <w:b/>
          <w:bCs/>
          <w:i/>
          <w:sz w:val="20"/>
          <w:szCs w:val="20"/>
        </w:rPr>
        <w:t>(KLAUZULA INFORMACYJNA</w:t>
      </w:r>
      <w:r w:rsidR="00291FD1" w:rsidRPr="00445FB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93503" w:rsidRPr="00445FB0">
        <w:rPr>
          <w:rFonts w:ascii="Arial" w:hAnsi="Arial" w:cs="Arial"/>
          <w:b/>
          <w:bCs/>
          <w:i/>
          <w:sz w:val="20"/>
          <w:szCs w:val="20"/>
        </w:rPr>
        <w:t>– REZERWACJ</w:t>
      </w:r>
      <w:r w:rsidR="00445FB0" w:rsidRPr="00445FB0">
        <w:rPr>
          <w:rFonts w:ascii="Arial" w:hAnsi="Arial" w:cs="Arial"/>
          <w:b/>
          <w:bCs/>
          <w:i/>
          <w:sz w:val="20"/>
          <w:szCs w:val="20"/>
        </w:rPr>
        <w:t>E</w:t>
      </w:r>
      <w:r w:rsidR="00575C82" w:rsidRPr="00445FB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45A48" w:rsidRPr="00445FB0">
        <w:rPr>
          <w:rFonts w:ascii="Arial" w:hAnsi="Arial" w:cs="Arial"/>
          <w:b/>
          <w:bCs/>
          <w:i/>
          <w:sz w:val="20"/>
          <w:szCs w:val="20"/>
        </w:rPr>
        <w:t>I</w:t>
      </w:r>
      <w:r w:rsidR="00575C82" w:rsidRPr="00445FB0">
        <w:rPr>
          <w:rFonts w:ascii="Arial" w:hAnsi="Arial" w:cs="Arial"/>
          <w:b/>
          <w:bCs/>
          <w:i/>
          <w:sz w:val="20"/>
          <w:szCs w:val="20"/>
        </w:rPr>
        <w:t xml:space="preserve"> SPRZEDAŻ </w:t>
      </w:r>
      <w:r w:rsidR="00445A48" w:rsidRPr="00445FB0">
        <w:rPr>
          <w:rFonts w:ascii="Arial" w:hAnsi="Arial" w:cs="Arial"/>
          <w:b/>
          <w:bCs/>
          <w:i/>
          <w:sz w:val="20"/>
          <w:szCs w:val="20"/>
        </w:rPr>
        <w:t>BILETÓW</w:t>
      </w:r>
      <w:r w:rsidRPr="00445FB0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74CB012F" w14:textId="77777777" w:rsidR="004F3314" w:rsidRPr="00445FB0" w:rsidRDefault="004F3314" w:rsidP="004F3314">
      <w:pPr>
        <w:jc w:val="both"/>
        <w:rPr>
          <w:rFonts w:ascii="Arial" w:hAnsi="Arial" w:cs="Arial"/>
          <w:i/>
          <w:sz w:val="20"/>
          <w:szCs w:val="20"/>
        </w:rPr>
      </w:pPr>
    </w:p>
    <w:p w14:paraId="50CCADD8" w14:textId="6D9F48C8" w:rsidR="004C5262" w:rsidRPr="00445FB0" w:rsidRDefault="004C5262" w:rsidP="004C5262">
      <w:pPr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>Na podstawie art. 13 ust. 1 i ust. 2 lub art. 14 ust. 1 i 2 </w:t>
      </w:r>
      <w:bookmarkStart w:id="0" w:name="_Hlk140490060"/>
      <w:r w:rsidRPr="00445FB0">
        <w:rPr>
          <w:rFonts w:ascii="Arial" w:hAnsi="Arial" w:cs="Arial"/>
          <w:i/>
          <w:sz w:val="20"/>
          <w:szCs w:val="20"/>
        </w:rPr>
        <w:t>Rozporządzenia Parlamentu Europejskiego i Rady (UE) 2016/679 z dnia 27 kwietnia 2016 r. w sprawie ochrony osób fizycznych w</w:t>
      </w:r>
      <w:r w:rsidR="00B11B71" w:rsidRPr="00445FB0">
        <w:rPr>
          <w:rFonts w:ascii="Arial" w:hAnsi="Arial" w:cs="Arial"/>
          <w:i/>
          <w:sz w:val="20"/>
          <w:szCs w:val="20"/>
        </w:rPr>
        <w:t> </w:t>
      </w:r>
      <w:r w:rsidRPr="00445FB0">
        <w:rPr>
          <w:rFonts w:ascii="Arial" w:hAnsi="Arial" w:cs="Arial"/>
          <w:i/>
          <w:sz w:val="20"/>
          <w:szCs w:val="20"/>
        </w:rPr>
        <w:t>związku z przetwarzaniem danych osobowych i w sprawie swobodnego przepływu takich danych oraz uchylenia dyrektywy 95/46/WE (ogólne rozporządzenie o ochronie danych) (Dz. Urz. UE L 119 z</w:t>
      </w:r>
      <w:r w:rsidR="00B11B71" w:rsidRPr="00445FB0">
        <w:rPr>
          <w:rFonts w:ascii="Arial" w:hAnsi="Arial" w:cs="Arial"/>
          <w:i/>
          <w:sz w:val="20"/>
          <w:szCs w:val="20"/>
        </w:rPr>
        <w:t> </w:t>
      </w:r>
      <w:r w:rsidRPr="00445FB0">
        <w:rPr>
          <w:rFonts w:ascii="Arial" w:hAnsi="Arial" w:cs="Arial"/>
          <w:i/>
          <w:sz w:val="20"/>
          <w:szCs w:val="20"/>
        </w:rPr>
        <w:t>04.05.2016 r., Dz. Urz. UE L 127 z 23.05.2018 r.), dalej zwanego RODO, informuje się, iż:</w:t>
      </w:r>
      <w:bookmarkEnd w:id="0"/>
    </w:p>
    <w:p w14:paraId="2AF96FD9" w14:textId="75BC3867" w:rsidR="004F3314" w:rsidRPr="00445FB0" w:rsidRDefault="004F3314" w:rsidP="004F3314">
      <w:pPr>
        <w:ind w:firstLine="426"/>
        <w:jc w:val="both"/>
        <w:rPr>
          <w:rFonts w:ascii="Arial" w:hAnsi="Arial" w:cs="Arial"/>
          <w:i/>
          <w:sz w:val="20"/>
          <w:szCs w:val="20"/>
        </w:rPr>
      </w:pPr>
    </w:p>
    <w:p w14:paraId="67649E93" w14:textId="77777777" w:rsidR="004F3314" w:rsidRPr="00445FB0" w:rsidRDefault="004F3314" w:rsidP="004F331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Administrator Danych.</w:t>
      </w:r>
    </w:p>
    <w:p w14:paraId="04011F34" w14:textId="0E967334" w:rsidR="004A728C" w:rsidRPr="00445FB0" w:rsidRDefault="004A728C" w:rsidP="004A728C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45FB0">
        <w:rPr>
          <w:rFonts w:ascii="Arial" w:eastAsia="Calibri" w:hAnsi="Arial" w:cs="Arial"/>
          <w:i/>
          <w:sz w:val="20"/>
          <w:szCs w:val="20"/>
          <w:lang w:eastAsia="en-US"/>
        </w:rPr>
        <w:t xml:space="preserve">Administratorem </w:t>
      </w:r>
      <w:r w:rsidR="00B11B71" w:rsidRPr="00445FB0">
        <w:rPr>
          <w:rFonts w:ascii="Arial" w:eastAsia="Calibri" w:hAnsi="Arial" w:cs="Arial"/>
          <w:i/>
          <w:sz w:val="20"/>
          <w:szCs w:val="20"/>
          <w:lang w:eastAsia="en-US"/>
        </w:rPr>
        <w:t>Państwa</w:t>
      </w:r>
      <w:r w:rsidRPr="00445FB0">
        <w:rPr>
          <w:rFonts w:ascii="Arial" w:eastAsia="Calibri" w:hAnsi="Arial" w:cs="Arial"/>
          <w:i/>
          <w:sz w:val="20"/>
          <w:szCs w:val="20"/>
          <w:lang w:eastAsia="en-US"/>
        </w:rPr>
        <w:t xml:space="preserve"> danych osobowych jest Teatr Stary w Lublinie z siedzibą </w:t>
      </w:r>
      <w:r w:rsidR="00624132" w:rsidRPr="00445FB0">
        <w:rPr>
          <w:rFonts w:ascii="Arial" w:eastAsia="Calibri" w:hAnsi="Arial" w:cs="Arial"/>
          <w:i/>
          <w:sz w:val="20"/>
          <w:szCs w:val="20"/>
          <w:lang w:eastAsia="en-US"/>
        </w:rPr>
        <w:t xml:space="preserve">w Lublinie (20-113 Lublin) </w:t>
      </w:r>
      <w:r w:rsidRPr="00445FB0">
        <w:rPr>
          <w:rFonts w:ascii="Arial" w:eastAsia="Calibri" w:hAnsi="Arial" w:cs="Arial"/>
          <w:i/>
          <w:sz w:val="20"/>
          <w:szCs w:val="20"/>
          <w:lang w:eastAsia="en-US"/>
        </w:rPr>
        <w:t>przy ul. Jezuickiej 18, tel. 81 466 59 25, e-mail: info@teatrstary.eu.</w:t>
      </w:r>
    </w:p>
    <w:p w14:paraId="00BBF9EF" w14:textId="77777777" w:rsidR="004F3314" w:rsidRPr="00445FB0" w:rsidRDefault="004F3314" w:rsidP="004F3314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Informacje o odbiorcach danych osobowych lub o kategoriach odbiorców.</w:t>
      </w:r>
    </w:p>
    <w:p w14:paraId="46700849" w14:textId="77777777" w:rsidR="004F3314" w:rsidRPr="00445FB0" w:rsidRDefault="004F3314" w:rsidP="004F3314">
      <w:pPr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>Odbiorcami danych osobowych będą lub mogą być:</w:t>
      </w:r>
    </w:p>
    <w:p w14:paraId="52FAB6C8" w14:textId="6325E0E8" w:rsidR="004F3314" w:rsidRPr="00445FB0" w:rsidRDefault="004F3314" w:rsidP="004F3314">
      <w:pPr>
        <w:pStyle w:val="Default"/>
        <w:numPr>
          <w:ilvl w:val="0"/>
          <w:numId w:val="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rFonts w:eastAsia="Times New Roman"/>
          <w:i/>
          <w:color w:val="auto"/>
          <w:sz w:val="20"/>
          <w:szCs w:val="20"/>
          <w:lang w:eastAsia="pl-PL"/>
        </w:rPr>
        <w:t>podmioty, którym na podstawie</w:t>
      </w:r>
      <w:r w:rsidR="00575C82" w:rsidRPr="00445FB0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Pr="00445FB0">
        <w:rPr>
          <w:rFonts w:eastAsia="Times New Roman"/>
          <w:i/>
          <w:color w:val="auto"/>
          <w:sz w:val="20"/>
          <w:szCs w:val="20"/>
          <w:lang w:eastAsia="pl-PL"/>
        </w:rPr>
        <w:t>umów zostanie powierzone</w:t>
      </w:r>
      <w:r w:rsidR="00F654E5" w:rsidRPr="00445FB0">
        <w:rPr>
          <w:rFonts w:eastAsia="Times New Roman"/>
          <w:i/>
          <w:color w:val="auto"/>
          <w:sz w:val="20"/>
          <w:szCs w:val="20"/>
          <w:lang w:eastAsia="pl-PL"/>
        </w:rPr>
        <w:t xml:space="preserve"> przetwarzanie danych osobowych</w:t>
      </w:r>
      <w:r w:rsidRPr="00445FB0">
        <w:rPr>
          <w:i/>
          <w:color w:val="auto"/>
          <w:sz w:val="20"/>
          <w:szCs w:val="20"/>
        </w:rPr>
        <w:t>;</w:t>
      </w:r>
    </w:p>
    <w:p w14:paraId="7742E8ED" w14:textId="77777777" w:rsidR="004F3314" w:rsidRPr="00445FB0" w:rsidRDefault="004F3314" w:rsidP="004F3314">
      <w:pPr>
        <w:pStyle w:val="Default"/>
        <w:numPr>
          <w:ilvl w:val="0"/>
          <w:numId w:val="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i/>
          <w:color w:val="auto"/>
          <w:sz w:val="20"/>
          <w:szCs w:val="20"/>
        </w:rPr>
        <w:t>osoby, które na podstawie upoważnienia Administratora Danych będą przetwarzać dane osobowe;</w:t>
      </w:r>
    </w:p>
    <w:p w14:paraId="7CD0E165" w14:textId="7D58ECA3" w:rsidR="004C5262" w:rsidRPr="00445FB0" w:rsidRDefault="004C5262" w:rsidP="004C5262">
      <w:pPr>
        <w:pStyle w:val="Default"/>
        <w:numPr>
          <w:ilvl w:val="0"/>
          <w:numId w:val="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i/>
          <w:color w:val="auto"/>
          <w:sz w:val="20"/>
          <w:szCs w:val="20"/>
        </w:rPr>
        <w:t>podmioty, z którymi Administrator współpracuje w</w:t>
      </w:r>
      <w:r w:rsidR="00575C82" w:rsidRPr="00445FB0">
        <w:rPr>
          <w:i/>
          <w:color w:val="auto"/>
          <w:sz w:val="20"/>
          <w:szCs w:val="20"/>
        </w:rPr>
        <w:t xml:space="preserve"> </w:t>
      </w:r>
      <w:r w:rsidRPr="00445FB0">
        <w:rPr>
          <w:i/>
          <w:color w:val="auto"/>
          <w:sz w:val="20"/>
          <w:szCs w:val="20"/>
        </w:rPr>
        <w:t>celu realizacji obowiązków wynikających z przepisów prawa;</w:t>
      </w:r>
    </w:p>
    <w:p w14:paraId="55F36179" w14:textId="77777777" w:rsidR="004F3314" w:rsidRPr="00445FB0" w:rsidRDefault="004F3314" w:rsidP="004F3314">
      <w:pPr>
        <w:pStyle w:val="Default"/>
        <w:numPr>
          <w:ilvl w:val="0"/>
          <w:numId w:val="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i/>
          <w:color w:val="auto"/>
          <w:sz w:val="20"/>
          <w:szCs w:val="20"/>
        </w:rPr>
        <w:t>organy publiczne i podmioty, którym dane osobowe mogą zostać ujawnione jedynie w sytuacji, gdy istnieje podstawa prawna do tego typu działań.</w:t>
      </w:r>
    </w:p>
    <w:p w14:paraId="74EF3100" w14:textId="6F1B5A32" w:rsidR="004F3314" w:rsidRPr="00445FB0" w:rsidRDefault="008E4D09" w:rsidP="002227E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Cel i p</w:t>
      </w:r>
      <w:r w:rsidR="00B47EE4" w:rsidRPr="00445FB0">
        <w:rPr>
          <w:rFonts w:ascii="Arial" w:hAnsi="Arial" w:cs="Arial"/>
          <w:b/>
          <w:i/>
          <w:sz w:val="20"/>
          <w:szCs w:val="20"/>
        </w:rPr>
        <w:t>odstawa prawna przetwarzania danych osobowych, informacja o wymogu podania danych</w:t>
      </w:r>
      <w:r w:rsidR="004F3314" w:rsidRPr="00445FB0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266BBCFF" w14:textId="77777777" w:rsidR="002227E7" w:rsidRPr="00445FB0" w:rsidRDefault="002227E7" w:rsidP="002227E7">
      <w:pPr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>Dane osobowe będą przetwarzane:</w:t>
      </w:r>
    </w:p>
    <w:p w14:paraId="223116A7" w14:textId="2DD2DD40" w:rsidR="002F6083" w:rsidRPr="00445FB0" w:rsidRDefault="002227E7" w:rsidP="002227E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 xml:space="preserve">w celu zarezerwowania prawa do udziału w danym wydarzeniu kulturalnym </w:t>
      </w:r>
      <w:r w:rsidR="00575C82" w:rsidRPr="00445FB0">
        <w:rPr>
          <w:rFonts w:ascii="Arial" w:hAnsi="Arial" w:cs="Arial"/>
          <w:i/>
          <w:sz w:val="20"/>
          <w:szCs w:val="20"/>
        </w:rPr>
        <w:t xml:space="preserve">i realizacji umowy dotyczącej sprzedaży biletów na wydarzenia organizowane przez </w:t>
      </w:r>
      <w:r w:rsidR="00575C82" w:rsidRPr="00445FB0">
        <w:rPr>
          <w:rFonts w:ascii="Arial" w:eastAsia="Calibri" w:hAnsi="Arial" w:cs="Arial"/>
          <w:i/>
          <w:sz w:val="20"/>
          <w:szCs w:val="20"/>
          <w:lang w:eastAsia="en-US"/>
        </w:rPr>
        <w:t>Teatr Stary w Lublinie</w:t>
      </w:r>
      <w:r w:rsidR="00575C82" w:rsidRPr="00445FB0">
        <w:rPr>
          <w:rFonts w:ascii="Arial" w:hAnsi="Arial" w:cs="Arial"/>
          <w:i/>
          <w:sz w:val="20"/>
          <w:szCs w:val="20"/>
        </w:rPr>
        <w:t xml:space="preserve"> </w:t>
      </w:r>
      <w:r w:rsidRPr="00445FB0">
        <w:rPr>
          <w:rFonts w:ascii="Arial" w:hAnsi="Arial" w:cs="Arial"/>
          <w:i/>
          <w:sz w:val="20"/>
          <w:szCs w:val="20"/>
        </w:rPr>
        <w:t xml:space="preserve">– podstawą przetwarzania danych osobowych jest </w:t>
      </w:r>
      <w:r w:rsidR="004C5262" w:rsidRPr="00445FB0">
        <w:rPr>
          <w:rFonts w:ascii="Arial" w:hAnsi="Arial" w:cs="Arial"/>
          <w:i/>
          <w:sz w:val="20"/>
          <w:szCs w:val="20"/>
        </w:rPr>
        <w:t xml:space="preserve">art. 6 ust. 1 lit. </w:t>
      </w:r>
      <w:r w:rsidR="00575C82" w:rsidRPr="00445FB0">
        <w:rPr>
          <w:rFonts w:ascii="Arial" w:hAnsi="Arial" w:cs="Arial"/>
          <w:i/>
          <w:sz w:val="20"/>
          <w:szCs w:val="20"/>
        </w:rPr>
        <w:t>b</w:t>
      </w:r>
      <w:r w:rsidR="004C5262" w:rsidRPr="00445FB0">
        <w:rPr>
          <w:rFonts w:ascii="Arial" w:hAnsi="Arial" w:cs="Arial"/>
          <w:i/>
          <w:sz w:val="20"/>
          <w:szCs w:val="20"/>
        </w:rPr>
        <w:t xml:space="preserve"> RODO</w:t>
      </w:r>
      <w:r w:rsidRPr="00445FB0">
        <w:rPr>
          <w:rFonts w:ascii="Arial" w:hAnsi="Arial" w:cs="Arial"/>
          <w:i/>
          <w:sz w:val="20"/>
          <w:szCs w:val="20"/>
        </w:rPr>
        <w:t>;</w:t>
      </w:r>
    </w:p>
    <w:p w14:paraId="087ADD45" w14:textId="418442FA" w:rsidR="002227E7" w:rsidRDefault="002227E7" w:rsidP="002227E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 xml:space="preserve">w celu realizacji określonego przepisami prawa obowiązku archiwizacyjnego ciążącego na Administratorze </w:t>
      </w:r>
      <w:r w:rsidR="00575C82" w:rsidRPr="00445FB0">
        <w:rPr>
          <w:rFonts w:ascii="Arial" w:hAnsi="Arial" w:cs="Arial"/>
          <w:i/>
          <w:sz w:val="20"/>
          <w:szCs w:val="20"/>
        </w:rPr>
        <w:t xml:space="preserve">– podstawą przetwarzania danych osobowych jest art. </w:t>
      </w:r>
      <w:r w:rsidRPr="00445FB0">
        <w:rPr>
          <w:rFonts w:ascii="Arial" w:hAnsi="Arial" w:cs="Arial"/>
          <w:i/>
          <w:sz w:val="20"/>
          <w:szCs w:val="20"/>
        </w:rPr>
        <w:t>6 ust. 1 lit. c RODO).</w:t>
      </w:r>
    </w:p>
    <w:p w14:paraId="1664BE9F" w14:textId="668B12D0" w:rsidR="000C17EF" w:rsidRPr="000C17EF" w:rsidRDefault="000C17EF" w:rsidP="000C17E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C17EF">
        <w:rPr>
          <w:i/>
          <w:color w:val="auto"/>
          <w:sz w:val="20"/>
          <w:szCs w:val="20"/>
        </w:rPr>
        <w:t>Podanie danych w zakresie nieokreślonym przepisami prawa lub umową, zostanie potraktowane jako zgoda na przetwarzanie tych danych osobowych (art. 6 ust. 1 lit. a RODO). Wyrażenie zgody w tym przypadku jest dobrowolne, a zgodę tak wyrażoną można odwołać w dowolnym czasie.  </w:t>
      </w:r>
    </w:p>
    <w:p w14:paraId="503ECC00" w14:textId="6B3CC27B" w:rsidR="004F3314" w:rsidRPr="00445FB0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Okres, przez który dane osobowe będą przechowywane lub kryteria ustalania tego okresu:</w:t>
      </w:r>
    </w:p>
    <w:p w14:paraId="1170F147" w14:textId="02458C39" w:rsidR="00445A48" w:rsidRDefault="00445A48" w:rsidP="000C17EF">
      <w:pPr>
        <w:pStyle w:val="Default"/>
        <w:numPr>
          <w:ilvl w:val="0"/>
          <w:numId w:val="26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i/>
          <w:color w:val="auto"/>
          <w:sz w:val="20"/>
          <w:szCs w:val="20"/>
        </w:rPr>
        <w:t>Pani/Pana dane osobowe będą przechowywane przez: okres niezbędny dla realizacji celu, dla</w:t>
      </w:r>
      <w:r w:rsidR="00575C82" w:rsidRPr="00445FB0">
        <w:rPr>
          <w:i/>
          <w:color w:val="auto"/>
          <w:sz w:val="20"/>
          <w:szCs w:val="20"/>
        </w:rPr>
        <w:t> </w:t>
      </w:r>
      <w:r w:rsidRPr="00445FB0">
        <w:rPr>
          <w:i/>
          <w:color w:val="auto"/>
          <w:sz w:val="20"/>
          <w:szCs w:val="20"/>
        </w:rPr>
        <w:t>którego zostały zebrane; okres określony kategorią archiwalną danej sprawy; okres niezbędny do wypełnienia obowiązku archiwizacji dokumentów, a także do czasu przedawnienia roszczeń</w:t>
      </w:r>
      <w:r w:rsidR="00575C82" w:rsidRPr="00445FB0">
        <w:rPr>
          <w:i/>
          <w:color w:val="auto"/>
          <w:sz w:val="20"/>
          <w:szCs w:val="20"/>
        </w:rPr>
        <w:t xml:space="preserve"> wynikających z zawartej umowy</w:t>
      </w:r>
      <w:r w:rsidR="000C17EF">
        <w:rPr>
          <w:i/>
          <w:color w:val="auto"/>
          <w:sz w:val="20"/>
          <w:szCs w:val="20"/>
        </w:rPr>
        <w:t>;</w:t>
      </w:r>
    </w:p>
    <w:p w14:paraId="39867F59" w14:textId="5761CD30" w:rsidR="000C17EF" w:rsidRPr="000C17EF" w:rsidRDefault="000C17EF" w:rsidP="000C17EF">
      <w:pPr>
        <w:pStyle w:val="Default"/>
        <w:numPr>
          <w:ilvl w:val="0"/>
          <w:numId w:val="26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C17EF">
        <w:rPr>
          <w:i/>
          <w:color w:val="auto"/>
          <w:sz w:val="20"/>
          <w:szCs w:val="20"/>
        </w:rPr>
        <w:t>jeżeli wyrazili Państwo zgodę (art. 6 ust. 1 lit. a RODO) – dane osobowe będą przechowywane do momentu wycofania zgody.</w:t>
      </w:r>
    </w:p>
    <w:p w14:paraId="53C1C20E" w14:textId="77777777" w:rsidR="004F3314" w:rsidRPr="00445FB0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Prawa osób, których dane dotyczą.</w:t>
      </w:r>
    </w:p>
    <w:p w14:paraId="4B3E78B0" w14:textId="58247A8D" w:rsidR="00291FD1" w:rsidRPr="00445FB0" w:rsidRDefault="00291FD1" w:rsidP="00291FD1">
      <w:pPr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>Przysługuje Pani/Panu:</w:t>
      </w:r>
    </w:p>
    <w:p w14:paraId="2B8A2309" w14:textId="77777777" w:rsidR="004C5262" w:rsidRPr="00445FB0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i/>
          <w:color w:val="auto"/>
          <w:sz w:val="20"/>
          <w:szCs w:val="20"/>
        </w:rPr>
        <w:t>prawo dostępu do swoich danych osobowych;</w:t>
      </w:r>
    </w:p>
    <w:p w14:paraId="6D6EE310" w14:textId="77777777" w:rsidR="004C5262" w:rsidRPr="00445FB0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i/>
          <w:color w:val="auto"/>
          <w:sz w:val="20"/>
          <w:szCs w:val="20"/>
        </w:rPr>
        <w:t xml:space="preserve">prawo do sprostowania (poprawiania) swoich danych osobowych, jeśli są nieprawidłowe; uzupełnienia danych w przypadku zauważenia, że są niekompletne; </w:t>
      </w:r>
    </w:p>
    <w:p w14:paraId="5209D200" w14:textId="77777777" w:rsidR="004C5262" w:rsidRPr="00445FB0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445FB0">
        <w:rPr>
          <w:i/>
          <w:color w:val="auto"/>
          <w:sz w:val="20"/>
          <w:szCs w:val="20"/>
        </w:rPr>
        <w:t>prawo do żądania usunięcia danych (z zastrzeżeniem przypadków, o których mowa w art. 17 ust. 3 RODO);</w:t>
      </w:r>
    </w:p>
    <w:p w14:paraId="5DCA2722" w14:textId="77777777" w:rsidR="004C5262" w:rsidRPr="000C17EF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C17EF">
        <w:rPr>
          <w:i/>
          <w:color w:val="auto"/>
          <w:sz w:val="20"/>
          <w:szCs w:val="20"/>
        </w:rPr>
        <w:t>prawo do ograniczenia przetwarzania swoich danych (z zastrzeżeniem przypadków, o których mowa w art. 18 ust. 2 RODO);</w:t>
      </w:r>
    </w:p>
    <w:p w14:paraId="2DC5E2AE" w14:textId="387CF04A" w:rsidR="000C17EF" w:rsidRPr="000C17EF" w:rsidRDefault="000C17EF" w:rsidP="005148F1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C17EF">
        <w:rPr>
          <w:i/>
          <w:sz w:val="20"/>
          <w:szCs w:val="20"/>
        </w:rPr>
        <w:t>prawo do cofnięcia zgody w dowolnym momencie bez wpływu na zgodność z prawem przetwarzania, którego dokonano na podstawie zgody przed jej cofnięciem - jeżeli wyrazili Państwo zgodę (art. 6 ust. 1 lit. a RODO);</w:t>
      </w:r>
    </w:p>
    <w:p w14:paraId="1A839EE0" w14:textId="3151E4DE" w:rsidR="004C5262" w:rsidRPr="00445FB0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C17EF">
        <w:rPr>
          <w:i/>
          <w:color w:val="auto"/>
          <w:sz w:val="20"/>
          <w:szCs w:val="20"/>
        </w:rPr>
        <w:t>prawo do</w:t>
      </w:r>
      <w:r w:rsidRPr="00445FB0">
        <w:rPr>
          <w:i/>
          <w:color w:val="auto"/>
          <w:sz w:val="20"/>
          <w:szCs w:val="20"/>
        </w:rPr>
        <w:t xml:space="preserve"> wniesienia skargi do Prezesa Urzędu Ochrony Danych Osobowych, ul. Stawki 2, 00-193 Warszawa.</w:t>
      </w:r>
    </w:p>
    <w:p w14:paraId="2C4713A4" w14:textId="77777777" w:rsidR="004F3314" w:rsidRPr="00445FB0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Informacja o zautomatyzowanym podejmowaniu decyzji, w tym o profilowaniu.</w:t>
      </w:r>
    </w:p>
    <w:p w14:paraId="3DC94CED" w14:textId="77777777" w:rsidR="004F3314" w:rsidRPr="00445FB0" w:rsidRDefault="004F3314" w:rsidP="004F3314">
      <w:pPr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 xml:space="preserve">Przetwarzanie </w:t>
      </w:r>
      <w:r w:rsidR="00291FD1" w:rsidRPr="00445FB0">
        <w:rPr>
          <w:rFonts w:ascii="Arial" w:hAnsi="Arial" w:cs="Arial"/>
          <w:i/>
          <w:sz w:val="20"/>
          <w:szCs w:val="20"/>
        </w:rPr>
        <w:t>Pani/Pana</w:t>
      </w:r>
      <w:r w:rsidRPr="00445FB0">
        <w:rPr>
          <w:rFonts w:ascii="Arial" w:hAnsi="Arial" w:cs="Arial"/>
          <w:i/>
          <w:sz w:val="20"/>
          <w:szCs w:val="20"/>
        </w:rPr>
        <w:t xml:space="preserve"> danych osobowych nie będzie wykorzystywane do zautomatyzowanego podejmowania decyzji, w tym do profilowania. </w:t>
      </w:r>
    </w:p>
    <w:p w14:paraId="525D722B" w14:textId="77777777" w:rsidR="00445A48" w:rsidRPr="00445FB0" w:rsidRDefault="00445A48" w:rsidP="00445A4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Informacja o dowolności lub obowiązku podania danych.</w:t>
      </w:r>
    </w:p>
    <w:p w14:paraId="65F1AC77" w14:textId="5C18E355" w:rsidR="00445A48" w:rsidRPr="00445FB0" w:rsidRDefault="00445A48" w:rsidP="00445A48">
      <w:pPr>
        <w:jc w:val="both"/>
        <w:rPr>
          <w:rFonts w:ascii="Arial" w:hAnsi="Arial" w:cs="Arial"/>
          <w:i/>
          <w:sz w:val="20"/>
          <w:szCs w:val="20"/>
        </w:rPr>
      </w:pPr>
      <w:r w:rsidRPr="00445FB0">
        <w:rPr>
          <w:rFonts w:ascii="Arial" w:hAnsi="Arial" w:cs="Arial"/>
          <w:i/>
          <w:sz w:val="20"/>
          <w:szCs w:val="20"/>
        </w:rPr>
        <w:t xml:space="preserve">Podanie danych osobowych jest dobrowolne, jednakże brak ich podania wyklucza możliwość rezerwacji i zakupu biletów na proponowane przez </w:t>
      </w:r>
      <w:r w:rsidRPr="00445FB0">
        <w:rPr>
          <w:rFonts w:ascii="Arial" w:eastAsia="Calibri" w:hAnsi="Arial" w:cs="Arial"/>
          <w:i/>
          <w:sz w:val="20"/>
          <w:szCs w:val="20"/>
          <w:lang w:eastAsia="en-US"/>
        </w:rPr>
        <w:t xml:space="preserve">Teatr Stary w Lublinie </w:t>
      </w:r>
      <w:r w:rsidRPr="00445FB0">
        <w:rPr>
          <w:rFonts w:ascii="Arial" w:hAnsi="Arial" w:cs="Arial"/>
          <w:i/>
          <w:sz w:val="20"/>
          <w:szCs w:val="20"/>
        </w:rPr>
        <w:t>wydarzenia. </w:t>
      </w:r>
    </w:p>
    <w:p w14:paraId="6E98EB79" w14:textId="77777777" w:rsidR="004F3314" w:rsidRPr="00445FB0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445FB0">
        <w:rPr>
          <w:rFonts w:ascii="Arial" w:hAnsi="Arial" w:cs="Arial"/>
          <w:b/>
          <w:i/>
          <w:sz w:val="20"/>
          <w:szCs w:val="20"/>
        </w:rPr>
        <w:t>Dane kontaktowe Inspektora Ochrony Danych.</w:t>
      </w:r>
    </w:p>
    <w:p w14:paraId="7B8E76D1" w14:textId="408DC29C" w:rsidR="002F6083" w:rsidRPr="00445FB0" w:rsidRDefault="002F6083" w:rsidP="002F608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45FB0">
        <w:rPr>
          <w:rFonts w:ascii="Arial" w:eastAsia="Calibri" w:hAnsi="Arial" w:cs="Arial"/>
          <w:i/>
          <w:sz w:val="20"/>
          <w:szCs w:val="20"/>
          <w:lang w:eastAsia="en-US"/>
        </w:rPr>
        <w:t>Administrator wyznaczył Inspektora Ochrony Danych (IOD), który udziela odpowiedzi na pytania dotyczące przetwarzania Pani/Pana danych osobowych. Kontakt z IOD jest możliwy pod adresem e-mail:</w:t>
      </w:r>
      <w:r w:rsidR="00A01D11" w:rsidRPr="00445FB0">
        <w:rPr>
          <w:rFonts w:ascii="Arial" w:eastAsia="Calibri" w:hAnsi="Arial" w:cs="Arial"/>
          <w:i/>
          <w:sz w:val="20"/>
          <w:szCs w:val="20"/>
          <w:lang w:eastAsia="en-US"/>
        </w:rPr>
        <w:t xml:space="preserve"> info@teatrstary.eu</w:t>
      </w:r>
      <w:r w:rsidRPr="00445FB0">
        <w:rPr>
          <w:rFonts w:ascii="Arial" w:eastAsia="Calibri" w:hAnsi="Arial" w:cs="Arial"/>
          <w:i/>
          <w:sz w:val="20"/>
          <w:szCs w:val="20"/>
          <w:lang w:eastAsia="en-US"/>
        </w:rPr>
        <w:t xml:space="preserve"> lub pisemnie (</w:t>
      </w:r>
      <w:r w:rsidR="00A01D11" w:rsidRPr="00445FB0">
        <w:rPr>
          <w:rFonts w:ascii="Arial" w:eastAsia="Calibri" w:hAnsi="Arial" w:cs="Arial"/>
          <w:i/>
          <w:sz w:val="20"/>
          <w:szCs w:val="20"/>
          <w:lang w:eastAsia="en-US"/>
        </w:rPr>
        <w:t>Teatr Stary w Lublinie</w:t>
      </w:r>
      <w:r w:rsidR="00F654E5" w:rsidRPr="00445FB0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A01D11" w:rsidRPr="00445FB0">
        <w:rPr>
          <w:rFonts w:ascii="Arial" w:eastAsia="Calibri" w:hAnsi="Arial" w:cs="Arial"/>
          <w:i/>
          <w:sz w:val="20"/>
          <w:szCs w:val="20"/>
          <w:lang w:eastAsia="en-US"/>
        </w:rPr>
        <w:t xml:space="preserve"> ul. Jezuicka 18, 20-113 Lublin</w:t>
      </w:r>
      <w:r w:rsidRPr="00445FB0">
        <w:rPr>
          <w:rFonts w:ascii="Arial" w:eastAsia="Calibri" w:hAnsi="Arial" w:cs="Arial"/>
          <w:i/>
          <w:sz w:val="20"/>
          <w:szCs w:val="20"/>
          <w:lang w:eastAsia="en-US"/>
        </w:rPr>
        <w:t>).</w:t>
      </w:r>
    </w:p>
    <w:p w14:paraId="2371257E" w14:textId="77777777" w:rsidR="004F3314" w:rsidRPr="00093503" w:rsidRDefault="004F3314" w:rsidP="004F3314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46B80619" w14:textId="77777777" w:rsidR="004F3314" w:rsidRPr="00093503" w:rsidRDefault="004F3314" w:rsidP="004F3314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sectPr w:rsidR="004F3314" w:rsidRPr="00093503" w:rsidSect="00B1350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DE17" w14:textId="77777777" w:rsidR="00B13503" w:rsidRDefault="00B13503" w:rsidP="00B13503">
      <w:r>
        <w:separator/>
      </w:r>
    </w:p>
  </w:endnote>
  <w:endnote w:type="continuationSeparator" w:id="0">
    <w:p w14:paraId="2AB6A6FC" w14:textId="77777777" w:rsidR="00B13503" w:rsidRDefault="00B13503" w:rsidP="00B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D7E6" w14:textId="77777777" w:rsidR="00B13503" w:rsidRDefault="00B13503" w:rsidP="00B13503">
      <w:r>
        <w:separator/>
      </w:r>
    </w:p>
  </w:footnote>
  <w:footnote w:type="continuationSeparator" w:id="0">
    <w:p w14:paraId="4C083ED5" w14:textId="77777777" w:rsidR="00B13503" w:rsidRDefault="00B13503" w:rsidP="00B1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62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1" w15:restartNumberingAfterBreak="0">
    <w:nsid w:val="005D0C7D"/>
    <w:multiLevelType w:val="hybridMultilevel"/>
    <w:tmpl w:val="39E0A3E6"/>
    <w:lvl w:ilvl="0" w:tplc="1DDCC6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757B3"/>
    <w:multiLevelType w:val="hybridMultilevel"/>
    <w:tmpl w:val="32D43D52"/>
    <w:lvl w:ilvl="0" w:tplc="F5C412F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54A2"/>
    <w:multiLevelType w:val="hybridMultilevel"/>
    <w:tmpl w:val="D4E2A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239A2"/>
    <w:multiLevelType w:val="hybridMultilevel"/>
    <w:tmpl w:val="D4E2A3BE"/>
    <w:lvl w:ilvl="0" w:tplc="E33026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7423E"/>
    <w:multiLevelType w:val="hybridMultilevel"/>
    <w:tmpl w:val="1E1A1002"/>
    <w:lvl w:ilvl="0" w:tplc="9118C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E01EF"/>
    <w:multiLevelType w:val="hybridMultilevel"/>
    <w:tmpl w:val="D4E2A3BE"/>
    <w:lvl w:ilvl="0" w:tplc="E33026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C3D66"/>
    <w:multiLevelType w:val="hybridMultilevel"/>
    <w:tmpl w:val="68BA273E"/>
    <w:lvl w:ilvl="0" w:tplc="A372E5F4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C70CC"/>
    <w:multiLevelType w:val="hybridMultilevel"/>
    <w:tmpl w:val="3A485D4A"/>
    <w:lvl w:ilvl="0" w:tplc="113A24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5AEF"/>
    <w:multiLevelType w:val="hybridMultilevel"/>
    <w:tmpl w:val="BD9244A0"/>
    <w:lvl w:ilvl="0" w:tplc="267CB702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FCC"/>
    <w:multiLevelType w:val="hybridMultilevel"/>
    <w:tmpl w:val="048CE2C6"/>
    <w:lvl w:ilvl="0" w:tplc="7E8AD8F2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809"/>
    <w:multiLevelType w:val="hybridMultilevel"/>
    <w:tmpl w:val="837CD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DB1"/>
    <w:multiLevelType w:val="hybridMultilevel"/>
    <w:tmpl w:val="9D925D86"/>
    <w:lvl w:ilvl="0" w:tplc="2C96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6FDD"/>
    <w:multiLevelType w:val="hybridMultilevel"/>
    <w:tmpl w:val="2758A2A0"/>
    <w:lvl w:ilvl="0" w:tplc="5E122E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72E94"/>
    <w:multiLevelType w:val="hybridMultilevel"/>
    <w:tmpl w:val="27D0BA3A"/>
    <w:lvl w:ilvl="0" w:tplc="D9620ED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85EB1"/>
    <w:multiLevelType w:val="hybridMultilevel"/>
    <w:tmpl w:val="135616A6"/>
    <w:lvl w:ilvl="0" w:tplc="23E8DBD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40D7D"/>
    <w:multiLevelType w:val="hybridMultilevel"/>
    <w:tmpl w:val="09E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5802"/>
    <w:multiLevelType w:val="hybridMultilevel"/>
    <w:tmpl w:val="1B74AC98"/>
    <w:lvl w:ilvl="0" w:tplc="EEF01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003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0441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475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43340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346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5213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1926858">
    <w:abstractNumId w:val="3"/>
  </w:num>
  <w:num w:numId="8" w16cid:durableId="1801916047">
    <w:abstractNumId w:val="8"/>
  </w:num>
  <w:num w:numId="9" w16cid:durableId="1906573499">
    <w:abstractNumId w:val="5"/>
  </w:num>
  <w:num w:numId="10" w16cid:durableId="1317536554">
    <w:abstractNumId w:val="11"/>
  </w:num>
  <w:num w:numId="11" w16cid:durableId="713113889">
    <w:abstractNumId w:val="9"/>
  </w:num>
  <w:num w:numId="12" w16cid:durableId="566916569">
    <w:abstractNumId w:val="6"/>
  </w:num>
  <w:num w:numId="13" w16cid:durableId="1452895776">
    <w:abstractNumId w:val="13"/>
  </w:num>
  <w:num w:numId="14" w16cid:durableId="956326208">
    <w:abstractNumId w:val="17"/>
  </w:num>
  <w:num w:numId="15" w16cid:durableId="443622591">
    <w:abstractNumId w:val="7"/>
  </w:num>
  <w:num w:numId="16" w16cid:durableId="636956543">
    <w:abstractNumId w:val="16"/>
  </w:num>
  <w:num w:numId="17" w16cid:durableId="40593375">
    <w:abstractNumId w:val="0"/>
  </w:num>
  <w:num w:numId="18" w16cid:durableId="461848587">
    <w:abstractNumId w:val="18"/>
  </w:num>
  <w:num w:numId="19" w16cid:durableId="266431939">
    <w:abstractNumId w:val="20"/>
  </w:num>
  <w:num w:numId="20" w16cid:durableId="19820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2326954">
    <w:abstractNumId w:val="15"/>
  </w:num>
  <w:num w:numId="22" w16cid:durableId="476343144">
    <w:abstractNumId w:val="4"/>
  </w:num>
  <w:num w:numId="23" w16cid:durableId="661083049">
    <w:abstractNumId w:val="12"/>
  </w:num>
  <w:num w:numId="24" w16cid:durableId="2089882763">
    <w:abstractNumId w:val="14"/>
  </w:num>
  <w:num w:numId="25" w16cid:durableId="666589326">
    <w:abstractNumId w:val="2"/>
  </w:num>
  <w:num w:numId="26" w16cid:durableId="1601841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314"/>
    <w:rsid w:val="00093503"/>
    <w:rsid w:val="000C17EF"/>
    <w:rsid w:val="001546E1"/>
    <w:rsid w:val="001F07AE"/>
    <w:rsid w:val="00213A14"/>
    <w:rsid w:val="002227E7"/>
    <w:rsid w:val="00291FD1"/>
    <w:rsid w:val="002F6083"/>
    <w:rsid w:val="00445A48"/>
    <w:rsid w:val="00445FB0"/>
    <w:rsid w:val="004A728C"/>
    <w:rsid w:val="004C5262"/>
    <w:rsid w:val="004F3314"/>
    <w:rsid w:val="00575C82"/>
    <w:rsid w:val="005C2503"/>
    <w:rsid w:val="00624132"/>
    <w:rsid w:val="00717DD9"/>
    <w:rsid w:val="007A36D9"/>
    <w:rsid w:val="00875F07"/>
    <w:rsid w:val="008E4D09"/>
    <w:rsid w:val="00912CC9"/>
    <w:rsid w:val="00977E14"/>
    <w:rsid w:val="009D19DA"/>
    <w:rsid w:val="00A01D11"/>
    <w:rsid w:val="00A2213C"/>
    <w:rsid w:val="00A6190C"/>
    <w:rsid w:val="00A64217"/>
    <w:rsid w:val="00AC2F1E"/>
    <w:rsid w:val="00B11B71"/>
    <w:rsid w:val="00B13503"/>
    <w:rsid w:val="00B47EE4"/>
    <w:rsid w:val="00BC6C2B"/>
    <w:rsid w:val="00D817D7"/>
    <w:rsid w:val="00D94645"/>
    <w:rsid w:val="00EA6CAB"/>
    <w:rsid w:val="00EB5847"/>
    <w:rsid w:val="00F522D7"/>
    <w:rsid w:val="00F654E5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E158"/>
  <w15:docId w15:val="{372FCF36-B649-46F3-9A8A-7EE0CA7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3314"/>
    <w:pPr>
      <w:spacing w:before="100" w:beforeAutospacing="1" w:after="100" w:afterAutospacing="1"/>
    </w:pPr>
  </w:style>
  <w:style w:type="paragraph" w:customStyle="1" w:styleId="Default">
    <w:name w:val="Default"/>
    <w:rsid w:val="004F33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6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77E1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5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Skoczylas</cp:lastModifiedBy>
  <cp:revision>20</cp:revision>
  <cp:lastPrinted>2023-08-03T10:29:00Z</cp:lastPrinted>
  <dcterms:created xsi:type="dcterms:W3CDTF">2019-10-16T07:07:00Z</dcterms:created>
  <dcterms:modified xsi:type="dcterms:W3CDTF">2023-08-04T09:10:00Z</dcterms:modified>
</cp:coreProperties>
</file>