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78" w:rsidRDefault="006F6278" w:rsidP="006F6278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…………./20</w:t>
      </w:r>
      <w:bookmarkStart w:id="0" w:name="_GoBack"/>
      <w:bookmarkEnd w:id="0"/>
      <w:r>
        <w:rPr>
          <w:sz w:val="24"/>
          <w:szCs w:val="24"/>
        </w:rPr>
        <w:t>16</w:t>
      </w:r>
      <w:r>
        <w:rPr>
          <w:sz w:val="24"/>
          <w:szCs w:val="24"/>
        </w:rPr>
        <w:br/>
      </w:r>
    </w:p>
    <w:p w:rsidR="006F6278" w:rsidRPr="005E51C4" w:rsidRDefault="00EC1409" w:rsidP="005E51C4">
      <w:pPr>
        <w:widowControl w:val="0"/>
        <w:tabs>
          <w:tab w:val="left" w:pos="6946"/>
          <w:tab w:val="left" w:pos="8789"/>
        </w:tabs>
        <w:autoSpaceDE w:val="0"/>
        <w:autoSpaceDN w:val="0"/>
        <w:adjustRightInd w:val="0"/>
        <w:ind w:right="-283"/>
        <w:rPr>
          <w:color w:val="FF0000"/>
        </w:rPr>
      </w:pPr>
      <w:r>
        <w:rPr>
          <w:sz w:val="24"/>
          <w:szCs w:val="24"/>
        </w:rPr>
        <w:t xml:space="preserve">zawarta w dniu …………….. 2016 </w:t>
      </w:r>
      <w:r w:rsidR="006F6278">
        <w:rPr>
          <w:sz w:val="24"/>
          <w:szCs w:val="24"/>
        </w:rPr>
        <w:t xml:space="preserve"> roku w Lublinie, pomiędzy Zespołem Szkół Ogólnokształcących nr 4      im. Orląt Lwow</w:t>
      </w:r>
      <w:r w:rsidR="004E5ECA">
        <w:rPr>
          <w:sz w:val="24"/>
          <w:szCs w:val="24"/>
        </w:rPr>
        <w:t>skich w Lublinie, reprezentowanym</w:t>
      </w:r>
      <w:r w:rsidR="006F6278">
        <w:rPr>
          <w:sz w:val="24"/>
          <w:szCs w:val="24"/>
        </w:rPr>
        <w:t xml:space="preserve"> przez:</w:t>
      </w:r>
      <w:r w:rsidR="006F6278">
        <w:rPr>
          <w:sz w:val="24"/>
          <w:szCs w:val="24"/>
        </w:rPr>
        <w:br/>
        <w:t>Dyrektora – Krzysztofa Szuleja działającego na rzecz i w imieniu Gminy Lublin</w:t>
      </w:r>
      <w:r w:rsidR="006F6278">
        <w:rPr>
          <w:sz w:val="24"/>
          <w:szCs w:val="24"/>
        </w:rPr>
        <w:br/>
        <w:t xml:space="preserve">zwanym dalej: </w:t>
      </w:r>
      <w:r w:rsidR="006F6278">
        <w:rPr>
          <w:b/>
          <w:sz w:val="24"/>
          <w:szCs w:val="24"/>
        </w:rPr>
        <w:t>„Zamawiającym”</w:t>
      </w:r>
      <w:r w:rsidR="004E5ECA">
        <w:rPr>
          <w:b/>
          <w:sz w:val="24"/>
          <w:szCs w:val="24"/>
        </w:rPr>
        <w:t xml:space="preserve"> </w:t>
      </w:r>
      <w:r w:rsidR="006F6278">
        <w:rPr>
          <w:sz w:val="24"/>
          <w:szCs w:val="24"/>
        </w:rPr>
        <w:t>a</w:t>
      </w:r>
    </w:p>
    <w:p w:rsidR="006F6278" w:rsidRDefault="006F6278" w:rsidP="006F627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51C4">
        <w:rPr>
          <w:sz w:val="24"/>
          <w:szCs w:val="24"/>
        </w:rPr>
        <w:t>………………………………………………………………………………………………………………………..</w:t>
      </w:r>
      <w:r w:rsidR="005E51C4">
        <w:rPr>
          <w:sz w:val="24"/>
          <w:szCs w:val="24"/>
        </w:rPr>
        <w:br/>
        <w:t xml:space="preserve">reprezentowaną </w:t>
      </w:r>
      <w:r>
        <w:rPr>
          <w:sz w:val="24"/>
          <w:szCs w:val="24"/>
        </w:rPr>
        <w:t xml:space="preserve"> przez: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</w:p>
    <w:p w:rsidR="006F6278" w:rsidRDefault="005E51C4" w:rsidP="006F6278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6F6278">
        <w:rPr>
          <w:sz w:val="24"/>
          <w:szCs w:val="24"/>
        </w:rPr>
        <w:t>wany</w:t>
      </w:r>
      <w:r>
        <w:rPr>
          <w:sz w:val="24"/>
          <w:szCs w:val="24"/>
        </w:rPr>
        <w:t>m</w:t>
      </w:r>
      <w:r w:rsidR="006F6278">
        <w:rPr>
          <w:sz w:val="24"/>
          <w:szCs w:val="24"/>
        </w:rPr>
        <w:t xml:space="preserve"> dalej: </w:t>
      </w:r>
      <w:r w:rsidR="006F6278">
        <w:rPr>
          <w:b/>
          <w:sz w:val="24"/>
          <w:szCs w:val="24"/>
        </w:rPr>
        <w:t>„Wykonawcą”</w:t>
      </w:r>
    </w:p>
    <w:p w:rsidR="006F6278" w:rsidRDefault="006F6278" w:rsidP="006F6278">
      <w:pPr>
        <w:rPr>
          <w:sz w:val="24"/>
          <w:szCs w:val="24"/>
        </w:rPr>
      </w:pPr>
      <w:r>
        <w:rPr>
          <w:sz w:val="24"/>
          <w:szCs w:val="24"/>
        </w:rPr>
        <w:t>Niniejsza umowa została zawarta po przeprowadzeniu postępowania o zamówienie publiczne w trybie przetargu nieograniczonego zgodnie z ustawą Prawo zamówień publicznych z dnia 29 s</w:t>
      </w:r>
      <w:r w:rsidR="005E51C4">
        <w:rPr>
          <w:sz w:val="24"/>
          <w:szCs w:val="24"/>
        </w:rPr>
        <w:t>tycznia 2004 roku (t. j. Dz. U. z 2015 r. poz.2164</w:t>
      </w:r>
      <w:r>
        <w:rPr>
          <w:sz w:val="24"/>
          <w:szCs w:val="24"/>
        </w:rPr>
        <w:t>) w wyniku, którego oferta Wykonawcy została wybrana, jako najkorzystniejsza.</w:t>
      </w:r>
    </w:p>
    <w:p w:rsidR="006F6278" w:rsidRDefault="006F6278" w:rsidP="006F627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</w:t>
      </w:r>
    </w:p>
    <w:p w:rsidR="006F6278" w:rsidRDefault="006F6278" w:rsidP="006F62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Przedmiotem niniejszej umowy są dostawy artykułów żywnościowych na potrzeby pomiędzy Zespołem Szkół Ogólnokształcących nr 4 im. Orląt Lwowskich w Lublinie w zakresie zadania nr……………………………………………………………………………………………………………………………</w:t>
      </w:r>
    </w:p>
    <w:p w:rsidR="006F6278" w:rsidRDefault="006F6278" w:rsidP="006F62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ilościach i asortymencie określonych</w:t>
      </w:r>
      <w:r w:rsidR="005E51C4">
        <w:rPr>
          <w:sz w:val="24"/>
          <w:szCs w:val="24"/>
        </w:rPr>
        <w:t xml:space="preserve"> szczegółowo w załączniku nr 1</w:t>
      </w:r>
      <w:r>
        <w:rPr>
          <w:sz w:val="24"/>
          <w:szCs w:val="24"/>
        </w:rPr>
        <w:t xml:space="preserve"> do niniejszej umowy.</w:t>
      </w:r>
    </w:p>
    <w:p w:rsidR="006F6278" w:rsidRDefault="006F6278" w:rsidP="006F62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zagwarantuje dostawy suk</w:t>
      </w:r>
      <w:r w:rsidR="00234411">
        <w:rPr>
          <w:sz w:val="24"/>
          <w:szCs w:val="24"/>
        </w:rPr>
        <w:t>cesywnie w okresie do dnia 31.07</w:t>
      </w:r>
      <w:r>
        <w:rPr>
          <w:sz w:val="24"/>
          <w:szCs w:val="24"/>
        </w:rPr>
        <w:t>.2017 roku.</w:t>
      </w:r>
    </w:p>
    <w:p w:rsidR="006F6278" w:rsidRDefault="006F6278" w:rsidP="006F62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Podane w załączniku ilości poszczególnych asortymentów są wielkościami orientacyjnymi. Zamawiającemu przysługuje prawo niezrealizowania pełnej wartości </w:t>
      </w:r>
    </w:p>
    <w:p w:rsidR="006F6278" w:rsidRDefault="006F6278" w:rsidP="006F62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zamówienia określonego w umowie.</w:t>
      </w:r>
    </w:p>
    <w:p w:rsidR="006F6278" w:rsidRDefault="006F6278" w:rsidP="006F62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Zamawiającemu przysługuje prawo zamawiania poszczególnych pozycji </w:t>
      </w:r>
    </w:p>
    <w:p w:rsidR="006F6278" w:rsidRPr="005E51C4" w:rsidRDefault="006F6278" w:rsidP="005E51C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asortymentowych w innych ilościach ni</w:t>
      </w:r>
      <w:r w:rsidR="005E51C4">
        <w:rPr>
          <w:sz w:val="24"/>
          <w:szCs w:val="24"/>
        </w:rPr>
        <w:t xml:space="preserve">ż wynika to z załącznika nr 1 </w:t>
      </w:r>
      <w:r>
        <w:rPr>
          <w:sz w:val="24"/>
          <w:szCs w:val="24"/>
        </w:rPr>
        <w:t xml:space="preserve">do umowy, pod warunkiem, że łączna wartość dostaw nie przekroczy wartości umowy, określonej </w:t>
      </w:r>
      <w:r w:rsidR="005E51C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  <w:r w:rsidRPr="005E51C4">
        <w:rPr>
          <w:sz w:val="24"/>
          <w:szCs w:val="24"/>
        </w:rPr>
        <w:t xml:space="preserve"> ust. 1 umowy.</w:t>
      </w:r>
    </w:p>
    <w:p w:rsidR="006F6278" w:rsidRDefault="006F6278" w:rsidP="006F62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Zamawiający zastrzega sobie prawo zmian ilościowych dostaw pomiędzy pozycjami w przedmiocie zamówienia.</w:t>
      </w:r>
    </w:p>
    <w:p w:rsidR="006F6278" w:rsidRDefault="006F6278" w:rsidP="006F62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Osobą odpowiedzialną za realizację umowy ze strony Zamawiającego jest Pani Ewa</w:t>
      </w:r>
    </w:p>
    <w:p w:rsidR="006F6278" w:rsidRDefault="006F6278" w:rsidP="006F62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Borysiuk</w:t>
      </w:r>
      <w:proofErr w:type="spellEnd"/>
      <w:r>
        <w:rPr>
          <w:sz w:val="24"/>
          <w:szCs w:val="24"/>
        </w:rPr>
        <w:t xml:space="preserve">  tel. (81) 747-70-03 w. 27. Tel. kom 667 604 412.</w:t>
      </w:r>
    </w:p>
    <w:p w:rsidR="006B6F63" w:rsidRDefault="006F6278" w:rsidP="006F62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dostarczy produkt wytworzony zgodnie z obowiązującymi przepisami </w:t>
      </w:r>
      <w:r w:rsidR="006B6F63">
        <w:rPr>
          <w:sz w:val="24"/>
          <w:szCs w:val="24"/>
        </w:rPr>
        <w:t>:</w:t>
      </w:r>
    </w:p>
    <w:p w:rsidR="006B6F63" w:rsidRDefault="006B6F63" w:rsidP="006B6F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a.</w:t>
      </w:r>
      <w:r w:rsidR="00545508">
        <w:rPr>
          <w:sz w:val="24"/>
          <w:szCs w:val="24"/>
        </w:rPr>
        <w:t xml:space="preserve"> </w:t>
      </w:r>
      <w:r w:rsidRPr="006B6F63">
        <w:rPr>
          <w:sz w:val="24"/>
          <w:szCs w:val="24"/>
        </w:rPr>
        <w:t>ustawą z dnia 25 sierpnia 2006 roku o bezpieczeńs</w:t>
      </w:r>
      <w:r w:rsidR="00A160EC">
        <w:rPr>
          <w:sz w:val="24"/>
          <w:szCs w:val="24"/>
        </w:rPr>
        <w:t>twie żywności i żyw</w:t>
      </w:r>
      <w:r w:rsidR="00B11EC5">
        <w:rPr>
          <w:sz w:val="24"/>
          <w:szCs w:val="24"/>
        </w:rPr>
        <w:t>ienia (Dz. U. z 2015 r. poz. 59</w:t>
      </w:r>
      <w:r w:rsidRPr="006B6F63">
        <w:rPr>
          <w:sz w:val="24"/>
          <w:szCs w:val="24"/>
        </w:rPr>
        <w:t>4</w:t>
      </w:r>
      <w:r w:rsidR="00A160EC">
        <w:rPr>
          <w:sz w:val="24"/>
          <w:szCs w:val="24"/>
        </w:rPr>
        <w:t xml:space="preserve"> z późn. zmianami</w:t>
      </w:r>
      <w:r w:rsidRPr="006B6F63">
        <w:rPr>
          <w:sz w:val="24"/>
          <w:szCs w:val="24"/>
        </w:rPr>
        <w:t>) oraz ustawą z dnia 21 grudnia 2000 roku, o jakości handlowej artykułów</w:t>
      </w:r>
      <w:r w:rsidR="00A160EC">
        <w:rPr>
          <w:sz w:val="24"/>
          <w:szCs w:val="24"/>
        </w:rPr>
        <w:t xml:space="preserve"> rolno-spożywczych (Dz. U. z 2015 r. poz. 678 </w:t>
      </w:r>
      <w:r w:rsidRPr="006B6F63">
        <w:rPr>
          <w:sz w:val="24"/>
          <w:szCs w:val="24"/>
        </w:rPr>
        <w:t>) wraz z aktami wykonawczymi</w:t>
      </w:r>
    </w:p>
    <w:p w:rsidR="00A1548B" w:rsidRDefault="006B6F63" w:rsidP="006B6F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b. wymogami zawartymi w Rozporzą</w:t>
      </w:r>
      <w:r w:rsidR="00A1548B">
        <w:rPr>
          <w:sz w:val="24"/>
          <w:szCs w:val="24"/>
        </w:rPr>
        <w:t>dzeniu Ministra Zdrowia z dnia 26</w:t>
      </w:r>
      <w:r>
        <w:rPr>
          <w:sz w:val="24"/>
          <w:szCs w:val="24"/>
        </w:rPr>
        <w:t xml:space="preserve"> sierpnia 2015 r. w sprawie grupy środków  przeznaczonych do sprzedaży dzieciom i młodzieży</w:t>
      </w:r>
    </w:p>
    <w:p w:rsidR="006F6278" w:rsidRPr="006B6F63" w:rsidRDefault="006B6F63" w:rsidP="006B6F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w jednostkach systemu oświaty oraz wymagań, jakie muszą spełniać środki spożywcze stosowane w ramach żywienia zbiorowego w tych jednostka</w:t>
      </w:r>
      <w:r w:rsidR="00B11EC5">
        <w:rPr>
          <w:sz w:val="24"/>
          <w:szCs w:val="24"/>
        </w:rPr>
        <w:t>ch (</w:t>
      </w:r>
      <w:proofErr w:type="spellStart"/>
      <w:r w:rsidR="00B11EC5">
        <w:rPr>
          <w:sz w:val="24"/>
          <w:szCs w:val="24"/>
        </w:rPr>
        <w:t>Dz.U</w:t>
      </w:r>
      <w:proofErr w:type="spellEnd"/>
      <w:r w:rsidR="00B11EC5">
        <w:rPr>
          <w:sz w:val="24"/>
          <w:szCs w:val="24"/>
        </w:rPr>
        <w:t>. z2015</w:t>
      </w:r>
      <w:r w:rsidR="00DA6CD5">
        <w:rPr>
          <w:sz w:val="24"/>
          <w:szCs w:val="24"/>
        </w:rPr>
        <w:t>r.</w:t>
      </w:r>
      <w:r>
        <w:rPr>
          <w:sz w:val="24"/>
          <w:szCs w:val="24"/>
        </w:rPr>
        <w:t>poz.1256)</w:t>
      </w:r>
    </w:p>
    <w:p w:rsidR="006F6278" w:rsidRDefault="006F6278" w:rsidP="006F6278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Zawartość zanieczyszczeń w produkcie oraz dozwolonych substancji dodatkowych i substancji pomagających w przetwarzaniu, a także wymagania mikrobiologiczne zgodnie z aktualnie obowiązującym prawem.</w:t>
      </w:r>
    </w:p>
    <w:p w:rsidR="00EC1409" w:rsidRDefault="00EC1409" w:rsidP="006F6278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Wszystkie produkty muszą posiadać niezbędne dokumenty dotyczące badan i dopuszczenia do obrotu oraz certyfikaty i atesty wymagane stosownymi przepisami i normami</w:t>
      </w:r>
    </w:p>
    <w:p w:rsidR="006F6278" w:rsidRDefault="006F6278" w:rsidP="006F6278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Wykonawca dostarczy przedmiot zamówienia specjalistycznym środkiem transportu przystosowanym do przewozu żywności, zgodnie z obowiązującymi przepisami i opinią Sanepidu.</w:t>
      </w:r>
    </w:p>
    <w:p w:rsidR="006F6278" w:rsidRDefault="006F6278" w:rsidP="006F6278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Dowóz artykułów żywnościowych do magazynu Zamawiającego odbywać się będzie ubezpieczonym transportem Wykonawcy, a dostawa złożona zostanie w magazynie wskazanym przez osobę odpowiedzialną za realizację umowy ze strony Zamawiającego.</w:t>
      </w:r>
    </w:p>
    <w:p w:rsidR="001F156C" w:rsidRPr="001F156C" w:rsidRDefault="006F6278" w:rsidP="001F156C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Dostawa zamówionych artykułów nastąpi na koszt i ryzyko Wykonawcy.</w:t>
      </w:r>
    </w:p>
    <w:p w:rsidR="006F6278" w:rsidRPr="00EC1409" w:rsidRDefault="006F6278" w:rsidP="00EC14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Dostawy będą wykonywane wg zamówień składanych przez Zamawiającego z jednodniowym wyprzedzeniem do godziny 15</w:t>
      </w:r>
      <w:r>
        <w:rPr>
          <w:rFonts w:cs="Calibri"/>
          <w:sz w:val="24"/>
          <w:szCs w:val="24"/>
        </w:rPr>
        <w:t>°°</w:t>
      </w:r>
      <w:r>
        <w:rPr>
          <w:sz w:val="24"/>
          <w:szCs w:val="24"/>
        </w:rPr>
        <w:t>. Zamówienia będą składane i przyjmowane telefonicznie, faksem lub w czasie dostawy na następna dostawę. Zamawiający zastrzega sobie prawo zmian ilościowych dostaw pomiędzy pozycjami w przedmiocie zamówienia.</w:t>
      </w:r>
    </w:p>
    <w:p w:rsidR="006F6278" w:rsidRDefault="006F6278" w:rsidP="006F6278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Wykonawca wszystkie dostawy artykułów żywnościowych dla Zamawiającego będzie realizował:</w:t>
      </w:r>
    </w:p>
    <w:p w:rsidR="006F6278" w:rsidRDefault="006F6278" w:rsidP="00EC1409">
      <w:pPr>
        <w:pStyle w:val="Akapitzlist"/>
        <w:spacing w:line="240" w:lineRule="auto"/>
        <w:ind w:left="924"/>
        <w:rPr>
          <w:sz w:val="24"/>
          <w:szCs w:val="24"/>
        </w:rPr>
      </w:pPr>
      <w:r>
        <w:rPr>
          <w:sz w:val="24"/>
          <w:szCs w:val="24"/>
        </w:rPr>
        <w:t>od poniedziałku do piątku w godzinach: dostawy mięsa od 7</w:t>
      </w:r>
      <w:r>
        <w:rPr>
          <w:rFonts w:cs="Calibri"/>
          <w:sz w:val="24"/>
          <w:szCs w:val="24"/>
        </w:rPr>
        <w:t>°°</w:t>
      </w:r>
      <w:r>
        <w:rPr>
          <w:sz w:val="24"/>
          <w:szCs w:val="24"/>
        </w:rPr>
        <w:t xml:space="preserve"> do 8</w:t>
      </w:r>
      <w:r>
        <w:rPr>
          <w:rFonts w:cs="Calibri"/>
          <w:sz w:val="24"/>
          <w:szCs w:val="24"/>
        </w:rPr>
        <w:t>°°</w:t>
      </w:r>
      <w:r>
        <w:rPr>
          <w:sz w:val="24"/>
          <w:szCs w:val="24"/>
        </w:rPr>
        <w:t>, pozostałe artykuły od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  W wyjątkowych sytuacjach może nastąpić zmiana godziny dostawy po uprzednim uzgodnieniu telefonicznym pomiędzy Wykonawcą a Zamawiającym.</w:t>
      </w:r>
    </w:p>
    <w:p w:rsidR="006F6278" w:rsidRDefault="006F6278" w:rsidP="006F6278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Opakowania dostarczonych przez wykonawcę artykułów żywnościowych powinny być oznakowane i zawierać informacje dotyczące min.: nazwy i adresu producenta, nazwy dystrybutora, nazwy towaru, jego klasy, jakości, daty produkcji, terminu przydatności do spożycia. Opakowania powinny być wykonane z materiałów przeznaczonych do kontaktu z żywnością. Opakowania dostarczonych przez Wykonawcę artykułów spożywczych powinny spełniać wymogi sanitarno-higieniczne (pojemniki czyste, odpowiednio zabezpieczone przed deszczem, śniegiem).</w:t>
      </w:r>
    </w:p>
    <w:p w:rsidR="006F6278" w:rsidRDefault="006F6278" w:rsidP="006F627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6F6278" w:rsidRDefault="006F6278" w:rsidP="006F6278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Łączna wartość dostawy wynosi ………………………. zł brutto, (słownie: ..………………………………………………………………………………………………………………………………zł) i uwzględnia wszystkie czynniki cenotwórcze (VAT, cło, koszty transportu i ubezpieczenia podczas transportu).</w:t>
      </w:r>
    </w:p>
    <w:p w:rsidR="006F6278" w:rsidRDefault="006F6278" w:rsidP="006F6278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związany jest cenami z przedłożonej oferty przez okres obowiązywania umowy.</w:t>
      </w:r>
    </w:p>
    <w:p w:rsidR="006F6278" w:rsidRPr="00D64FF0" w:rsidRDefault="00D64FF0" w:rsidP="006F6278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 w:rsidRPr="00D64FF0">
        <w:rPr>
          <w:rFonts w:cs="Calibri"/>
          <w:sz w:val="24"/>
          <w:szCs w:val="24"/>
        </w:rPr>
        <w:t>W sytuacji nie</w:t>
      </w:r>
      <w:r w:rsidR="006F6278" w:rsidRPr="00D64FF0">
        <w:rPr>
          <w:rFonts w:cs="Calibri"/>
          <w:sz w:val="24"/>
          <w:szCs w:val="24"/>
        </w:rPr>
        <w:t>wywiązania się przez Wykonawcę ze zobowiązania utrzymania stałości cen Zamawiający ma prawo odstąpić od umowy ze skutkiem natychmiastowym bez jakichkolwiek roszczeń ze strony Wykonawcy.</w:t>
      </w:r>
    </w:p>
    <w:p w:rsidR="006F6278" w:rsidRPr="009868A9" w:rsidRDefault="006F6278" w:rsidP="006F6278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 w:rsidRPr="009868A9">
        <w:rPr>
          <w:rFonts w:cs="Calibri"/>
          <w:sz w:val="24"/>
          <w:szCs w:val="24"/>
        </w:rPr>
        <w:lastRenderedPageBreak/>
        <w:t>Każda zmiana stawek podatku VAT uprawnia Wykonawcę do zmiany ceny po uprzednim poinformowaniu Zamawiającego o mającej nastąpić zmianie cen, przy czym podwyżka cen nie może być wyższa niż współczynnik wzrostu VAT.</w:t>
      </w:r>
    </w:p>
    <w:p w:rsidR="006F6278" w:rsidRDefault="006F6278" w:rsidP="006F627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6F6278" w:rsidRDefault="006F6278" w:rsidP="006F6278">
      <w:pPr>
        <w:pStyle w:val="Akapitzlist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Niedotrzymanie terminów dostaw skutkować może:</w:t>
      </w:r>
    </w:p>
    <w:p w:rsidR="006F6278" w:rsidRDefault="006F6278" w:rsidP="006F6278">
      <w:pPr>
        <w:pStyle w:val="Akapitzlist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odstąpieniem przez Zamawiającego od zamówienia w zakresie dostawy i zakupem danej partii towaru u innego Wykonawcy w sytuacji, gdy zwłoka w dostawie towaru jest niedopuszczalna z uwagi na konieczność zabezpieczenia przez Zamawiającego towaru będącego przedmiotem zamówienia i obciążenia </w:t>
      </w:r>
      <w:r w:rsidRPr="00D64FF0">
        <w:rPr>
          <w:rFonts w:cs="Calibri"/>
          <w:sz w:val="24"/>
          <w:szCs w:val="24"/>
        </w:rPr>
        <w:t>dostawcy karą umowną w wysokości 10% wartości niezrealizowanej dostawy;</w:t>
      </w:r>
    </w:p>
    <w:p w:rsidR="006F6278" w:rsidRDefault="006F6278" w:rsidP="006F6278">
      <w:pPr>
        <w:pStyle w:val="Akapitzlist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lub</w:t>
      </w:r>
    </w:p>
    <w:p w:rsidR="006F6278" w:rsidRDefault="006F6278" w:rsidP="006F6278">
      <w:pPr>
        <w:pStyle w:val="Akapitzlist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naliczeniem przez Zamawiającego kary umownej w wysokości 0,10% wartości brutto zrealizowanego z opóźnieniem zamówienia za każdy dzień zwłoki.</w:t>
      </w:r>
    </w:p>
    <w:p w:rsidR="006F6278" w:rsidRDefault="006F6278" w:rsidP="006F6278">
      <w:pPr>
        <w:pStyle w:val="Akapitzlist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sytuacji stwierdzenia przez Zamawiającego braków ilościowych w dostawie, Zamawiający w ciągu 2 godzin od ich stwierdzenia powiadomi Wykonawcę, który w terminie 24 godzin zobowiązany jest do uzupełnienia braków. Niedotrzymanie powyższego terminu może skutkować naliczeniem kary umownej w wysokości 0,10% wartości brutto brakującej części dostawy za każdą godzinę zwłoki.</w:t>
      </w:r>
    </w:p>
    <w:p w:rsidR="006F6278" w:rsidRDefault="006F6278" w:rsidP="006F6278">
      <w:pPr>
        <w:pStyle w:val="Akapitzlist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Zamawiający ma prawo do złożenia reklamacji w przypadku ujawnienia przy odbiorze zamówionej części dostawy, braków ilościowych w poszczególnych opakowaniach, wad jakościowych dostarczonego towaru oraz towarów przeterminowanych lub uszkodzenia towaru. Ponadto Zamawiający ma prawo do złożenia reklamacji w przypadku ujawnienia wad ukrytych towaru.</w:t>
      </w:r>
    </w:p>
    <w:p w:rsidR="006F6278" w:rsidRDefault="006F6278" w:rsidP="006F6278">
      <w:pPr>
        <w:pStyle w:val="Akapitzlist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Reklamacje będą składane telefonicznie lub faksem przez </w:t>
      </w:r>
      <w:r>
        <w:rPr>
          <w:sz w:val="24"/>
          <w:szCs w:val="24"/>
        </w:rPr>
        <w:t>osobę odpowiedzialną za realizację umowy ze strony Zamawiającego i niezwłocznie potwierdzone na piśmie.</w:t>
      </w:r>
    </w:p>
    <w:p w:rsidR="006F6278" w:rsidRDefault="006F6278" w:rsidP="006F6278">
      <w:pPr>
        <w:pStyle w:val="Akapitzlist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sz w:val="24"/>
          <w:szCs w:val="24"/>
        </w:rPr>
        <w:t>W przypadku zgłoszenia reklamacji przez Zamawiającego, Wykonawca zobowiązuje się do wymiany towaru nieodpowiedniej, jakości lub dostarczenie brakującej ilości w ciągu 2 godzin od otrzymania reklamacji Zamawiającego.</w:t>
      </w:r>
    </w:p>
    <w:p w:rsidR="006F6278" w:rsidRDefault="006F6278" w:rsidP="006F6278">
      <w:pPr>
        <w:pStyle w:val="Akapitzlist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sz w:val="24"/>
          <w:szCs w:val="24"/>
        </w:rPr>
        <w:t>W przypadku dostarczenia towarów niezamówionych przez Zamawiającego, zostaną one zwrócone Wykonawcy na jego koszt.</w:t>
      </w:r>
    </w:p>
    <w:p w:rsidR="006F6278" w:rsidRDefault="006F6278" w:rsidP="006F6278">
      <w:pPr>
        <w:pStyle w:val="Akapitzlist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sz w:val="24"/>
          <w:szCs w:val="24"/>
        </w:rPr>
        <w:t>Zamawiającemu przysługuje prawo odmowy przyjęcia towaru dostarczonego z opóźnieniem.</w:t>
      </w:r>
    </w:p>
    <w:p w:rsidR="006F6278" w:rsidRPr="00D64FF0" w:rsidRDefault="006F6278" w:rsidP="006F6278">
      <w:pPr>
        <w:pStyle w:val="Akapitzlist"/>
        <w:numPr>
          <w:ilvl w:val="0"/>
          <w:numId w:val="5"/>
        </w:numPr>
        <w:rPr>
          <w:rFonts w:cs="Calibri"/>
          <w:sz w:val="24"/>
          <w:szCs w:val="24"/>
        </w:rPr>
      </w:pPr>
      <w:r w:rsidRPr="00D64FF0">
        <w:rPr>
          <w:sz w:val="24"/>
          <w:szCs w:val="24"/>
        </w:rPr>
        <w:t>W przypadku, gdy Wykonawca nie dostarczy przedmiotu Umowy lub dostaw nie nastąpi, w określonym w Umowie terminie, Zamawiający zastrzega sobie prawo dokonania zakupu interwencyjnego od innego dostawcy – w celu zaspokojenia potrzeb związanych z prawidłowym funkcjonowaniem stołówki – w ilości i asortymencie niezrealizowanej w terminie dostawy.</w:t>
      </w:r>
    </w:p>
    <w:p w:rsidR="006F6278" w:rsidRDefault="006F6278" w:rsidP="006F6278">
      <w:pPr>
        <w:pStyle w:val="Akapitzlist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sz w:val="24"/>
          <w:szCs w:val="24"/>
        </w:rPr>
        <w:t>W przypadku zakupu interwencyjnego zmniejsza się odpowiednio wielkość przedmiotu umowy o wielkość tego zakupu.</w:t>
      </w:r>
    </w:p>
    <w:p w:rsidR="006F6278" w:rsidRDefault="006F6278" w:rsidP="006F6278">
      <w:pPr>
        <w:pStyle w:val="Akapitzlist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Zamawiającemu przysługuje prawo wypowiedzenia umowy w przypadku trzykrotnego niewywiązania się przez Wykonawcę z obowiązku terminowych dostaw lub odmowy dostawy partii objętej zamówieniem, powodujących konieczność dokonania zakupu u </w:t>
      </w:r>
      <w:r>
        <w:rPr>
          <w:sz w:val="24"/>
          <w:szCs w:val="24"/>
        </w:rPr>
        <w:lastRenderedPageBreak/>
        <w:t>innego wykonawcy, jak również w sytuacji uzasadnionych zastrzeżeń co do jakości dostarczonego towaru.</w:t>
      </w:r>
    </w:p>
    <w:p w:rsidR="006F6278" w:rsidRDefault="006F6278" w:rsidP="006F627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6F6278" w:rsidRDefault="006F6278" w:rsidP="006F6278">
      <w:pPr>
        <w:pStyle w:val="Akapitzlist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zobowiązuje się regulować należności z tytułu dostaw przelewem na konto Wykonawcy w ciągu </w:t>
      </w:r>
      <w:r>
        <w:rPr>
          <w:rFonts w:cs="Calibri"/>
          <w:b/>
          <w:sz w:val="24"/>
          <w:szCs w:val="24"/>
        </w:rPr>
        <w:t xml:space="preserve">14 dni </w:t>
      </w:r>
      <w:r>
        <w:rPr>
          <w:rFonts w:cs="Calibri"/>
          <w:sz w:val="24"/>
          <w:szCs w:val="24"/>
        </w:rPr>
        <w:t>od daty otrzymania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prawidłowo wystawionej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faktury. Za dzień zapłaty przyjmuje się dzień obciążenia rachunku bankowego Zamawiającego.</w:t>
      </w:r>
    </w:p>
    <w:p w:rsidR="006F6278" w:rsidRDefault="006F6278" w:rsidP="006F6278">
      <w:pPr>
        <w:pStyle w:val="Akapitzlist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nie może bez pisemnej zgody Zamawiającego zbywać ani obciążać wierzytelności przysługującej mu niniejszej umowy.</w:t>
      </w:r>
    </w:p>
    <w:p w:rsidR="003F436B" w:rsidRDefault="003F436B" w:rsidP="006F6278">
      <w:pPr>
        <w:jc w:val="center"/>
        <w:rPr>
          <w:rFonts w:cs="Calibri"/>
          <w:b/>
          <w:sz w:val="24"/>
          <w:szCs w:val="24"/>
        </w:rPr>
      </w:pPr>
    </w:p>
    <w:p w:rsidR="006F6278" w:rsidRDefault="006F6278" w:rsidP="006F627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</w:t>
      </w:r>
    </w:p>
    <w:p w:rsidR="006F6278" w:rsidRDefault="006F6278" w:rsidP="006F6278">
      <w:pPr>
        <w:pStyle w:val="Akapitzlist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Niniejsza umowa zostaje z</w:t>
      </w:r>
      <w:r w:rsidR="001F156C">
        <w:rPr>
          <w:rFonts w:cs="Calibri"/>
          <w:sz w:val="24"/>
          <w:szCs w:val="24"/>
        </w:rPr>
        <w:t>awarta na okres od</w:t>
      </w:r>
      <w:r w:rsidR="00553646">
        <w:rPr>
          <w:rFonts w:cs="Calibri"/>
          <w:sz w:val="24"/>
          <w:szCs w:val="24"/>
        </w:rPr>
        <w:t xml:space="preserve"> dnia 01 września</w:t>
      </w:r>
      <w:r w:rsidR="00234411">
        <w:rPr>
          <w:rFonts w:cs="Calibri"/>
          <w:sz w:val="24"/>
          <w:szCs w:val="24"/>
        </w:rPr>
        <w:t xml:space="preserve"> </w:t>
      </w:r>
      <w:r w:rsidR="00A1548B">
        <w:rPr>
          <w:rFonts w:cs="Calibri"/>
          <w:sz w:val="24"/>
          <w:szCs w:val="24"/>
        </w:rPr>
        <w:t xml:space="preserve">2016 r. do dnia  </w:t>
      </w:r>
      <w:r w:rsidR="00234411">
        <w:rPr>
          <w:rFonts w:cs="Calibri"/>
          <w:sz w:val="24"/>
          <w:szCs w:val="24"/>
        </w:rPr>
        <w:t xml:space="preserve">31 lipca </w:t>
      </w:r>
      <w:r>
        <w:rPr>
          <w:rFonts w:cs="Calibri"/>
          <w:sz w:val="24"/>
          <w:szCs w:val="24"/>
        </w:rPr>
        <w:t>2017 r.</w:t>
      </w:r>
    </w:p>
    <w:p w:rsidR="006F6278" w:rsidRPr="00A0141C" w:rsidRDefault="006F6278" w:rsidP="006F6278">
      <w:pPr>
        <w:pStyle w:val="Akapitzlist"/>
        <w:numPr>
          <w:ilvl w:val="0"/>
          <w:numId w:val="8"/>
        </w:numPr>
        <w:rPr>
          <w:rFonts w:cs="Calibri"/>
          <w:sz w:val="24"/>
          <w:szCs w:val="24"/>
        </w:rPr>
      </w:pPr>
      <w:r w:rsidRPr="00A0141C">
        <w:rPr>
          <w:rFonts w:cs="Calibri"/>
          <w:sz w:val="24"/>
          <w:szCs w:val="24"/>
        </w:rPr>
        <w:t xml:space="preserve">Wcześniejsze rozwiązanie umowy jest dopuszczalne za jednomiesięcznym </w:t>
      </w:r>
      <w:r w:rsidR="00D64FF0" w:rsidRPr="00A0141C">
        <w:rPr>
          <w:rFonts w:cs="Calibri"/>
          <w:sz w:val="24"/>
          <w:szCs w:val="24"/>
        </w:rPr>
        <w:t>wypowiedzeniem, w przypadku nie</w:t>
      </w:r>
      <w:r w:rsidRPr="00A0141C">
        <w:rPr>
          <w:rFonts w:cs="Calibri"/>
          <w:sz w:val="24"/>
          <w:szCs w:val="24"/>
        </w:rPr>
        <w:t>wywiązania się przez jedną ze stron z istotnych warunków niniejszej umowy w szczegól</w:t>
      </w:r>
      <w:r w:rsidR="003F436B" w:rsidRPr="00A0141C">
        <w:rPr>
          <w:rFonts w:cs="Calibri"/>
          <w:sz w:val="24"/>
          <w:szCs w:val="24"/>
        </w:rPr>
        <w:t xml:space="preserve">ności w </w:t>
      </w:r>
      <w:r w:rsidR="00D64FF0" w:rsidRPr="00A0141C">
        <w:rPr>
          <w:rFonts w:cs="Calibri"/>
          <w:sz w:val="24"/>
          <w:szCs w:val="24"/>
        </w:rPr>
        <w:t xml:space="preserve">okolicznościach </w:t>
      </w:r>
      <w:r w:rsidR="003F436B" w:rsidRPr="00A0141C">
        <w:rPr>
          <w:rFonts w:cs="Calibri"/>
          <w:sz w:val="24"/>
          <w:szCs w:val="24"/>
        </w:rPr>
        <w:t xml:space="preserve">określonych w § 3 ust. 10 </w:t>
      </w:r>
      <w:r w:rsidRPr="00A0141C">
        <w:rPr>
          <w:rFonts w:cs="Calibri"/>
          <w:sz w:val="24"/>
          <w:szCs w:val="24"/>
        </w:rPr>
        <w:t xml:space="preserve"> bądź w trybie natychmiastowym w sytuacji określonej w § 2 ust. 3</w:t>
      </w:r>
      <w:r w:rsidR="00D64FF0" w:rsidRPr="00A0141C">
        <w:rPr>
          <w:rFonts w:cs="Calibri"/>
          <w:sz w:val="24"/>
          <w:szCs w:val="24"/>
        </w:rPr>
        <w:t xml:space="preserve"> lub w przypadku zmiany asortymentu dostawy bez uzgodnienia z zamawiającym w stosunku do zawartego w ofercie</w:t>
      </w:r>
      <w:r w:rsidRPr="00A0141C">
        <w:rPr>
          <w:rFonts w:cs="Calibri"/>
          <w:sz w:val="24"/>
          <w:szCs w:val="24"/>
        </w:rPr>
        <w:t>.</w:t>
      </w:r>
    </w:p>
    <w:p w:rsidR="009868A9" w:rsidRPr="00A0141C" w:rsidRDefault="006F6278" w:rsidP="00D64FF0">
      <w:pPr>
        <w:pStyle w:val="Akapitzlist"/>
        <w:numPr>
          <w:ilvl w:val="0"/>
          <w:numId w:val="8"/>
        </w:numPr>
        <w:rPr>
          <w:rFonts w:cs="Calibri"/>
          <w:sz w:val="24"/>
          <w:szCs w:val="24"/>
        </w:rPr>
      </w:pPr>
      <w:r w:rsidRPr="00A0141C">
        <w:rPr>
          <w:rFonts w:cs="Calibri"/>
          <w:sz w:val="24"/>
          <w:szCs w:val="24"/>
        </w:rPr>
        <w:t xml:space="preserve">Zamawiający zastrzega sobie prawo odstąpienia od umowy za siedmiodniowym pisemnym uprzedzeniem w okolicznościach wskazanych w art. 145 Prawa zamówień </w:t>
      </w:r>
    </w:p>
    <w:p w:rsidR="006F6278" w:rsidRPr="00A0141C" w:rsidRDefault="006F6278" w:rsidP="009868A9">
      <w:pPr>
        <w:pStyle w:val="Akapitzlist"/>
        <w:rPr>
          <w:rFonts w:cs="Calibri"/>
          <w:sz w:val="24"/>
          <w:szCs w:val="24"/>
        </w:rPr>
      </w:pPr>
      <w:r w:rsidRPr="00A0141C">
        <w:rPr>
          <w:rFonts w:cs="Calibri"/>
          <w:sz w:val="24"/>
          <w:szCs w:val="24"/>
        </w:rPr>
        <w:t>publicznych</w:t>
      </w:r>
      <w:r w:rsidRPr="00A0141C">
        <w:rPr>
          <w:rFonts w:cs="Calibri"/>
          <w:b/>
          <w:sz w:val="24"/>
          <w:szCs w:val="24"/>
        </w:rPr>
        <w:t>.</w:t>
      </w:r>
    </w:p>
    <w:p w:rsidR="006F6278" w:rsidRPr="009868A9" w:rsidRDefault="006F6278" w:rsidP="00553646">
      <w:pPr>
        <w:pStyle w:val="Akapitzlist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Umowa wygasa w przypadku jej wartościowej realizacji przed upływem jej obowiązywania.</w:t>
      </w:r>
    </w:p>
    <w:p w:rsidR="006F6278" w:rsidRDefault="006F6278" w:rsidP="006F627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6</w:t>
      </w:r>
    </w:p>
    <w:p w:rsidR="006F6278" w:rsidRDefault="006F6278" w:rsidP="006F6278">
      <w:pPr>
        <w:pStyle w:val="Akapitzlist"/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zapłaci Zamawiającemu karę umowną w wysokości 10% wartości umowy netto w przypadku odstąpienia od umowy lub jej rozwiązania z przyczyn leżących po stronie Wykonawcy.</w:t>
      </w:r>
    </w:p>
    <w:p w:rsidR="006F6278" w:rsidRDefault="006F6278" w:rsidP="006F6278">
      <w:pPr>
        <w:pStyle w:val="Akapitzlist"/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Zamawiający zapłaci Wykonawcy karę umowną w wysokości 10% wartości wynagrodzenia brutto przypadku odstąpienia od umowy lub jej rozwiązania z przyczyn leżących po stronie Zamawiającego.</w:t>
      </w:r>
    </w:p>
    <w:p w:rsidR="006F6278" w:rsidRDefault="006F6278" w:rsidP="006F627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7</w:t>
      </w:r>
    </w:p>
    <w:p w:rsidR="006F6278" w:rsidRPr="00D64FF0" w:rsidRDefault="006F6278" w:rsidP="00553646">
      <w:pPr>
        <w:pStyle w:val="Akapitzlist"/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sprawach nieuregulowanych niniejszą umową zastosowanie mają przepisy </w:t>
      </w:r>
      <w:r w:rsidRPr="00D64FF0">
        <w:rPr>
          <w:rFonts w:cs="Calibri"/>
          <w:sz w:val="24"/>
          <w:szCs w:val="24"/>
        </w:rPr>
        <w:t>Kodeksu Cywilnego oraz</w:t>
      </w:r>
      <w:r w:rsidR="00553646" w:rsidRPr="00D64FF0">
        <w:rPr>
          <w:rFonts w:cs="Calibri"/>
          <w:sz w:val="24"/>
          <w:szCs w:val="24"/>
        </w:rPr>
        <w:t xml:space="preserve"> innych ustaw</w:t>
      </w:r>
      <w:r w:rsidRPr="00D64FF0">
        <w:rPr>
          <w:rFonts w:cs="Calibri"/>
          <w:sz w:val="24"/>
          <w:szCs w:val="24"/>
        </w:rPr>
        <w:t xml:space="preserve"> ustawy z dnia 29 stycznia 2004 roku, Pr</w:t>
      </w:r>
      <w:r w:rsidR="00553646" w:rsidRPr="00D64FF0">
        <w:rPr>
          <w:rFonts w:cs="Calibri"/>
          <w:sz w:val="24"/>
          <w:szCs w:val="24"/>
        </w:rPr>
        <w:t>awo zamówień public</w:t>
      </w:r>
      <w:r w:rsidR="00A1548B">
        <w:rPr>
          <w:rFonts w:cs="Calibri"/>
          <w:sz w:val="24"/>
          <w:szCs w:val="24"/>
        </w:rPr>
        <w:t xml:space="preserve">znych (tj. Dz. U. z </w:t>
      </w:r>
      <w:r w:rsidR="00553646" w:rsidRPr="00D64FF0">
        <w:rPr>
          <w:rFonts w:cs="Calibri"/>
          <w:sz w:val="24"/>
          <w:szCs w:val="24"/>
        </w:rPr>
        <w:t>2015 r. poz. 2164</w:t>
      </w:r>
      <w:r w:rsidRPr="00D64FF0">
        <w:rPr>
          <w:rFonts w:cs="Calibri"/>
          <w:sz w:val="24"/>
          <w:szCs w:val="24"/>
        </w:rPr>
        <w:t>).</w:t>
      </w:r>
    </w:p>
    <w:p w:rsidR="006F6278" w:rsidRDefault="006F6278" w:rsidP="00553646">
      <w:pPr>
        <w:pStyle w:val="Akapitzlist"/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Wszelkie zmiany umowy wymagają formy pisemnego aneksu pod rygorem nieważności.</w:t>
      </w:r>
    </w:p>
    <w:p w:rsidR="006F6278" w:rsidRDefault="006F6278" w:rsidP="006F627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8</w:t>
      </w:r>
    </w:p>
    <w:p w:rsidR="006F6278" w:rsidRDefault="006F6278" w:rsidP="006F6278">
      <w:pPr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Ewentualne spory pomiędzy Stronam</w:t>
      </w:r>
      <w:r w:rsidR="009868A9">
        <w:rPr>
          <w:rFonts w:cs="Calibri"/>
          <w:sz w:val="24"/>
          <w:szCs w:val="24"/>
        </w:rPr>
        <w:t>i będzie rozstrzygał są</w:t>
      </w:r>
      <w:r>
        <w:rPr>
          <w:rFonts w:cs="Calibri"/>
          <w:sz w:val="24"/>
          <w:szCs w:val="24"/>
        </w:rPr>
        <w:t xml:space="preserve">d </w:t>
      </w:r>
      <w:r w:rsidR="009868A9">
        <w:rPr>
          <w:rFonts w:cs="Calibri"/>
          <w:sz w:val="24"/>
          <w:szCs w:val="24"/>
        </w:rPr>
        <w:t>właściwy dla siedziby Zamawiającego</w:t>
      </w:r>
      <w:r>
        <w:rPr>
          <w:rFonts w:cs="Calibri"/>
          <w:sz w:val="24"/>
          <w:szCs w:val="24"/>
        </w:rPr>
        <w:t>.</w:t>
      </w:r>
    </w:p>
    <w:p w:rsidR="006F6278" w:rsidRDefault="006F6278" w:rsidP="006F627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9</w:t>
      </w:r>
    </w:p>
    <w:p w:rsidR="006F6278" w:rsidRDefault="006F6278" w:rsidP="006F6278">
      <w:pPr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Umowę sporządzono w 2 jednobrzmiących egzemplarzach, w tym jeden egzemplarz dla Wykonawcy i jeden dla Zamawiającego.</w:t>
      </w:r>
    </w:p>
    <w:p w:rsidR="006F6278" w:rsidRDefault="006F6278" w:rsidP="006F6278">
      <w:pPr>
        <w:ind w:left="567"/>
        <w:rPr>
          <w:rFonts w:cs="Calibri"/>
          <w:sz w:val="24"/>
          <w:szCs w:val="24"/>
        </w:rPr>
      </w:pPr>
    </w:p>
    <w:p w:rsidR="006F6278" w:rsidRPr="006F6278" w:rsidRDefault="006F6278" w:rsidP="006F6278">
      <w:pPr>
        <w:ind w:left="567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Wykonawca: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Zamawiający:</w:t>
      </w:r>
    </w:p>
    <w:p w:rsidR="00BA421C" w:rsidRDefault="00BA421C"/>
    <w:sectPr w:rsidR="00BA421C" w:rsidSect="00A1548B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6C7"/>
    <w:multiLevelType w:val="hybridMultilevel"/>
    <w:tmpl w:val="DA64CDD8"/>
    <w:lvl w:ilvl="0" w:tplc="60287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44A01"/>
    <w:multiLevelType w:val="hybridMultilevel"/>
    <w:tmpl w:val="BD70E65E"/>
    <w:lvl w:ilvl="0" w:tplc="3E629098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9206D"/>
    <w:multiLevelType w:val="hybridMultilevel"/>
    <w:tmpl w:val="52C4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435E7"/>
    <w:multiLevelType w:val="hybridMultilevel"/>
    <w:tmpl w:val="92622A72"/>
    <w:lvl w:ilvl="0" w:tplc="0F4E9C16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60260"/>
    <w:multiLevelType w:val="hybridMultilevel"/>
    <w:tmpl w:val="4E5A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A0B6A"/>
    <w:multiLevelType w:val="hybridMultilevel"/>
    <w:tmpl w:val="AC16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46A97"/>
    <w:multiLevelType w:val="hybridMultilevel"/>
    <w:tmpl w:val="3F563FCA"/>
    <w:lvl w:ilvl="0" w:tplc="D90E795C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6135A"/>
    <w:multiLevelType w:val="hybridMultilevel"/>
    <w:tmpl w:val="7BE8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F0947"/>
    <w:multiLevelType w:val="hybridMultilevel"/>
    <w:tmpl w:val="9F7C0154"/>
    <w:lvl w:ilvl="0" w:tplc="FA727FEA">
      <w:start w:val="1"/>
      <w:numFmt w:val="lowerLetter"/>
      <w:lvlText w:val="%1.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A6B42"/>
    <w:multiLevelType w:val="hybridMultilevel"/>
    <w:tmpl w:val="864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67AAB"/>
    <w:multiLevelType w:val="hybridMultilevel"/>
    <w:tmpl w:val="5A7A6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F6278"/>
    <w:rsid w:val="000244F1"/>
    <w:rsid w:val="000259F5"/>
    <w:rsid w:val="00156B59"/>
    <w:rsid w:val="001746BE"/>
    <w:rsid w:val="001C5ADF"/>
    <w:rsid w:val="001F156C"/>
    <w:rsid w:val="00217396"/>
    <w:rsid w:val="00234411"/>
    <w:rsid w:val="00375DB6"/>
    <w:rsid w:val="003F436B"/>
    <w:rsid w:val="004D72FC"/>
    <w:rsid w:val="004E5ECA"/>
    <w:rsid w:val="00545508"/>
    <w:rsid w:val="00553646"/>
    <w:rsid w:val="005777BB"/>
    <w:rsid w:val="005E51C4"/>
    <w:rsid w:val="006069FB"/>
    <w:rsid w:val="006A301B"/>
    <w:rsid w:val="006B6EBC"/>
    <w:rsid w:val="006B6F63"/>
    <w:rsid w:val="006F6278"/>
    <w:rsid w:val="007E5C09"/>
    <w:rsid w:val="007F3B6E"/>
    <w:rsid w:val="00820EF2"/>
    <w:rsid w:val="009868A9"/>
    <w:rsid w:val="00A0141C"/>
    <w:rsid w:val="00A1548B"/>
    <w:rsid w:val="00A160EC"/>
    <w:rsid w:val="00B11EC5"/>
    <w:rsid w:val="00B91F67"/>
    <w:rsid w:val="00BA421C"/>
    <w:rsid w:val="00CD3990"/>
    <w:rsid w:val="00D32891"/>
    <w:rsid w:val="00D64FF0"/>
    <w:rsid w:val="00D926D2"/>
    <w:rsid w:val="00DA6CD5"/>
    <w:rsid w:val="00E65793"/>
    <w:rsid w:val="00EC1409"/>
    <w:rsid w:val="00F5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27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 4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Miśniakiewicz</dc:creator>
  <cp:keywords/>
  <dc:description/>
  <cp:lastModifiedBy>Danuta Miśniakiewicz</cp:lastModifiedBy>
  <cp:revision>8</cp:revision>
  <cp:lastPrinted>2016-06-16T12:37:00Z</cp:lastPrinted>
  <dcterms:created xsi:type="dcterms:W3CDTF">2016-06-15T12:48:00Z</dcterms:created>
  <dcterms:modified xsi:type="dcterms:W3CDTF">2016-06-16T12:48:00Z</dcterms:modified>
</cp:coreProperties>
</file>