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1D" w:rsidRPr="00761F26" w:rsidRDefault="00642A1D" w:rsidP="00761F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KANDYDATÓW NA STANOWISKO</w:t>
      </w:r>
    </w:p>
    <w:p w:rsidR="00642A1D" w:rsidRPr="00761F26" w:rsidRDefault="00642A1D" w:rsidP="00761F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SPECJALISTY </w:t>
      </w:r>
    </w:p>
    <w:p w:rsidR="0075360A" w:rsidRPr="00761F26" w:rsidRDefault="00642A1D" w:rsidP="000D3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</w:t>
      </w:r>
      <w:r w:rsidR="00881A87" w:rsidRPr="0076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7876EA" w:rsidRPr="0076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81A87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6 U</w:t>
      </w:r>
      <w:r w:rsid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stawy</w:t>
      </w:r>
      <w:r w:rsidR="009B687E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21 listopada 2008 r. </w:t>
      </w:r>
      <w:hyperlink r:id="rId7" w:tgtFrame="ostatnia" w:history="1">
        <w:r w:rsidR="009B687E" w:rsidRPr="00761F2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 pracownikach samorządowych</w:t>
        </w:r>
      </w:hyperlink>
      <w:r w:rsidR="009B687E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360A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881A87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4054C" w:rsidRPr="00761F26">
        <w:rPr>
          <w:rFonts w:ascii="Times New Roman" w:hAnsi="Times New Roman" w:cs="Times New Roman"/>
          <w:sz w:val="24"/>
          <w:szCs w:val="24"/>
        </w:rPr>
        <w:t>Dz. U. z 2019 r. poz. 1282</w:t>
      </w:r>
      <w:r w:rsidR="009B687E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76EA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B4C71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Rady Ministrów </w:t>
      </w:r>
      <w:r w:rsidR="00881A87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E4054C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maja 2018r.</w:t>
      </w:r>
      <w:r w:rsidR="00881A87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8" w:tgtFrame="ostatnia" w:history="1">
        <w:r w:rsidR="00881A87" w:rsidRPr="00761F2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 sprawie wynagradzania pracowników samorządowych</w:t>
        </w:r>
      </w:hyperlink>
      <w:r w:rsidR="00881A87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054C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="00881A87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4054C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936</w:t>
      </w:r>
      <w:r w:rsidR="00881A87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360A" w:rsidRPr="00761F26" w:rsidRDefault="0075360A" w:rsidP="00761F2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Odzieżowo –Włókienniczych im. Wł. St. Reymonta </w:t>
      </w: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Lublinie</w:t>
      </w:r>
    </w:p>
    <w:p w:rsidR="00642A1D" w:rsidRPr="00761F26" w:rsidRDefault="00642A1D" w:rsidP="00761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stanowisko:</w:t>
      </w:r>
    </w:p>
    <w:p w:rsidR="00642A1D" w:rsidRPr="00761F26" w:rsidRDefault="00642A1D" w:rsidP="00761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</w:t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wymia</w:t>
      </w:r>
      <w:r w:rsidR="0075360A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 </w:t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 </w:t>
      </w:r>
    </w:p>
    <w:p w:rsidR="00642A1D" w:rsidRPr="00761F26" w:rsidRDefault="00642A1D" w:rsidP="000D3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</w:p>
    <w:p w:rsidR="00B05003" w:rsidRPr="00761F26" w:rsidRDefault="00B05003" w:rsidP="000D33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obywatelstwa polskiego; </w:t>
      </w:r>
    </w:p>
    <w:p w:rsidR="00B05003" w:rsidRPr="00761F26" w:rsidRDefault="00B05003" w:rsidP="000D33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pełnej zdolności do czynności prawnych oraz publicznych; </w:t>
      </w:r>
    </w:p>
    <w:p w:rsidR="00B05003" w:rsidRPr="00761F26" w:rsidRDefault="00B05003" w:rsidP="000D33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  za umyślne przestępstwo ścigane z oskarżenia publicznego lub umyślne przestępstwo skarbowe; </w:t>
      </w:r>
    </w:p>
    <w:p w:rsidR="00B05003" w:rsidRPr="00761F26" w:rsidRDefault="00B05003" w:rsidP="000D33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nieposzlakowana opinia; </w:t>
      </w:r>
    </w:p>
    <w:p w:rsidR="00B05003" w:rsidRPr="00761F26" w:rsidRDefault="00B05003" w:rsidP="000D33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</w:t>
      </w:r>
      <w:r w:rsidR="00D90213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enie na proponowanym stanowisku.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A1D" w:rsidRPr="00761F26" w:rsidRDefault="00642A1D" w:rsidP="000D3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441991" w:rsidRPr="00441991" w:rsidRDefault="00441991" w:rsidP="00441991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/>
        <w:textAlignment w:val="baseline"/>
      </w:pPr>
      <w:r>
        <w:t xml:space="preserve">Minimum </w:t>
      </w:r>
      <w:r w:rsidRPr="00441991">
        <w:t xml:space="preserve">2 lata stażu pracy - dla osób z wykształceniem wyższym lub </w:t>
      </w:r>
      <w:r>
        <w:t xml:space="preserve">minimum </w:t>
      </w:r>
      <w:r w:rsidRPr="00441991">
        <w:t>4 lata stażu pracy dla osób z wykształceniem średnim</w:t>
      </w:r>
    </w:p>
    <w:p w:rsidR="00642A1D" w:rsidRPr="00761F26" w:rsidRDefault="00642A1D" w:rsidP="000D33D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umiejętność obsługi komputera (</w:t>
      </w:r>
      <w:r w:rsid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MS Office, Płatnik, oprogramowanie kadrowe</w:t>
      </w:r>
      <w:r w:rsidR="00E10BE7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poczta elektroniczna</w:t>
      </w:r>
      <w:r w:rsid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1991" w:rsidRPr="00441991">
        <w:rPr>
          <w:rFonts w:ascii="Times New Roman" w:hAnsi="Times New Roman" w:cs="Times New Roman"/>
          <w:sz w:val="24"/>
          <w:szCs w:val="24"/>
          <w:shd w:val="clear" w:color="auto" w:fill="FFFFFF"/>
        </w:rPr>
        <w:t>obsługa programu SIO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42A1D" w:rsidRPr="00441991" w:rsidRDefault="00642A1D" w:rsidP="000D33D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doskonała znajomość przepisów z zakresu prawa pracy, ustawy Karta Nauczyciela, ubezpieczeń społecznych, zakładowego funduszu świadczeń socjalnych, przepisów oświatowych i samorządowych</w:t>
      </w:r>
      <w:r w:rsidRP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41022" w:rsidRPr="00761F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241022" w:rsidRPr="00441991" w:rsidRDefault="00241022" w:rsidP="000D33D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91">
        <w:rPr>
          <w:rFonts w:ascii="Times New Roman" w:hAnsi="Times New Roman" w:cs="Times New Roman"/>
          <w:sz w:val="24"/>
          <w:szCs w:val="24"/>
          <w:shd w:val="clear" w:color="auto" w:fill="FFFFFF"/>
        </w:rPr>
        <w:t>praktyczna znajomość zagadnień kadrowo – płacowych</w:t>
      </w:r>
    </w:p>
    <w:p w:rsidR="00241022" w:rsidRPr="00761F26" w:rsidRDefault="00441991" w:rsidP="000D33D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samodzielność, </w:t>
      </w:r>
      <w:r w:rsidR="00241022" w:rsidRPr="00441991">
        <w:rPr>
          <w:rFonts w:ascii="Times New Roman" w:hAnsi="Times New Roman" w:cs="Times New Roman"/>
          <w:sz w:val="24"/>
          <w:szCs w:val="24"/>
          <w:shd w:val="clear" w:color="auto" w:fill="FFFFFF"/>
        </w:rPr>
        <w:t>obowiązkowość, dokładność, punktualność, komunikatywność, umiejętność sprawnego podejmowania decyzji, umiejętność pracy w zespole, wysoka kultura osobista</w:t>
      </w:r>
      <w:r w:rsidR="00241022" w:rsidRPr="00761F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3A7BD8" w:rsidRPr="00761F26" w:rsidRDefault="00642A1D" w:rsidP="000D3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obowiązków na stanowisku specjalista:</w:t>
      </w:r>
    </w:p>
    <w:p w:rsidR="00441991" w:rsidRPr="00441991" w:rsidRDefault="003A7BD8" w:rsidP="004203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kadrowych </w:t>
      </w:r>
      <w:r w:rsid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szkoły </w:t>
      </w:r>
    </w:p>
    <w:p w:rsidR="003A7BD8" w:rsidRPr="00441991" w:rsidRDefault="00441991" w:rsidP="004203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</w:t>
      </w:r>
      <w:r w:rsidR="003A7BD8" w:rsidRP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prowadzenie dokumentacji związanej z p</w:t>
      </w:r>
      <w:r w:rsidR="00761F26" w:rsidRP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rzyjmowaniem nowych pracowników, oraz przygotowywanie dokumentacji związanej z rozwiązaniem stosunku pracy</w:t>
      </w:r>
      <w:r w:rsidR="003A7BD8" w:rsidRPr="0044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o pracę w oparciu o Kartę Nauczyciela i Kodeks Pracy.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czasu pracy i zwolnień lekarskich.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listy obecności pracowników administracji i obsługi, zaznaczanie urlopów </w:t>
      </w:r>
      <w:r w:rsidR="00FA196D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nieobecności;</w:t>
      </w:r>
    </w:p>
    <w:p w:rsidR="003A7BD8" w:rsidRPr="00761F26" w:rsidRDefault="00441991" w:rsidP="000D33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A7BD8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i prowadzenie spraw dotyczących awansu zawodowego nauczycieli;</w:t>
      </w:r>
    </w:p>
    <w:p w:rsidR="003A7BD8" w:rsidRPr="00761F26" w:rsidRDefault="003A7BD8" w:rsidP="000D33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wspólnie z kierownikiem gospodarczym projektu planu urlopów pracowników administracji i obsługi, po konsultacji z zainteresowanymi pracownikami i przedstawienie dyrektorowi do zatwierdzenia.</w:t>
      </w:r>
    </w:p>
    <w:p w:rsidR="003A7BD8" w:rsidRPr="00761F26" w:rsidRDefault="003A7BD8" w:rsidP="000D33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zatwierdzonego planu urlopów do sekretariatu szkoły oraz bieżące informowanie sekretarza szkoły o wszystkich uzgodnionych z dyrektorem urlopach pracowników administracji i obsługi oraz innych nieobecnościach.</w:t>
      </w:r>
    </w:p>
    <w:p w:rsidR="003A7BD8" w:rsidRPr="00761F26" w:rsidRDefault="003A7BD8" w:rsidP="000D33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Załatwianie spraw rentowych i emerytalnych nauczycieli i pracowników administracji i obsługi szkoły, współpraca z Zakładem Ubezpieczeń Społecznych.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związanych z naliczaniem i udzielaniem urlopów. Prowadzenia kart urlopowych dla pracowników administracji i obsługi.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dokumentacji i terminowe przekazywanie jej do księgowości </w:t>
      </w:r>
      <w:r w:rsidRPr="0076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zgodnie </w:t>
      </w:r>
      <w:r w:rsidRPr="0076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obiegiem dokumentów finansowo-księgowych.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zaświadczeń związanych z zatrudnieniem nauczycieli i pracowników administracji i obsługi.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statystycznych GUS dotyczących zatrudnienia pracowników.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 dokonywanie stałego przeglądu teczek akt osobowych wszystkich zatrudnionych, </w:t>
      </w:r>
      <w:r w:rsidRPr="0076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bieżąca aktualizacja danych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egzekwowanie wymogu dostarczania dokumentów i wpinanie ich na bieżąco do teczek akt osobowych.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dokumentacji do archiwum.</w:t>
      </w:r>
    </w:p>
    <w:p w:rsidR="003A7BD8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i systematyczne zgłaszanie do ZUS wszelkich zmian związanych z zatrudnieniem i zwolnieniem pracowników zatrudnionych w szkole, przekazywanie wymaganej dokumentacji.</w:t>
      </w:r>
    </w:p>
    <w:p w:rsidR="006C5864" w:rsidRPr="00761F26" w:rsidRDefault="006C5864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Zakładowego Funduszu Świadczeń Socjalnych. </w:t>
      </w:r>
    </w:p>
    <w:p w:rsidR="006C5864" w:rsidRPr="00761F26" w:rsidRDefault="006C5864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SIO, systematyczne i bieżące uzupełnianie danych w systemie.</w:t>
      </w:r>
    </w:p>
    <w:p w:rsidR="00642A1D" w:rsidRPr="00761F26" w:rsidRDefault="003A7BD8" w:rsidP="000D33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zadań mieszczących się w ustalonym czasie pracy, wynikających 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potrzeb szkoły oraz w przypadku zastępstwa za nieobecnego pracownika.</w:t>
      </w:r>
      <w:r w:rsidR="00642A1D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6E9A" w:rsidRPr="00761F26" w:rsidRDefault="00642A1D" w:rsidP="000D33D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dokumenty i oświadczenia:</w:t>
      </w:r>
      <w:r w:rsidR="00FA6E9A" w:rsidRPr="0076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9A" w:rsidRPr="00761F26" w:rsidRDefault="00FA6E9A" w:rsidP="000D33DB">
      <w:pPr>
        <w:shd w:val="clear" w:color="auto" w:fill="FFFFFF"/>
        <w:spacing w:after="0" w:line="240" w:lineRule="auto"/>
        <w:ind w:left="1022"/>
        <w:rPr>
          <w:rFonts w:ascii="Times New Roman" w:hAnsi="Times New Roman" w:cs="Times New Roman"/>
          <w:spacing w:val="-21"/>
          <w:sz w:val="24"/>
          <w:szCs w:val="24"/>
        </w:rPr>
      </w:pPr>
    </w:p>
    <w:p w:rsidR="00FA6E9A" w:rsidRPr="00761F26" w:rsidRDefault="00C77F74" w:rsidP="000D33DB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6E9A" w:rsidRPr="00761F26">
        <w:rPr>
          <w:rFonts w:ascii="Times New Roman" w:hAnsi="Times New Roman" w:cs="Times New Roman"/>
          <w:sz w:val="24"/>
          <w:szCs w:val="24"/>
        </w:rPr>
        <w:t>ist motywacyjny - podpisany odręcznie;</w:t>
      </w:r>
    </w:p>
    <w:p w:rsidR="00FA6E9A" w:rsidRPr="00761F26" w:rsidRDefault="00C77F74" w:rsidP="000D33DB">
      <w:pPr>
        <w:numPr>
          <w:ilvl w:val="1"/>
          <w:numId w:val="2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CV z</w:t>
      </w:r>
      <w:r w:rsidR="00FA6E9A" w:rsidRPr="00761F26">
        <w:rPr>
          <w:rFonts w:ascii="Times New Roman" w:hAnsi="Times New Roman" w:cs="Times New Roman"/>
          <w:spacing w:val="2"/>
          <w:sz w:val="24"/>
          <w:szCs w:val="24"/>
        </w:rPr>
        <w:t xml:space="preserve"> opisem przebiegu nauki i pracy zawodowej – podpisany </w:t>
      </w:r>
      <w:r w:rsidR="00FA6E9A" w:rsidRPr="00761F26">
        <w:rPr>
          <w:rFonts w:ascii="Times New Roman" w:hAnsi="Times New Roman" w:cs="Times New Roman"/>
          <w:spacing w:val="-3"/>
          <w:sz w:val="24"/>
          <w:szCs w:val="24"/>
        </w:rPr>
        <w:t>odręcznie;</w:t>
      </w:r>
    </w:p>
    <w:p w:rsidR="00FA6E9A" w:rsidRPr="00761F26" w:rsidRDefault="00C77F74" w:rsidP="000D33DB">
      <w:pPr>
        <w:numPr>
          <w:ilvl w:val="1"/>
          <w:numId w:val="2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FA6E9A" w:rsidRPr="00761F26">
        <w:rPr>
          <w:rFonts w:ascii="Times New Roman" w:hAnsi="Times New Roman" w:cs="Times New Roman"/>
          <w:spacing w:val="-1"/>
          <w:sz w:val="24"/>
          <w:szCs w:val="24"/>
        </w:rPr>
        <w:t>serokopie dokumentów potwierdzających wymagane wykształcenie;</w:t>
      </w:r>
    </w:p>
    <w:p w:rsidR="00FA6E9A" w:rsidRPr="00761F26" w:rsidRDefault="00C77F74" w:rsidP="000D33DB">
      <w:pPr>
        <w:numPr>
          <w:ilvl w:val="1"/>
          <w:numId w:val="2"/>
        </w:numPr>
        <w:shd w:val="clear" w:color="auto" w:fill="FFFFFF"/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6E9A" w:rsidRPr="00761F26">
        <w:rPr>
          <w:rFonts w:ascii="Times New Roman" w:hAnsi="Times New Roman" w:cs="Times New Roman"/>
          <w:sz w:val="24"/>
          <w:szCs w:val="24"/>
        </w:rPr>
        <w:t xml:space="preserve">serokopie świadectw pracy dokumentujących staż pracy lub zaświadczenie o </w:t>
      </w:r>
      <w:r w:rsidR="00FA6E9A" w:rsidRPr="00761F26">
        <w:rPr>
          <w:rFonts w:ascii="Times New Roman" w:hAnsi="Times New Roman" w:cs="Times New Roman"/>
          <w:spacing w:val="-1"/>
          <w:sz w:val="24"/>
          <w:szCs w:val="24"/>
        </w:rPr>
        <w:t>zatrudnieniu w przypadku kontynuacji zatrudnienia;</w:t>
      </w:r>
    </w:p>
    <w:p w:rsidR="00FA6E9A" w:rsidRPr="00761F26" w:rsidRDefault="00C77F74" w:rsidP="000D33DB">
      <w:pPr>
        <w:numPr>
          <w:ilvl w:val="1"/>
          <w:numId w:val="2"/>
        </w:numPr>
        <w:shd w:val="clear" w:color="auto" w:fill="FFFFFF"/>
        <w:spacing w:before="5" w:after="0" w:line="240" w:lineRule="auto"/>
        <w:ind w:right="19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FA6E9A" w:rsidRPr="00761F26">
        <w:rPr>
          <w:rFonts w:ascii="Times New Roman" w:hAnsi="Times New Roman" w:cs="Times New Roman"/>
          <w:spacing w:val="-1"/>
          <w:sz w:val="24"/>
          <w:szCs w:val="24"/>
        </w:rPr>
        <w:t>serok</w:t>
      </w:r>
      <w:r w:rsidR="00FA6E9A" w:rsidRPr="00761F26">
        <w:rPr>
          <w:rFonts w:ascii="Times New Roman" w:hAnsi="Times New Roman" w:cs="Times New Roman"/>
          <w:spacing w:val="-2"/>
          <w:sz w:val="24"/>
          <w:szCs w:val="24"/>
        </w:rPr>
        <w:t>opie dokumentów potwierdzających dodatkowe kwalifikacje;</w:t>
      </w:r>
    </w:p>
    <w:p w:rsidR="00642A1D" w:rsidRPr="00761F26" w:rsidRDefault="00C77F74" w:rsidP="00C77F74">
      <w:pPr>
        <w:numPr>
          <w:ilvl w:val="1"/>
          <w:numId w:val="2"/>
        </w:numPr>
        <w:shd w:val="clear" w:color="auto" w:fill="FFFFFF"/>
        <w:spacing w:before="5" w:after="0" w:line="240" w:lineRule="auto"/>
        <w:ind w:right="19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42A1D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lekarskie o </w:t>
      </w:r>
      <w:r w:rsidR="00FA6E9A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przeciwskazań zdrowotnych </w:t>
      </w:r>
      <w:r w:rsidR="00642A1D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42A1D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ykonywania</w:t>
      </w:r>
      <w:r w:rsidR="00761F26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A1D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 zajmowanym stanowisku;</w:t>
      </w:r>
    </w:p>
    <w:p w:rsidR="00642A1D" w:rsidRPr="00761F26" w:rsidRDefault="00BF608C" w:rsidP="000D33DB">
      <w:pPr>
        <w:numPr>
          <w:ilvl w:val="1"/>
          <w:numId w:val="2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42A1D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korzystaniu z pełni praw publicznych i o niekaralności za przestępstwo umyślne oraz o niekaralności za przestępstwa przeciwko mieniu, obrotowi gospodarczemu, działalności instytucji państwowych oraz samorządu terytorialnego, wiarygodności dokumentów i za przestępstwo karne skarbowe;</w:t>
      </w:r>
    </w:p>
    <w:p w:rsidR="00177E1C" w:rsidRPr="00177E1C" w:rsidRDefault="00BF608C" w:rsidP="004A3803">
      <w:pPr>
        <w:numPr>
          <w:ilvl w:val="1"/>
          <w:numId w:val="2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42A1D" w:rsidRP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wyrażeniu zgody na przetwarzanie danych osobowych </w:t>
      </w:r>
      <w:r w:rsidR="00177E1C" w:rsidRP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kandydata, </w:t>
      </w:r>
      <w:r w:rsidR="005057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42A1D" w:rsidRP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</w:t>
      </w:r>
      <w:r w:rsidR="0050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awą z dnia 29 sierpnia 1997 r., </w:t>
      </w:r>
      <w:r w:rsidR="00642A1D" w:rsidRP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Dz. U. z 2002 r. Nr 101, poz. 926 z </w:t>
      </w:r>
      <w:proofErr w:type="spellStart"/>
      <w:r w:rsidR="00642A1D" w:rsidRP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42A1D" w:rsidRP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celu przeprowadzenia </w:t>
      </w:r>
      <w:r w:rsid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</w:t>
      </w:r>
      <w:r w:rsidR="00642A1D" w:rsidRP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</w:t>
      </w:r>
      <w:r w:rsid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>wisko specjalisty</w:t>
      </w:r>
      <w:r w:rsidR="0050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Szkół Odzieżowo-Włókienniczych</w:t>
      </w:r>
      <w:r w:rsidR="00177E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5CCF" w:rsidRDefault="00AF5CCF" w:rsidP="004A3803">
      <w:pPr>
        <w:numPr>
          <w:ilvl w:val="1"/>
          <w:numId w:val="2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77E1C">
        <w:rPr>
          <w:rFonts w:ascii="Times New Roman" w:hAnsi="Times New Roman" w:cs="Times New Roman"/>
          <w:sz w:val="24"/>
          <w:szCs w:val="24"/>
        </w:rPr>
        <w:t xml:space="preserve">Klauzula Informacyjna </w:t>
      </w:r>
      <w:r w:rsidR="0094716E" w:rsidRPr="00177E1C">
        <w:rPr>
          <w:rFonts w:ascii="Times New Roman" w:hAnsi="Times New Roman" w:cs="Times New Roman"/>
          <w:sz w:val="24"/>
          <w:szCs w:val="24"/>
        </w:rPr>
        <w:t>zgodna z Rozporządzeniem Parlamentu Europejskiego i Rady (UE) 2016/679 z dnia 27 kwiet</w:t>
      </w:r>
      <w:r w:rsidR="00510D3F" w:rsidRPr="00177E1C">
        <w:rPr>
          <w:rFonts w:ascii="Times New Roman" w:hAnsi="Times New Roman" w:cs="Times New Roman"/>
          <w:sz w:val="24"/>
          <w:szCs w:val="24"/>
        </w:rPr>
        <w:t>nia 2016r. w sprawie ochrony osó</w:t>
      </w:r>
      <w:r w:rsidR="0094716E" w:rsidRPr="00177E1C"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95/46/WE</w:t>
      </w:r>
      <w:r w:rsidR="00510D3F" w:rsidRPr="00177E1C">
        <w:rPr>
          <w:rFonts w:ascii="Times New Roman" w:hAnsi="Times New Roman" w:cs="Times New Roman"/>
          <w:sz w:val="24"/>
          <w:szCs w:val="24"/>
        </w:rPr>
        <w:t xml:space="preserve"> </w:t>
      </w:r>
      <w:r w:rsidR="0094716E" w:rsidRPr="00177E1C">
        <w:rPr>
          <w:rFonts w:ascii="Times New Roman" w:hAnsi="Times New Roman" w:cs="Times New Roman"/>
          <w:sz w:val="24"/>
          <w:szCs w:val="24"/>
        </w:rPr>
        <w:t xml:space="preserve">(4,5,2016L 119/38 Dziennik Urzędowy Unii Europejskiej PL) </w:t>
      </w:r>
      <w:r w:rsidRPr="00177E1C">
        <w:rPr>
          <w:rFonts w:ascii="Times New Roman" w:hAnsi="Times New Roman" w:cs="Times New Roman"/>
          <w:sz w:val="24"/>
          <w:szCs w:val="24"/>
        </w:rPr>
        <w:t xml:space="preserve">– </w:t>
      </w:r>
      <w:r w:rsidRPr="00177E1C">
        <w:rPr>
          <w:rFonts w:ascii="Times New Roman" w:hAnsi="Times New Roman" w:cs="Times New Roman"/>
          <w:sz w:val="24"/>
          <w:szCs w:val="24"/>
          <w:u w:val="single"/>
        </w:rPr>
        <w:t>podpisana odręcznie przez kandydata</w:t>
      </w:r>
      <w:r w:rsidR="0094716E" w:rsidRPr="00177E1C">
        <w:rPr>
          <w:rFonts w:ascii="Times New Roman" w:hAnsi="Times New Roman" w:cs="Times New Roman"/>
          <w:sz w:val="24"/>
          <w:szCs w:val="24"/>
        </w:rPr>
        <w:t xml:space="preserve"> (załącznik do ogłoszenia o naborze)</w:t>
      </w:r>
    </w:p>
    <w:p w:rsidR="00103F95" w:rsidRDefault="00103F95" w:rsidP="004A3803">
      <w:pPr>
        <w:numPr>
          <w:ilvl w:val="1"/>
          <w:numId w:val="2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kwestionariusz osobowy dla kandydata do pracy (załącznik do ogłoszenia o naborze).</w:t>
      </w:r>
    </w:p>
    <w:p w:rsidR="00103F95" w:rsidRPr="00177E1C" w:rsidRDefault="00103F95" w:rsidP="00103F95">
      <w:pPr>
        <w:shd w:val="clear" w:color="auto" w:fill="FFFFFF"/>
        <w:spacing w:before="5" w:after="0" w:line="240" w:lineRule="auto"/>
        <w:ind w:left="102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A1D" w:rsidRPr="00761F26" w:rsidRDefault="00642A1D" w:rsidP="00C7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Wymagane dokumenty aplikacyjne należy złożyć </w:t>
      </w:r>
      <w:r w:rsidR="00C735CF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dopiskiem: „Nabór na wolne stanowisko urzędnicze – specjalista w</w:t>
      </w:r>
      <w:r w:rsidR="00C735CF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Zespole Szkół Odzieżowo -Włókienniczych w Lublinie</w:t>
      </w:r>
      <w:r w:rsidR="00C73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37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sekretariacie szkoły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60A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761F26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5360A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019</w:t>
      </w:r>
      <w:r w:rsidR="00BF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12</w:t>
      </w:r>
      <w:r w:rsidR="00C7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:00,</w:t>
      </w: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adres: </w:t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Odzieżowo –Włókienniczych</w:t>
      </w:r>
      <w:r w:rsidR="0075360A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Lublinie, ul. Lwowska 11</w:t>
      </w:r>
      <w:r w:rsidR="00C7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C735CF" w:rsidRPr="00C7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35CF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20-128 Lublin</w:t>
      </w:r>
      <w:r w:rsidR="00C7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2A1D" w:rsidRPr="00761F26" w:rsidRDefault="00642A1D" w:rsidP="000D3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do szkoły po wyżej określonym terminie nie będą rozpatrywane. Otwarcie ofert nastąpi w </w:t>
      </w:r>
      <w:r w:rsidR="006C5864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Zespole Szkół Odzieżowo -Włókienniczych </w:t>
      </w:r>
      <w:r w:rsidR="00244D76" w:rsidRPr="00761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Lublinie</w:t>
      </w:r>
      <w:r w:rsidR="00244D76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6C5864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F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244D76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5864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244D76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6C5864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6C5864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</w:t>
      </w:r>
      <w:r w:rsidR="00761F26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Zakwalifikowani kandydaci zostaną powiadomieni telefonicznie o terminie i miejscu rozmowy kwalifikacyjnej.</w:t>
      </w:r>
    </w:p>
    <w:p w:rsidR="00642A1D" w:rsidRPr="00761F26" w:rsidRDefault="00642A1D" w:rsidP="000D3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w Bi</w:t>
      </w:r>
      <w:r w:rsidR="00D90213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uletynie Informacji Publicznej </w:t>
      </w:r>
      <w:r w:rsidR="00BF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D33DB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BF608C" w:rsidRPr="00BF608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D33DB" w:rsidRPr="00BF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864" w:rsidRPr="00BF608C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244D76" w:rsidRPr="00BF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C5864" w:rsidRPr="00BF608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F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61F26" w:rsidRPr="00BF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nieodebrane po upływie 1 miesiąca od dnia rozstrzygnięcia naboru zostaną komisyjnie zniszczone.</w:t>
      </w:r>
    </w:p>
    <w:p w:rsidR="00642A1D" w:rsidRPr="00761F26" w:rsidRDefault="00642A1D" w:rsidP="000D3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</w:t>
      </w:r>
      <w:r w:rsidR="00D619F0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yskać pod nr tel. 81</w:t>
      </w:r>
      <w:r w:rsidR="006C5864"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5324116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2A1D" w:rsidRPr="00761F26" w:rsidRDefault="00642A1D" w:rsidP="000D3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</w:t>
      </w:r>
      <w:r w:rsidR="00CB4C71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761F26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6C5864"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Odzieżowo -Włókienniczych</w:t>
      </w:r>
      <w:r w:rsidR="006C5864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19F0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Lublinie</w:t>
      </w:r>
    </w:p>
    <w:p w:rsidR="00FA6E9A" w:rsidRPr="00761F26" w:rsidRDefault="008C4F34" w:rsidP="000D3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619F0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 </w:t>
      </w:r>
      <w:r w:rsidR="006C5864" w:rsidRPr="0076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Halina Rybczyńska</w:t>
      </w:r>
    </w:p>
    <w:p w:rsidR="00FA6E9A" w:rsidRPr="00761F26" w:rsidRDefault="00FA6E9A" w:rsidP="000D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6E9A" w:rsidRPr="00761F26" w:rsidSect="006C5864">
      <w:headerReference w:type="default" r:id="rId9"/>
      <w:pgSz w:w="11906" w:h="16838"/>
      <w:pgMar w:top="18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7" w:rsidRDefault="005E0457" w:rsidP="00D90213">
      <w:pPr>
        <w:spacing w:after="0" w:line="240" w:lineRule="auto"/>
      </w:pPr>
      <w:r>
        <w:separator/>
      </w:r>
    </w:p>
  </w:endnote>
  <w:endnote w:type="continuationSeparator" w:id="0">
    <w:p w:rsidR="005E0457" w:rsidRDefault="005E0457" w:rsidP="00D9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7" w:rsidRDefault="005E0457" w:rsidP="00D90213">
      <w:pPr>
        <w:spacing w:after="0" w:line="240" w:lineRule="auto"/>
      </w:pPr>
      <w:r>
        <w:separator/>
      </w:r>
    </w:p>
  </w:footnote>
  <w:footnote w:type="continuationSeparator" w:id="0">
    <w:p w:rsidR="005E0457" w:rsidRDefault="005E0457" w:rsidP="00D9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64" w:rsidRPr="006C5864" w:rsidRDefault="006C5864" w:rsidP="00D90213">
    <w:pPr>
      <w:pStyle w:val="Bezodstpw"/>
      <w:jc w:val="center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eastAsia="Times New Roman" w:hAnsi="Times New Roman"/>
        <w:b/>
        <w:bCs/>
        <w:sz w:val="24"/>
        <w:lang w:eastAsia="pl-PL"/>
      </w:rPr>
      <w:t>Zespół</w:t>
    </w:r>
    <w:r w:rsidRPr="006C5864">
      <w:rPr>
        <w:rFonts w:ascii="Times New Roman" w:eastAsia="Times New Roman" w:hAnsi="Times New Roman"/>
        <w:b/>
        <w:bCs/>
        <w:sz w:val="24"/>
        <w:lang w:eastAsia="pl-PL"/>
      </w:rPr>
      <w:t xml:space="preserve"> Szkół Odzieżowo -Włókienniczych</w:t>
    </w:r>
    <w:r w:rsidRPr="006C5864">
      <w:rPr>
        <w:rFonts w:ascii="Times New Roman" w:hAnsi="Times New Roman"/>
        <w:b/>
        <w:sz w:val="28"/>
        <w:szCs w:val="24"/>
      </w:rPr>
      <w:t xml:space="preserve"> im</w:t>
    </w:r>
    <w:r>
      <w:rPr>
        <w:rFonts w:ascii="Times New Roman" w:hAnsi="Times New Roman"/>
        <w:b/>
        <w:sz w:val="24"/>
        <w:szCs w:val="24"/>
      </w:rPr>
      <w:t xml:space="preserve">. </w:t>
    </w:r>
    <w:proofErr w:type="spellStart"/>
    <w:r w:rsidRPr="006C5864">
      <w:rPr>
        <w:rFonts w:ascii="Times New Roman" w:hAnsi="Times New Roman"/>
        <w:b/>
        <w:sz w:val="24"/>
        <w:szCs w:val="24"/>
        <w:lang w:val="en-US"/>
      </w:rPr>
      <w:t>Wł</w:t>
    </w:r>
    <w:proofErr w:type="spellEnd"/>
    <w:r w:rsidRPr="006C5864">
      <w:rPr>
        <w:rFonts w:ascii="Times New Roman" w:hAnsi="Times New Roman"/>
        <w:b/>
        <w:sz w:val="24"/>
        <w:szCs w:val="24"/>
        <w:lang w:val="en-US"/>
      </w:rPr>
      <w:t xml:space="preserve">. St. </w:t>
    </w:r>
    <w:proofErr w:type="spellStart"/>
    <w:r w:rsidRPr="006C5864">
      <w:rPr>
        <w:rFonts w:ascii="Times New Roman" w:hAnsi="Times New Roman"/>
        <w:b/>
        <w:sz w:val="24"/>
        <w:szCs w:val="24"/>
        <w:lang w:val="en-US"/>
      </w:rPr>
      <w:t>Reymonta</w:t>
    </w:r>
    <w:proofErr w:type="spellEnd"/>
  </w:p>
  <w:p w:rsidR="00D90213" w:rsidRPr="00CB4C71" w:rsidRDefault="00D90213" w:rsidP="00D90213">
    <w:pPr>
      <w:pStyle w:val="Bezodstpw"/>
      <w:jc w:val="center"/>
      <w:rPr>
        <w:rFonts w:ascii="Times New Roman" w:hAnsi="Times New Roman"/>
        <w:b/>
        <w:sz w:val="24"/>
        <w:szCs w:val="24"/>
      </w:rPr>
    </w:pPr>
    <w:r w:rsidRPr="006C5864">
      <w:rPr>
        <w:rFonts w:ascii="Times New Roman" w:hAnsi="Times New Roman"/>
        <w:b/>
        <w:sz w:val="24"/>
        <w:szCs w:val="24"/>
        <w:lang w:val="en-US"/>
      </w:rPr>
      <w:t xml:space="preserve">20-128 Lublin, </w:t>
    </w:r>
    <w:proofErr w:type="spellStart"/>
    <w:r w:rsidRPr="006C5864">
      <w:rPr>
        <w:rFonts w:ascii="Times New Roman" w:hAnsi="Times New Roman"/>
        <w:b/>
        <w:sz w:val="24"/>
        <w:szCs w:val="24"/>
        <w:lang w:val="en-US"/>
      </w:rPr>
      <w:t>ul</w:t>
    </w:r>
    <w:proofErr w:type="spellEnd"/>
    <w:r w:rsidRPr="006C5864">
      <w:rPr>
        <w:rFonts w:ascii="Times New Roman" w:hAnsi="Times New Roman"/>
        <w:b/>
        <w:sz w:val="24"/>
        <w:szCs w:val="24"/>
        <w:lang w:val="en-US"/>
      </w:rPr>
      <w:t xml:space="preserve">. </w:t>
    </w:r>
    <w:r w:rsidRPr="00CB4C71">
      <w:rPr>
        <w:rFonts w:ascii="Times New Roman" w:hAnsi="Times New Roman"/>
        <w:b/>
        <w:sz w:val="24"/>
        <w:szCs w:val="24"/>
      </w:rPr>
      <w:t xml:space="preserve">Lwowska 11; </w:t>
    </w:r>
    <w:proofErr w:type="spellStart"/>
    <w:r w:rsidRPr="00CB4C71">
      <w:rPr>
        <w:rFonts w:ascii="Times New Roman" w:hAnsi="Times New Roman"/>
        <w:b/>
        <w:sz w:val="24"/>
        <w:szCs w:val="24"/>
      </w:rPr>
      <w:t>tel</w:t>
    </w:r>
    <w:proofErr w:type="spellEnd"/>
    <w:r w:rsidRPr="00CB4C71">
      <w:rPr>
        <w:rFonts w:ascii="Times New Roman" w:hAnsi="Times New Roman"/>
        <w:b/>
        <w:sz w:val="24"/>
        <w:szCs w:val="24"/>
      </w:rPr>
      <w:t>/fax  81 </w:t>
    </w:r>
    <w:r w:rsidR="006C5864" w:rsidRPr="00CB4C71">
      <w:rPr>
        <w:rFonts w:ascii="Times New Roman" w:hAnsi="Times New Roman"/>
        <w:b/>
        <w:sz w:val="24"/>
        <w:szCs w:val="24"/>
      </w:rPr>
      <w:t>5324116</w:t>
    </w:r>
  </w:p>
  <w:p w:rsidR="00D90213" w:rsidRPr="00CB4C71" w:rsidRDefault="00CB4C71" w:rsidP="00D90213">
    <w:pPr>
      <w:pStyle w:val="Bezodstpw"/>
      <w:jc w:val="center"/>
      <w:rPr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274955</wp:posOffset>
              </wp:positionV>
              <wp:extent cx="7029450" cy="0"/>
              <wp:effectExtent l="13335" t="8255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9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B17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8.7pt;margin-top:21.65pt;width:5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EW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6WSRT4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"/>
          </w:pict>
        </mc:Fallback>
      </mc:AlternateContent>
    </w:r>
    <w:hyperlink r:id="rId1" w:history="1">
      <w:r w:rsidR="006C5864" w:rsidRPr="00CB4C71">
        <w:rPr>
          <w:rStyle w:val="Hipercze"/>
          <w:rFonts w:ascii="Times New Roman" w:hAnsi="Times New Roman"/>
          <w:b/>
          <w:sz w:val="24"/>
          <w:szCs w:val="24"/>
        </w:rPr>
        <w:t>www.zsow.lublin.pl</w:t>
      </w:r>
    </w:hyperlink>
    <w:r w:rsidR="006C5864" w:rsidRPr="00CB4C71">
      <w:rPr>
        <w:rFonts w:ascii="Times New Roman" w:hAnsi="Times New Roman"/>
        <w:b/>
        <w:sz w:val="24"/>
        <w:szCs w:val="24"/>
      </w:rPr>
      <w:t xml:space="preserve"> </w:t>
    </w:r>
    <w:r w:rsidR="006C5864" w:rsidRPr="00CB4C71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1"/>
    <w:multiLevelType w:val="hybridMultilevel"/>
    <w:tmpl w:val="2FF89C6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DF430C"/>
    <w:multiLevelType w:val="multilevel"/>
    <w:tmpl w:val="D12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92BE4"/>
    <w:multiLevelType w:val="multilevel"/>
    <w:tmpl w:val="0ED67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53C68"/>
    <w:multiLevelType w:val="hybridMultilevel"/>
    <w:tmpl w:val="5064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3714"/>
    <w:multiLevelType w:val="hybridMultilevel"/>
    <w:tmpl w:val="4E6CE172"/>
    <w:lvl w:ilvl="0" w:tplc="82E6573E">
      <w:start w:val="1"/>
      <w:numFmt w:val="decimal"/>
      <w:lvlText w:val="%1."/>
      <w:lvlJc w:val="right"/>
      <w:pPr>
        <w:tabs>
          <w:tab w:val="num" w:pos="888"/>
        </w:tabs>
        <w:ind w:left="888" w:hanging="180"/>
      </w:pPr>
      <w:rPr>
        <w:rFonts w:ascii="Calibri" w:eastAsia="Times New Roman" w:hAnsi="Calibri" w:cs="Arial"/>
      </w:rPr>
    </w:lvl>
    <w:lvl w:ilvl="1" w:tplc="04150011">
      <w:start w:val="1"/>
      <w:numFmt w:val="decimal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 w:tplc="13FABEA2">
      <w:start w:val="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2B4CDF"/>
    <w:multiLevelType w:val="multilevel"/>
    <w:tmpl w:val="794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919F9"/>
    <w:multiLevelType w:val="hybridMultilevel"/>
    <w:tmpl w:val="32B6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47B73"/>
    <w:multiLevelType w:val="hybridMultilevel"/>
    <w:tmpl w:val="73A4FF90"/>
    <w:lvl w:ilvl="0" w:tplc="DC0680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7369"/>
    <w:multiLevelType w:val="hybridMultilevel"/>
    <w:tmpl w:val="248697EC"/>
    <w:lvl w:ilvl="0" w:tplc="AC3C1F68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1E6E67"/>
    <w:multiLevelType w:val="hybridMultilevel"/>
    <w:tmpl w:val="32B0E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1D"/>
    <w:rsid w:val="00033C75"/>
    <w:rsid w:val="000D33DB"/>
    <w:rsid w:val="00103F95"/>
    <w:rsid w:val="00177E1C"/>
    <w:rsid w:val="001E494B"/>
    <w:rsid w:val="001F7ACF"/>
    <w:rsid w:val="00241022"/>
    <w:rsid w:val="00244D76"/>
    <w:rsid w:val="003A7BD8"/>
    <w:rsid w:val="00436A14"/>
    <w:rsid w:val="00441991"/>
    <w:rsid w:val="0049471B"/>
    <w:rsid w:val="005057DB"/>
    <w:rsid w:val="00510D3F"/>
    <w:rsid w:val="005C5E1C"/>
    <w:rsid w:val="005E0457"/>
    <w:rsid w:val="00640DAC"/>
    <w:rsid w:val="00642A1D"/>
    <w:rsid w:val="006B5C3C"/>
    <w:rsid w:val="006C5864"/>
    <w:rsid w:val="007373FC"/>
    <w:rsid w:val="0075360A"/>
    <w:rsid w:val="00761F26"/>
    <w:rsid w:val="007876EA"/>
    <w:rsid w:val="00821391"/>
    <w:rsid w:val="00857AB4"/>
    <w:rsid w:val="00881A87"/>
    <w:rsid w:val="008C4F34"/>
    <w:rsid w:val="0090016F"/>
    <w:rsid w:val="00930375"/>
    <w:rsid w:val="0094716E"/>
    <w:rsid w:val="009B687E"/>
    <w:rsid w:val="00A877EB"/>
    <w:rsid w:val="00AF5CCF"/>
    <w:rsid w:val="00B05003"/>
    <w:rsid w:val="00B43AF3"/>
    <w:rsid w:val="00BF608C"/>
    <w:rsid w:val="00C70020"/>
    <w:rsid w:val="00C735CF"/>
    <w:rsid w:val="00C77F74"/>
    <w:rsid w:val="00CB4C71"/>
    <w:rsid w:val="00D619F0"/>
    <w:rsid w:val="00D90213"/>
    <w:rsid w:val="00DB2E07"/>
    <w:rsid w:val="00E10BE7"/>
    <w:rsid w:val="00E4054C"/>
    <w:rsid w:val="00FA196D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41CB6"/>
  <w15:docId w15:val="{2B420F75-FD73-4BDB-8DBD-5BD622B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D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rsid w:val="00FA6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A6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213"/>
  </w:style>
  <w:style w:type="paragraph" w:styleId="Bezodstpw">
    <w:name w:val="No Spacing"/>
    <w:uiPriority w:val="1"/>
    <w:qFormat/>
    <w:rsid w:val="00D9021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3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8-2017&amp;qplikid=1794&amp;qtytul=rozporzadzenie%2Dw%2Dsprawie%2Dwynagradzania%2Dpracownikow%2Dsamorzad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31-08-2017&amp;qplikid=1689&amp;qtytul=ustawa%2Do%2Dpracownikach%2Dsamorzad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ow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Rodak</dc:creator>
  <cp:lastModifiedBy>kierAd</cp:lastModifiedBy>
  <cp:revision>11</cp:revision>
  <cp:lastPrinted>2019-07-23T08:13:00Z</cp:lastPrinted>
  <dcterms:created xsi:type="dcterms:W3CDTF">2019-07-23T06:30:00Z</dcterms:created>
  <dcterms:modified xsi:type="dcterms:W3CDTF">2019-07-23T11:56:00Z</dcterms:modified>
</cp:coreProperties>
</file>