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EB" w:rsidRPr="00003310" w:rsidRDefault="00852842" w:rsidP="000033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bookmarkStart w:id="0" w:name="_GoBack"/>
      <w:bookmarkEnd w:id="0"/>
      <w:r w:rsidRPr="0085284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Formularz wyceny zamówienia – część I (kotłownia)</w:t>
      </w:r>
    </w:p>
    <w:tbl>
      <w:tblPr>
        <w:tblW w:w="1260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778"/>
        <w:gridCol w:w="1120"/>
        <w:gridCol w:w="1120"/>
        <w:gridCol w:w="1120"/>
        <w:gridCol w:w="1167"/>
        <w:gridCol w:w="410"/>
        <w:gridCol w:w="710"/>
        <w:gridCol w:w="410"/>
        <w:gridCol w:w="710"/>
        <w:gridCol w:w="410"/>
        <w:gridCol w:w="710"/>
        <w:gridCol w:w="1120"/>
        <w:gridCol w:w="1120"/>
        <w:gridCol w:w="1120"/>
        <w:gridCol w:w="117"/>
      </w:tblGrid>
      <w:tr w:rsidR="00852842" w:rsidRPr="00852842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miesięcy: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852842" w:rsidRPr="00852842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Taryfa: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91014C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W-5</w:t>
            </w:r>
          </w:p>
        </w:tc>
      </w:tr>
      <w:tr w:rsidR="00852842" w:rsidRPr="00207495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207495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2074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gazu w kotłowni: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207495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</w:t>
            </w:r>
            <w:r w:rsidR="00212BA0" w:rsidRPr="0020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207495" w:rsidRDefault="00A82D05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</w:t>
            </w:r>
            <w:r w:rsidR="002074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0 000</w:t>
            </w:r>
          </w:p>
        </w:tc>
      </w:tr>
      <w:tr w:rsidR="00852842" w:rsidRPr="00852842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Moc umowna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kWh/h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A82D05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370</w:t>
            </w:r>
          </w:p>
        </w:tc>
      </w:tr>
      <w:tr w:rsidR="00852842" w:rsidRPr="00852842" w:rsidTr="00003310">
        <w:trPr>
          <w:gridAfter w:val="5"/>
          <w:wAfter w:w="4187" w:type="dxa"/>
          <w:trHeight w:val="276"/>
        </w:trPr>
        <w:tc>
          <w:tcPr>
            <w:tcW w:w="61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godzin w okresie obowiązywania planowanej umowy: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8 760</w:t>
            </w:r>
          </w:p>
        </w:tc>
      </w:tr>
      <w:tr w:rsidR="00852842" w:rsidRPr="00852842" w:rsidTr="00003310">
        <w:trPr>
          <w:gridAfter w:val="1"/>
          <w:wAfter w:w="117" w:type="dxa"/>
          <w:trHeight w:val="276"/>
        </w:trPr>
        <w:tc>
          <w:tcPr>
            <w:tcW w:w="45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dostawy gazu</w:t>
            </w:r>
          </w:p>
        </w:tc>
        <w:tc>
          <w:tcPr>
            <w:tcW w:w="45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usługi dystrybucji gazu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2842" w:rsidRPr="00852842" w:rsidTr="00003310">
        <w:trPr>
          <w:gridAfter w:val="1"/>
          <w:wAfter w:w="117" w:type="dxa"/>
          <w:trHeight w:val="1104"/>
        </w:trPr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za gaz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za gaz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Stawka opłaty </w:t>
            </w:r>
            <w:proofErr w:type="spellStart"/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abonam</w:t>
            </w:r>
            <w:proofErr w:type="spellEnd"/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netto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Opłata </w:t>
            </w:r>
            <w:proofErr w:type="spellStart"/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abonam</w:t>
            </w:r>
            <w:proofErr w:type="spellEnd"/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netto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stałej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stała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zmiennej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zmienna netto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cz. I</w:t>
            </w:r>
          </w:p>
        </w:tc>
      </w:tr>
      <w:tr w:rsidR="00852842" w:rsidRPr="00852842" w:rsidTr="00003310">
        <w:trPr>
          <w:gridAfter w:val="1"/>
          <w:wAfter w:w="117" w:type="dxa"/>
          <w:trHeight w:val="552"/>
        </w:trPr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gr/kWh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gr/(kWh/h) za 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gr/kWh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</w:tr>
      <w:tr w:rsidR="00852842" w:rsidRPr="00852842" w:rsidTr="00003310">
        <w:trPr>
          <w:gridAfter w:val="1"/>
          <w:wAfter w:w="117" w:type="dxa"/>
          <w:trHeight w:val="276"/>
        </w:trPr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52842" w:rsidRPr="00852842" w:rsidTr="00003310">
        <w:trPr>
          <w:gridAfter w:val="1"/>
          <w:wAfter w:w="117" w:type="dxa"/>
          <w:trHeight w:val="276"/>
        </w:trPr>
        <w:tc>
          <w:tcPr>
            <w:tcW w:w="12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52842" w:rsidRPr="00852842" w:rsidTr="00003310">
        <w:trPr>
          <w:trHeight w:val="276"/>
        </w:trPr>
        <w:tc>
          <w:tcPr>
            <w:tcW w:w="12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Sposób obliczania ceny ofertowej 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1)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 za gaz netto (kolumna nr 1);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2)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za gaz netto  (kolumna nr 2) stosując wzór: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A82D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podana ilość gazu (</w:t>
            </w:r>
            <w:r w:rsidR="00A82D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950 000</w:t>
            </w:r>
            <w:r w:rsidR="00B550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) x </w:t>
            </w:r>
            <w:r w:rsidR="00A82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stawka z kolumny nr 1 = opłata z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a gaz netto / wyrażona w [zł]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3)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abonamentowej netto  (kolumna nr 3);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4)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abonamentową netto  (kolumna nr 4) stosując wzór: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miesięcy (12 miesięcy) x stawka z kolumny nr 3=opłata abonamentowa netto / wyrażona w [zł]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5)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stałej netto  (kolumna nr 5);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6)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stałą netto (kolumna nr 6) stosując wzór: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godzin w okresie obowiązywania planowanej umowy (8</w:t>
            </w:r>
            <w:r w:rsidR="00A82D0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760 h) x podana moc umowna (370</w:t>
            </w:r>
            <w:r w:rsidR="00B55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kWh/h) x stawka z kolumny nr 5 =opłata stała netto/ wyrażona w [zł]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7)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zmiennej netto  (kolumna nr 7);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8)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zmienną netto  (kolumna nr 8) stosując wzór: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20749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podana ilość gazu </w:t>
            </w:r>
            <w:r w:rsidR="00B550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(</w:t>
            </w:r>
            <w:r w:rsidR="00A82D0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95</w:t>
            </w:r>
            <w:r w:rsidR="0020749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0 000</w:t>
            </w:r>
            <w:r w:rsidR="00B550B5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kWh) x stawka z </w:t>
            </w:r>
            <w:r w:rsidR="000C0470"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kolumny</w:t>
            </w:r>
            <w:r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nr 7=opłata zmienna netto/wyrażona w [zł]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9)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zsumować wielkości obliczone na podstawie powyższych wzorów z kolumn nr 2, 4, 6 i 8 (kolumna nr 9);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10)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podatku VAT (kolumna nr 10);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11)</w:t>
            </w: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wartość brutto (kolumna nr 11)</w:t>
            </w:r>
          </w:p>
        </w:tc>
      </w:tr>
      <w:tr w:rsidR="00852842" w:rsidRPr="00852842" w:rsidTr="00003310">
        <w:trPr>
          <w:trHeight w:val="276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214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2842" w:rsidRPr="00852842" w:rsidRDefault="000C0470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Wszelkich</w:t>
            </w:r>
            <w:r w:rsidR="00852842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obliczeń należy dokonać z dokładnością do pełnych </w:t>
            </w: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złotych zarówno</w:t>
            </w:r>
            <w:r w:rsidR="00852842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 kwotach netto i brutto, przy czym końcówki poniżej 0,5 zł należy pominąć, a końcówki 0,5 zł i wyższe zaokrąglić w górę.</w:t>
            </w:r>
          </w:p>
        </w:tc>
      </w:tr>
    </w:tbl>
    <w:p w:rsidR="00852842" w:rsidRDefault="00852842" w:rsidP="00852842">
      <w:pPr>
        <w:tabs>
          <w:tab w:val="left" w:pos="1656"/>
        </w:tabs>
      </w:pPr>
    </w:p>
    <w:p w:rsidR="0067560B" w:rsidRPr="00852842" w:rsidRDefault="00852842" w:rsidP="0000331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852842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Formularz wyceny zamówienia – część II (kuchnia)</w:t>
      </w:r>
    </w:p>
    <w:tbl>
      <w:tblPr>
        <w:tblW w:w="1232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4"/>
        <w:gridCol w:w="56"/>
        <w:gridCol w:w="1008"/>
        <w:gridCol w:w="112"/>
        <w:gridCol w:w="952"/>
        <w:gridCol w:w="168"/>
        <w:gridCol w:w="896"/>
        <w:gridCol w:w="224"/>
        <w:gridCol w:w="840"/>
        <w:gridCol w:w="280"/>
        <w:gridCol w:w="784"/>
        <w:gridCol w:w="336"/>
        <w:gridCol w:w="728"/>
        <w:gridCol w:w="392"/>
        <w:gridCol w:w="672"/>
        <w:gridCol w:w="448"/>
        <w:gridCol w:w="616"/>
        <w:gridCol w:w="504"/>
        <w:gridCol w:w="560"/>
        <w:gridCol w:w="560"/>
        <w:gridCol w:w="510"/>
        <w:gridCol w:w="610"/>
      </w:tblGrid>
      <w:tr w:rsidR="00852842" w:rsidRPr="00852842" w:rsidTr="00003310">
        <w:trPr>
          <w:gridAfter w:val="8"/>
          <w:wAfter w:w="4480" w:type="dxa"/>
          <w:trHeight w:val="276"/>
        </w:trPr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miesięcy: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</w:t>
            </w:r>
          </w:p>
        </w:tc>
      </w:tr>
      <w:tr w:rsidR="00852842" w:rsidRPr="00852842" w:rsidTr="00003310">
        <w:trPr>
          <w:gridAfter w:val="8"/>
          <w:wAfter w:w="4480" w:type="dxa"/>
          <w:trHeight w:val="276"/>
        </w:trPr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Taryfa: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212BA0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W-2</w:t>
            </w:r>
          </w:p>
        </w:tc>
      </w:tr>
      <w:tr w:rsidR="00852842" w:rsidRPr="00852842" w:rsidTr="00003310">
        <w:trPr>
          <w:gridAfter w:val="8"/>
          <w:wAfter w:w="4480" w:type="dxa"/>
          <w:trHeight w:val="276"/>
        </w:trPr>
        <w:tc>
          <w:tcPr>
            <w:tcW w:w="56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Ilość gazu w kotłowni: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003310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12 000</w:t>
            </w:r>
          </w:p>
        </w:tc>
      </w:tr>
      <w:tr w:rsidR="00852842" w:rsidRPr="00852842" w:rsidTr="00003310">
        <w:trPr>
          <w:trHeight w:val="276"/>
        </w:trPr>
        <w:tc>
          <w:tcPr>
            <w:tcW w:w="4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dostawy gazu</w:t>
            </w:r>
          </w:p>
        </w:tc>
        <w:tc>
          <w:tcPr>
            <w:tcW w:w="448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Dotyczy usługi dystrybucji gazu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52842" w:rsidRPr="00852842" w:rsidTr="00003310">
        <w:trPr>
          <w:trHeight w:val="1104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za gaz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za gaz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Stawka opłaty </w:t>
            </w:r>
            <w:proofErr w:type="spellStart"/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abonam</w:t>
            </w:r>
            <w:proofErr w:type="spellEnd"/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Opłata </w:t>
            </w:r>
            <w:proofErr w:type="spellStart"/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abonam</w:t>
            </w:r>
            <w:proofErr w:type="spellEnd"/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.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stałej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stała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opłaty zmiennej netto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Opłata zmienna netto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netto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Stawka VAT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cz. II</w:t>
            </w:r>
          </w:p>
        </w:tc>
      </w:tr>
      <w:tr w:rsidR="00852842" w:rsidRPr="00852842" w:rsidTr="00003310">
        <w:trPr>
          <w:trHeight w:val="276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gr/kWh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zł/m-c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gr/kWh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zł</w:t>
            </w:r>
          </w:p>
        </w:tc>
      </w:tr>
      <w:tr w:rsidR="00852842" w:rsidRPr="00852842" w:rsidTr="00003310">
        <w:trPr>
          <w:trHeight w:val="276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</w:tr>
      <w:tr w:rsidR="00852842" w:rsidRPr="00852842" w:rsidTr="00003310">
        <w:trPr>
          <w:trHeight w:val="276"/>
        </w:trPr>
        <w:tc>
          <w:tcPr>
            <w:tcW w:w="11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842" w:rsidRPr="00852842" w:rsidRDefault="00852842" w:rsidP="008528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207495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za gaz netto  (kolumna nr 1);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207495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za gaz netto (kolumna nr 2) stosując wzór: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207495" w:rsidRDefault="0067560B" w:rsidP="00003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gazu (</w:t>
            </w:r>
            <w:r w:rsidR="00003310" w:rsidRPr="00207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12000</w:t>
            </w:r>
            <w:r w:rsidRPr="00207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kWh) x stawka z  kolumny nr 1=opłata za gaz netto/wyrażona w [zł]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207495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abonamentowej netto (kolumna nr 3);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207495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abonamentową netto  (kolumna nr 4) stosując wzór: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207495" w:rsidRDefault="0067560B" w:rsidP="00170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miesięcy (12 miesięcy) x stawka z kolumny nr 3=opłata abonamentowa netto / wyrażona w [zł]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207495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opłaty stałej netto (kolumna nr 5);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207495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stałą netto (kolumna nr 6) stosując wzór: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207495" w:rsidRDefault="0067560B" w:rsidP="00170A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0749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podana ilość miesięcy (12 miesięcy) x stawka z  kolumny nr 5=opłata stała netto/ wyrażona w [zł]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należy podać stawkę opłaty zmiennej netto  (kolumna nr 7);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opłatę zmienną netto  (kolumna nr 8) stosując wzór: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003310" w:rsidP="000033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podana ilość gazu (12 000 </w:t>
            </w:r>
            <w:r w:rsidR="0067560B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kWh)</w:t>
            </w:r>
            <w:r w:rsidR="0067560B" w:rsidRPr="008528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x stawka z  kolumny nr 7=opłata zmienna netto/ wyrażona w [zł]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zsumować wielkości obliczone na podstawie powyższych wzorów z ko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lumn nr 2, 4, 6 i 8 (kolumna nr </w:t>
            </w: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podać stawkę podatku VAT (kolumna nr 10);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67560B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należy obliczyć wartość brutto (kolumna nr 11)</w:t>
            </w: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852842" w:rsidRDefault="0067560B" w:rsidP="00170A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7560B" w:rsidRPr="00852842" w:rsidTr="00003310">
        <w:trPr>
          <w:gridAfter w:val="1"/>
          <w:wAfter w:w="610" w:type="dxa"/>
          <w:trHeight w:val="398"/>
        </w:trPr>
        <w:tc>
          <w:tcPr>
            <w:tcW w:w="1171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60B" w:rsidRPr="00852842" w:rsidRDefault="00003310" w:rsidP="00170A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Wszelkich</w:t>
            </w:r>
            <w:r w:rsidR="0067560B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obliczeń należy dokonać z dokładnością do pełnych </w:t>
            </w:r>
            <w:r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złotych, zarówno</w:t>
            </w:r>
            <w:r w:rsidR="0067560B" w:rsidRPr="00852842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przy kwotach netto i brutto, przy czym końcówki poniżej 0,5 zł należy pominąć, a końcówki 0,5 zł i wyższe zaokrąglić w górę.</w:t>
            </w:r>
          </w:p>
        </w:tc>
      </w:tr>
    </w:tbl>
    <w:p w:rsidR="00852842" w:rsidRDefault="00852842" w:rsidP="00852842">
      <w:pPr>
        <w:tabs>
          <w:tab w:val="left" w:pos="1656"/>
        </w:tabs>
      </w:pPr>
    </w:p>
    <w:p w:rsidR="0067560B" w:rsidRPr="0067560B" w:rsidRDefault="0067560B" w:rsidP="0067560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67560B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Formularz wyceny zamówienia – podsumowanie</w:t>
      </w:r>
    </w:p>
    <w:tbl>
      <w:tblPr>
        <w:tblW w:w="71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1"/>
        <w:gridCol w:w="1430"/>
        <w:gridCol w:w="1430"/>
        <w:gridCol w:w="1418"/>
      </w:tblGrid>
      <w:tr w:rsidR="0067560B" w:rsidRPr="0067560B" w:rsidTr="0067560B">
        <w:trPr>
          <w:trHeight w:val="29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cz. I: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560B" w:rsidRPr="0067560B" w:rsidTr="0067560B">
        <w:trPr>
          <w:trHeight w:val="294"/>
        </w:trPr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wartość brutto cz. II: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67560B" w:rsidRPr="0067560B" w:rsidTr="0067560B">
        <w:trPr>
          <w:trHeight w:val="294"/>
        </w:trPr>
        <w:tc>
          <w:tcPr>
            <w:tcW w:w="5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cena ofertowa (wartość brutto cz. I + cz. II):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CCCCC" w:fill="CCCCCC"/>
            <w:noWrap/>
            <w:vAlign w:val="bottom"/>
            <w:hideMark/>
          </w:tcPr>
          <w:p w:rsidR="0067560B" w:rsidRPr="0067560B" w:rsidRDefault="0067560B" w:rsidP="00675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67560B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52842" w:rsidRDefault="00852842" w:rsidP="00852842">
      <w:pPr>
        <w:tabs>
          <w:tab w:val="left" w:pos="1656"/>
        </w:tabs>
      </w:pPr>
    </w:p>
    <w:p w:rsidR="0067560B" w:rsidRDefault="0067560B" w:rsidP="00852842">
      <w:pPr>
        <w:tabs>
          <w:tab w:val="left" w:pos="1656"/>
        </w:tabs>
      </w:pPr>
    </w:p>
    <w:p w:rsidR="0067560B" w:rsidRDefault="0067560B" w:rsidP="00852842">
      <w:pPr>
        <w:tabs>
          <w:tab w:val="left" w:pos="1656"/>
        </w:tabs>
      </w:pPr>
    </w:p>
    <w:p w:rsidR="00852842" w:rsidRDefault="0067560B" w:rsidP="0067560B">
      <w:pPr>
        <w:tabs>
          <w:tab w:val="left" w:pos="1656"/>
        </w:tabs>
        <w:spacing w:after="0" w:line="240" w:lineRule="auto"/>
        <w:jc w:val="center"/>
      </w:pPr>
      <w:r>
        <w:t>……………………………………………………………</w:t>
      </w:r>
    </w:p>
    <w:p w:rsidR="0067560B" w:rsidRPr="0067560B" w:rsidRDefault="0067560B" w:rsidP="0067560B">
      <w:pPr>
        <w:tabs>
          <w:tab w:val="left" w:pos="1656"/>
        </w:tabs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67560B">
        <w:rPr>
          <w:rFonts w:ascii="Arial" w:hAnsi="Arial" w:cs="Arial"/>
          <w:color w:val="000000"/>
          <w:sz w:val="16"/>
          <w:szCs w:val="16"/>
        </w:rPr>
        <w:t>podpis osoby / osób upoważnionych do</w:t>
      </w:r>
    </w:p>
    <w:p w:rsidR="0067560B" w:rsidRPr="0067560B" w:rsidRDefault="0067560B" w:rsidP="0067560B">
      <w:pPr>
        <w:tabs>
          <w:tab w:val="left" w:pos="1656"/>
        </w:tabs>
        <w:spacing w:after="0" w:line="240" w:lineRule="auto"/>
        <w:jc w:val="center"/>
        <w:rPr>
          <w:sz w:val="16"/>
          <w:szCs w:val="16"/>
        </w:rPr>
      </w:pPr>
      <w:r w:rsidRPr="0067560B">
        <w:rPr>
          <w:rFonts w:ascii="Arial" w:hAnsi="Arial" w:cs="Arial"/>
          <w:color w:val="000000"/>
          <w:sz w:val="16"/>
          <w:szCs w:val="16"/>
        </w:rPr>
        <w:t>występowania w imieniu wykonawcy</w:t>
      </w:r>
    </w:p>
    <w:p w:rsidR="00852842" w:rsidRDefault="00852842"/>
    <w:sectPr w:rsidR="00852842" w:rsidSect="0067560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6B" w:rsidRDefault="006C776B" w:rsidP="00CC0B4C">
      <w:pPr>
        <w:spacing w:after="0" w:line="240" w:lineRule="auto"/>
      </w:pPr>
      <w:r>
        <w:separator/>
      </w:r>
    </w:p>
  </w:endnote>
  <w:endnote w:type="continuationSeparator" w:id="0">
    <w:p w:rsidR="006C776B" w:rsidRDefault="006C776B" w:rsidP="00C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C" w:rsidRDefault="00CC0B4C">
    <w:pPr>
      <w:pStyle w:val="Stopka"/>
    </w:pPr>
  </w:p>
  <w:tbl>
    <w:tblPr>
      <w:tblW w:w="7426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6009"/>
      <w:gridCol w:w="1417"/>
    </w:tblGrid>
    <w:tr w:rsidR="00CC0B4C" w:rsidTr="00CC0B4C">
      <w:trPr>
        <w:trHeight w:val="332"/>
        <w:jc w:val="center"/>
      </w:trPr>
      <w:tc>
        <w:tcPr>
          <w:tcW w:w="6009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hideMark/>
        </w:tcPr>
        <w:p w:rsidR="00CC0B4C" w:rsidRPr="00B717D3" w:rsidRDefault="00CC0B4C" w:rsidP="00B550B5">
          <w:pPr>
            <w:tabs>
              <w:tab w:val="left" w:pos="0"/>
            </w:tabs>
            <w:autoSpaceDE w:val="0"/>
            <w:autoSpaceDN w:val="0"/>
            <w:adjustRightInd w:val="0"/>
            <w:jc w:val="center"/>
            <w:rPr>
              <w:bCs/>
              <w:iCs/>
              <w:sz w:val="24"/>
              <w:szCs w:val="24"/>
            </w:rPr>
          </w:pPr>
          <w:r>
            <w:rPr>
              <w:sz w:val="24"/>
              <w:szCs w:val="24"/>
            </w:rPr>
            <w:t>Zał</w:t>
          </w:r>
          <w:r w:rsidR="00B550B5">
            <w:rPr>
              <w:sz w:val="24"/>
              <w:szCs w:val="24"/>
            </w:rPr>
            <w:t>ącznik</w:t>
          </w:r>
          <w:r w:rsidRPr="005A5CE4">
            <w:rPr>
              <w:sz w:val="24"/>
              <w:szCs w:val="24"/>
            </w:rPr>
            <w:t xml:space="preserve"> </w:t>
          </w:r>
          <w:r w:rsidR="00B550B5">
            <w:rPr>
              <w:sz w:val="24"/>
              <w:szCs w:val="24"/>
            </w:rPr>
            <w:t>nr 7 do SIWZ - F</w:t>
          </w:r>
          <w:r>
            <w:rPr>
              <w:sz w:val="24"/>
              <w:szCs w:val="24"/>
            </w:rPr>
            <w:t>ormularz  wyceny zamówienia</w:t>
          </w:r>
        </w:p>
      </w:tc>
      <w:tc>
        <w:tcPr>
          <w:tcW w:w="1417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:rsidR="00CC0B4C" w:rsidRDefault="00CC0B4C" w:rsidP="002D73A7">
          <w:pPr>
            <w:pStyle w:val="Stopka"/>
            <w:spacing w:line="276" w:lineRule="auto"/>
            <w:jc w:val="right"/>
            <w:rPr>
              <w:rFonts w:ascii="Arial" w:hAnsi="Arial"/>
              <w:kern w:val="3"/>
              <w:lang w:bidi="pl-PL"/>
            </w:rPr>
          </w:pPr>
          <w:r>
            <w:rPr>
              <w:rFonts w:ascii="Arial" w:hAnsi="Arial"/>
            </w:rPr>
            <w:t xml:space="preserve">Strona </w:t>
          </w:r>
          <w:r w:rsidR="00CC5A16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PAGE </w:instrText>
          </w:r>
          <w:r w:rsidR="00CC5A16">
            <w:rPr>
              <w:rFonts w:ascii="Arial" w:hAnsi="Arial"/>
            </w:rPr>
            <w:fldChar w:fldCharType="separate"/>
          </w:r>
          <w:r w:rsidR="000032F8">
            <w:rPr>
              <w:rFonts w:ascii="Arial" w:hAnsi="Arial"/>
              <w:noProof/>
            </w:rPr>
            <w:t>3</w:t>
          </w:r>
          <w:r w:rsidR="00CC5A16">
            <w:rPr>
              <w:rFonts w:ascii="Arial" w:hAnsi="Arial"/>
            </w:rPr>
            <w:fldChar w:fldCharType="end"/>
          </w:r>
          <w:r>
            <w:rPr>
              <w:rFonts w:ascii="Arial" w:hAnsi="Arial"/>
            </w:rPr>
            <w:t xml:space="preserve"> z </w:t>
          </w:r>
          <w:r w:rsidR="00CC5A16">
            <w:rPr>
              <w:rFonts w:ascii="Arial" w:hAnsi="Arial"/>
            </w:rPr>
            <w:fldChar w:fldCharType="begin"/>
          </w:r>
          <w:r>
            <w:rPr>
              <w:rFonts w:ascii="Arial" w:hAnsi="Arial"/>
            </w:rPr>
            <w:instrText xml:space="preserve"> NUMPAGES </w:instrText>
          </w:r>
          <w:r w:rsidR="00CC5A16">
            <w:rPr>
              <w:rFonts w:ascii="Arial" w:hAnsi="Arial"/>
            </w:rPr>
            <w:fldChar w:fldCharType="separate"/>
          </w:r>
          <w:r w:rsidR="000032F8">
            <w:rPr>
              <w:rFonts w:ascii="Arial" w:hAnsi="Arial"/>
              <w:noProof/>
            </w:rPr>
            <w:t>3</w:t>
          </w:r>
          <w:r w:rsidR="00CC5A16">
            <w:rPr>
              <w:rFonts w:ascii="Arial" w:hAnsi="Arial"/>
            </w:rPr>
            <w:fldChar w:fldCharType="end"/>
          </w:r>
        </w:p>
      </w:tc>
    </w:tr>
  </w:tbl>
  <w:p w:rsidR="00CC0B4C" w:rsidRDefault="00CC0B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6B" w:rsidRDefault="006C776B" w:rsidP="00CC0B4C">
      <w:pPr>
        <w:spacing w:after="0" w:line="240" w:lineRule="auto"/>
      </w:pPr>
      <w:r>
        <w:separator/>
      </w:r>
    </w:p>
  </w:footnote>
  <w:footnote w:type="continuationSeparator" w:id="0">
    <w:p w:rsidR="006C776B" w:rsidRDefault="006C776B" w:rsidP="00CC0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B4C" w:rsidRDefault="00CE6E84" w:rsidP="00CC0B4C">
    <w:pPr>
      <w:pStyle w:val="Nagwek"/>
      <w:jc w:val="right"/>
    </w:pPr>
    <w:r>
      <w:t>Załącznik nr 7</w:t>
    </w:r>
    <w:r w:rsidR="00CC0B4C"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42"/>
    <w:rsid w:val="000032F8"/>
    <w:rsid w:val="00003310"/>
    <w:rsid w:val="000C0470"/>
    <w:rsid w:val="001D6888"/>
    <w:rsid w:val="00207495"/>
    <w:rsid w:val="00212BA0"/>
    <w:rsid w:val="005675A5"/>
    <w:rsid w:val="005B4852"/>
    <w:rsid w:val="00640F56"/>
    <w:rsid w:val="0067560B"/>
    <w:rsid w:val="006C776B"/>
    <w:rsid w:val="006E3813"/>
    <w:rsid w:val="00832396"/>
    <w:rsid w:val="00852842"/>
    <w:rsid w:val="0091014C"/>
    <w:rsid w:val="009429A7"/>
    <w:rsid w:val="00984858"/>
    <w:rsid w:val="00A82D05"/>
    <w:rsid w:val="00AC79EB"/>
    <w:rsid w:val="00AD63AE"/>
    <w:rsid w:val="00B550B5"/>
    <w:rsid w:val="00B80EB9"/>
    <w:rsid w:val="00C70503"/>
    <w:rsid w:val="00CC0B4C"/>
    <w:rsid w:val="00CC5A16"/>
    <w:rsid w:val="00CE6E84"/>
    <w:rsid w:val="00D027E4"/>
    <w:rsid w:val="00DA0FCE"/>
    <w:rsid w:val="00DD2EE4"/>
    <w:rsid w:val="00E2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7B445-E722-45C7-A262-F917D188C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6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B4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0B4C"/>
  </w:style>
  <w:style w:type="paragraph" w:styleId="Stopka">
    <w:name w:val="footer"/>
    <w:basedOn w:val="Normalny"/>
    <w:link w:val="StopkaZnak"/>
    <w:unhideWhenUsed/>
    <w:rsid w:val="00CC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C0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592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POWAZYNSKA</cp:lastModifiedBy>
  <cp:revision>5</cp:revision>
  <cp:lastPrinted>2018-10-22T09:27:00Z</cp:lastPrinted>
  <dcterms:created xsi:type="dcterms:W3CDTF">2018-10-22T09:28:00Z</dcterms:created>
  <dcterms:modified xsi:type="dcterms:W3CDTF">2020-10-08T09:15:00Z</dcterms:modified>
</cp:coreProperties>
</file>