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92" w:rsidRDefault="00DE5A23" w:rsidP="00DE5A23">
      <w:pPr>
        <w:jc w:val="center"/>
        <w:rPr>
          <w:b/>
          <w:sz w:val="32"/>
          <w:szCs w:val="32"/>
        </w:rPr>
      </w:pPr>
      <w:r w:rsidRPr="00DE5A23">
        <w:rPr>
          <w:b/>
          <w:sz w:val="32"/>
          <w:szCs w:val="32"/>
        </w:rPr>
        <w:t>Treść zapytań wraz z wyjaśnieniami SIWZ</w:t>
      </w:r>
    </w:p>
    <w:p w:rsidR="00DE5A23" w:rsidRDefault="00DE5A23" w:rsidP="00DE5A23">
      <w:pPr>
        <w:jc w:val="center"/>
        <w:rPr>
          <w:b/>
          <w:sz w:val="32"/>
          <w:szCs w:val="32"/>
        </w:rPr>
      </w:pPr>
    </w:p>
    <w:p w:rsidR="00DE5A23" w:rsidRPr="00DE5A23" w:rsidRDefault="00DE5A23" w:rsidP="00DE5A23">
      <w:pPr>
        <w:pStyle w:val="NormalnyWeb"/>
        <w:spacing w:after="0"/>
        <w:rPr>
          <w:rFonts w:asciiTheme="minorHAnsi" w:hAnsiTheme="minorHAnsi" w:cstheme="minorHAnsi"/>
          <w:bCs/>
        </w:rPr>
      </w:pPr>
      <w:r w:rsidRPr="00DE5A23">
        <w:rPr>
          <w:rFonts w:asciiTheme="minorHAnsi" w:hAnsiTheme="minorHAnsi" w:cstheme="minorHAnsi"/>
        </w:rPr>
        <w:t xml:space="preserve">Zamawiający informuje, że w postępowaniu prowadzonym w trybie przetargu nieograniczonego </w:t>
      </w:r>
      <w:r w:rsidRPr="00DE5A23">
        <w:rPr>
          <w:rFonts w:asciiTheme="minorHAnsi" w:hAnsiTheme="minorHAnsi" w:cstheme="minorHAnsi"/>
        </w:rPr>
        <w:t>„</w:t>
      </w:r>
      <w:r w:rsidRPr="00DE5A23">
        <w:rPr>
          <w:rFonts w:asciiTheme="minorHAnsi" w:hAnsiTheme="minorHAnsi" w:cstheme="minorHAnsi"/>
          <w:bCs/>
        </w:rPr>
        <w:t>Kompleksowa dostawa</w:t>
      </w:r>
      <w:r w:rsidRPr="00DE5A23">
        <w:rPr>
          <w:rFonts w:asciiTheme="minorHAnsi" w:hAnsiTheme="minorHAnsi" w:cstheme="minorHAnsi"/>
          <w:bCs/>
        </w:rPr>
        <w:t xml:space="preserve"> gazu ziemnego wysokometanowego</w:t>
      </w:r>
      <w:r w:rsidRPr="00DE5A23">
        <w:rPr>
          <w:rFonts w:asciiTheme="minorHAnsi" w:hAnsiTheme="minorHAnsi" w:cstheme="minorHAnsi"/>
        </w:rPr>
        <w:t xml:space="preserve"> </w:t>
      </w:r>
      <w:r w:rsidRPr="00DE5A23">
        <w:rPr>
          <w:rFonts w:asciiTheme="minorHAnsi" w:hAnsiTheme="minorHAnsi" w:cstheme="minorHAnsi"/>
          <w:bCs/>
        </w:rPr>
        <w:t>oraz usługa</w:t>
      </w:r>
      <w:r w:rsidRPr="00DE5A23">
        <w:rPr>
          <w:rFonts w:asciiTheme="minorHAnsi" w:hAnsiTheme="minorHAnsi" w:cstheme="minorHAnsi"/>
          <w:bCs/>
        </w:rPr>
        <w:t xml:space="preserve"> dystrybucji gazu ziemnego wysokometanowego do budynku Zespołu Szkół nr 12 przy ul. Sławinkowskiej 50, w Lublinie w okresie od 01.01.2021 do 31.12.2021”</w:t>
      </w:r>
      <w:r w:rsidRPr="00DE5A23">
        <w:rPr>
          <w:rFonts w:asciiTheme="minorHAnsi" w:hAnsiTheme="minorHAnsi" w:cstheme="minorHAnsi"/>
          <w:bCs/>
        </w:rPr>
        <w:t xml:space="preserve"> wpłynęły zapytania dotyczące następujących kwestii:</w:t>
      </w:r>
    </w:p>
    <w:p w:rsidR="00DE5A23" w:rsidRPr="00DE5A23" w:rsidRDefault="00DE5A23" w:rsidP="00DE5A23">
      <w:pPr>
        <w:pStyle w:val="NormalnyWeb"/>
        <w:spacing w:after="0"/>
        <w:rPr>
          <w:b/>
          <w:sz w:val="22"/>
          <w:szCs w:val="22"/>
        </w:rPr>
      </w:pP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 1.</w:t>
      </w:r>
      <w:r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Czy Zamawiający wyraża zgodę na zawarcie umowy drogą korespondencyjną?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Odpowiedź:</w:t>
      </w:r>
      <w:r w:rsidRPr="00DE5A23"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W odpowiedzi na zapytanie Zamawiający informuje, iż dopuszcza podpisanie umowy drogą korespondencyjną.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</w:t>
      </w:r>
      <w:r w:rsidRPr="00DE5A23">
        <w:rPr>
          <w:b/>
          <w:sz w:val="24"/>
          <w:szCs w:val="24"/>
        </w:rPr>
        <w:t xml:space="preserve"> 2.</w:t>
      </w:r>
      <w:r w:rsidR="001445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DE5A23">
        <w:rPr>
          <w:sz w:val="24"/>
          <w:szCs w:val="24"/>
        </w:rPr>
        <w:t>Wykonawca prosi o potwierdzenie, czy dla wszystkich punktów poboru paliwa gazowego Operatorem Systemu Dystrybucyjnego jest PSG Sp. z o.o. i stosowane są stawki dla obszaru taryfowego tarnowskiego?</w:t>
      </w:r>
      <w:r>
        <w:rPr>
          <w:sz w:val="24"/>
          <w:szCs w:val="24"/>
        </w:rPr>
        <w:br/>
      </w:r>
      <w:r w:rsidRPr="00DE5A23">
        <w:rPr>
          <w:sz w:val="24"/>
          <w:szCs w:val="24"/>
        </w:rPr>
        <w:br/>
      </w:r>
      <w:r w:rsidRPr="00DE5A23">
        <w:rPr>
          <w:b/>
          <w:sz w:val="24"/>
          <w:szCs w:val="24"/>
        </w:rPr>
        <w:t>Odpowiedź:</w:t>
      </w:r>
      <w:r w:rsidR="00144502">
        <w:rPr>
          <w:b/>
          <w:sz w:val="24"/>
          <w:szCs w:val="24"/>
        </w:rPr>
        <w:br/>
      </w:r>
      <w:r w:rsidRPr="00DE5A23">
        <w:rPr>
          <w:sz w:val="24"/>
          <w:szCs w:val="24"/>
        </w:rPr>
        <w:t xml:space="preserve"> W odpowiedzi na zapytanie Zamawiający potwierdza, iż dla wszystkich punktów poboru paliwa gazowego Operatorem Systemu Dystrybucyjnego jest PSG Sp. z o.o., oraz że stosowane są stawki dla obszaru taryfowego tarnowskiego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</w:t>
      </w:r>
      <w:r w:rsidRPr="00DE5A23">
        <w:rPr>
          <w:b/>
          <w:sz w:val="24"/>
          <w:szCs w:val="24"/>
        </w:rPr>
        <w:t xml:space="preserve"> 3.</w:t>
      </w:r>
      <w:r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Wykonawca prosi o podanie nr punktu poboru paliwa gazowego (punktu wyjścia) wskazanego na fakturze dla wszystkich punktów objętych postępowaniem.</w:t>
      </w:r>
      <w:r>
        <w:rPr>
          <w:sz w:val="24"/>
          <w:szCs w:val="24"/>
        </w:rPr>
        <w:br/>
      </w:r>
      <w:r w:rsidRPr="00DE5A23">
        <w:rPr>
          <w:sz w:val="24"/>
          <w:szCs w:val="24"/>
        </w:rPr>
        <w:br/>
      </w:r>
      <w:r w:rsidRPr="00DE5A23">
        <w:rPr>
          <w:b/>
          <w:sz w:val="24"/>
          <w:szCs w:val="24"/>
        </w:rPr>
        <w:t>Odpowiedź:</w:t>
      </w:r>
      <w:r w:rsidRPr="00DE5A23"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 xml:space="preserve">W odpowiedzi na zapytanie Zamawiający informuje, iż numery punktów poboru są następujące: kuchnia – 009152717, kotłownia – 8018590365500019351006. 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</w:t>
      </w:r>
      <w:r w:rsidRPr="00DE5A23">
        <w:rPr>
          <w:b/>
          <w:sz w:val="24"/>
          <w:szCs w:val="24"/>
        </w:rPr>
        <w:t xml:space="preserve"> 4.</w:t>
      </w:r>
      <w:r w:rsidR="001445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DE5A23">
        <w:rPr>
          <w:sz w:val="24"/>
          <w:szCs w:val="24"/>
        </w:rPr>
        <w:t>Wykonawca prosi o informację, czy moc umowna w grupie taryfowej W-5.1 jest zgodna z obecnie obowiązującą?</w:t>
      </w:r>
      <w:r w:rsidRPr="00DE5A23">
        <w:rPr>
          <w:sz w:val="24"/>
          <w:szCs w:val="24"/>
        </w:rPr>
        <w:br/>
      </w:r>
      <w:r w:rsidRPr="00DE5A23">
        <w:rPr>
          <w:b/>
          <w:sz w:val="24"/>
          <w:szCs w:val="24"/>
        </w:rPr>
        <w:t>Odpowiedź:</w:t>
      </w:r>
      <w:r w:rsidR="00144502">
        <w:rPr>
          <w:b/>
          <w:sz w:val="24"/>
          <w:szCs w:val="24"/>
        </w:rPr>
        <w:br/>
      </w:r>
      <w:r w:rsidRPr="00DE5A23">
        <w:rPr>
          <w:sz w:val="24"/>
          <w:szCs w:val="24"/>
        </w:rPr>
        <w:t xml:space="preserve"> W odpowiedzi na zapytanie Zamawiający informuje, iż obecnie obowiązująca moc umowna w grupie taryfowej W-5.1 jest wyższa niż w zamówieniu.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</w:t>
      </w:r>
      <w:r w:rsidRPr="00DE5A23">
        <w:rPr>
          <w:b/>
          <w:sz w:val="24"/>
          <w:szCs w:val="24"/>
        </w:rPr>
        <w:t xml:space="preserve">  5.</w:t>
      </w:r>
      <w:r w:rsidR="001445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Pr="00DE5A23">
        <w:rPr>
          <w:sz w:val="24"/>
          <w:szCs w:val="24"/>
        </w:rPr>
        <w:t>Wykonawca prosi o informację, czy moc umowna podana w załączniku nr 7 do SIWZ w grupie taryfowej W-5.1 zostanie przyjęta do umowy?</w:t>
      </w:r>
    </w:p>
    <w:p w:rsidR="00144502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lastRenderedPageBreak/>
        <w:t>Pytanie</w:t>
      </w:r>
      <w:r w:rsidRPr="00DE5A23">
        <w:rPr>
          <w:b/>
          <w:sz w:val="24"/>
          <w:szCs w:val="24"/>
        </w:rPr>
        <w:t xml:space="preserve"> 6.</w:t>
      </w:r>
      <w:r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Czy Zamawiający jest świadomy, że zmiana mocy umownej jest uwarunkowana zgodą OSD, albowiem OSD zgodnie z przepisami prawa energetycznego jest obowiązane utrzymywać zdolność urządzeń, instalacji i sieci do realizacji zaopatrzenia w te paliwa lub energię w sposób ciągły i niezawodny, przy zachowaniu obowiązujących wymagań jakościowych. OSD weryfikuje wniosek o zmianę umowy w oparciu o wydane warunki przyłączenia. Zmiana mocy umownej może odbyć się tylko i wyłącznie pod warunkiem wyrażenia zgody przez OSD.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sz w:val="24"/>
          <w:szCs w:val="24"/>
        </w:rPr>
        <w:br/>
      </w:r>
      <w:r w:rsidRPr="00DE5A23">
        <w:rPr>
          <w:b/>
          <w:sz w:val="24"/>
          <w:szCs w:val="24"/>
        </w:rPr>
        <w:t>Odpowiedź 5-6:</w:t>
      </w:r>
      <w:r w:rsidR="00144502">
        <w:rPr>
          <w:b/>
          <w:sz w:val="24"/>
          <w:szCs w:val="24"/>
        </w:rPr>
        <w:br/>
      </w:r>
      <w:r w:rsidRPr="00DE5A23">
        <w:rPr>
          <w:sz w:val="24"/>
          <w:szCs w:val="24"/>
        </w:rPr>
        <w:t xml:space="preserve"> W odpowiedzi na zapytanie Zamawiający informuje, iż złożył wniosek do OSD o zmianę mocy umownej na wartość podaną w załączniku nr 7 do SIWZ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</w:t>
      </w:r>
      <w:r w:rsidRPr="00DE5A23">
        <w:rPr>
          <w:b/>
          <w:sz w:val="24"/>
          <w:szCs w:val="24"/>
        </w:rPr>
        <w:t xml:space="preserve"> 7.</w:t>
      </w:r>
      <w:r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Wykonawca prosi o podanie grupy taryfowej OSD dla punktu poboru (kuchnia). Czy Zamawiający jest zakwalifikowany do grupy taryfowej OSD W-2.1 czy W-2.2?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br/>
      </w:r>
      <w:r w:rsidRPr="00DE5A23">
        <w:rPr>
          <w:b/>
          <w:sz w:val="24"/>
          <w:szCs w:val="24"/>
        </w:rPr>
        <w:t>Odpowiedź:</w:t>
      </w:r>
      <w:r w:rsidRPr="00DE5A23"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W odpowiedzi na zapytanie Zamawiający informuje, iż punkt poboru kuchnia jest zakwalifikowany do grupy taryfowej OSD W-2.1.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</w:t>
      </w:r>
      <w:r w:rsidRPr="00DE5A23">
        <w:rPr>
          <w:b/>
          <w:sz w:val="24"/>
          <w:szCs w:val="24"/>
        </w:rPr>
        <w:t xml:space="preserve"> 8.</w:t>
      </w:r>
      <w:r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Wykonawca prosi o dodanie zapisu do pkt 14 Załącznika nr 8 do SIWZ.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sz w:val="24"/>
          <w:szCs w:val="24"/>
        </w:rPr>
        <w:t>„Rozpoczęcie dostawy i dystrybucji paliwa gazowego nastąpi zgodnie z zasadami i terminami wynikającymi z Instrukcji Ruchu i Eksploatacji Sieci Dystrybucyjnej jak i Taryfą OSD”.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sz w:val="24"/>
          <w:szCs w:val="24"/>
        </w:rPr>
        <w:t xml:space="preserve">Wykonawca wyjaśnia, że w przypadku zawarcia umowy kompleksowej należy ją zgłosić do realizacji właściwemu Operatorowi Systemu Dystrybucyjnego. Koniecznym do rozpoczęcia dostaw paliwa gazowego jest złożenie tzw. Pojedynczego Zlecenia Dystrybucji zgodnie z terminami wynikającymi z </w:t>
      </w:r>
      <w:proofErr w:type="spellStart"/>
      <w:r w:rsidRPr="00DE5A23">
        <w:rPr>
          <w:sz w:val="24"/>
          <w:szCs w:val="24"/>
        </w:rPr>
        <w:t>IRiESD</w:t>
      </w:r>
      <w:proofErr w:type="spellEnd"/>
      <w:r w:rsidRPr="00DE5A23">
        <w:rPr>
          <w:sz w:val="24"/>
          <w:szCs w:val="24"/>
        </w:rPr>
        <w:t>.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br/>
      </w:r>
      <w:r w:rsidRPr="00DE5A23">
        <w:rPr>
          <w:b/>
          <w:sz w:val="24"/>
          <w:szCs w:val="24"/>
        </w:rPr>
        <w:t>Odpowiedź:</w:t>
      </w:r>
      <w:r w:rsidR="00144502">
        <w:rPr>
          <w:b/>
          <w:sz w:val="24"/>
          <w:szCs w:val="24"/>
        </w:rPr>
        <w:br/>
      </w:r>
      <w:r w:rsidRPr="00DE5A23">
        <w:rPr>
          <w:sz w:val="24"/>
          <w:szCs w:val="24"/>
        </w:rPr>
        <w:t xml:space="preserve"> W odpowiedzi na zapytanie Zamawiający informuje, iż zgadza się na dodanie zapisu do pkt 14 Załącznika nr 8 do SIWZ w brzmieniu: „Rozpoczęcie dostawy i dystrybucji paliwa gazowego nastąpi zgodnie z zasadami i terminami wynikającymi z Instrukcji Ruchu i Eksploatacji Sieci Dystrybucyjnej jak i Taryfą OSD”.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 xml:space="preserve">Było: </w:t>
      </w:r>
      <w:r w:rsidRPr="00DE5A23">
        <w:rPr>
          <w:sz w:val="24"/>
          <w:szCs w:val="24"/>
        </w:rPr>
        <w:t xml:space="preserve">„Zamawiający zakłada, że umowa będzie realizowana sukcesywnie przez </w:t>
      </w:r>
      <w:r w:rsidRPr="00DE5A23">
        <w:rPr>
          <w:sz w:val="24"/>
          <w:szCs w:val="24"/>
        </w:rPr>
        <w:br/>
        <w:t>12 miesięcy od 01.01.2021 r. do 31.12.2021 r., w przypadku zawarcia umowy po 01.01.2021 będzie realizowana sukcesywnie przez 12 miesięcy od daty zawarcia umowy.”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Jest:</w:t>
      </w:r>
      <w:r w:rsidRPr="00DE5A23">
        <w:rPr>
          <w:sz w:val="24"/>
          <w:szCs w:val="24"/>
        </w:rPr>
        <w:t xml:space="preserve"> „Zamawiający zakłada, że umowa będzie realizowana sukcesywnie przez </w:t>
      </w:r>
      <w:r w:rsidRPr="00DE5A23">
        <w:rPr>
          <w:sz w:val="24"/>
          <w:szCs w:val="24"/>
        </w:rPr>
        <w:br/>
        <w:t>12 miesięcy od 01.01.2021 r. do 31.12.2021 r., w przypadku zawarcia umowy po 01.01.2021 będzie realizowana sukcesywnie przez 12 miesięcy od daty zawarcia umowy. Rozpoczęcie dostawy i dystrybucji paliwa gazowego nastąpi zgodnie z zasadami i terminami wynikającymi z Instrukcji Ruchu i Eksploatacji Sieci Dystrybucyjnej jak i Taryfą OSD.”</w:t>
      </w:r>
      <w:r w:rsidR="003B58F7">
        <w:rPr>
          <w:sz w:val="24"/>
          <w:szCs w:val="24"/>
        </w:rPr>
        <w:t xml:space="preserve"> 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lastRenderedPageBreak/>
        <w:t>Pytanie</w:t>
      </w:r>
      <w:r w:rsidRPr="00DE5A23">
        <w:rPr>
          <w:b/>
          <w:sz w:val="24"/>
          <w:szCs w:val="24"/>
        </w:rPr>
        <w:t xml:space="preserve"> 9.</w:t>
      </w:r>
      <w:r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 xml:space="preserve">Czy Zamawiający wyraża zgodę na wystawianie faktur prognoz w grupie taryfowej W-2.1 na podstawie prognozowanego zużycia paliwa gazowego (faktura prognoza obejmuje dwa miesiące) oraz faktury rozliczeniowej za pobrane paliwo gazowe wystawionej na koniec okresu rozliczeniowego, której kwota zostanie pomniejszona o kwotę wynikającą z faktur prognozowanych? </w:t>
      </w:r>
    </w:p>
    <w:p w:rsidR="00DE5A23" w:rsidRPr="00DE5A23" w:rsidRDefault="00DE5A23" w:rsidP="00DE5A23">
      <w:pPr>
        <w:rPr>
          <w:sz w:val="24"/>
          <w:szCs w:val="24"/>
        </w:rPr>
      </w:pPr>
      <w:r w:rsidRPr="00DE5A23">
        <w:rPr>
          <w:sz w:val="24"/>
          <w:szCs w:val="24"/>
        </w:rPr>
        <w:t>Wykonawca wyjaśnia, że w przypadku grupy taryfowej W-2.1 okres rozliczeniowy, zgodnie z Taryfą Operatora Systemu Dystrybucyjnego wynosi 12 miesięcy.</w:t>
      </w:r>
    </w:p>
    <w:p w:rsidR="00DE5A23" w:rsidRDefault="00DE5A23" w:rsidP="00DE5A23">
      <w:pPr>
        <w:rPr>
          <w:sz w:val="24"/>
          <w:szCs w:val="24"/>
        </w:rPr>
      </w:pPr>
      <w:r w:rsidRPr="00DE5A23">
        <w:rPr>
          <w:b/>
          <w:sz w:val="24"/>
          <w:szCs w:val="24"/>
        </w:rPr>
        <w:t>Pytanie</w:t>
      </w:r>
      <w:r w:rsidRPr="00DE5A23">
        <w:rPr>
          <w:b/>
          <w:sz w:val="24"/>
          <w:szCs w:val="24"/>
        </w:rPr>
        <w:t xml:space="preserve"> 10.</w:t>
      </w:r>
      <w:r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Czy Zamawiający wyraża zgodę na jedną fakturę wstępną w grupie taryfowej W-5.1?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br/>
      </w:r>
      <w:r w:rsidRPr="00DE5A23">
        <w:rPr>
          <w:b/>
          <w:sz w:val="24"/>
          <w:szCs w:val="24"/>
        </w:rPr>
        <w:t>Odpowiedź 9-10:</w:t>
      </w:r>
      <w:r w:rsidRPr="00DE5A23">
        <w:rPr>
          <w:sz w:val="24"/>
          <w:szCs w:val="24"/>
        </w:rPr>
        <w:t xml:space="preserve"> </w:t>
      </w:r>
      <w:r w:rsidR="00144502">
        <w:rPr>
          <w:sz w:val="24"/>
          <w:szCs w:val="24"/>
        </w:rPr>
        <w:br/>
      </w:r>
      <w:r w:rsidRPr="00DE5A23">
        <w:rPr>
          <w:sz w:val="24"/>
          <w:szCs w:val="24"/>
        </w:rPr>
        <w:t>W odpowiedzi na zapytania Zamawiający informuje, iż nie chce otrzymywać faktur prognozowych dla żadnego punktu poboru a jedynie rozlicznie w ramach odczytu miesięcznego dla szkoły W-5 i dwa razy w roku (co 6 miesięcy) dla W-2.1.</w:t>
      </w:r>
    </w:p>
    <w:p w:rsidR="00144502" w:rsidRDefault="00144502" w:rsidP="00DE5A23">
      <w:pPr>
        <w:rPr>
          <w:sz w:val="24"/>
          <w:szCs w:val="24"/>
        </w:rPr>
      </w:pPr>
    </w:p>
    <w:p w:rsidR="003B58F7" w:rsidRDefault="003B58F7" w:rsidP="00DE5A23">
      <w:pPr>
        <w:rPr>
          <w:sz w:val="24"/>
          <w:szCs w:val="24"/>
        </w:rPr>
      </w:pPr>
      <w:r>
        <w:rPr>
          <w:sz w:val="24"/>
          <w:szCs w:val="24"/>
        </w:rPr>
        <w:t>W załączeniu aktualnie obowiązujący załącznik nr 8 do SIWZ.</w:t>
      </w:r>
      <w:bookmarkStart w:id="0" w:name="_GoBack"/>
      <w:bookmarkEnd w:id="0"/>
    </w:p>
    <w:p w:rsidR="00144502" w:rsidRPr="00144502" w:rsidRDefault="00144502" w:rsidP="00DE5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Pozostałe zapisy SIWZ pozostają bez zmian.</w:t>
      </w:r>
    </w:p>
    <w:p w:rsidR="00DE5A23" w:rsidRPr="00DE5A23" w:rsidRDefault="00DE5A23" w:rsidP="00DE5A23">
      <w:pPr>
        <w:rPr>
          <w:sz w:val="24"/>
          <w:szCs w:val="24"/>
        </w:rPr>
      </w:pPr>
    </w:p>
    <w:sectPr w:rsidR="00DE5A23" w:rsidRPr="00DE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66D72"/>
    <w:multiLevelType w:val="hybridMultilevel"/>
    <w:tmpl w:val="715A22D4"/>
    <w:lvl w:ilvl="0" w:tplc="90AEE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3"/>
    <w:rsid w:val="00144502"/>
    <w:rsid w:val="003B58F7"/>
    <w:rsid w:val="00A96892"/>
    <w:rsid w:val="00D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2750-4310-4C07-9489-A7E860E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A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2</cp:revision>
  <cp:lastPrinted>2020-10-16T11:53:00Z</cp:lastPrinted>
  <dcterms:created xsi:type="dcterms:W3CDTF">2020-10-16T11:38:00Z</dcterms:created>
  <dcterms:modified xsi:type="dcterms:W3CDTF">2020-10-16T12:06:00Z</dcterms:modified>
</cp:coreProperties>
</file>