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EB" w:rsidRPr="00003310" w:rsidRDefault="00852842" w:rsidP="000033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85284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Formularz wyceny zamówienia – część I (kotłownia)</w:t>
      </w:r>
    </w:p>
    <w:tbl>
      <w:tblPr>
        <w:tblW w:w="126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78"/>
        <w:gridCol w:w="1120"/>
        <w:gridCol w:w="1120"/>
        <w:gridCol w:w="1120"/>
        <w:gridCol w:w="1167"/>
        <w:gridCol w:w="410"/>
        <w:gridCol w:w="710"/>
        <w:gridCol w:w="410"/>
        <w:gridCol w:w="710"/>
        <w:gridCol w:w="410"/>
        <w:gridCol w:w="710"/>
        <w:gridCol w:w="1120"/>
        <w:gridCol w:w="1120"/>
        <w:gridCol w:w="1120"/>
        <w:gridCol w:w="117"/>
      </w:tblGrid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miesięcy: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Taryfa: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2C2531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W-5</w:t>
            </w:r>
            <w:bookmarkStart w:id="0" w:name="_GoBack"/>
            <w:bookmarkEnd w:id="0"/>
          </w:p>
        </w:tc>
      </w:tr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gazu w kotłowni: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</w:t>
            </w:r>
            <w:r w:rsidR="00212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B550B5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1 121 363</w:t>
            </w:r>
          </w:p>
        </w:tc>
      </w:tr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Moc umowna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kWh/h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B550B5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439</w:t>
            </w:r>
          </w:p>
        </w:tc>
      </w:tr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godzin w okresie obowiązywania planowanej umowy: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8 760</w:t>
            </w:r>
          </w:p>
        </w:tc>
      </w:tr>
      <w:tr w:rsidR="00852842" w:rsidRPr="00852842" w:rsidTr="00003310">
        <w:trPr>
          <w:gridAfter w:val="1"/>
          <w:wAfter w:w="117" w:type="dxa"/>
          <w:trHeight w:val="276"/>
        </w:trPr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dostawy gazu</w:t>
            </w:r>
          </w:p>
        </w:tc>
        <w:tc>
          <w:tcPr>
            <w:tcW w:w="45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usługi dystrybucji gazu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2842" w:rsidRPr="00852842" w:rsidTr="00003310">
        <w:trPr>
          <w:gridAfter w:val="1"/>
          <w:wAfter w:w="117" w:type="dxa"/>
          <w:trHeight w:val="1104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za gaz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za gaz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abonam.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abonam. netto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stałej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stała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zmiennej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zmienna netto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</w:t>
            </w:r>
          </w:p>
        </w:tc>
      </w:tr>
      <w:tr w:rsidR="00852842" w:rsidRPr="00852842" w:rsidTr="00003310">
        <w:trPr>
          <w:gridAfter w:val="1"/>
          <w:wAfter w:w="117" w:type="dxa"/>
          <w:trHeight w:val="552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gr/(kWh/h) za 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852842" w:rsidRPr="00852842" w:rsidTr="00003310">
        <w:trPr>
          <w:gridAfter w:val="1"/>
          <w:wAfter w:w="117" w:type="dxa"/>
          <w:trHeight w:val="276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52842" w:rsidRPr="00852842" w:rsidTr="00003310">
        <w:trPr>
          <w:gridAfter w:val="1"/>
          <w:wAfter w:w="117" w:type="dxa"/>
          <w:trHeight w:val="276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52842" w:rsidRPr="00852842" w:rsidTr="00003310">
        <w:trPr>
          <w:trHeight w:val="276"/>
        </w:trPr>
        <w:tc>
          <w:tcPr>
            <w:tcW w:w="12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Sposób obliczania ceny ofertowej 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 za gaz netto (kolumna nr 1);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za gaz netto  (kolumna nr 2)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podana ilość gazu (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1 121 363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 x stawka z kolumny nr 1 = opłata na gaz netto / 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abonamentowej netto  (kolumna nr 3);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abonamentową netto  (kolumna nr 4)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miesięcy (12 miesięcy) x stawka z kolumny nr 3=opłata abonamentowa netto / 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stałej netto  (kolumna nr 5);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stałą netto (kolumna nr 6)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godzin w okresie obowiązywania planowanej umowy (8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760 h) x podana moc umowna (439*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kWh/h) x stawka z kolumny nr 5 =opłata stała netto/ 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zmiennej netto  (kolumna nr 7);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8)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zmienną netto  (kolumna nr 8)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podana ilość gazu 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1 121 363 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kWh) x stawka z </w:t>
            </w:r>
            <w:r w:rsidR="000C0470"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kolumny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7=opłata zmienna netto/wyrażona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9)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zsumować wielkości obliczone na podstawie powyższych wzorów z kolumn nr 2, 4, 6 i 8 (kolumna nr 9);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podatku VAT (kolumna nr 10);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11)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wartość brutto (kolumna nr 11)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0C0470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Wszelkich</w:t>
            </w:r>
            <w:r w:rsidR="00852842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obliczeń należy dokonać z dokładnością do pełnych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 zarówno</w:t>
            </w:r>
            <w:r w:rsidR="00852842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 kwotach netto i brutto, przy czym końcówki poniżej 0,5 zł należy pominąć, a końcówki 0,5 zł i wyższe zaokrąglić w górę.</w:t>
            </w:r>
          </w:p>
        </w:tc>
      </w:tr>
    </w:tbl>
    <w:p w:rsidR="00852842" w:rsidRDefault="00852842" w:rsidP="00852842">
      <w:pPr>
        <w:tabs>
          <w:tab w:val="left" w:pos="1656"/>
        </w:tabs>
      </w:pPr>
    </w:p>
    <w:p w:rsidR="0067560B" w:rsidRPr="00852842" w:rsidRDefault="00852842" w:rsidP="000033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85284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Formularz wyceny zamówienia – część II (kuchnia)</w:t>
      </w:r>
    </w:p>
    <w:tbl>
      <w:tblPr>
        <w:tblW w:w="12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"/>
        <w:gridCol w:w="1008"/>
        <w:gridCol w:w="112"/>
        <w:gridCol w:w="952"/>
        <w:gridCol w:w="168"/>
        <w:gridCol w:w="896"/>
        <w:gridCol w:w="224"/>
        <w:gridCol w:w="840"/>
        <w:gridCol w:w="280"/>
        <w:gridCol w:w="784"/>
        <w:gridCol w:w="336"/>
        <w:gridCol w:w="728"/>
        <w:gridCol w:w="392"/>
        <w:gridCol w:w="672"/>
        <w:gridCol w:w="448"/>
        <w:gridCol w:w="616"/>
        <w:gridCol w:w="504"/>
        <w:gridCol w:w="560"/>
        <w:gridCol w:w="560"/>
        <w:gridCol w:w="510"/>
        <w:gridCol w:w="610"/>
      </w:tblGrid>
      <w:tr w:rsidR="00852842" w:rsidRPr="00852842" w:rsidTr="00003310">
        <w:trPr>
          <w:gridAfter w:val="8"/>
          <w:wAfter w:w="4480" w:type="dxa"/>
          <w:trHeight w:val="276"/>
        </w:trPr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miesięcy: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852842" w:rsidRPr="00852842" w:rsidTr="00003310">
        <w:trPr>
          <w:gridAfter w:val="8"/>
          <w:wAfter w:w="4480" w:type="dxa"/>
          <w:trHeight w:val="276"/>
        </w:trPr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Taryfa: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212BA0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W-2</w:t>
            </w:r>
          </w:p>
        </w:tc>
      </w:tr>
      <w:tr w:rsidR="00852842" w:rsidRPr="00852842" w:rsidTr="00003310">
        <w:trPr>
          <w:gridAfter w:val="8"/>
          <w:wAfter w:w="4480" w:type="dxa"/>
          <w:trHeight w:val="276"/>
        </w:trPr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gazu w kotłowni: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003310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12 000</w:t>
            </w:r>
          </w:p>
        </w:tc>
      </w:tr>
      <w:tr w:rsidR="00852842" w:rsidRPr="00852842" w:rsidTr="00003310">
        <w:trPr>
          <w:trHeight w:val="276"/>
        </w:trPr>
        <w:tc>
          <w:tcPr>
            <w:tcW w:w="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dostawy gazu</w:t>
            </w:r>
          </w:p>
        </w:tc>
        <w:tc>
          <w:tcPr>
            <w:tcW w:w="4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usługi dystrybucji gazu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2842" w:rsidRPr="00852842" w:rsidTr="00003310">
        <w:trPr>
          <w:trHeight w:val="1104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za gaz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za gaz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abonam.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abonam.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stałej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stała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zmiennej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zmienna netto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II</w:t>
            </w:r>
          </w:p>
        </w:tc>
      </w:tr>
      <w:tr w:rsidR="00852842" w:rsidRPr="00852842" w:rsidTr="00003310">
        <w:trPr>
          <w:trHeight w:val="276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852842" w:rsidRPr="00852842" w:rsidTr="00003310">
        <w:trPr>
          <w:trHeight w:val="276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52842" w:rsidRPr="00852842" w:rsidTr="00003310">
        <w:trPr>
          <w:trHeight w:val="276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za gaz netto  (kolumna nr 1);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za gaz netto (kolumna nr 2)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003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gazu (</w:t>
            </w:r>
            <w:r w:rsidR="00003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12000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kWh) x stawka z  kolumny nr 1=opłata za gaz netto/wyrażona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abonamentowej netto (kolumna nr 3);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abonamentową netto  (kolumna nr 4)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miesięcy (12 miesięcy) x stawka z kolumny nr 3=opłata abonamentowa netto / 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stałej netto (kolumna nr 5);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stałą netto (kolumna nr 6)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miesięcy (12 miesięcy) x stawka z  kolumny nr 5=opłata stała netto/ 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należy podać stawkę opłaty zmiennej netto  (kolumna nr 7);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zmienną netto  (kolumna nr 8)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003310" w:rsidP="00003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podana ilość gazu (12 000 </w:t>
            </w:r>
            <w:r w:rsidR="0067560B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kWh)</w:t>
            </w:r>
            <w:r w:rsidR="0067560B"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stawka z  kolumny nr 7=opłata zmienna netto/ 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zsumować wielkości obliczone na podstawie powyższych wzorów z ko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lumn nr 2, 4, 6 i 8 (kolumna nr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podatku VAT (kolumna nr 10);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wartość brutto (kolumna nr 11)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003310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Wszelkich</w:t>
            </w:r>
            <w:r w:rsidR="0067560B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obliczeń należy dokonać z dokładnością do pełnych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złotych, zarówno</w:t>
            </w:r>
            <w:r w:rsidR="0067560B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 kwotach netto i brutto, przy czym końcówki poniżej 0,5 zł należy pominąć, a końcówki 0,5 zł i wyższe zaokrąglić w górę.</w:t>
            </w:r>
          </w:p>
        </w:tc>
      </w:tr>
    </w:tbl>
    <w:p w:rsidR="00852842" w:rsidRDefault="00852842" w:rsidP="00852842">
      <w:pPr>
        <w:tabs>
          <w:tab w:val="left" w:pos="1656"/>
        </w:tabs>
      </w:pPr>
    </w:p>
    <w:p w:rsidR="0067560B" w:rsidRPr="0067560B" w:rsidRDefault="0067560B" w:rsidP="006756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67560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Formularz wyceny zamówienia – podsumowanie</w:t>
      </w:r>
    </w:p>
    <w:tbl>
      <w:tblPr>
        <w:tblW w:w="71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1430"/>
        <w:gridCol w:w="1430"/>
        <w:gridCol w:w="1418"/>
      </w:tblGrid>
      <w:tr w:rsidR="0067560B" w:rsidRPr="0067560B" w:rsidTr="0067560B">
        <w:trPr>
          <w:trHeight w:val="29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560B" w:rsidRPr="0067560B" w:rsidTr="0067560B">
        <w:trPr>
          <w:trHeight w:val="29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II: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560B" w:rsidRPr="0067560B" w:rsidTr="0067560B">
        <w:trPr>
          <w:trHeight w:val="294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ofertowa (wartość brutto cz. I + cz. II):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52842" w:rsidRDefault="00852842" w:rsidP="00852842">
      <w:pPr>
        <w:tabs>
          <w:tab w:val="left" w:pos="1656"/>
        </w:tabs>
      </w:pPr>
    </w:p>
    <w:p w:rsidR="0067560B" w:rsidRDefault="0067560B" w:rsidP="00852842">
      <w:pPr>
        <w:tabs>
          <w:tab w:val="left" w:pos="1656"/>
        </w:tabs>
      </w:pPr>
    </w:p>
    <w:p w:rsidR="0067560B" w:rsidRDefault="0067560B" w:rsidP="00852842">
      <w:pPr>
        <w:tabs>
          <w:tab w:val="left" w:pos="1656"/>
        </w:tabs>
      </w:pPr>
    </w:p>
    <w:p w:rsidR="00852842" w:rsidRDefault="0067560B" w:rsidP="0067560B">
      <w:pPr>
        <w:tabs>
          <w:tab w:val="left" w:pos="1656"/>
        </w:tabs>
        <w:spacing w:after="0" w:line="240" w:lineRule="auto"/>
        <w:jc w:val="center"/>
      </w:pPr>
      <w:r>
        <w:t>……………………………………………………………</w:t>
      </w:r>
    </w:p>
    <w:p w:rsidR="0067560B" w:rsidRPr="0067560B" w:rsidRDefault="0067560B" w:rsidP="0067560B">
      <w:pPr>
        <w:tabs>
          <w:tab w:val="left" w:pos="1656"/>
        </w:tabs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67560B">
        <w:rPr>
          <w:rFonts w:ascii="Arial" w:hAnsi="Arial" w:cs="Arial"/>
          <w:color w:val="000000"/>
          <w:sz w:val="16"/>
          <w:szCs w:val="16"/>
        </w:rPr>
        <w:t>podpis osoby / osób upoważnionych do</w:t>
      </w:r>
    </w:p>
    <w:p w:rsidR="0067560B" w:rsidRPr="0067560B" w:rsidRDefault="0067560B" w:rsidP="0067560B">
      <w:pPr>
        <w:tabs>
          <w:tab w:val="left" w:pos="1656"/>
        </w:tabs>
        <w:spacing w:after="0" w:line="240" w:lineRule="auto"/>
        <w:jc w:val="center"/>
        <w:rPr>
          <w:sz w:val="16"/>
          <w:szCs w:val="16"/>
        </w:rPr>
      </w:pPr>
      <w:r w:rsidRPr="0067560B">
        <w:rPr>
          <w:rFonts w:ascii="Arial" w:hAnsi="Arial" w:cs="Arial"/>
          <w:color w:val="000000"/>
          <w:sz w:val="16"/>
          <w:szCs w:val="16"/>
        </w:rPr>
        <w:t>występowania w imieniu wykonawcy</w:t>
      </w:r>
    </w:p>
    <w:p w:rsidR="00852842" w:rsidRDefault="00852842"/>
    <w:sectPr w:rsidR="00852842" w:rsidSect="0067560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88" w:rsidRDefault="001D6888" w:rsidP="00CC0B4C">
      <w:pPr>
        <w:spacing w:after="0" w:line="240" w:lineRule="auto"/>
      </w:pPr>
      <w:r>
        <w:separator/>
      </w:r>
    </w:p>
  </w:endnote>
  <w:endnote w:type="continuationSeparator" w:id="0">
    <w:p w:rsidR="001D6888" w:rsidRDefault="001D6888" w:rsidP="00C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E0F28FD2257418998E562175FA1F664"/>
      </w:placeholder>
      <w:temporary/>
      <w:showingPlcHdr/>
    </w:sdtPr>
    <w:sdtEndPr/>
    <w:sdtContent>
      <w:p w:rsidR="00CC0B4C" w:rsidRDefault="00CC0B4C">
        <w:pPr>
          <w:pStyle w:val="Stopka"/>
        </w:pPr>
        <w:r>
          <w:t>[Wpisz tekst]</w:t>
        </w:r>
      </w:p>
    </w:sdtContent>
  </w:sdt>
  <w:tbl>
    <w:tblPr>
      <w:tblW w:w="742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09"/>
      <w:gridCol w:w="1417"/>
    </w:tblGrid>
    <w:tr w:rsidR="00CC0B4C" w:rsidTr="00CC0B4C">
      <w:trPr>
        <w:trHeight w:val="332"/>
        <w:jc w:val="center"/>
      </w:trPr>
      <w:tc>
        <w:tcPr>
          <w:tcW w:w="60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C0B4C" w:rsidRPr="00B717D3" w:rsidRDefault="00CC0B4C" w:rsidP="00B550B5">
          <w:pPr>
            <w:tabs>
              <w:tab w:val="left" w:pos="0"/>
            </w:tabs>
            <w:autoSpaceDE w:val="0"/>
            <w:autoSpaceDN w:val="0"/>
            <w:adjustRightInd w:val="0"/>
            <w:jc w:val="center"/>
            <w:rPr>
              <w:bCs/>
              <w:iCs/>
              <w:sz w:val="24"/>
              <w:szCs w:val="24"/>
            </w:rPr>
          </w:pPr>
          <w:r>
            <w:rPr>
              <w:sz w:val="24"/>
              <w:szCs w:val="24"/>
            </w:rPr>
            <w:t>Zał</w:t>
          </w:r>
          <w:r w:rsidR="00B550B5">
            <w:rPr>
              <w:sz w:val="24"/>
              <w:szCs w:val="24"/>
            </w:rPr>
            <w:t>ącznik</w:t>
          </w:r>
          <w:r w:rsidRPr="005A5CE4">
            <w:rPr>
              <w:sz w:val="24"/>
              <w:szCs w:val="24"/>
            </w:rPr>
            <w:t xml:space="preserve"> </w:t>
          </w:r>
          <w:r w:rsidR="00B550B5">
            <w:rPr>
              <w:sz w:val="24"/>
              <w:szCs w:val="24"/>
            </w:rPr>
            <w:t>nr 7 do SIWZ - F</w:t>
          </w:r>
          <w:r>
            <w:rPr>
              <w:sz w:val="24"/>
              <w:szCs w:val="24"/>
            </w:rPr>
            <w:t>ormularz  wyceny zamówienia</w:t>
          </w:r>
        </w:p>
      </w:tc>
      <w:tc>
        <w:tcPr>
          <w:tcW w:w="141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CC0B4C" w:rsidRDefault="00CC0B4C" w:rsidP="002D73A7">
          <w:pPr>
            <w:pStyle w:val="Stopka"/>
            <w:spacing w:line="276" w:lineRule="auto"/>
            <w:jc w:val="right"/>
            <w:rPr>
              <w:rFonts w:ascii="Arial" w:hAnsi="Arial"/>
              <w:kern w:val="3"/>
              <w:lang w:bidi="pl-PL"/>
            </w:rPr>
          </w:pPr>
          <w:r>
            <w:rPr>
              <w:rFonts w:ascii="Arial" w:hAnsi="Arial"/>
            </w:rPr>
            <w:t xml:space="preserve">Strona </w:t>
          </w:r>
          <w:r w:rsidR="00CC5A16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CC5A16">
            <w:rPr>
              <w:rFonts w:ascii="Arial" w:hAnsi="Arial"/>
            </w:rPr>
            <w:fldChar w:fldCharType="separate"/>
          </w:r>
          <w:r w:rsidR="002C2531">
            <w:rPr>
              <w:rFonts w:ascii="Arial" w:hAnsi="Arial"/>
              <w:noProof/>
            </w:rPr>
            <w:t>2</w:t>
          </w:r>
          <w:r w:rsidR="00CC5A16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CC5A16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CC5A16">
            <w:rPr>
              <w:rFonts w:ascii="Arial" w:hAnsi="Arial"/>
            </w:rPr>
            <w:fldChar w:fldCharType="separate"/>
          </w:r>
          <w:r w:rsidR="002C2531">
            <w:rPr>
              <w:rFonts w:ascii="Arial" w:hAnsi="Arial"/>
              <w:noProof/>
            </w:rPr>
            <w:t>3</w:t>
          </w:r>
          <w:r w:rsidR="00CC5A16">
            <w:rPr>
              <w:rFonts w:ascii="Arial" w:hAnsi="Arial"/>
            </w:rPr>
            <w:fldChar w:fldCharType="end"/>
          </w:r>
        </w:p>
      </w:tc>
    </w:tr>
  </w:tbl>
  <w:p w:rsidR="00CC0B4C" w:rsidRDefault="00CC0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88" w:rsidRDefault="001D6888" w:rsidP="00CC0B4C">
      <w:pPr>
        <w:spacing w:after="0" w:line="240" w:lineRule="auto"/>
      </w:pPr>
      <w:r>
        <w:separator/>
      </w:r>
    </w:p>
  </w:footnote>
  <w:footnote w:type="continuationSeparator" w:id="0">
    <w:p w:rsidR="001D6888" w:rsidRDefault="001D6888" w:rsidP="00C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C" w:rsidRDefault="00CE6E84" w:rsidP="00CC0B4C">
    <w:pPr>
      <w:pStyle w:val="Nagwek"/>
      <w:jc w:val="right"/>
    </w:pPr>
    <w:r>
      <w:t>Załącznik nr 7</w:t>
    </w:r>
    <w:r w:rsidR="00CC0B4C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2"/>
    <w:rsid w:val="00003310"/>
    <w:rsid w:val="000C0470"/>
    <w:rsid w:val="001D6888"/>
    <w:rsid w:val="00212BA0"/>
    <w:rsid w:val="002C2531"/>
    <w:rsid w:val="005675A5"/>
    <w:rsid w:val="005B4852"/>
    <w:rsid w:val="0067560B"/>
    <w:rsid w:val="006E3813"/>
    <w:rsid w:val="00832396"/>
    <w:rsid w:val="00852842"/>
    <w:rsid w:val="00984858"/>
    <w:rsid w:val="00AC79EB"/>
    <w:rsid w:val="00AD63AE"/>
    <w:rsid w:val="00B550B5"/>
    <w:rsid w:val="00CC0B4C"/>
    <w:rsid w:val="00CC5A16"/>
    <w:rsid w:val="00CE6E84"/>
    <w:rsid w:val="00DD2EE4"/>
    <w:rsid w:val="00E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B445-E722-45C7-A262-F917D18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B4C"/>
  </w:style>
  <w:style w:type="paragraph" w:styleId="Stopka">
    <w:name w:val="footer"/>
    <w:basedOn w:val="Normalny"/>
    <w:link w:val="StopkaZnak"/>
    <w:unhideWhenUsed/>
    <w:rsid w:val="00CC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F28FD2257418998E562175FA1F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074BA-00E3-4486-B010-2F92AED22035}"/>
      </w:docPartPr>
      <w:docPartBody>
        <w:p w:rsidR="00DA77CE" w:rsidRDefault="002B1037" w:rsidP="002B1037">
          <w:pPr>
            <w:pStyle w:val="1E0F28FD2257418998E562175FA1F6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037"/>
    <w:rsid w:val="002B1037"/>
    <w:rsid w:val="00452D83"/>
    <w:rsid w:val="00DA77CE"/>
    <w:rsid w:val="00D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0F28FD2257418998E562175FA1F664">
    <w:name w:val="1E0F28FD2257418998E562175FA1F664"/>
    <w:rsid w:val="002B1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HP</cp:lastModifiedBy>
  <cp:revision>2</cp:revision>
  <cp:lastPrinted>2015-11-23T10:30:00Z</cp:lastPrinted>
  <dcterms:created xsi:type="dcterms:W3CDTF">2016-11-24T09:04:00Z</dcterms:created>
  <dcterms:modified xsi:type="dcterms:W3CDTF">2016-11-24T09:04:00Z</dcterms:modified>
</cp:coreProperties>
</file>