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B4" w:rsidRDefault="00DA23B4" w:rsidP="00DA23B4">
      <w:pPr>
        <w:spacing w:line="260" w:lineRule="atLeast"/>
        <w:rPr>
          <w:rStyle w:val="text2"/>
        </w:rPr>
      </w:pPr>
      <w:r>
        <w:rPr>
          <w:rStyle w:val="text2"/>
        </w:rPr>
        <w:t>Ogłoszenie powiązane:</w:t>
      </w:r>
    </w:p>
    <w:p w:rsidR="00DA23B4" w:rsidRDefault="00DA23B4" w:rsidP="00DA23B4">
      <w:pPr>
        <w:spacing w:line="260" w:lineRule="atLeast"/>
      </w:pPr>
      <w:hyperlink r:id="rId5" w:tgtFrame="_blank" w:history="1">
        <w:r>
          <w:rPr>
            <w:rStyle w:val="Hipercze"/>
          </w:rPr>
          <w:t>Ogłoszenie nr 239447-2014 z dnia 2014-11-18 r.</w:t>
        </w:r>
      </w:hyperlink>
      <w:r>
        <w:t xml:space="preserve"> Ogłoszenie o zamówieniu - Lublin</w:t>
      </w:r>
      <w:r>
        <w:br/>
        <w:t xml:space="preserve">Zakup wyposażenia, w tym pomocy dydaktycznych dla Zespołu Szkół nr 12 w Lublinie przy ul. </w:t>
      </w:r>
      <w:proofErr w:type="spellStart"/>
      <w:r>
        <w:t>Sławinkowskiej</w:t>
      </w:r>
      <w:proofErr w:type="spellEnd"/>
      <w:r>
        <w:t xml:space="preserve"> 50 w tym: 1. Projekt, montaż i dostawę ścianki wspinaczkowej na Sali gimnastycznej - Część I; 2. Zakup, dostawę i montaż...</w:t>
      </w:r>
      <w:r>
        <w:br/>
        <w:t xml:space="preserve">Termin składania ofert: 2014-11-26 </w:t>
      </w:r>
    </w:p>
    <w:p w:rsidR="00DA23B4" w:rsidRDefault="00DA23B4" w:rsidP="00DA23B4">
      <w:pPr>
        <w:spacing w:line="240" w:lineRule="auto"/>
      </w:pPr>
      <w:r>
        <w:pict>
          <v:rect id="_x0000_i1025" style="width:0;height:1.5pt" o:hralign="center" o:hrstd="t" o:hrnoshade="t" o:hr="t" fillcolor="black" stroked="f"/>
        </w:pict>
      </w:r>
    </w:p>
    <w:p w:rsidR="00DA23B4" w:rsidRDefault="00DA23B4" w:rsidP="00DA23B4">
      <w:pPr>
        <w:pStyle w:val="khheader"/>
        <w:spacing w:after="240" w:afterAutospacing="0"/>
      </w:pPr>
      <w:r>
        <w:rPr>
          <w:b/>
          <w:bCs/>
        </w:rPr>
        <w:t>Numer ogłoszenia: 242741 - 2014; data zamieszczenia: 21.11.2014</w:t>
      </w:r>
      <w:r>
        <w:br/>
      </w:r>
      <w:r>
        <w:br/>
        <w:t>OGŁOSZENIE O ZMIANIE OGŁOSZENIA</w:t>
      </w:r>
    </w:p>
    <w:p w:rsidR="00DA23B4" w:rsidRDefault="00DA23B4" w:rsidP="00DA23B4">
      <w:pPr>
        <w:pStyle w:val="NormalnyWeb"/>
      </w:pPr>
      <w:r>
        <w:rPr>
          <w:b/>
          <w:bCs/>
        </w:rPr>
        <w:t>Ogłoszenie dotyczy:</w:t>
      </w:r>
      <w:r>
        <w:t xml:space="preserve"> Ogłoszenia o zamówieniu.</w:t>
      </w:r>
    </w:p>
    <w:p w:rsidR="00DA23B4" w:rsidRDefault="00DA23B4" w:rsidP="00DA23B4">
      <w:pPr>
        <w:pStyle w:val="NormalnyWeb"/>
      </w:pPr>
      <w:r>
        <w:rPr>
          <w:b/>
          <w:bCs/>
        </w:rPr>
        <w:t>Informacje o zmienianym ogłoszeniu:</w:t>
      </w:r>
      <w:r>
        <w:t xml:space="preserve"> 239447 - 2014 data 18.11.2014 r.</w:t>
      </w:r>
    </w:p>
    <w:p w:rsidR="00DA23B4" w:rsidRDefault="00DA23B4" w:rsidP="00DA23B4">
      <w:pPr>
        <w:pStyle w:val="khtitle"/>
      </w:pPr>
      <w:r>
        <w:t>SEKCJA I: ZAMAWIAJĄCY</w:t>
      </w:r>
    </w:p>
    <w:p w:rsidR="00DA23B4" w:rsidRDefault="00DA23B4" w:rsidP="00DA23B4">
      <w:pPr>
        <w:pStyle w:val="NormalnyWeb"/>
      </w:pPr>
      <w:r>
        <w:t xml:space="preserve">Zespół Szkół Nr 12 w Lublinie, ul. </w:t>
      </w:r>
      <w:proofErr w:type="spellStart"/>
      <w:r>
        <w:t>Sławinkowska</w:t>
      </w:r>
      <w:proofErr w:type="spellEnd"/>
      <w:r>
        <w:t xml:space="preserve"> 50, 20-810 Lublin, woj. lubelskie, tel. 81 466 46 10, fax. 81 466 46 10.</w:t>
      </w:r>
    </w:p>
    <w:p w:rsidR="00DA23B4" w:rsidRDefault="00DA23B4" w:rsidP="00DA23B4">
      <w:pPr>
        <w:pStyle w:val="khtitle"/>
      </w:pPr>
      <w:r>
        <w:t>SEKCJA II: ZMIANY W OGŁOSZENIU</w:t>
      </w:r>
    </w:p>
    <w:p w:rsidR="00DA23B4" w:rsidRDefault="00DA23B4" w:rsidP="00DA23B4">
      <w:pPr>
        <w:pStyle w:val="NormalnyWeb"/>
      </w:pPr>
      <w:r>
        <w:rPr>
          <w:b/>
          <w:bCs/>
        </w:rPr>
        <w:t>II.1) Tekst, który należy zmienić:</w:t>
      </w:r>
    </w:p>
    <w:p w:rsidR="00DA23B4" w:rsidRDefault="00DA23B4" w:rsidP="00DA23B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>Miejsce, w którym znajduje się zmieniany tekst:</w:t>
      </w:r>
      <w:r>
        <w:t xml:space="preserve"> III.2).</w:t>
      </w:r>
    </w:p>
    <w:p w:rsidR="00DA23B4" w:rsidRDefault="00DA23B4" w:rsidP="00DA23B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>W ogłoszeniu jest:</w:t>
      </w:r>
      <w:r>
        <w:t xml:space="preserve"> ZALICZKI przewiduje się udzielenie zaliczek na poczet wykonania zamówienia.</w:t>
      </w:r>
    </w:p>
    <w:p w:rsidR="00DA23B4" w:rsidRDefault="00DA23B4" w:rsidP="00DA23B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>W ogłoszeniu powinno być:</w:t>
      </w:r>
      <w:r>
        <w:t xml:space="preserve"> ZALICZKI nie przewiduje się udzielenia zaliczek na poczet wykonania zamówienia.</w:t>
      </w:r>
    </w:p>
    <w:p w:rsidR="00DA23B4" w:rsidRDefault="00DA23B4" w:rsidP="00DA23B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b/>
          <w:bCs/>
        </w:rPr>
        <w:t>Miejsce, w którym znajduje się zmieniany tekst:</w:t>
      </w:r>
      <w:r>
        <w:t xml:space="preserve"> IV.3).</w:t>
      </w:r>
    </w:p>
    <w:p w:rsidR="00DA23B4" w:rsidRDefault="00DA23B4" w:rsidP="00DA23B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b/>
          <w:bCs/>
        </w:rPr>
        <w:t>W ogłoszeniu jest:</w:t>
      </w:r>
      <w:r>
        <w:t xml:space="preserve"> Strony przewidują następujące rodzaje i warunki zmiany treści umowy: 1 Zmniejszenie zakresu przedmiotu umowy, gdy wykonanie pierwotnego zakresu nie leży w interesie Zamawiającego. 2 Zmiana terminu realizacji przedmiotu </w:t>
      </w:r>
      <w:proofErr w:type="spellStart"/>
      <w:r>
        <w:t>zamówioenia</w:t>
      </w:r>
      <w:proofErr w:type="spellEnd"/>
      <w:r>
        <w:t xml:space="preserve"> w przypadku: 2.1.gdy wykonanie zamówienia w określonym pierwotnie terminie nie leży interesie publicznym, 2.2.działania siły wyższej, uniemożliwiającego wykonanie dostaw w określonym pierwotnie terminie, 2.3.konieczność zmniejszenia zakresu przedmiotu umowy, gdy jego wykonanie w pierwotnym zakresie nie leży w interesie publicznym, 2.4. wydłużenie terminów dostaw asortymentu z przyczyn niezależnych od Wykonawcy, 2.5. realizacji w drodze odrębnej umowy robót powiązanych z przedmiotem umowy, wymuszającej konieczność skoordynowania prac i uwzględnienia wzajemnych powiązań. 3. zmiana stawki podatku VAT i wynagrodzenia. Zmiany umowy dopuszczalne są na następujących warunkach: 1) zmniejszenie zakresu przedmiotu zamówienia w granicach uzasadnionego interesu Zamawiającego z jednoczesnym zmniejszeniem wynagrodzenia. Wysokość ostatecznego, zmniejszonego wynagrodzenia, zostanie ustalona na podstawie wykazu. 2) zmiana terminu realizacji przedmiotu zamówienia w przypadku: 2.1) o okres umożliwiający osiągnięcie uzasadnionego interesu publicznego: 2.2) o czas działania siły wyższej oraz potrzebny do usunięcia skutków tego działania, 2.3) o okres proporcjonalny do zmniejszonego zakresu, 2.4) o okres wydłużenia terminów dostaw asortymentu, 2.5) o okres niezbędny do wykonania prac powiązanych z przedmiotem niniejszej umowy, realizowanych w drodze odrębnej umowy. 3) stawka i kwota podatku VAT oraz wynagrodzenie brutto ulegną zmianie odpowiednio do przepisów wprowadzających zmiany.</w:t>
      </w:r>
    </w:p>
    <w:p w:rsidR="00DA23B4" w:rsidRDefault="00DA23B4" w:rsidP="00DA23B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b/>
          <w:bCs/>
        </w:rPr>
        <w:t>W ogłoszeniu powinno być:</w:t>
      </w:r>
      <w:r>
        <w:t xml:space="preserve"> W odniesieniu do części I, II, IV, V pozostaje bez zmian: Strony przewidują następujące rodzaje i warunki zmiany treści umowy: 1 Zmniejszenie zakresu przedmiotu umowy, gdy wykonanie pierwotnego zakresu nie leży w interesie Zamawiającego. 2 Zmiana terminu realizacji przedmiotu </w:t>
      </w:r>
      <w:proofErr w:type="spellStart"/>
      <w:r>
        <w:t>zamówioenia</w:t>
      </w:r>
      <w:proofErr w:type="spellEnd"/>
      <w:r>
        <w:t xml:space="preserve"> w przypadku: 2.1.gdy wykonanie zamówienia w określonym pierwotnie terminie nie leży interesie publicznym, 2.2.działania siły wyższej, uniemożliwiającego wykonanie dostaw w określonym pierwotnie terminie, 2.3.konieczność zmniejszenia zakresu przedmiotu umowy, gdy jego wykonanie w pierwotnym zakresie nie leży w interesie publicznym, 2.4. wydłużenie terminów dostaw asortymentu z przyczyn niezależnych od Wykonawcy, 2.5. realizacji w drodze odrębnej umowy robót powiązanych z przedmiotem umowy, wymuszającej konieczność skoordynowania prac i uwzględnienia wzajemnych powiązań. 3. zmiana stawki podatku VAT i wynagrodzenia. Zmiany umowy dopuszczalne są na następujących warunkach: 1) zmniejszenie zakresu przedmiotu zamówienia w granicach uzasadnionego interesu Zamawiającego z jednoczesnym zmniejszeniem wynagrodzenia. Wysokość ostatecznego, zmniejszonego wynagrodzenia, zostanie ustalona na podstawie wykazu. 2) zmiana terminu realizacji przedmiotu zamówienia w przypadku: 2.1) o okres umożliwiający osiągnięcie uzasadnionego interesu publicznego: 2.2) o czas działania siły wyższej oraz potrzebny do usunięcia skutków tego działania, 2.3) o okres proporcjonalny do zmniejszonego zakresu, 2.4) o okres wydłużenia terminów dostaw asortymentu, 2.5) o okres niezbędny do wykonania prac powiązanych z przedmiotem niniejszej umowy, realizowanych w drodze odrębnej umowy. 3) stawka i kwota podatku VAT oraz wynagrodzenie brutto ulegną zmianie odpowiednio do przepisów wprowadzających zmiany W odniesieniu do części III, otrzymuje brzmienie: Strony przewidują następujące rodzaje i warunki zmiany treści umowy: 1 Zmniejszenie zakresu przedmiotu umowy, gdy wykonanie pierwotnego zakresu nie leży w interesie Zamawiającego. 2 Zmiana terminu realizacji przedmiotu </w:t>
      </w:r>
      <w:proofErr w:type="spellStart"/>
      <w:r>
        <w:t>zamówioenia</w:t>
      </w:r>
      <w:proofErr w:type="spellEnd"/>
      <w:r>
        <w:t xml:space="preserve"> w przypadku: 2.1.gdy wykonanie zamówienia w określonym pierwotnie terminie nie leży interesie publicznym, 2.2.działania siły wyższej, uniemożliwiającego wykonanie dostaw w określonym pierwotnie terminie, 2.3.konieczność zmniejszenia zakresu przedmiotu umowy, gdy jego wykonanie w pierwotnym zakresie nie leży w interesie publicznym, 2.4. wydłużenie terminów dostaw asortymentu z przyczyn niezależnych od Wykonawcy, 2.5. realizacji w drodze odrębnej umowy robót powiązanych z przedmiotem umowy, wymuszającej konieczność skoordynowania prac i uwzględnienia wzajemnych powiązań. 3. zmiana stawki podatku VAT i wynagrodzenia.4 zmniejszenie ilość tytułów książek, które może nastąpić wyłącznie w sytuacji, gdy nakład tytułu książki zostanie wyczerpany w okresie realizacji umowy. Warunkiem zmiany umowy jest przedłożenie Zamawiającemu przez Wykonawcę oświadczenia o wyczerpaniu nakładu, potwierdzonego przez wydawcę lub dystrybutora książki. 5 wartość umowy zostanie obniżona o wartość niedostarczonych pozycji wskazanych pisemnie przez Wykonawcę. Zmiany umowy dopuszczalne są na następujących warunkach: 1) zmniejszenie zakresu przedmiotu zamówienia w granicach uzasadnionego interesu Zamawiającego z jednoczesnym zmniejszeniem wynagrodzenia. Wysokość ostatecznego, zmniejszonego wynagrodzenia, zostanie ustalona na podstawie wykazu. 2) zmiana terminu realizacji przedmiotu zamówienia w przypadku: 2.1) o okres umożliwiający osiągnięcie uzasadnionego interesu publicznego: 2.2) o czas działania siły wyższej oraz potrzebny do usunięcia skutków tego działania, 2.3) o okres proporcjonalny do zmniejszonego zakresu, 2.4) o okres wydłużenia terminów dostaw asortymentu, 2.5) o okres niezbędny do wykonania prac powiązanych z przedmiotem niniejszej umowy, realizowanych w drodze odrębnej umowy. 3) stawka i kwota podatku VAT oraz wynagrodzenie brutto ulegną zmianie odpowiednio do przepisów wprowadzających zmiany.</w:t>
      </w:r>
    </w:p>
    <w:p w:rsidR="00DA23B4" w:rsidRDefault="00DA23B4" w:rsidP="00DA23B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b/>
          <w:bCs/>
        </w:rPr>
        <w:t>Miejsce, w którym znajduje się zmieniany tekst:</w:t>
      </w:r>
      <w:r>
        <w:t xml:space="preserve"> IV.4.4).</w:t>
      </w:r>
    </w:p>
    <w:p w:rsidR="00DA23B4" w:rsidRDefault="00DA23B4" w:rsidP="00DA23B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b/>
          <w:bCs/>
        </w:rPr>
        <w:t>W ogłoszeniu jest:</w:t>
      </w:r>
      <w:r>
        <w:t xml:space="preserve"> Termin składania wniosków o dopuszczenie do udziału w postępowaniu lub ofert: 26.11.2014 godzina 09:00, miejsce: Zespół Szkół nr 12 w Lublinie ul. </w:t>
      </w:r>
      <w:proofErr w:type="spellStart"/>
      <w:r>
        <w:t>Sławinkowska</w:t>
      </w:r>
      <w:proofErr w:type="spellEnd"/>
      <w:r>
        <w:t xml:space="preserve"> 50, 20- 810 Lublin pokój nr 70..</w:t>
      </w:r>
    </w:p>
    <w:p w:rsidR="00DA23B4" w:rsidRDefault="00DA23B4" w:rsidP="00DA23B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b/>
          <w:bCs/>
        </w:rPr>
        <w:t>W ogłoszeniu powinno być:</w:t>
      </w:r>
      <w:r>
        <w:t xml:space="preserve"> Termin składania wniosków o dopuszczenie do udziału w postępowaniu lub ofert: 28.11.2014 godzina 09:00, miejsce: Zespół Szkół nr 12 w Lublinie ul. </w:t>
      </w:r>
      <w:proofErr w:type="spellStart"/>
      <w:r>
        <w:t>Sławinkowska</w:t>
      </w:r>
      <w:proofErr w:type="spellEnd"/>
      <w:r>
        <w:t xml:space="preserve"> 50, 20- 810 Lublin pokój nr 70..</w:t>
      </w:r>
    </w:p>
    <w:p w:rsidR="00DA23B4" w:rsidRDefault="00DA23B4" w:rsidP="00DA23B4">
      <w:pPr>
        <w:pStyle w:val="NormalnyWeb"/>
      </w:pPr>
      <w:r>
        <w:rPr>
          <w:b/>
          <w:bCs/>
        </w:rPr>
        <w:t>II.2) Tekst, który należy dodać:</w:t>
      </w:r>
    </w:p>
    <w:p w:rsidR="00DA23B4" w:rsidRDefault="00DA23B4" w:rsidP="00DA23B4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b/>
          <w:bCs/>
        </w:rPr>
        <w:t>Miejsce, w którym należy dodać tekst:</w:t>
      </w:r>
      <w:r>
        <w:t xml:space="preserve"> IV.4.1).</w:t>
      </w:r>
    </w:p>
    <w:p w:rsidR="00DA23B4" w:rsidRDefault="00DA23B4" w:rsidP="00DA23B4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b/>
          <w:bCs/>
        </w:rPr>
        <w:t>Tekst, który należy dodać w ogłoszeniu:</w:t>
      </w:r>
      <w:r>
        <w:t xml:space="preserve"> www.zs12.bip.lublin.eu.</w:t>
      </w:r>
    </w:p>
    <w:p w:rsidR="00DA23B4" w:rsidRDefault="00DA23B4"/>
    <w:p w:rsidR="00DA23B4" w:rsidRDefault="00DA23B4"/>
    <w:p w:rsidR="00DA23B4" w:rsidRDefault="00DA23B4"/>
    <w:p w:rsidR="00DA23B4" w:rsidRDefault="00DA23B4"/>
    <w:p w:rsidR="00DA23B4" w:rsidRDefault="00DA23B4"/>
    <w:p w:rsidR="00DA23B4" w:rsidRDefault="00DA23B4"/>
    <w:p w:rsidR="00DA23B4" w:rsidRDefault="00DA23B4"/>
    <w:p w:rsidR="00DA23B4" w:rsidRDefault="00DA23B4"/>
    <w:p w:rsidR="00DA23B4" w:rsidRDefault="00DA23B4"/>
    <w:sectPr w:rsidR="00DA23B4" w:rsidSect="00982BD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68D"/>
    <w:multiLevelType w:val="multilevel"/>
    <w:tmpl w:val="F2C0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33EBC"/>
    <w:multiLevelType w:val="multilevel"/>
    <w:tmpl w:val="2332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E5724"/>
    <w:multiLevelType w:val="multilevel"/>
    <w:tmpl w:val="8264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672FA0"/>
    <w:multiLevelType w:val="multilevel"/>
    <w:tmpl w:val="6E9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3B4B"/>
    <w:rsid w:val="00263247"/>
    <w:rsid w:val="003F45B9"/>
    <w:rsid w:val="00453B4B"/>
    <w:rsid w:val="00A54C16"/>
    <w:rsid w:val="00C64E45"/>
    <w:rsid w:val="00DA23B4"/>
    <w:rsid w:val="00E57389"/>
    <w:rsid w:val="00FB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3B4B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B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B0B4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B45"/>
    <w:rPr>
      <w:rFonts w:ascii="Tahoma" w:hAnsi="Tahoma" w:cs="Tahoma"/>
      <w:sz w:val="16"/>
      <w:szCs w:val="16"/>
    </w:rPr>
  </w:style>
  <w:style w:type="character" w:customStyle="1" w:styleId="o2address">
    <w:name w:val="o2address"/>
    <w:basedOn w:val="Domylnaczcionkaakapitu"/>
    <w:rsid w:val="00263247"/>
  </w:style>
  <w:style w:type="character" w:customStyle="1" w:styleId="text2">
    <w:name w:val="text2"/>
    <w:basedOn w:val="Domylnaczcionkaakapitu"/>
    <w:rsid w:val="00DA23B4"/>
  </w:style>
  <w:style w:type="paragraph" w:styleId="NormalnyWeb">
    <w:name w:val="Normal (Web)"/>
    <w:basedOn w:val="Normalny"/>
    <w:uiPriority w:val="99"/>
    <w:semiHidden/>
    <w:unhideWhenUsed/>
    <w:rsid w:val="00DA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A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A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81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239447&amp;rok=2014-11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1082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ICom</cp:lastModifiedBy>
  <cp:revision>2</cp:revision>
  <cp:lastPrinted>2014-11-21T16:48:00Z</cp:lastPrinted>
  <dcterms:created xsi:type="dcterms:W3CDTF">2014-11-21T16:56:00Z</dcterms:created>
  <dcterms:modified xsi:type="dcterms:W3CDTF">2014-11-21T16:56:00Z</dcterms:modified>
</cp:coreProperties>
</file>