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14B" w:rsidRPr="00AD0F47" w:rsidRDefault="0030014B">
      <w:pPr>
        <w:pStyle w:val="Tytu"/>
        <w:spacing w:after="0"/>
        <w:jc w:val="center"/>
        <w:rPr>
          <w:rFonts w:ascii="Times New Roman" w:hAnsi="Times New Roman"/>
          <w:color w:val="auto"/>
          <w:spacing w:val="0"/>
          <w:sz w:val="24"/>
          <w:szCs w:val="24"/>
        </w:rPr>
      </w:pPr>
      <w:r w:rsidRPr="00AD0F47">
        <w:rPr>
          <w:rFonts w:ascii="Times New Roman" w:hAnsi="Times New Roman"/>
          <w:color w:val="auto"/>
          <w:spacing w:val="0"/>
          <w:sz w:val="24"/>
          <w:szCs w:val="24"/>
        </w:rPr>
        <w:t>SPECYFIKACJA  ISTOTNYCH WARUNKÓW ZAMÓWIENIA</w:t>
      </w:r>
    </w:p>
    <w:p w:rsidR="0030014B" w:rsidRPr="00AD0F47" w:rsidRDefault="0030014B">
      <w:pPr>
        <w:pStyle w:val="Tytu"/>
        <w:spacing w:after="0"/>
        <w:jc w:val="center"/>
        <w:rPr>
          <w:color w:val="auto"/>
          <w:sz w:val="24"/>
          <w:szCs w:val="24"/>
        </w:rPr>
      </w:pPr>
      <w:r w:rsidRPr="00AD0F47">
        <w:rPr>
          <w:rFonts w:ascii="Times New Roman" w:hAnsi="Times New Roman"/>
          <w:color w:val="auto"/>
          <w:spacing w:val="0"/>
          <w:sz w:val="24"/>
          <w:szCs w:val="24"/>
        </w:rPr>
        <w:t>(</w:t>
      </w:r>
      <w:proofErr w:type="spellStart"/>
      <w:r w:rsidRPr="00AD0F47">
        <w:rPr>
          <w:rFonts w:ascii="Times New Roman" w:hAnsi="Times New Roman"/>
          <w:color w:val="auto"/>
          <w:spacing w:val="0"/>
          <w:sz w:val="24"/>
          <w:szCs w:val="24"/>
        </w:rPr>
        <w:t>siwz</w:t>
      </w:r>
      <w:proofErr w:type="spellEnd"/>
      <w:r w:rsidRPr="00AD0F47">
        <w:rPr>
          <w:rFonts w:ascii="Times New Roman" w:hAnsi="Times New Roman"/>
          <w:color w:val="auto"/>
          <w:spacing w:val="0"/>
          <w:sz w:val="24"/>
          <w:szCs w:val="24"/>
        </w:rPr>
        <w:t>)</w:t>
      </w:r>
    </w:p>
    <w:p w:rsidR="0030014B" w:rsidRPr="00AD0F47" w:rsidRDefault="0030014B" w:rsidP="000F68EC">
      <w:pPr>
        <w:pStyle w:val="Nagwek3"/>
        <w:tabs>
          <w:tab w:val="clear" w:pos="850"/>
        </w:tabs>
        <w:ind w:left="0" w:firstLine="0"/>
      </w:pPr>
      <w:r w:rsidRPr="00AD0F47">
        <w:t>W POSTĘPOWANIU O UDZIELENIE ZAMÓWIENIA PUBLICZNEGO NA</w:t>
      </w:r>
    </w:p>
    <w:p w:rsidR="0030014B" w:rsidRPr="00A91DA4" w:rsidRDefault="0030014B">
      <w:pPr>
        <w:jc w:val="center"/>
        <w:rPr>
          <w:rFonts w:cs="Times New Roman"/>
          <w:sz w:val="28"/>
        </w:rPr>
      </w:pPr>
      <w:r w:rsidRPr="00A91DA4">
        <w:rPr>
          <w:rFonts w:eastAsia="Times New Roman" w:cs="Times New Roman"/>
          <w:b/>
          <w:bCs/>
          <w:sz w:val="28"/>
        </w:rPr>
        <w:t>dostawę artykułów spożywczych</w:t>
      </w:r>
    </w:p>
    <w:p w:rsidR="0030014B" w:rsidRPr="00AD0F47" w:rsidRDefault="0030014B">
      <w:pPr>
        <w:rPr>
          <w:rFonts w:cs="Times New Roman"/>
        </w:rPr>
      </w:pPr>
    </w:p>
    <w:p w:rsidR="0030014B" w:rsidRPr="00AD0F47" w:rsidRDefault="0030014B">
      <w:pPr>
        <w:ind w:right="79"/>
        <w:jc w:val="center"/>
      </w:pPr>
      <w:r w:rsidRPr="00AD0F47">
        <w:rPr>
          <w:rFonts w:cs="Times New Roman"/>
          <w:b/>
          <w:bCs/>
        </w:rPr>
        <w:t xml:space="preserve">Rozdział 1 Postanowienia ogólne </w:t>
      </w:r>
    </w:p>
    <w:p w:rsidR="0030014B" w:rsidRPr="00AD0F47" w:rsidRDefault="0030014B" w:rsidP="00A91DA4">
      <w:pPr>
        <w:pStyle w:val="ListParagraph"/>
        <w:numPr>
          <w:ilvl w:val="0"/>
          <w:numId w:val="19"/>
        </w:numPr>
        <w:ind w:left="142" w:right="51" w:firstLine="0"/>
        <w:jc w:val="both"/>
        <w:rPr>
          <w:b/>
        </w:rPr>
      </w:pPr>
      <w:r w:rsidRPr="00AD0F47">
        <w:t>Zamawiającym jest:</w:t>
      </w:r>
    </w:p>
    <w:p w:rsidR="0030014B" w:rsidRPr="00AD0F47" w:rsidRDefault="0030014B" w:rsidP="000F68EC">
      <w:pPr>
        <w:ind w:left="116"/>
        <w:jc w:val="center"/>
        <w:rPr>
          <w:rFonts w:eastAsia="Times New Roman" w:cs="Times New Roman"/>
          <w:b/>
        </w:rPr>
      </w:pPr>
      <w:r w:rsidRPr="00AD0F47">
        <w:rPr>
          <w:b/>
        </w:rPr>
        <w:t>Zespół Szkół Elektronicznych w Lublinie</w:t>
      </w:r>
    </w:p>
    <w:p w:rsidR="00FD525D" w:rsidRPr="00C867E9" w:rsidRDefault="00FD525D" w:rsidP="00FD525D">
      <w:pPr>
        <w:spacing w:line="240" w:lineRule="auto"/>
        <w:ind w:left="116"/>
        <w:jc w:val="center"/>
        <w:rPr>
          <w:rFonts w:eastAsia="Times New Roman" w:cs="Times New Roman"/>
          <w:b/>
        </w:rPr>
      </w:pPr>
      <w:r w:rsidRPr="00C867E9">
        <w:rPr>
          <w:rFonts w:eastAsia="Times New Roman" w:cs="Times New Roman"/>
          <w:b/>
        </w:rPr>
        <w:t>Internat Techniku</w:t>
      </w:r>
      <w:r w:rsidRPr="00FD525D">
        <w:rPr>
          <w:rFonts w:eastAsia="Times New Roman" w:cs="Times New Roman"/>
          <w:b/>
        </w:rPr>
        <w:t>m</w:t>
      </w:r>
      <w:r w:rsidRPr="00C867E9">
        <w:rPr>
          <w:rFonts w:eastAsia="Times New Roman" w:cs="Times New Roman"/>
          <w:b/>
        </w:rPr>
        <w:t xml:space="preserve"> Elektronicznego im. Obrońców Lublina 1939 roku</w:t>
      </w:r>
    </w:p>
    <w:p w:rsidR="0030014B" w:rsidRPr="00AD0F47" w:rsidRDefault="0030014B">
      <w:pPr>
        <w:ind w:left="116"/>
        <w:jc w:val="center"/>
        <w:rPr>
          <w:rFonts w:eastAsia="Times New Roman" w:cs="Times New Roman"/>
        </w:rPr>
      </w:pPr>
      <w:r w:rsidRPr="00AD0F47">
        <w:rPr>
          <w:rFonts w:eastAsia="Times New Roman" w:cs="Times New Roman"/>
          <w:b/>
        </w:rPr>
        <w:t>ul. Wojciechowska 38, kod: 20-704 Lublin,</w:t>
      </w:r>
    </w:p>
    <w:p w:rsidR="0030014B" w:rsidRPr="00AD0F47" w:rsidRDefault="000F68EC">
      <w:pPr>
        <w:ind w:left="116"/>
        <w:jc w:val="center"/>
        <w:rPr>
          <w:rFonts w:eastAsia="Times New Roman" w:cs="Times New Roman"/>
        </w:rPr>
      </w:pPr>
      <w:r w:rsidRPr="00AD0F47">
        <w:rPr>
          <w:rFonts w:eastAsia="Times New Roman" w:cs="Times New Roman"/>
        </w:rPr>
        <w:t>tel. 81 525 66 91</w:t>
      </w:r>
      <w:r w:rsidR="0030014B" w:rsidRPr="00AD0F47">
        <w:rPr>
          <w:rFonts w:eastAsia="Times New Roman" w:cs="Times New Roman"/>
        </w:rPr>
        <w:t>,</w:t>
      </w:r>
      <w:r w:rsidRPr="00AD0F47">
        <w:rPr>
          <w:rFonts w:eastAsia="Times New Roman" w:cs="Times New Roman"/>
        </w:rPr>
        <w:t xml:space="preserve"> faks 81 525 64 46</w:t>
      </w:r>
    </w:p>
    <w:p w:rsidR="0030014B" w:rsidRPr="00AD0F47" w:rsidRDefault="000F68EC">
      <w:pPr>
        <w:ind w:left="116"/>
        <w:jc w:val="center"/>
        <w:rPr>
          <w:rFonts w:eastAsia="Times New Roman" w:cs="Times New Roman"/>
        </w:rPr>
      </w:pPr>
      <w:r w:rsidRPr="00AD0F47">
        <w:rPr>
          <w:rFonts w:eastAsia="Times New Roman" w:cs="Times New Roman"/>
        </w:rPr>
        <w:t>www.zse</w:t>
      </w:r>
      <w:r w:rsidR="00412B14">
        <w:rPr>
          <w:rFonts w:eastAsia="Times New Roman" w:cs="Times New Roman"/>
        </w:rPr>
        <w:t>l</w:t>
      </w:r>
      <w:r w:rsidRPr="00AD0F47">
        <w:rPr>
          <w:rFonts w:eastAsia="Times New Roman" w:cs="Times New Roman"/>
        </w:rPr>
        <w:t>.lublin.eu</w:t>
      </w:r>
    </w:p>
    <w:p w:rsidR="0030014B" w:rsidRPr="00AD0F47" w:rsidRDefault="0030014B">
      <w:pPr>
        <w:ind w:left="116"/>
        <w:jc w:val="center"/>
        <w:rPr>
          <w:rFonts w:eastAsia="Times New Roman" w:cs="Times New Roman"/>
        </w:rPr>
      </w:pPr>
    </w:p>
    <w:p w:rsidR="0030014B" w:rsidRPr="00AD0F47" w:rsidRDefault="0030014B" w:rsidP="00A91DA4">
      <w:pPr>
        <w:pStyle w:val="ListParagraph"/>
        <w:numPr>
          <w:ilvl w:val="0"/>
          <w:numId w:val="19"/>
        </w:numPr>
        <w:ind w:left="426" w:right="62" w:hanging="284"/>
        <w:jc w:val="both"/>
      </w:pPr>
      <w:r w:rsidRPr="00AD0F47">
        <w:t>Postępowanie o udzielenie zamówienia publicznego prowadzone jest w trybie przetargu nieograniczonego na podstawie przepisów ustawy z dnia 29 stycznia 2004 r. – Prawo zamówień publicznych (</w:t>
      </w:r>
      <w:proofErr w:type="spellStart"/>
      <w:r w:rsidR="00EE4E03">
        <w:t>t.j</w:t>
      </w:r>
      <w:proofErr w:type="spellEnd"/>
      <w:r w:rsidR="00EE4E03">
        <w:t xml:space="preserve">. </w:t>
      </w:r>
      <w:r w:rsidR="00EE4E03" w:rsidRPr="00EE4E03">
        <w:t>Dz. U. z 201</w:t>
      </w:r>
      <w:r w:rsidR="008C47C0">
        <w:t>9</w:t>
      </w:r>
      <w:r w:rsidR="00FD525D">
        <w:t xml:space="preserve"> </w:t>
      </w:r>
      <w:r w:rsidR="00EE4E03" w:rsidRPr="00EE4E03">
        <w:t>r</w:t>
      </w:r>
      <w:r w:rsidR="00FD525D">
        <w:t xml:space="preserve"> poz. 1</w:t>
      </w:r>
      <w:r w:rsidR="008C47C0">
        <w:t>843</w:t>
      </w:r>
      <w:r w:rsidRPr="00AD0F47">
        <w:t xml:space="preserve">) oraz aktów wykonawczych wydanych na jej podstawie. </w:t>
      </w:r>
    </w:p>
    <w:p w:rsidR="0030014B" w:rsidRPr="00AD0F47" w:rsidRDefault="0030014B">
      <w:pPr>
        <w:pStyle w:val="ListParagraph"/>
        <w:numPr>
          <w:ilvl w:val="0"/>
          <w:numId w:val="19"/>
        </w:numPr>
        <w:jc w:val="both"/>
      </w:pPr>
      <w:r w:rsidRPr="00AD0F47">
        <w:t xml:space="preserve">Wartość niniejszego zamówienia jest </w:t>
      </w:r>
      <w:r w:rsidRPr="00AD0F47">
        <w:rPr>
          <w:b/>
          <w:u w:val="single"/>
        </w:rPr>
        <w:t>mniejsza od kwot określonych w przepisach wydanych na podstawie art. 11 ust. 8 prawa zamówień publicznych.</w:t>
      </w:r>
    </w:p>
    <w:p w:rsidR="0030014B" w:rsidRPr="00AD0F47" w:rsidRDefault="0030014B">
      <w:pPr>
        <w:pStyle w:val="ListParagraph"/>
        <w:numPr>
          <w:ilvl w:val="0"/>
          <w:numId w:val="19"/>
        </w:numPr>
        <w:jc w:val="both"/>
        <w:rPr>
          <w:b/>
          <w:bCs/>
        </w:rPr>
      </w:pPr>
      <w:r w:rsidRPr="00AD0F47">
        <w:t>Wykonawca powinien dokładnie zapoznać się z niniejszą SIWZ i złożyć ofertę zgodnie z jej wymaganiami.</w:t>
      </w:r>
    </w:p>
    <w:p w:rsidR="0030014B" w:rsidRPr="00AD0F47" w:rsidRDefault="0030014B">
      <w:pPr>
        <w:ind w:left="4748" w:right="4716"/>
        <w:jc w:val="center"/>
        <w:rPr>
          <w:rFonts w:cs="Times New Roman"/>
          <w:b/>
          <w:bCs/>
        </w:rPr>
      </w:pPr>
    </w:p>
    <w:p w:rsidR="0030014B" w:rsidRPr="00AD0F47" w:rsidRDefault="0030014B">
      <w:pPr>
        <w:ind w:right="-63"/>
        <w:jc w:val="center"/>
        <w:rPr>
          <w:rFonts w:cs="Times New Roman"/>
        </w:rPr>
      </w:pPr>
      <w:r w:rsidRPr="00AD0F47">
        <w:rPr>
          <w:rFonts w:cs="Times New Roman"/>
          <w:b/>
          <w:bCs/>
        </w:rPr>
        <w:t>Rozdział 2 Opis przedmiotu zamówienia</w:t>
      </w:r>
    </w:p>
    <w:p w:rsidR="0030014B" w:rsidRPr="00AD0F47" w:rsidRDefault="0030014B">
      <w:pPr>
        <w:ind w:right="-63"/>
        <w:jc w:val="center"/>
        <w:rPr>
          <w:rFonts w:cs="Times New Roman"/>
        </w:rPr>
      </w:pPr>
    </w:p>
    <w:p w:rsidR="0030014B" w:rsidRPr="00AD0F47" w:rsidRDefault="0030014B" w:rsidP="00A91DA4">
      <w:pPr>
        <w:numPr>
          <w:ilvl w:val="0"/>
          <w:numId w:val="44"/>
        </w:numPr>
        <w:tabs>
          <w:tab w:val="left" w:pos="142"/>
        </w:tabs>
        <w:ind w:right="48"/>
        <w:jc w:val="both"/>
        <w:rPr>
          <w:rFonts w:cs="Times New Roman"/>
          <w:b/>
        </w:rPr>
      </w:pPr>
      <w:r w:rsidRPr="00AD0F47">
        <w:rPr>
          <w:rFonts w:cs="Times New Roman"/>
        </w:rPr>
        <w:t>Przedmiotem zamówienia jest:</w:t>
      </w:r>
    </w:p>
    <w:p w:rsidR="0030014B" w:rsidRPr="00AD0F47" w:rsidRDefault="0030014B">
      <w:pPr>
        <w:pStyle w:val="Default"/>
        <w:jc w:val="center"/>
        <w:rPr>
          <w:rFonts w:ascii="Times New Roman" w:hAnsi="Times New Roman" w:cs="Times New Roman"/>
          <w:b/>
          <w:color w:val="auto"/>
        </w:rPr>
      </w:pPr>
      <w:r w:rsidRPr="00AD0F47">
        <w:rPr>
          <w:rFonts w:ascii="Times New Roman" w:hAnsi="Times New Roman" w:cs="Times New Roman"/>
          <w:b/>
          <w:color w:val="auto"/>
        </w:rPr>
        <w:t xml:space="preserve">Dostawa ARTYKUŁÓW SPOŻYWCZYCH dla potrzeb Zespołu Szkół Elektronicznych </w:t>
      </w:r>
    </w:p>
    <w:p w:rsidR="00FD525D" w:rsidRDefault="0030014B">
      <w:pPr>
        <w:pStyle w:val="Default"/>
        <w:jc w:val="center"/>
        <w:rPr>
          <w:rFonts w:ascii="Times New Roman" w:hAnsi="Times New Roman" w:cs="Times New Roman"/>
          <w:b/>
          <w:color w:val="auto"/>
        </w:rPr>
      </w:pPr>
      <w:r w:rsidRPr="00AD0F47">
        <w:rPr>
          <w:rFonts w:ascii="Times New Roman" w:hAnsi="Times New Roman" w:cs="Times New Roman"/>
          <w:b/>
          <w:color w:val="auto"/>
        </w:rPr>
        <w:t xml:space="preserve"> </w:t>
      </w:r>
      <w:r w:rsidR="00FD525D" w:rsidRPr="00C867E9">
        <w:rPr>
          <w:rFonts w:ascii="Times New Roman" w:hAnsi="Times New Roman" w:cs="Times New Roman"/>
          <w:b/>
          <w:color w:val="auto"/>
        </w:rPr>
        <w:t>Internat</w:t>
      </w:r>
      <w:r w:rsidR="00FD525D">
        <w:rPr>
          <w:rFonts w:ascii="Times New Roman" w:hAnsi="Times New Roman" w:cs="Times New Roman"/>
          <w:b/>
          <w:color w:val="auto"/>
        </w:rPr>
        <w:t>u</w:t>
      </w:r>
      <w:r w:rsidR="00FD525D" w:rsidRPr="00C867E9">
        <w:rPr>
          <w:rFonts w:ascii="Times New Roman" w:hAnsi="Times New Roman" w:cs="Times New Roman"/>
          <w:b/>
          <w:color w:val="auto"/>
        </w:rPr>
        <w:t xml:space="preserve"> Techniku</w:t>
      </w:r>
      <w:r w:rsidR="00FD525D" w:rsidRPr="00FD525D">
        <w:rPr>
          <w:rFonts w:ascii="Times New Roman" w:hAnsi="Times New Roman" w:cs="Times New Roman"/>
          <w:b/>
          <w:color w:val="auto"/>
        </w:rPr>
        <w:t>m</w:t>
      </w:r>
      <w:r w:rsidR="00FD525D" w:rsidRPr="00C867E9">
        <w:rPr>
          <w:rFonts w:ascii="Times New Roman" w:hAnsi="Times New Roman" w:cs="Times New Roman"/>
          <w:b/>
          <w:color w:val="auto"/>
        </w:rPr>
        <w:t xml:space="preserve"> Elektronicznego im. Obrońców Lublina 1939 roku</w:t>
      </w:r>
      <w:r w:rsidR="00FD525D" w:rsidRPr="00AD0F47">
        <w:rPr>
          <w:rFonts w:ascii="Times New Roman" w:hAnsi="Times New Roman" w:cs="Times New Roman"/>
          <w:b/>
          <w:color w:val="auto"/>
        </w:rPr>
        <w:t xml:space="preserve"> </w:t>
      </w:r>
    </w:p>
    <w:p w:rsidR="0030014B" w:rsidRPr="00AD0F47" w:rsidRDefault="0030014B">
      <w:pPr>
        <w:pStyle w:val="Default"/>
        <w:jc w:val="center"/>
        <w:rPr>
          <w:rFonts w:cs="Times New Roman"/>
          <w:color w:val="auto"/>
        </w:rPr>
      </w:pPr>
      <w:r w:rsidRPr="00AD0F47">
        <w:rPr>
          <w:rFonts w:ascii="Times New Roman" w:hAnsi="Times New Roman" w:cs="Times New Roman"/>
          <w:b/>
          <w:color w:val="auto"/>
        </w:rPr>
        <w:t>w Lublinie, przy ul. Wojciechowskiej 38</w:t>
      </w:r>
    </w:p>
    <w:p w:rsidR="0030014B" w:rsidRPr="00AD0F47" w:rsidRDefault="0030014B">
      <w:pPr>
        <w:jc w:val="center"/>
        <w:rPr>
          <w:rFonts w:cs="Times New Roman"/>
        </w:rPr>
      </w:pPr>
      <w:r w:rsidRPr="00AD0F47">
        <w:rPr>
          <w:rFonts w:cs="Times New Roman"/>
        </w:rPr>
        <w:t>w następujących asortymentach szczegółowo wyspecyfikowanych w zadaniach:</w:t>
      </w:r>
    </w:p>
    <w:tbl>
      <w:tblPr>
        <w:tblW w:w="0" w:type="auto"/>
        <w:tblLayout w:type="fixed"/>
        <w:tblCellMar>
          <w:left w:w="70" w:type="dxa"/>
          <w:right w:w="70" w:type="dxa"/>
        </w:tblCellMar>
        <w:tblLook w:val="0000"/>
      </w:tblPr>
      <w:tblGrid>
        <w:gridCol w:w="1700"/>
        <w:gridCol w:w="6521"/>
        <w:gridCol w:w="1844"/>
      </w:tblGrid>
      <w:tr w:rsidR="0030014B" w:rsidRPr="00AD0F47">
        <w:trPr>
          <w:trHeight w:val="367"/>
        </w:trPr>
        <w:tc>
          <w:tcPr>
            <w:tcW w:w="1700" w:type="dxa"/>
            <w:tcBorders>
              <w:top w:val="single" w:sz="4" w:space="0" w:color="000000"/>
              <w:left w:val="single" w:sz="4" w:space="0" w:color="000000"/>
              <w:bottom w:val="single" w:sz="4" w:space="0" w:color="000000"/>
              <w:right w:val="single" w:sz="4" w:space="0" w:color="000000"/>
            </w:tcBorders>
            <w:vAlign w:val="center"/>
          </w:tcPr>
          <w:p w:rsidR="0030014B" w:rsidRPr="00AD0F47" w:rsidRDefault="0030014B">
            <w:pPr>
              <w:jc w:val="center"/>
              <w:rPr>
                <w:rFonts w:cs="Times New Roman"/>
                <w:b/>
              </w:rPr>
            </w:pPr>
            <w:r w:rsidRPr="00AD0F47">
              <w:rPr>
                <w:rFonts w:cs="Times New Roman"/>
              </w:rPr>
              <w:t>Zadanie nr 1</w:t>
            </w:r>
          </w:p>
        </w:tc>
        <w:tc>
          <w:tcPr>
            <w:tcW w:w="6521" w:type="dxa"/>
            <w:tcBorders>
              <w:top w:val="single" w:sz="4" w:space="0" w:color="000000"/>
              <w:left w:val="single" w:sz="4" w:space="0" w:color="000000"/>
              <w:bottom w:val="single" w:sz="4" w:space="0" w:color="000000"/>
              <w:right w:val="single" w:sz="4" w:space="0" w:color="000000"/>
            </w:tcBorders>
            <w:vAlign w:val="center"/>
          </w:tcPr>
          <w:p w:rsidR="0030014B" w:rsidRPr="00AD0F47" w:rsidRDefault="0030014B">
            <w:pPr>
              <w:rPr>
                <w:rFonts w:cs="Times New Roman"/>
              </w:rPr>
            </w:pPr>
            <w:r w:rsidRPr="00AD0F47">
              <w:rPr>
                <w:rFonts w:cs="Times New Roman"/>
                <w:b/>
              </w:rPr>
              <w:t>Jaja</w:t>
            </w:r>
          </w:p>
        </w:tc>
        <w:tc>
          <w:tcPr>
            <w:tcW w:w="1844" w:type="dxa"/>
            <w:tcBorders>
              <w:top w:val="single" w:sz="4" w:space="0" w:color="000000"/>
              <w:left w:val="single" w:sz="4" w:space="0" w:color="000000"/>
              <w:bottom w:val="single" w:sz="4" w:space="0" w:color="000000"/>
              <w:right w:val="single" w:sz="4" w:space="0" w:color="000000"/>
            </w:tcBorders>
            <w:vAlign w:val="center"/>
          </w:tcPr>
          <w:p w:rsidR="0030014B" w:rsidRPr="00AD0F47" w:rsidRDefault="0030014B">
            <w:pPr>
              <w:jc w:val="center"/>
            </w:pPr>
            <w:r w:rsidRPr="00AD0F47">
              <w:rPr>
                <w:rFonts w:cs="Times New Roman"/>
              </w:rPr>
              <w:t>Załącznik nr 1</w:t>
            </w:r>
          </w:p>
        </w:tc>
      </w:tr>
      <w:tr w:rsidR="0030014B" w:rsidRPr="00AD0F47">
        <w:trPr>
          <w:trHeight w:val="372"/>
        </w:trPr>
        <w:tc>
          <w:tcPr>
            <w:tcW w:w="1700" w:type="dxa"/>
            <w:tcBorders>
              <w:top w:val="single" w:sz="4" w:space="0" w:color="000000"/>
              <w:left w:val="single" w:sz="4" w:space="0" w:color="000000"/>
              <w:bottom w:val="single" w:sz="4" w:space="0" w:color="000000"/>
              <w:right w:val="single" w:sz="4" w:space="0" w:color="000000"/>
            </w:tcBorders>
          </w:tcPr>
          <w:p w:rsidR="0030014B" w:rsidRPr="00AD0F47" w:rsidRDefault="0030014B">
            <w:pPr>
              <w:jc w:val="center"/>
              <w:rPr>
                <w:rFonts w:cs="Times New Roman"/>
                <w:b/>
              </w:rPr>
            </w:pPr>
            <w:r w:rsidRPr="00AD0F47">
              <w:rPr>
                <w:rFonts w:cs="Times New Roman"/>
              </w:rPr>
              <w:t>Zadanie nr 2</w:t>
            </w:r>
          </w:p>
        </w:tc>
        <w:tc>
          <w:tcPr>
            <w:tcW w:w="6521" w:type="dxa"/>
            <w:tcBorders>
              <w:top w:val="single" w:sz="4" w:space="0" w:color="000000"/>
              <w:left w:val="single" w:sz="4" w:space="0" w:color="000000"/>
              <w:bottom w:val="single" w:sz="4" w:space="0" w:color="000000"/>
              <w:right w:val="single" w:sz="4" w:space="0" w:color="000000"/>
            </w:tcBorders>
          </w:tcPr>
          <w:p w:rsidR="0030014B" w:rsidRPr="00AD0F47" w:rsidRDefault="0030014B">
            <w:pPr>
              <w:rPr>
                <w:rFonts w:cs="Times New Roman"/>
              </w:rPr>
            </w:pPr>
            <w:r w:rsidRPr="00AD0F47">
              <w:rPr>
                <w:rFonts w:cs="Times New Roman"/>
                <w:b/>
              </w:rPr>
              <w:t xml:space="preserve">Nabiał </w:t>
            </w:r>
          </w:p>
        </w:tc>
        <w:tc>
          <w:tcPr>
            <w:tcW w:w="1844" w:type="dxa"/>
            <w:tcBorders>
              <w:top w:val="single" w:sz="4" w:space="0" w:color="000000"/>
              <w:left w:val="single" w:sz="4" w:space="0" w:color="000000"/>
              <w:bottom w:val="single" w:sz="4" w:space="0" w:color="000000"/>
              <w:right w:val="single" w:sz="4" w:space="0" w:color="000000"/>
            </w:tcBorders>
          </w:tcPr>
          <w:p w:rsidR="0030014B" w:rsidRPr="00AD0F47" w:rsidRDefault="0030014B">
            <w:pPr>
              <w:jc w:val="center"/>
            </w:pPr>
            <w:r w:rsidRPr="00AD0F47">
              <w:rPr>
                <w:rFonts w:cs="Times New Roman"/>
              </w:rPr>
              <w:t>Załącznik nr 2</w:t>
            </w:r>
          </w:p>
        </w:tc>
      </w:tr>
      <w:tr w:rsidR="0030014B" w:rsidRPr="00AD0F47">
        <w:trPr>
          <w:trHeight w:val="372"/>
        </w:trPr>
        <w:tc>
          <w:tcPr>
            <w:tcW w:w="1700" w:type="dxa"/>
            <w:tcBorders>
              <w:top w:val="single" w:sz="4" w:space="0" w:color="000000"/>
              <w:left w:val="single" w:sz="4" w:space="0" w:color="000000"/>
              <w:bottom w:val="single" w:sz="4" w:space="0" w:color="000000"/>
              <w:right w:val="single" w:sz="4" w:space="0" w:color="000000"/>
            </w:tcBorders>
          </w:tcPr>
          <w:p w:rsidR="0030014B" w:rsidRPr="00AD0F47" w:rsidRDefault="0030014B">
            <w:pPr>
              <w:jc w:val="center"/>
              <w:rPr>
                <w:b/>
              </w:rPr>
            </w:pPr>
            <w:r w:rsidRPr="00AD0F47">
              <w:rPr>
                <w:rFonts w:cs="Times New Roman"/>
              </w:rPr>
              <w:t>Zadanie nr 3</w:t>
            </w:r>
          </w:p>
        </w:tc>
        <w:tc>
          <w:tcPr>
            <w:tcW w:w="6521" w:type="dxa"/>
            <w:tcBorders>
              <w:top w:val="single" w:sz="4" w:space="0" w:color="000000"/>
              <w:left w:val="single" w:sz="4" w:space="0" w:color="000000"/>
              <w:bottom w:val="single" w:sz="4" w:space="0" w:color="000000"/>
              <w:right w:val="single" w:sz="4" w:space="0" w:color="000000"/>
            </w:tcBorders>
          </w:tcPr>
          <w:p w:rsidR="0030014B" w:rsidRPr="00AD0F47" w:rsidRDefault="0030014B">
            <w:pPr>
              <w:pStyle w:val="ListParagraph"/>
              <w:ind w:left="0"/>
            </w:pPr>
            <w:r w:rsidRPr="00AD0F47">
              <w:rPr>
                <w:b/>
              </w:rPr>
              <w:t>Ryby i mrożonki</w:t>
            </w:r>
          </w:p>
        </w:tc>
        <w:tc>
          <w:tcPr>
            <w:tcW w:w="1844" w:type="dxa"/>
            <w:tcBorders>
              <w:top w:val="single" w:sz="4" w:space="0" w:color="000000"/>
              <w:left w:val="single" w:sz="4" w:space="0" w:color="000000"/>
              <w:bottom w:val="single" w:sz="4" w:space="0" w:color="000000"/>
              <w:right w:val="single" w:sz="4" w:space="0" w:color="000000"/>
            </w:tcBorders>
          </w:tcPr>
          <w:p w:rsidR="0030014B" w:rsidRPr="00AD0F47" w:rsidRDefault="0030014B">
            <w:pPr>
              <w:jc w:val="center"/>
            </w:pPr>
            <w:r w:rsidRPr="00AD0F47">
              <w:rPr>
                <w:rFonts w:cs="Times New Roman"/>
              </w:rPr>
              <w:t>Załącznik nr 3</w:t>
            </w:r>
          </w:p>
        </w:tc>
      </w:tr>
      <w:tr w:rsidR="0030014B" w:rsidRPr="00AD0F47">
        <w:trPr>
          <w:trHeight w:val="372"/>
        </w:trPr>
        <w:tc>
          <w:tcPr>
            <w:tcW w:w="1700" w:type="dxa"/>
            <w:tcBorders>
              <w:top w:val="single" w:sz="4" w:space="0" w:color="000000"/>
              <w:left w:val="single" w:sz="4" w:space="0" w:color="000000"/>
              <w:bottom w:val="single" w:sz="4" w:space="0" w:color="000000"/>
              <w:right w:val="single" w:sz="4" w:space="0" w:color="000000"/>
            </w:tcBorders>
          </w:tcPr>
          <w:p w:rsidR="0030014B" w:rsidRPr="00AD0F47" w:rsidRDefault="0030014B">
            <w:pPr>
              <w:jc w:val="center"/>
              <w:rPr>
                <w:b/>
              </w:rPr>
            </w:pPr>
            <w:r w:rsidRPr="00AD0F47">
              <w:rPr>
                <w:rFonts w:cs="Times New Roman"/>
              </w:rPr>
              <w:t>Zadanie nr 4</w:t>
            </w:r>
          </w:p>
        </w:tc>
        <w:tc>
          <w:tcPr>
            <w:tcW w:w="6521" w:type="dxa"/>
            <w:tcBorders>
              <w:top w:val="single" w:sz="4" w:space="0" w:color="000000"/>
              <w:left w:val="single" w:sz="4" w:space="0" w:color="000000"/>
              <w:bottom w:val="single" w:sz="4" w:space="0" w:color="000000"/>
              <w:right w:val="single" w:sz="4" w:space="0" w:color="000000"/>
            </w:tcBorders>
          </w:tcPr>
          <w:p w:rsidR="0030014B" w:rsidRPr="00AD0F47" w:rsidRDefault="0030014B">
            <w:pPr>
              <w:pStyle w:val="ListParagraph"/>
              <w:ind w:left="0"/>
            </w:pPr>
            <w:r w:rsidRPr="00AD0F47">
              <w:rPr>
                <w:b/>
              </w:rPr>
              <w:t>Pieczywo i wyroby cukiernicze</w:t>
            </w:r>
          </w:p>
        </w:tc>
        <w:tc>
          <w:tcPr>
            <w:tcW w:w="1844" w:type="dxa"/>
            <w:tcBorders>
              <w:top w:val="single" w:sz="4" w:space="0" w:color="000000"/>
              <w:left w:val="single" w:sz="4" w:space="0" w:color="000000"/>
              <w:bottom w:val="single" w:sz="4" w:space="0" w:color="000000"/>
              <w:right w:val="single" w:sz="4" w:space="0" w:color="000000"/>
            </w:tcBorders>
          </w:tcPr>
          <w:p w:rsidR="0030014B" w:rsidRPr="00AD0F47" w:rsidRDefault="0030014B">
            <w:pPr>
              <w:jc w:val="center"/>
            </w:pPr>
            <w:r w:rsidRPr="00AD0F47">
              <w:rPr>
                <w:rFonts w:cs="Times New Roman"/>
              </w:rPr>
              <w:t>Załącznik nr 4</w:t>
            </w:r>
          </w:p>
        </w:tc>
      </w:tr>
      <w:tr w:rsidR="0030014B" w:rsidRPr="00AD0F47">
        <w:trPr>
          <w:trHeight w:val="372"/>
        </w:trPr>
        <w:tc>
          <w:tcPr>
            <w:tcW w:w="1700" w:type="dxa"/>
            <w:tcBorders>
              <w:top w:val="single" w:sz="4" w:space="0" w:color="000000"/>
              <w:left w:val="single" w:sz="4" w:space="0" w:color="000000"/>
              <w:bottom w:val="single" w:sz="4" w:space="0" w:color="000000"/>
              <w:right w:val="single" w:sz="4" w:space="0" w:color="000000"/>
            </w:tcBorders>
          </w:tcPr>
          <w:p w:rsidR="0030014B" w:rsidRPr="00AD0F47" w:rsidRDefault="0030014B">
            <w:pPr>
              <w:jc w:val="center"/>
              <w:rPr>
                <w:b/>
              </w:rPr>
            </w:pPr>
            <w:r w:rsidRPr="00AD0F47">
              <w:rPr>
                <w:rFonts w:cs="Times New Roman"/>
              </w:rPr>
              <w:t xml:space="preserve">Zadanie nr 5 </w:t>
            </w:r>
          </w:p>
        </w:tc>
        <w:tc>
          <w:tcPr>
            <w:tcW w:w="6521" w:type="dxa"/>
            <w:tcBorders>
              <w:top w:val="single" w:sz="4" w:space="0" w:color="000000"/>
              <w:left w:val="single" w:sz="4" w:space="0" w:color="000000"/>
              <w:bottom w:val="single" w:sz="4" w:space="0" w:color="000000"/>
              <w:right w:val="single" w:sz="4" w:space="0" w:color="000000"/>
            </w:tcBorders>
          </w:tcPr>
          <w:p w:rsidR="0030014B" w:rsidRPr="00AD0F47" w:rsidRDefault="0030014B">
            <w:pPr>
              <w:pStyle w:val="ListParagraph"/>
              <w:ind w:left="0"/>
            </w:pPr>
            <w:r w:rsidRPr="00AD0F47">
              <w:rPr>
                <w:b/>
              </w:rPr>
              <w:t>Owoce i warzywa</w:t>
            </w:r>
          </w:p>
        </w:tc>
        <w:tc>
          <w:tcPr>
            <w:tcW w:w="1844" w:type="dxa"/>
            <w:tcBorders>
              <w:top w:val="single" w:sz="4" w:space="0" w:color="000000"/>
              <w:left w:val="single" w:sz="4" w:space="0" w:color="000000"/>
              <w:bottom w:val="single" w:sz="4" w:space="0" w:color="000000"/>
              <w:right w:val="single" w:sz="4" w:space="0" w:color="000000"/>
            </w:tcBorders>
          </w:tcPr>
          <w:p w:rsidR="0030014B" w:rsidRPr="00AD0F47" w:rsidRDefault="0030014B">
            <w:pPr>
              <w:jc w:val="center"/>
            </w:pPr>
            <w:r w:rsidRPr="00AD0F47">
              <w:rPr>
                <w:rFonts w:cs="Times New Roman"/>
              </w:rPr>
              <w:t>Załącznik nr 5</w:t>
            </w:r>
          </w:p>
        </w:tc>
      </w:tr>
      <w:tr w:rsidR="0030014B" w:rsidRPr="00AD0F47">
        <w:trPr>
          <w:trHeight w:val="372"/>
        </w:trPr>
        <w:tc>
          <w:tcPr>
            <w:tcW w:w="1700" w:type="dxa"/>
            <w:tcBorders>
              <w:top w:val="single" w:sz="4" w:space="0" w:color="000000"/>
              <w:left w:val="single" w:sz="4" w:space="0" w:color="000000"/>
              <w:bottom w:val="single" w:sz="4" w:space="0" w:color="000000"/>
              <w:right w:val="single" w:sz="4" w:space="0" w:color="000000"/>
            </w:tcBorders>
          </w:tcPr>
          <w:p w:rsidR="0030014B" w:rsidRPr="00AD0F47" w:rsidRDefault="0030014B">
            <w:pPr>
              <w:jc w:val="center"/>
              <w:rPr>
                <w:b/>
              </w:rPr>
            </w:pPr>
            <w:r w:rsidRPr="00AD0F47">
              <w:rPr>
                <w:rFonts w:cs="Times New Roman"/>
              </w:rPr>
              <w:t>Zadanie nr 6</w:t>
            </w:r>
          </w:p>
        </w:tc>
        <w:tc>
          <w:tcPr>
            <w:tcW w:w="6521" w:type="dxa"/>
            <w:tcBorders>
              <w:top w:val="single" w:sz="4" w:space="0" w:color="000000"/>
              <w:left w:val="single" w:sz="4" w:space="0" w:color="000000"/>
              <w:bottom w:val="single" w:sz="4" w:space="0" w:color="000000"/>
              <w:right w:val="single" w:sz="4" w:space="0" w:color="000000"/>
            </w:tcBorders>
          </w:tcPr>
          <w:p w:rsidR="0030014B" w:rsidRPr="00AD0F47" w:rsidRDefault="0030014B">
            <w:pPr>
              <w:pStyle w:val="ListParagraph"/>
              <w:ind w:left="0"/>
            </w:pPr>
            <w:r w:rsidRPr="00AD0F47">
              <w:rPr>
                <w:b/>
              </w:rPr>
              <w:t>Drób</w:t>
            </w:r>
          </w:p>
        </w:tc>
        <w:tc>
          <w:tcPr>
            <w:tcW w:w="1844" w:type="dxa"/>
            <w:tcBorders>
              <w:top w:val="single" w:sz="4" w:space="0" w:color="000000"/>
              <w:left w:val="single" w:sz="4" w:space="0" w:color="000000"/>
              <w:bottom w:val="single" w:sz="4" w:space="0" w:color="000000"/>
              <w:right w:val="single" w:sz="4" w:space="0" w:color="000000"/>
            </w:tcBorders>
          </w:tcPr>
          <w:p w:rsidR="0030014B" w:rsidRPr="00AD0F47" w:rsidRDefault="0030014B">
            <w:pPr>
              <w:jc w:val="center"/>
            </w:pPr>
            <w:r w:rsidRPr="00AD0F47">
              <w:rPr>
                <w:rFonts w:cs="Times New Roman"/>
              </w:rPr>
              <w:t>Załącznik nr 6</w:t>
            </w:r>
          </w:p>
        </w:tc>
      </w:tr>
      <w:tr w:rsidR="0030014B" w:rsidRPr="00AD0F47">
        <w:trPr>
          <w:trHeight w:val="372"/>
        </w:trPr>
        <w:tc>
          <w:tcPr>
            <w:tcW w:w="1700" w:type="dxa"/>
            <w:tcBorders>
              <w:top w:val="single" w:sz="4" w:space="0" w:color="000000"/>
              <w:left w:val="single" w:sz="4" w:space="0" w:color="000000"/>
              <w:bottom w:val="single" w:sz="4" w:space="0" w:color="000000"/>
              <w:right w:val="single" w:sz="4" w:space="0" w:color="000000"/>
            </w:tcBorders>
          </w:tcPr>
          <w:p w:rsidR="0030014B" w:rsidRPr="00AD0F47" w:rsidRDefault="0030014B">
            <w:pPr>
              <w:jc w:val="center"/>
              <w:rPr>
                <w:b/>
              </w:rPr>
            </w:pPr>
            <w:r w:rsidRPr="00AD0F47">
              <w:rPr>
                <w:rFonts w:cs="Times New Roman"/>
              </w:rPr>
              <w:t>Zadanie nr 7</w:t>
            </w:r>
          </w:p>
        </w:tc>
        <w:tc>
          <w:tcPr>
            <w:tcW w:w="6521" w:type="dxa"/>
            <w:tcBorders>
              <w:top w:val="single" w:sz="4" w:space="0" w:color="000000"/>
              <w:left w:val="single" w:sz="4" w:space="0" w:color="000000"/>
              <w:bottom w:val="single" w:sz="4" w:space="0" w:color="000000"/>
              <w:right w:val="single" w:sz="4" w:space="0" w:color="000000"/>
            </w:tcBorders>
          </w:tcPr>
          <w:p w:rsidR="0030014B" w:rsidRPr="00AD0F47" w:rsidRDefault="0030014B">
            <w:pPr>
              <w:pStyle w:val="ListParagraph"/>
              <w:ind w:left="0"/>
            </w:pPr>
            <w:r w:rsidRPr="00AD0F47">
              <w:rPr>
                <w:b/>
              </w:rPr>
              <w:t>Produkty suche</w:t>
            </w:r>
          </w:p>
        </w:tc>
        <w:tc>
          <w:tcPr>
            <w:tcW w:w="1844" w:type="dxa"/>
            <w:tcBorders>
              <w:top w:val="single" w:sz="4" w:space="0" w:color="000000"/>
              <w:left w:val="single" w:sz="4" w:space="0" w:color="000000"/>
              <w:bottom w:val="single" w:sz="4" w:space="0" w:color="000000"/>
              <w:right w:val="single" w:sz="4" w:space="0" w:color="000000"/>
            </w:tcBorders>
          </w:tcPr>
          <w:p w:rsidR="0030014B" w:rsidRPr="00AD0F47" w:rsidRDefault="0030014B">
            <w:pPr>
              <w:jc w:val="center"/>
            </w:pPr>
            <w:r w:rsidRPr="00AD0F47">
              <w:rPr>
                <w:rFonts w:cs="Times New Roman"/>
              </w:rPr>
              <w:t>Załącznik nr 7</w:t>
            </w:r>
          </w:p>
        </w:tc>
      </w:tr>
      <w:tr w:rsidR="0030014B" w:rsidRPr="00AD0F47">
        <w:trPr>
          <w:trHeight w:val="372"/>
        </w:trPr>
        <w:tc>
          <w:tcPr>
            <w:tcW w:w="1700" w:type="dxa"/>
            <w:tcBorders>
              <w:top w:val="single" w:sz="4" w:space="0" w:color="000000"/>
              <w:left w:val="single" w:sz="4" w:space="0" w:color="000000"/>
              <w:bottom w:val="single" w:sz="4" w:space="0" w:color="000000"/>
              <w:right w:val="single" w:sz="4" w:space="0" w:color="000000"/>
            </w:tcBorders>
          </w:tcPr>
          <w:p w:rsidR="0030014B" w:rsidRPr="00AD0F47" w:rsidRDefault="0030014B">
            <w:pPr>
              <w:jc w:val="center"/>
              <w:rPr>
                <w:b/>
              </w:rPr>
            </w:pPr>
            <w:r w:rsidRPr="00AD0F47">
              <w:rPr>
                <w:rFonts w:cs="Times New Roman"/>
              </w:rPr>
              <w:t>Zadanie nr 8</w:t>
            </w:r>
          </w:p>
        </w:tc>
        <w:tc>
          <w:tcPr>
            <w:tcW w:w="6521" w:type="dxa"/>
            <w:tcBorders>
              <w:top w:val="single" w:sz="4" w:space="0" w:color="000000"/>
              <w:left w:val="single" w:sz="4" w:space="0" w:color="000000"/>
              <w:bottom w:val="single" w:sz="4" w:space="0" w:color="000000"/>
              <w:right w:val="single" w:sz="4" w:space="0" w:color="000000"/>
            </w:tcBorders>
          </w:tcPr>
          <w:p w:rsidR="0030014B" w:rsidRPr="00AD0F47" w:rsidRDefault="0030014B">
            <w:pPr>
              <w:pStyle w:val="ListParagraph"/>
              <w:ind w:left="0"/>
            </w:pPr>
            <w:r w:rsidRPr="00AD0F47">
              <w:rPr>
                <w:b/>
              </w:rPr>
              <w:t>Wędliny i mięso</w:t>
            </w:r>
          </w:p>
        </w:tc>
        <w:tc>
          <w:tcPr>
            <w:tcW w:w="1844" w:type="dxa"/>
            <w:tcBorders>
              <w:top w:val="single" w:sz="4" w:space="0" w:color="000000"/>
              <w:left w:val="single" w:sz="4" w:space="0" w:color="000000"/>
              <w:bottom w:val="single" w:sz="4" w:space="0" w:color="000000"/>
              <w:right w:val="single" w:sz="4" w:space="0" w:color="000000"/>
            </w:tcBorders>
          </w:tcPr>
          <w:p w:rsidR="0030014B" w:rsidRPr="00AD0F47" w:rsidRDefault="0030014B">
            <w:pPr>
              <w:jc w:val="center"/>
            </w:pPr>
            <w:r w:rsidRPr="00AD0F47">
              <w:rPr>
                <w:rFonts w:cs="Times New Roman"/>
              </w:rPr>
              <w:t>Załącznik nr 8</w:t>
            </w:r>
          </w:p>
        </w:tc>
      </w:tr>
    </w:tbl>
    <w:p w:rsidR="0030014B" w:rsidRPr="00AD0F47" w:rsidRDefault="0030014B">
      <w:pPr>
        <w:rPr>
          <w:rFonts w:cs="Times New Roman"/>
        </w:rPr>
      </w:pPr>
    </w:p>
    <w:p w:rsidR="0030014B" w:rsidRPr="00AD0F47" w:rsidRDefault="0030014B" w:rsidP="00342955">
      <w:pPr>
        <w:jc w:val="both"/>
        <w:rPr>
          <w:rFonts w:cs="Times New Roman"/>
        </w:rPr>
      </w:pPr>
      <w:r w:rsidRPr="00AD0F47">
        <w:rPr>
          <w:rFonts w:cs="Times New Roman"/>
        </w:rPr>
        <w:t xml:space="preserve">Szczegółowe wymagania w stosunku do w/w asortymentu zamówienia i zakres zamówienia zawiera „Specyfikacja istotnych warunków zamówienia”, załącznik nr 1-8. </w:t>
      </w:r>
      <w:r w:rsidRPr="00AD0F47">
        <w:rPr>
          <w:rFonts w:cs="Times New Roman"/>
          <w:b/>
        </w:rPr>
        <w:t>Podane w tabelach ilości jednostek miary dotyczą szacunkowego zapotrzebowania na okres realizacji umowy.</w:t>
      </w:r>
    </w:p>
    <w:p w:rsidR="0030014B" w:rsidRPr="00AD0F47" w:rsidRDefault="0030014B" w:rsidP="00342955">
      <w:pPr>
        <w:jc w:val="both"/>
        <w:rPr>
          <w:rFonts w:cs="Times New Roman"/>
        </w:rPr>
      </w:pPr>
    </w:p>
    <w:p w:rsidR="0030014B" w:rsidRPr="00EF60B7" w:rsidRDefault="0030014B" w:rsidP="00342955">
      <w:pPr>
        <w:pStyle w:val="ListParagraph"/>
        <w:numPr>
          <w:ilvl w:val="0"/>
          <w:numId w:val="35"/>
        </w:numPr>
        <w:ind w:left="426" w:firstLine="0"/>
        <w:jc w:val="both"/>
        <w:rPr>
          <w:b/>
          <w:i/>
          <w:sz w:val="28"/>
        </w:rPr>
      </w:pPr>
      <w:r w:rsidRPr="00AD0F47">
        <w:t xml:space="preserve">Każde z powyższych zadań będzie podlegało odrębnej procedurze przetargowej związanej z wyborem oferty i nie istnieje obowiązek składania ofert na wszystkie z zadań. </w:t>
      </w:r>
      <w:r w:rsidR="00EF60B7" w:rsidRPr="00EF60B7">
        <w:rPr>
          <w:szCs w:val="22"/>
        </w:rPr>
        <w:t>Zamawiający dopuszcza złożenie przez Wykonawcę oferty na wszystkie zadania. Zamawiający nie ogranicza liczby części zamówienia, którą może udzielić jednemu Wykonawcy</w:t>
      </w:r>
      <w:r w:rsidR="00EF60B7">
        <w:rPr>
          <w:szCs w:val="22"/>
        </w:rPr>
        <w:t>.</w:t>
      </w:r>
    </w:p>
    <w:p w:rsidR="0030014B" w:rsidRPr="00AD0F47" w:rsidRDefault="0030014B" w:rsidP="00342955">
      <w:pPr>
        <w:jc w:val="both"/>
        <w:rPr>
          <w:rFonts w:cs="Times New Roman"/>
          <w:b/>
          <w:bCs/>
        </w:rPr>
      </w:pPr>
      <w:r w:rsidRPr="00AD0F47">
        <w:rPr>
          <w:rFonts w:cs="Times New Roman"/>
          <w:b/>
          <w:i/>
        </w:rPr>
        <w:t xml:space="preserve">UWAGA: </w:t>
      </w:r>
      <w:r w:rsidRPr="00AD0F47">
        <w:rPr>
          <w:rFonts w:cs="Times New Roman"/>
          <w:b/>
          <w:i/>
          <w:u w:val="single"/>
        </w:rPr>
        <w:t xml:space="preserve">Zamawiający nie dopuszcza składania ofert częściowych w ramach zadania. </w:t>
      </w:r>
    </w:p>
    <w:p w:rsidR="0030014B" w:rsidRPr="00AD0F47" w:rsidRDefault="0030014B" w:rsidP="00342955">
      <w:pPr>
        <w:jc w:val="both"/>
        <w:rPr>
          <w:rFonts w:cs="Times New Roman"/>
          <w:b/>
          <w:bCs/>
        </w:rPr>
      </w:pPr>
    </w:p>
    <w:p w:rsidR="0030014B" w:rsidRPr="00AD0F47" w:rsidRDefault="0030014B" w:rsidP="00342955">
      <w:pPr>
        <w:pStyle w:val="ListParagraph"/>
        <w:numPr>
          <w:ilvl w:val="0"/>
          <w:numId w:val="35"/>
        </w:numPr>
        <w:ind w:left="426" w:firstLine="0"/>
        <w:jc w:val="both"/>
      </w:pPr>
      <w:r w:rsidRPr="00AD0F47">
        <w:t>Zamawiający nie dopuszcza składania ofert wariantowych.</w:t>
      </w:r>
    </w:p>
    <w:p w:rsidR="0030014B" w:rsidRPr="00AD0F47" w:rsidRDefault="0030014B" w:rsidP="00342955">
      <w:pPr>
        <w:pStyle w:val="ListParagraph"/>
        <w:numPr>
          <w:ilvl w:val="0"/>
          <w:numId w:val="35"/>
        </w:numPr>
        <w:ind w:left="426" w:firstLine="0"/>
        <w:jc w:val="both"/>
      </w:pPr>
      <w:r w:rsidRPr="00AD0F47">
        <w:t>Zamawiający nie zamierza udzielić zamówień dodatkowych, o których mowa w art. 67 ust.1 pkt. 7 Prawa zamówień publicznych.</w:t>
      </w:r>
    </w:p>
    <w:p w:rsidR="0030014B" w:rsidRPr="00AD0F47" w:rsidRDefault="0030014B" w:rsidP="00342955">
      <w:pPr>
        <w:pStyle w:val="Default"/>
        <w:numPr>
          <w:ilvl w:val="0"/>
          <w:numId w:val="35"/>
        </w:numPr>
        <w:ind w:left="426" w:firstLine="0"/>
        <w:jc w:val="both"/>
        <w:rPr>
          <w:rFonts w:cs="Times New Roman"/>
          <w:color w:val="auto"/>
        </w:rPr>
      </w:pPr>
      <w:r w:rsidRPr="00AD0F47">
        <w:rPr>
          <w:rFonts w:ascii="Times New Roman" w:hAnsi="Times New Roman" w:cs="Times New Roman"/>
          <w:color w:val="auto"/>
        </w:rPr>
        <w:t>Zamawiający nie planuje zawarcia umowy ramowej ani dynamicznego systemu zakupów i zastosowania aukcji elektronicznej.</w:t>
      </w:r>
    </w:p>
    <w:p w:rsidR="0030014B" w:rsidRPr="00AD0F47" w:rsidRDefault="0030014B" w:rsidP="00342955">
      <w:pPr>
        <w:pStyle w:val="BodyTextIndent3"/>
        <w:numPr>
          <w:ilvl w:val="0"/>
          <w:numId w:val="35"/>
        </w:numPr>
        <w:spacing w:after="0"/>
        <w:ind w:left="426" w:firstLine="0"/>
        <w:jc w:val="both"/>
        <w:rPr>
          <w:rFonts w:cs="Times New Roman"/>
          <w:sz w:val="24"/>
          <w:szCs w:val="24"/>
        </w:rPr>
      </w:pPr>
      <w:r w:rsidRPr="00AD0F47">
        <w:rPr>
          <w:rFonts w:cs="Times New Roman"/>
          <w:sz w:val="24"/>
          <w:szCs w:val="24"/>
        </w:rPr>
        <w:lastRenderedPageBreak/>
        <w:t>Zamawiający nie wymaga, aby całość zamówienia była wykonana samodzielnie przez Wykonawcę.</w:t>
      </w:r>
    </w:p>
    <w:p w:rsidR="0030014B" w:rsidRPr="00AD0F47" w:rsidRDefault="0030014B" w:rsidP="00342955">
      <w:pPr>
        <w:pStyle w:val="BodyTextIndent3"/>
        <w:numPr>
          <w:ilvl w:val="0"/>
          <w:numId w:val="35"/>
        </w:numPr>
        <w:spacing w:after="0"/>
        <w:ind w:left="426" w:firstLine="0"/>
        <w:jc w:val="both"/>
        <w:rPr>
          <w:sz w:val="24"/>
          <w:szCs w:val="24"/>
          <w:u w:val="single"/>
        </w:rPr>
      </w:pPr>
      <w:r w:rsidRPr="00AD0F47">
        <w:rPr>
          <w:rFonts w:cs="Times New Roman"/>
          <w:sz w:val="24"/>
          <w:szCs w:val="24"/>
        </w:rPr>
        <w:t xml:space="preserve">Zamawiający nie przewiduje zwrotu kosztów udziału w postępowaniu z zastrzeżeniem okoliczności przewidzianych w art. 93 ust. 4 ustawy </w:t>
      </w:r>
      <w:proofErr w:type="spellStart"/>
      <w:r w:rsidRPr="00AD0F47">
        <w:rPr>
          <w:rFonts w:cs="Times New Roman"/>
          <w:sz w:val="24"/>
          <w:szCs w:val="24"/>
        </w:rPr>
        <w:t>Pzp</w:t>
      </w:r>
      <w:proofErr w:type="spellEnd"/>
      <w:r w:rsidRPr="00AD0F47">
        <w:rPr>
          <w:rFonts w:cs="Times New Roman"/>
          <w:sz w:val="24"/>
          <w:szCs w:val="24"/>
        </w:rPr>
        <w:t>.</w:t>
      </w:r>
    </w:p>
    <w:p w:rsidR="0030014B" w:rsidRPr="00AD0F47" w:rsidRDefault="0030014B" w:rsidP="00342955">
      <w:pPr>
        <w:pStyle w:val="ListParagraph"/>
        <w:numPr>
          <w:ilvl w:val="0"/>
          <w:numId w:val="35"/>
        </w:numPr>
        <w:ind w:left="426" w:firstLine="0"/>
        <w:jc w:val="both"/>
      </w:pPr>
      <w:r w:rsidRPr="00AD0F47">
        <w:rPr>
          <w:u w:val="single"/>
        </w:rPr>
        <w:t xml:space="preserve">Oznaczenie wg Wspólnego Słownika Zamówień: </w:t>
      </w:r>
    </w:p>
    <w:p w:rsidR="0030014B" w:rsidRPr="00AD0F47" w:rsidRDefault="0030014B" w:rsidP="00342955">
      <w:pPr>
        <w:ind w:left="709"/>
        <w:jc w:val="both"/>
        <w:rPr>
          <w:rFonts w:cs="Times New Roman"/>
        </w:rPr>
      </w:pPr>
      <w:r w:rsidRPr="00AD0F47">
        <w:rPr>
          <w:rFonts w:cs="Times New Roman"/>
        </w:rPr>
        <w:t>15.80.00.00-6</w:t>
      </w:r>
      <w:r w:rsidRPr="00AD0F47">
        <w:rPr>
          <w:rFonts w:cs="Times New Roman"/>
        </w:rPr>
        <w:tab/>
        <w:t xml:space="preserve">Różne produkty spożywcze </w:t>
      </w:r>
    </w:p>
    <w:p w:rsidR="0030014B" w:rsidRPr="00AD0F47" w:rsidRDefault="00FF7EA0">
      <w:pPr>
        <w:ind w:left="709"/>
        <w:rPr>
          <w:rFonts w:cs="Times New Roman"/>
        </w:rPr>
      </w:pPr>
      <w:r>
        <w:rPr>
          <w:rFonts w:cs="Times New Roman"/>
        </w:rPr>
        <w:t>15.0</w:t>
      </w:r>
      <w:r w:rsidR="0030014B" w:rsidRPr="00AD0F47">
        <w:rPr>
          <w:rFonts w:cs="Times New Roman"/>
        </w:rPr>
        <w:t>0.00.00-8</w:t>
      </w:r>
      <w:r w:rsidR="0030014B" w:rsidRPr="00AD0F47">
        <w:rPr>
          <w:rFonts w:cs="Times New Roman"/>
        </w:rPr>
        <w:tab/>
        <w:t>Żywność, napoje, tytoń i produkty pokrewne</w:t>
      </w:r>
    </w:p>
    <w:p w:rsidR="0030014B" w:rsidRPr="00AD0F47" w:rsidRDefault="0030014B">
      <w:pPr>
        <w:ind w:left="709"/>
        <w:rPr>
          <w:rFonts w:cs="Times New Roman"/>
        </w:rPr>
      </w:pPr>
      <w:r w:rsidRPr="00AD0F47">
        <w:rPr>
          <w:rFonts w:cs="Times New Roman"/>
        </w:rPr>
        <w:t>15.60.00.00-4</w:t>
      </w:r>
      <w:r w:rsidRPr="00AD0F47">
        <w:rPr>
          <w:rFonts w:cs="Times New Roman"/>
        </w:rPr>
        <w:tab/>
        <w:t>Produkty przemiału ziarna, skrobi o produktów skrobiowych</w:t>
      </w:r>
    </w:p>
    <w:p w:rsidR="0030014B" w:rsidRPr="00AD0F47" w:rsidRDefault="0030014B">
      <w:pPr>
        <w:ind w:left="709"/>
        <w:rPr>
          <w:rFonts w:cs="Times New Roman"/>
        </w:rPr>
      </w:pPr>
      <w:r w:rsidRPr="00AD0F47">
        <w:rPr>
          <w:rFonts w:cs="Times New Roman"/>
        </w:rPr>
        <w:t>15.81.00.00-9</w:t>
      </w:r>
      <w:r w:rsidRPr="00AD0F47">
        <w:rPr>
          <w:rFonts w:cs="Times New Roman"/>
        </w:rPr>
        <w:tab/>
        <w:t>Pieczywo, świeże wyroby piekarskie i ciastkarskie</w:t>
      </w:r>
    </w:p>
    <w:p w:rsidR="0030014B" w:rsidRPr="00AD0F47" w:rsidRDefault="0030014B">
      <w:pPr>
        <w:ind w:left="709"/>
        <w:rPr>
          <w:rFonts w:cs="Times New Roman"/>
        </w:rPr>
      </w:pPr>
      <w:r w:rsidRPr="00AD0F47">
        <w:rPr>
          <w:rFonts w:cs="Times New Roman"/>
        </w:rPr>
        <w:t>16.30.00.00-1</w:t>
      </w:r>
      <w:r w:rsidRPr="00AD0F47">
        <w:rPr>
          <w:rFonts w:cs="Times New Roman"/>
        </w:rPr>
        <w:tab/>
        <w:t>Owoce, warzywa i podobne produkty</w:t>
      </w:r>
    </w:p>
    <w:p w:rsidR="0030014B" w:rsidRPr="00AD0F47" w:rsidRDefault="0030014B">
      <w:pPr>
        <w:ind w:left="709"/>
        <w:rPr>
          <w:rFonts w:cs="Times New Roman"/>
        </w:rPr>
      </w:pPr>
      <w:r w:rsidRPr="00AD0F47">
        <w:rPr>
          <w:rFonts w:cs="Times New Roman"/>
        </w:rPr>
        <w:t>15.50.00.00-3</w:t>
      </w:r>
      <w:r w:rsidRPr="00AD0F47">
        <w:rPr>
          <w:rFonts w:cs="Times New Roman"/>
        </w:rPr>
        <w:tab/>
        <w:t>Produkty mleczarskie</w:t>
      </w:r>
    </w:p>
    <w:p w:rsidR="0030014B" w:rsidRPr="00AD0F47" w:rsidRDefault="0030014B">
      <w:pPr>
        <w:ind w:left="709"/>
        <w:rPr>
          <w:rFonts w:cs="Times New Roman"/>
        </w:rPr>
      </w:pPr>
      <w:r w:rsidRPr="00AD0F47">
        <w:rPr>
          <w:rFonts w:cs="Times New Roman"/>
        </w:rPr>
        <w:t>15.13.11.30-5</w:t>
      </w:r>
      <w:r w:rsidRPr="00AD0F47">
        <w:rPr>
          <w:rFonts w:cs="Times New Roman"/>
        </w:rPr>
        <w:tab/>
        <w:t>Wędliny</w:t>
      </w:r>
    </w:p>
    <w:p w:rsidR="0030014B" w:rsidRPr="00AD0F47" w:rsidRDefault="0030014B">
      <w:pPr>
        <w:ind w:left="709"/>
        <w:rPr>
          <w:rFonts w:cs="Times New Roman"/>
        </w:rPr>
      </w:pPr>
      <w:r w:rsidRPr="00AD0F47">
        <w:rPr>
          <w:rFonts w:cs="Times New Roman"/>
        </w:rPr>
        <w:t>15.11.30.00-3</w:t>
      </w:r>
      <w:r w:rsidRPr="00AD0F47">
        <w:rPr>
          <w:rFonts w:cs="Times New Roman"/>
        </w:rPr>
        <w:tab/>
        <w:t>Wieprzowina</w:t>
      </w:r>
    </w:p>
    <w:p w:rsidR="0030014B" w:rsidRPr="00AD0F47" w:rsidRDefault="0030014B">
      <w:pPr>
        <w:ind w:left="709"/>
        <w:rPr>
          <w:rFonts w:cs="Times New Roman"/>
        </w:rPr>
      </w:pPr>
      <w:r w:rsidRPr="00AD0F47">
        <w:rPr>
          <w:rFonts w:cs="Times New Roman"/>
        </w:rPr>
        <w:t>15.11.11.00-0</w:t>
      </w:r>
      <w:r w:rsidRPr="00AD0F47">
        <w:rPr>
          <w:rFonts w:cs="Times New Roman"/>
        </w:rPr>
        <w:tab/>
        <w:t>Wołowina</w:t>
      </w:r>
    </w:p>
    <w:p w:rsidR="0030014B" w:rsidRPr="00AD0F47" w:rsidRDefault="0030014B">
      <w:pPr>
        <w:ind w:left="709"/>
        <w:rPr>
          <w:rFonts w:cs="Times New Roman"/>
        </w:rPr>
      </w:pPr>
      <w:r w:rsidRPr="00AD0F47">
        <w:rPr>
          <w:rFonts w:cs="Times New Roman"/>
        </w:rPr>
        <w:t>15.11.20.00-6</w:t>
      </w:r>
      <w:r w:rsidRPr="00AD0F47">
        <w:rPr>
          <w:rFonts w:cs="Times New Roman"/>
        </w:rPr>
        <w:tab/>
        <w:t>Drób</w:t>
      </w:r>
    </w:p>
    <w:p w:rsidR="0030014B" w:rsidRPr="00AD0F47" w:rsidRDefault="0030014B">
      <w:pPr>
        <w:ind w:left="709"/>
        <w:rPr>
          <w:rFonts w:cs="Times New Roman"/>
        </w:rPr>
      </w:pPr>
      <w:r w:rsidRPr="00AD0F47">
        <w:rPr>
          <w:rFonts w:cs="Times New Roman"/>
        </w:rPr>
        <w:t>15.89.60.00-5</w:t>
      </w:r>
      <w:r w:rsidRPr="00AD0F47">
        <w:rPr>
          <w:rFonts w:cs="Times New Roman"/>
        </w:rPr>
        <w:tab/>
        <w:t>Produkty głęboko mrożone</w:t>
      </w:r>
    </w:p>
    <w:p w:rsidR="0030014B" w:rsidRPr="00AD0F47" w:rsidRDefault="0030014B">
      <w:pPr>
        <w:ind w:left="709"/>
        <w:rPr>
          <w:rFonts w:cs="Times New Roman"/>
        </w:rPr>
      </w:pPr>
      <w:r w:rsidRPr="00AD0F47">
        <w:rPr>
          <w:rFonts w:cs="Times New Roman"/>
        </w:rPr>
        <w:t>15.22.00.00-6</w:t>
      </w:r>
      <w:r w:rsidRPr="00AD0F47">
        <w:rPr>
          <w:rFonts w:cs="Times New Roman"/>
        </w:rPr>
        <w:tab/>
        <w:t>Ryby mrożone, filety rybne i pozostałe mięso ryb</w:t>
      </w:r>
    </w:p>
    <w:p w:rsidR="0030014B" w:rsidRPr="00AD0F47" w:rsidRDefault="0030014B">
      <w:pPr>
        <w:ind w:left="709"/>
      </w:pPr>
      <w:r w:rsidRPr="00AD0F47">
        <w:rPr>
          <w:rFonts w:cs="Times New Roman"/>
        </w:rPr>
        <w:t>03.14.25.00-3</w:t>
      </w:r>
      <w:r w:rsidRPr="00AD0F47">
        <w:rPr>
          <w:rFonts w:cs="Times New Roman"/>
        </w:rPr>
        <w:tab/>
        <w:t>Jaja</w:t>
      </w:r>
    </w:p>
    <w:p w:rsidR="0030014B" w:rsidRDefault="0030014B" w:rsidP="00001F11">
      <w:pPr>
        <w:pStyle w:val="ListParagraph"/>
        <w:numPr>
          <w:ilvl w:val="0"/>
          <w:numId w:val="35"/>
        </w:numPr>
        <w:ind w:left="709" w:hanging="283"/>
        <w:jc w:val="both"/>
      </w:pPr>
      <w:r w:rsidRPr="00AD0F47">
        <w:t>Ilekroć w załącznikach do SIWZ opisano przedmiot zamówienia poprzez wskazanie nazwy produktu lub jego producenta – Zamawiający dopuszcza złożenie oferty równoważnej, a podane cechy produktu należy rozumieć jako wymagania minimalne. Zaproponowane przez Wykonawców w ofercie produkty równoważne muszą posiadać minimalne parametry techniczne (jego rodzaj, konsystencja i skład surowcowy produktu itp.), a także posiadać cechy jakościowe (normy polskie, dopuszczone do stosowania gastronomicznego środki konserwujące i barwiące itp.) i walory spożywcze (skład, smak, zapach, barwa itp.) nie gorsze niż produkty wymienione przez Zamawiającego. Obowiązek udowodnienia powyższego leży po stronie Wykonawcy.</w:t>
      </w:r>
    </w:p>
    <w:p w:rsidR="00001F11" w:rsidRPr="00AD0F47" w:rsidRDefault="00001F11" w:rsidP="00001F11">
      <w:pPr>
        <w:pStyle w:val="ListParagraph"/>
        <w:numPr>
          <w:ilvl w:val="0"/>
          <w:numId w:val="35"/>
        </w:numPr>
        <w:ind w:left="709" w:hanging="283"/>
        <w:jc w:val="both"/>
      </w:pPr>
      <w:r w:rsidRPr="00001F11">
        <w:t>Ilekroć w załącznikach do SIWZ opisano przedmiot zamówienia poprzez odniesienia do norm</w:t>
      </w:r>
      <w:r>
        <w:t>,</w:t>
      </w:r>
      <w:r w:rsidRPr="00001F11">
        <w:t xml:space="preserve"> europejskich ocen technicznych, aprobat, specyfikacji technicznych i systemów referencji technicznych – Zamawiający dopuszcza rozwiązania równoważne opisywanym, a wskazane odniesienia należy odczytywać z wyrazami ,,lub równoważne’’. Obowiązek udowodnienia powyższego leży po stronie Wykonawcy</w:t>
      </w:r>
      <w:r>
        <w:t>.</w:t>
      </w:r>
    </w:p>
    <w:p w:rsidR="0030014B" w:rsidRPr="00AD0F47" w:rsidRDefault="0030014B" w:rsidP="00001F11">
      <w:pPr>
        <w:pStyle w:val="ListParagraph"/>
        <w:numPr>
          <w:ilvl w:val="0"/>
          <w:numId w:val="35"/>
        </w:numPr>
        <w:ind w:left="709" w:hanging="283"/>
        <w:jc w:val="both"/>
        <w:rPr>
          <w:b/>
          <w:bCs/>
        </w:rPr>
      </w:pPr>
      <w:r w:rsidRPr="00AD0F47">
        <w:t xml:space="preserve">W przypadku, gdy Wykonawca zaproponuje rozwiązania równoważne, zobowiązany jest wykonać i załączyć do oferty zestawienie wszystkich zaproponowanych pozycji równoważnych oraz wykazać ich równoważność w stosunku do opisanych w dokumentacji stanowiącej opis przedmiotu zamówienia, ze wskazaniem nazwy i pozycji opisu przedmiotu zamówienia, których dotyczy. Opis zaproponowanych rozwiązań równoważnych powinien być dołączony do oferty i musi być na tyle szczegółowy, żeby Zamawiający przy badaniu oferty mógł ocenić spełnienie wymagań dotyczących ich parametrów technicznych oraz rozstrzygnąć, czy zaproponowane rozwiązania są równoważne. </w:t>
      </w:r>
    </w:p>
    <w:p w:rsidR="0030014B" w:rsidRPr="00AD0F47" w:rsidRDefault="0030014B">
      <w:pPr>
        <w:jc w:val="both"/>
        <w:rPr>
          <w:rFonts w:cs="Times New Roman"/>
          <w:b/>
          <w:bCs/>
        </w:rPr>
      </w:pPr>
    </w:p>
    <w:p w:rsidR="0030014B" w:rsidRPr="00AD0F47" w:rsidRDefault="0030014B">
      <w:pPr>
        <w:pStyle w:val="ListParagraph"/>
        <w:numPr>
          <w:ilvl w:val="0"/>
          <w:numId w:val="35"/>
        </w:numPr>
        <w:ind w:left="426" w:firstLine="0"/>
        <w:rPr>
          <w:b/>
        </w:rPr>
      </w:pPr>
      <w:r w:rsidRPr="00AD0F47">
        <w:rPr>
          <w:b/>
        </w:rPr>
        <w:t>Istotne wymagania:</w:t>
      </w:r>
    </w:p>
    <w:p w:rsidR="0030014B" w:rsidRPr="00AD0F47" w:rsidRDefault="0030014B" w:rsidP="00A91DA4">
      <w:pPr>
        <w:pStyle w:val="BlockText"/>
        <w:numPr>
          <w:ilvl w:val="0"/>
          <w:numId w:val="36"/>
        </w:numPr>
        <w:tabs>
          <w:tab w:val="left" w:pos="142"/>
        </w:tabs>
        <w:spacing w:before="0"/>
        <w:ind w:left="542" w:right="420" w:firstLine="167"/>
        <w:jc w:val="both"/>
        <w:rPr>
          <w:color w:val="auto"/>
        </w:rPr>
      </w:pPr>
      <w:r w:rsidRPr="00AD0F47">
        <w:rPr>
          <w:b/>
          <w:color w:val="auto"/>
          <w:w w:val="100"/>
        </w:rPr>
        <w:t xml:space="preserve">Wymagany termin płatności </w:t>
      </w:r>
    </w:p>
    <w:p w:rsidR="0030014B" w:rsidRPr="00AD0F47" w:rsidRDefault="0030014B">
      <w:pPr>
        <w:jc w:val="both"/>
        <w:rPr>
          <w:rFonts w:cs="Times New Roman"/>
        </w:rPr>
      </w:pPr>
      <w:r w:rsidRPr="00AD0F47">
        <w:rPr>
          <w:rFonts w:cs="Times New Roman"/>
        </w:rPr>
        <w:t>Płatności będą dokonywane do dnia wskazanego w formularzu „Oferty” (maksymalnie 30 dni) od daty odbioru danej partii dostawy i przedłożeniu poprawnie wystawionej faktury.</w:t>
      </w:r>
    </w:p>
    <w:p w:rsidR="0030014B" w:rsidRPr="00AD0F47" w:rsidRDefault="0030014B">
      <w:pPr>
        <w:jc w:val="both"/>
        <w:rPr>
          <w:rFonts w:cs="Times New Roman"/>
        </w:rPr>
      </w:pPr>
    </w:p>
    <w:p w:rsidR="0030014B" w:rsidRPr="00AD0F47" w:rsidRDefault="0030014B">
      <w:pPr>
        <w:pStyle w:val="ListParagraph"/>
        <w:numPr>
          <w:ilvl w:val="0"/>
          <w:numId w:val="36"/>
        </w:numPr>
        <w:ind w:left="142" w:firstLine="578"/>
        <w:jc w:val="both"/>
      </w:pPr>
      <w:r w:rsidRPr="00AD0F47">
        <w:t xml:space="preserve">Oferowane produkty winny spełniać wymagania wymienione w obowiązujących przepisach prawa dotyczących produkcji i obrotu żywności, a w szczególności: Rozporządzeniu Ministra Zdrowia z dnia 26 sierpnia 2016 r. w sprawie grup środków spożywczych przeznaczonych do sprzedaży dzieciom i młodzieży w jednostkach systemu oświaty oraz wymagań, jakie muszą spełniać środki spożywcze stosowane w ramach żywienia zbiorowego dzieci i młodzieży w tych jednostkach (Dz. U. </w:t>
      </w:r>
      <w:r w:rsidR="00001F11">
        <w:t xml:space="preserve">z </w:t>
      </w:r>
      <w:r w:rsidRPr="00AD0F47">
        <w:t>2016</w:t>
      </w:r>
      <w:r w:rsidR="00001F11">
        <w:t xml:space="preserve"> r</w:t>
      </w:r>
      <w:r w:rsidRPr="00AD0F47">
        <w:t>, poz. 1154), Ustawy z dnia 25 sierpnia 2006 r. o bezpieczeństwie żywności i żywienia (t. j. Dz. U. z 201</w:t>
      </w:r>
      <w:r w:rsidR="008C47C0">
        <w:t>9</w:t>
      </w:r>
      <w:r w:rsidRPr="00AD0F47">
        <w:t xml:space="preserve"> r. poz. </w:t>
      </w:r>
      <w:r w:rsidR="00EF60B7">
        <w:t>1</w:t>
      </w:r>
      <w:r w:rsidR="008C47C0">
        <w:t>252</w:t>
      </w:r>
      <w:r w:rsidR="00001F11">
        <w:t>)</w:t>
      </w:r>
      <w:r w:rsidRPr="00AD0F47">
        <w:t xml:space="preserve"> wraz z przepisami wykonawczymi, Ustawy z dnia 21 grudnia 2000 r. o jakości handlowej artykułów rolno-spożywczych (</w:t>
      </w:r>
      <w:proofErr w:type="spellStart"/>
      <w:r w:rsidRPr="00AD0F47">
        <w:t>t.j</w:t>
      </w:r>
      <w:proofErr w:type="spellEnd"/>
      <w:r w:rsidRPr="00AD0F47">
        <w:t>. Dz. U. z 201</w:t>
      </w:r>
      <w:r w:rsidR="008C47C0">
        <w:t>8</w:t>
      </w:r>
      <w:r w:rsidRPr="00AD0F47">
        <w:t xml:space="preserve"> r. poz. </w:t>
      </w:r>
      <w:r w:rsidR="00001F11">
        <w:t>2</w:t>
      </w:r>
      <w:r w:rsidR="008C47C0">
        <w:t>164</w:t>
      </w:r>
      <w:r w:rsidR="00001F11">
        <w:t xml:space="preserve"> ze zm.</w:t>
      </w:r>
      <w:r w:rsidR="00EF60B7">
        <w:t>)</w:t>
      </w:r>
      <w:r w:rsidRPr="00AD0F47">
        <w:t xml:space="preserve">. </w:t>
      </w:r>
    </w:p>
    <w:p w:rsidR="0030014B" w:rsidRPr="00AD0F47" w:rsidRDefault="0030014B">
      <w:pPr>
        <w:pStyle w:val="ListParagraph"/>
        <w:numPr>
          <w:ilvl w:val="0"/>
          <w:numId w:val="36"/>
        </w:numPr>
        <w:ind w:left="142" w:firstLine="578"/>
        <w:jc w:val="both"/>
      </w:pPr>
      <w:r w:rsidRPr="00AD0F47">
        <w:t xml:space="preserve">Każdy produkt winien być wyprodukowany i wprowadzony do obrotu zgodnie z normami systemu HACCAP. Rozporządzenia Parlamentu Europejskiego i Rady (WE) Nr 178/2002 z dnia 28 stycznia 2002 roku, ustalające ogólne zasady i wymagania prawa żywnościowego, powołujące Europejski Urząd ds. bezpieczeństwa żywności oraz ustanawiające procedury w zakresie bezpieczeństwa żywności. </w:t>
      </w:r>
      <w:r w:rsidRPr="00AD0F47">
        <w:lastRenderedPageBreak/>
        <w:t>Rozporządzenia Parlamentu Europejskiego i Rady (WE) Nr 852/2004 z dnia 29 kwietnia 2004 roku w sprawie higieny środków spożywczych. Rozporządzenia Parlamentu Europejskiego i Rady (WE) Nr 1935/2004 z dnia 27 października 2004 r. w sprawie materiałów i wyrobów przeznaczonych do kontaktu z żywnością oraz uchylające Dyrektywy 80/590/EWG i 89/109/EWG. Rozporządzenia Parlamentu Europejskiego i Rady (WE) Nr 1333/2008 z dnia 16 grudnia 2008 r.</w:t>
      </w:r>
      <w:r w:rsidR="00001F11">
        <w:t xml:space="preserve"> </w:t>
      </w:r>
      <w:r w:rsidRPr="00AD0F47">
        <w:t xml:space="preserve">w sprawie dodatków do żywności, Rozporządzenia Parlamentu Europejskiego i Rady (UE) nr 1169/2011 z dnia 25 października 2011 r. w sprawie przekazywania konsumentom informacji na temat żywności (Dz. Urz. UE L 304/18 z 22.11.2011 r.), Rozporządzenie Wykonawcze Komisji (UE) NR 1337/2013 z dnia 13 grudnia 2013 r. ustanawiające zasady stosowania rozporządzenia (UE) nr 1169/2011 Parlamentu Europejskiego i Rady w odniesieniu do wskazania kraju pochodzenia lub miejsca pochodzenia świeżego, schłodzonego i zamrożonego mięsa ze świń, z owiec, kóz i drobiu. Rozporządzenia Parlamentu Europejskiego i Rady (UE) nr 1308/2013 z dnia 17 grudnia 2013 r. ustanawiające wspólną organizację rynków produktów rolnych oraz uchylające rozporządzenia Rady (EWG) nr 922/72, (EWG) nr 234/79, (WE) nr 1037/2001 i (WE) nr 1234/2007 (D. Urz. UE L 347z 20.12.2013, str. 671 z </w:t>
      </w:r>
      <w:proofErr w:type="spellStart"/>
      <w:r w:rsidRPr="00AD0F47">
        <w:t>późn</w:t>
      </w:r>
      <w:proofErr w:type="spellEnd"/>
      <w:r w:rsidRPr="00AD0F47">
        <w:t>. zm.), innymi, wyżej nie wymienionymi przepisami prawa dotyczącymi środków spożywczych (obowiązujące ustawy wraz z rozporządzeniami do nich oraz dyrektywy i rozporządzenia UE). Dostarczane artykuły winny posiadać pierwszą klasę jakości (ze względu na charakter i właściwości produktu) i właściwy okres przydatności do spożycia, w opakowaniach dopuszczonych do kontaktu z żywnością, które powinny zabezpieczać produkt przed uszkodzeniem i zanieczyszczeniem, czyste</w:t>
      </w:r>
      <w:r w:rsidR="00001F11">
        <w:t>,</w:t>
      </w:r>
      <w:r w:rsidRPr="00AD0F47">
        <w:t xml:space="preserve"> bez obcych zapachów, zabrudzeń, pleśni i uszkodzeń mechanicznych. </w:t>
      </w:r>
    </w:p>
    <w:p w:rsidR="00C67A0A" w:rsidRDefault="0030014B" w:rsidP="00562DD9">
      <w:pPr>
        <w:pStyle w:val="ListParagraph"/>
        <w:numPr>
          <w:ilvl w:val="0"/>
          <w:numId w:val="36"/>
        </w:numPr>
        <w:ind w:left="142" w:firstLine="578"/>
        <w:jc w:val="both"/>
      </w:pPr>
      <w:r w:rsidRPr="00AD0F47">
        <w:t xml:space="preserve">Dostarczane produkty winny być świeże, pełnowartościowe, należytej jakości oraz będą dostarczane nie późnej niż w połowie okresu przydatności do spożycia przewidzianego dla danego produktu, z zastrzeżeniem: </w:t>
      </w:r>
      <w:r w:rsidR="005800B8">
        <w:t xml:space="preserve">wymogów podanych w Załącznikach nr 1 – 8 a także dodatkowo w przypadku braku odrębnych zapisów: </w:t>
      </w:r>
    </w:p>
    <w:p w:rsidR="00C67A0A" w:rsidRDefault="0030014B" w:rsidP="00C67A0A">
      <w:pPr>
        <w:pStyle w:val="ListParagraph"/>
        <w:numPr>
          <w:ilvl w:val="0"/>
          <w:numId w:val="46"/>
        </w:numPr>
        <w:ind w:left="567"/>
        <w:jc w:val="both"/>
      </w:pPr>
      <w:r w:rsidRPr="00AD0F47">
        <w:t>Pieczywo, świeże wyroby piekarskie – wyprodukowane w dobie dostawy.</w:t>
      </w:r>
      <w:r w:rsidR="00562DD9" w:rsidRPr="00AD0F47">
        <w:t xml:space="preserve"> </w:t>
      </w:r>
      <w:r w:rsidRPr="00AD0F47">
        <w:t xml:space="preserve"> </w:t>
      </w:r>
      <w:r w:rsidR="00562DD9" w:rsidRPr="00AD0F47">
        <w:t>Dostawca pieczywa zobowiązuje się przedstawić</w:t>
      </w:r>
      <w:r w:rsidR="00A91DA4">
        <w:t xml:space="preserve"> (w ciągu 14 dni od podpisania umowy)</w:t>
      </w:r>
      <w:r w:rsidR="00562DD9" w:rsidRPr="00AD0F47">
        <w:t xml:space="preserve"> skład ilościowy użytych surowców oraz tabele wartości odżywczych. </w:t>
      </w:r>
    </w:p>
    <w:p w:rsidR="00C67A0A" w:rsidRDefault="0030014B" w:rsidP="00C67A0A">
      <w:pPr>
        <w:pStyle w:val="ListParagraph"/>
        <w:numPr>
          <w:ilvl w:val="0"/>
          <w:numId w:val="46"/>
        </w:numPr>
        <w:ind w:left="567"/>
        <w:jc w:val="both"/>
      </w:pPr>
      <w:r w:rsidRPr="00AD0F47">
        <w:t xml:space="preserve">Przetwory mleczne z okresem przydatności do spożycia nie krótszym niż 7 dni od daty dostawy. </w:t>
      </w:r>
    </w:p>
    <w:p w:rsidR="00C67A0A" w:rsidRDefault="0030014B" w:rsidP="00C67A0A">
      <w:pPr>
        <w:pStyle w:val="ListParagraph"/>
        <w:numPr>
          <w:ilvl w:val="0"/>
          <w:numId w:val="46"/>
        </w:numPr>
        <w:ind w:left="567"/>
        <w:jc w:val="both"/>
      </w:pPr>
      <w:r w:rsidRPr="00AD0F47">
        <w:t xml:space="preserve">Mięso z okresem ważności do spożycia nie krótszym niż 5 dni od daty dostawy, a drób 2 dni od daty dostawy. </w:t>
      </w:r>
    </w:p>
    <w:p w:rsidR="00C67A0A" w:rsidRDefault="0030014B" w:rsidP="00C67A0A">
      <w:pPr>
        <w:pStyle w:val="ListParagraph"/>
        <w:numPr>
          <w:ilvl w:val="0"/>
          <w:numId w:val="46"/>
        </w:numPr>
        <w:ind w:left="567"/>
        <w:jc w:val="both"/>
      </w:pPr>
      <w:r w:rsidRPr="00AD0F47">
        <w:t>Jaja konsumpcyjne z okresem przydatności do spożycia nie krótszym niż 28 dni od daty dostawy.</w:t>
      </w:r>
    </w:p>
    <w:p w:rsidR="00C67A0A" w:rsidRDefault="0030014B" w:rsidP="00C67A0A">
      <w:pPr>
        <w:pStyle w:val="ListParagraph"/>
        <w:numPr>
          <w:ilvl w:val="0"/>
          <w:numId w:val="46"/>
        </w:numPr>
        <w:ind w:left="567"/>
        <w:jc w:val="both"/>
      </w:pPr>
      <w:r w:rsidRPr="00AD0F47">
        <w:t>Wszystkie produkty przetworzone dostarczane Zamawiającemu muszą mieć zachowany odpowiedni termin przydatności do spożycia nie krótszy niż 3 m-ce, natomiast przy produktach nieprzetworzonych termin ważności musi wynosić minimum 7 dni – datowane na opako</w:t>
      </w:r>
      <w:r w:rsidR="00562DD9" w:rsidRPr="00AD0F47">
        <w:t>waniu przez producenta.</w:t>
      </w:r>
      <w:r w:rsidRPr="00AD0F47">
        <w:t xml:space="preserve"> </w:t>
      </w:r>
    </w:p>
    <w:p w:rsidR="00C67A0A" w:rsidRDefault="0030014B" w:rsidP="00C67A0A">
      <w:pPr>
        <w:pStyle w:val="ListParagraph"/>
        <w:numPr>
          <w:ilvl w:val="0"/>
          <w:numId w:val="46"/>
        </w:numPr>
        <w:ind w:left="567"/>
        <w:jc w:val="both"/>
      </w:pPr>
      <w:r w:rsidRPr="00AD0F47">
        <w:t>Ryby i mrożonki z okresem przydatności do spożycia nie krótszym niż 30 dni od dnia dostawy.</w:t>
      </w:r>
    </w:p>
    <w:p w:rsidR="0030014B" w:rsidRPr="00AD0F47" w:rsidRDefault="0030014B" w:rsidP="00C67A0A">
      <w:pPr>
        <w:pStyle w:val="ListParagraph"/>
        <w:numPr>
          <w:ilvl w:val="0"/>
          <w:numId w:val="46"/>
        </w:numPr>
        <w:ind w:left="567"/>
        <w:jc w:val="both"/>
      </w:pPr>
      <w:r w:rsidRPr="00AD0F47">
        <w:t>Warzywa, owoce, ziemniaki – świeże, produkty kierowane na rynek bezpośrednio po zbiorze, jak i po odpowiednim czasie przechowywania w warunkach zapewniających minimalne zmiany w wyglądzie i podstawowych parametrach opisujących ich własności</w:t>
      </w:r>
      <w:r w:rsidR="00562DD9" w:rsidRPr="00AD0F47">
        <w:t>.</w:t>
      </w:r>
    </w:p>
    <w:p w:rsidR="0030014B" w:rsidRPr="00AD0F47" w:rsidRDefault="0030014B">
      <w:pPr>
        <w:pStyle w:val="ListParagraph"/>
        <w:numPr>
          <w:ilvl w:val="0"/>
          <w:numId w:val="36"/>
        </w:numPr>
        <w:ind w:left="142" w:firstLine="578"/>
        <w:jc w:val="both"/>
      </w:pPr>
      <w:r w:rsidRPr="00AD0F47">
        <w:t xml:space="preserve">Zamawiający odmówi przyjęcia warzyw, owoców porażonych mokrą bądź suchą zgnilizną, zapleśniałych, zgnitych, zaparzonych, zwiędniętych, sfermentowanych, z obcym zapachem, uszkodzonych mechanicznie (w tym uszkodzenia powstałe w czasie transportu od Wykonawcy do Zamawiającego – zmarznięcia, zaparzenia, zwiędnięcia itp., będące wynikiem transportowania produktów w nieodpowiednich warunkach), uszkodzonych przez szkodniki, z obecnością szkodników lub ich pozostałości, łykowatych, miękkich, ze sparciałymi korzeniami. </w:t>
      </w:r>
    </w:p>
    <w:p w:rsidR="0030014B" w:rsidRPr="00AD0F47" w:rsidRDefault="0030014B">
      <w:pPr>
        <w:pStyle w:val="ListParagraph"/>
        <w:numPr>
          <w:ilvl w:val="0"/>
          <w:numId w:val="36"/>
        </w:numPr>
        <w:ind w:left="142" w:firstLine="578"/>
        <w:jc w:val="both"/>
        <w:rPr>
          <w:b/>
          <w:bCs/>
        </w:rPr>
      </w:pPr>
      <w:r w:rsidRPr="00AD0F47">
        <w:t>Przy dostawie jaj konsumpcyjnych oraz mięsa i wędlin, dostawca na żądanie zamawiającego, zobowiązany jest przedstawić handlowy dokument identyfikacyjny (HDI) zgodnie ustawą z dnia 16 grudnia 2005 r. o produktach pochodzenia zwierzęcego (</w:t>
      </w:r>
      <w:proofErr w:type="spellStart"/>
      <w:r w:rsidR="009F4C51">
        <w:t>t.j</w:t>
      </w:r>
      <w:proofErr w:type="spellEnd"/>
      <w:r w:rsidR="009F4C51">
        <w:t xml:space="preserve">. </w:t>
      </w:r>
      <w:r w:rsidRPr="00AD0F47">
        <w:t>Dz. U. z 201</w:t>
      </w:r>
      <w:r w:rsidR="008C47C0">
        <w:t>9</w:t>
      </w:r>
      <w:r w:rsidR="00C67A0A">
        <w:t xml:space="preserve"> r</w:t>
      </w:r>
      <w:r w:rsidRPr="00AD0F47">
        <w:t xml:space="preserve"> poz. </w:t>
      </w:r>
      <w:r w:rsidR="008C47C0">
        <w:t>824</w:t>
      </w:r>
      <w:r w:rsidRPr="00AD0F47">
        <w:t xml:space="preserve">) oraz rozporządzeniem WE 853/2004 Parlamentu Europejskiego i Rady z dnia 29 kwietnia 2004 r. ustanawiającego szczególne przepisy dotyczące higieny w odniesieniu do żywności pochodzenia zwierzęcego (Dz. U. UE L 139 z dnia 30 kwietnia 2004 r.). Jaja konsumpcyjne muszą być oznakowane weterynaryjnym numerem zakładu. Dostawca na każde żądanie zamawiającego zobowiązany jest przedstawić stosowne zaświadczenie właściwego lekarza weterynarii poświadczające badanie dostarczanego mięsa. Na każde żądanie Zamawiającego Wykonawca jest zobowiązany okazać w stosunku do każdego produktu odpowiedni certyfikat, atest, handlowy dokument identyfikacyjny (HDI) potwierdzający zgodności z Polska Normą lub normami europejskimi. Mleko lub produkty mleczne zgodnie z obowiązującymi wymaganiami, zawierające nie więcej niż </w:t>
      </w:r>
      <w:r w:rsidR="009F4C51">
        <w:t>graniczna waga</w:t>
      </w:r>
      <w:r w:rsidRPr="00AD0F47">
        <w:t xml:space="preserve"> cukrów w 100 g/ml </w:t>
      </w:r>
      <w:r w:rsidRPr="00AD0F47">
        <w:lastRenderedPageBreak/>
        <w:t xml:space="preserve">produktu gotowego do spożycia, bez dodatku substancji słodzących zdefiniowanych w rozporządzeniu (WE) nr 1333/2008. Tłuszcze mleczne do smarowania (masło, olej) – wg rozporządzenia (UE) nr 1308/2013. Olej – roślinny rafinowany o zawartości kwasów jednonienasyconych powyżej 50% i zawartości kwasów wielonienasyconych poniżej 40%. Przyprawy powinny charakteryzować się jednolitym smakiem charakterystycznym dla użytych składników, bez obcych posmaków i zapachów, opakowane w torebki odpowiednio oznakowane, czyste, bez oznak zawilgocenia, zapleśnienia, obecności szkodników, całe, szczelne. </w:t>
      </w:r>
    </w:p>
    <w:p w:rsidR="0030014B" w:rsidRPr="00AD0F47" w:rsidRDefault="0030014B">
      <w:pPr>
        <w:ind w:right="79"/>
        <w:jc w:val="center"/>
        <w:rPr>
          <w:rFonts w:cs="Times New Roman"/>
          <w:b/>
          <w:bCs/>
        </w:rPr>
      </w:pPr>
    </w:p>
    <w:p w:rsidR="0030014B" w:rsidRPr="00AD0F47" w:rsidRDefault="0030014B">
      <w:pPr>
        <w:ind w:right="79"/>
        <w:jc w:val="center"/>
        <w:rPr>
          <w:rFonts w:cs="Times New Roman"/>
        </w:rPr>
      </w:pPr>
      <w:r w:rsidRPr="00AD0F47">
        <w:rPr>
          <w:rFonts w:cs="Times New Roman"/>
          <w:b/>
          <w:bCs/>
        </w:rPr>
        <w:t>Rozdział 3   Termin wykonania zamówienia</w:t>
      </w:r>
    </w:p>
    <w:p w:rsidR="0030014B" w:rsidRPr="00AD0F47" w:rsidRDefault="0030014B">
      <w:pPr>
        <w:rPr>
          <w:rFonts w:cs="Times New Roman"/>
          <w:i/>
        </w:rPr>
      </w:pPr>
      <w:r w:rsidRPr="00AD0F47">
        <w:rPr>
          <w:rFonts w:cs="Times New Roman"/>
        </w:rPr>
        <w:t xml:space="preserve">Dostawa przedmiotu zamówienia </w:t>
      </w:r>
      <w:r w:rsidRPr="00AD0F47">
        <w:rPr>
          <w:rFonts w:cs="Times New Roman"/>
          <w:b/>
          <w:i/>
          <w:u w:val="single"/>
        </w:rPr>
        <w:t>sukcesywnie od dnia 01 stycznia 20</w:t>
      </w:r>
      <w:r w:rsidR="00CD0711">
        <w:rPr>
          <w:rFonts w:cs="Times New Roman"/>
          <w:b/>
          <w:i/>
          <w:u w:val="single"/>
        </w:rPr>
        <w:t>20</w:t>
      </w:r>
      <w:r w:rsidRPr="00AD0F47">
        <w:rPr>
          <w:rFonts w:cs="Times New Roman"/>
          <w:b/>
          <w:i/>
          <w:u w:val="single"/>
        </w:rPr>
        <w:t>r *)  do 31 grudnia 20</w:t>
      </w:r>
      <w:r w:rsidR="00CD0711">
        <w:rPr>
          <w:rFonts w:cs="Times New Roman"/>
          <w:b/>
          <w:i/>
          <w:u w:val="single"/>
        </w:rPr>
        <w:t>20</w:t>
      </w:r>
      <w:r w:rsidRPr="00AD0F47">
        <w:rPr>
          <w:rFonts w:cs="Times New Roman"/>
          <w:b/>
          <w:i/>
          <w:u w:val="single"/>
        </w:rPr>
        <w:t>r.</w:t>
      </w:r>
    </w:p>
    <w:p w:rsidR="0030014B" w:rsidRPr="00AD0F47" w:rsidRDefault="0030014B">
      <w:pPr>
        <w:rPr>
          <w:rFonts w:cs="Times New Roman"/>
        </w:rPr>
      </w:pPr>
      <w:r w:rsidRPr="00AD0F47">
        <w:rPr>
          <w:rFonts w:cs="Times New Roman"/>
          <w:i/>
        </w:rPr>
        <w:t>*) w przypadku zawarcia umowy po 01-01-</w:t>
      </w:r>
      <w:r w:rsidR="00CD0711">
        <w:rPr>
          <w:rFonts w:cs="Times New Roman"/>
          <w:i/>
        </w:rPr>
        <w:t>20</w:t>
      </w:r>
      <w:r w:rsidRPr="00AD0F47">
        <w:rPr>
          <w:rFonts w:cs="Times New Roman"/>
          <w:i/>
        </w:rPr>
        <w:t>r – dostawy będą realizowane od dnia następnego po dacie podpisania umowy</w:t>
      </w:r>
      <w:r w:rsidR="00C67A0A">
        <w:rPr>
          <w:rFonts w:cs="Times New Roman"/>
          <w:i/>
        </w:rPr>
        <w:t>;</w:t>
      </w:r>
    </w:p>
    <w:p w:rsidR="0030014B" w:rsidRPr="00AD0F47" w:rsidRDefault="0030014B">
      <w:pPr>
        <w:rPr>
          <w:rFonts w:cs="Times New Roman"/>
          <w:b/>
        </w:rPr>
      </w:pPr>
      <w:r w:rsidRPr="00AD0F47">
        <w:rPr>
          <w:rFonts w:cs="Times New Roman"/>
        </w:rPr>
        <w:t>Dostawy cząstkowe będą realizowane na podstawie składanych sukcesywnie zamówień – przesyłanych drogą faksową, mailową lub telefoniczną – zgodnie z wyborem Zamawiającego.</w:t>
      </w:r>
    </w:p>
    <w:p w:rsidR="0030014B" w:rsidRPr="00AD0F47" w:rsidRDefault="0030014B">
      <w:pPr>
        <w:tabs>
          <w:tab w:val="left" w:pos="8280"/>
        </w:tabs>
        <w:rPr>
          <w:rFonts w:cs="Times New Roman"/>
          <w:b/>
        </w:rPr>
      </w:pPr>
      <w:r w:rsidRPr="00AD0F47">
        <w:rPr>
          <w:rFonts w:cs="Times New Roman"/>
          <w:b/>
        </w:rPr>
        <w:t>Dostawy są przy</w:t>
      </w:r>
      <w:r w:rsidR="0096357E" w:rsidRPr="00AD0F47">
        <w:rPr>
          <w:rFonts w:cs="Times New Roman"/>
          <w:b/>
        </w:rPr>
        <w:t>jmowane od poniedziałku do soboty</w:t>
      </w:r>
      <w:r w:rsidRPr="00AD0F47">
        <w:rPr>
          <w:rFonts w:cs="Times New Roman"/>
          <w:b/>
        </w:rPr>
        <w:t>, z wyłączeniem dni ustawowo wolnych - zgodnie z poniższymi wytycznymi dla poszczególnych zadań:</w:t>
      </w:r>
    </w:p>
    <w:p w:rsidR="0030014B" w:rsidRPr="00AD0F47" w:rsidRDefault="0030014B" w:rsidP="0096357E">
      <w:pPr>
        <w:tabs>
          <w:tab w:val="left" w:pos="8280"/>
        </w:tabs>
        <w:jc w:val="both"/>
        <w:rPr>
          <w:rFonts w:cs="Times New Roman"/>
        </w:rPr>
      </w:pPr>
      <w:r w:rsidRPr="00AD0F47">
        <w:rPr>
          <w:rFonts w:cs="Times New Roman"/>
          <w:b/>
        </w:rPr>
        <w:t>Część 1) dostawa jaj</w:t>
      </w:r>
      <w:r w:rsidRPr="00AD0F47">
        <w:rPr>
          <w:rFonts w:cs="Times New Roman"/>
        </w:rPr>
        <w:t xml:space="preserve"> - dostaw</w:t>
      </w:r>
      <w:r w:rsidR="0096357E" w:rsidRPr="00AD0F47">
        <w:rPr>
          <w:rFonts w:cs="Times New Roman"/>
        </w:rPr>
        <w:t>y</w:t>
      </w:r>
      <w:r w:rsidRPr="00AD0F47">
        <w:rPr>
          <w:rFonts w:cs="Times New Roman"/>
        </w:rPr>
        <w:t xml:space="preserve"> nie częściej ni</w:t>
      </w:r>
      <w:r w:rsidR="0096357E" w:rsidRPr="00AD0F47">
        <w:rPr>
          <w:rFonts w:cs="Times New Roman"/>
        </w:rPr>
        <w:t>ż 3 razy w tygodniu do godziny 8.00, dokument WZ</w:t>
      </w:r>
      <w:r w:rsidRPr="00AD0F47">
        <w:rPr>
          <w:rFonts w:cs="Times New Roman"/>
        </w:rPr>
        <w:t xml:space="preserve"> przy każdej dostawie,</w:t>
      </w:r>
      <w:r w:rsidR="0096357E" w:rsidRPr="00AD0F47">
        <w:rPr>
          <w:rFonts w:cs="Times New Roman"/>
        </w:rPr>
        <w:t xml:space="preserve"> zbiorcza faktura VAT na koniec tygodnia,</w:t>
      </w:r>
    </w:p>
    <w:p w:rsidR="0030014B" w:rsidRPr="00AD0F47" w:rsidRDefault="0030014B" w:rsidP="0096357E">
      <w:pPr>
        <w:tabs>
          <w:tab w:val="left" w:pos="8280"/>
        </w:tabs>
        <w:jc w:val="both"/>
        <w:rPr>
          <w:rFonts w:cs="Times New Roman"/>
        </w:rPr>
      </w:pPr>
      <w:r w:rsidRPr="00AD0F47">
        <w:rPr>
          <w:rFonts w:cs="Times New Roman"/>
          <w:b/>
          <w:bCs/>
        </w:rPr>
        <w:t>Część 2) dostawa nabiału</w:t>
      </w:r>
      <w:r w:rsidRPr="00AD0F47">
        <w:rPr>
          <w:rFonts w:cs="Times New Roman"/>
        </w:rPr>
        <w:t xml:space="preserve"> – dostawy codzienne do godzin</w:t>
      </w:r>
      <w:r w:rsidR="0096357E" w:rsidRPr="00AD0F47">
        <w:rPr>
          <w:rFonts w:cs="Times New Roman"/>
        </w:rPr>
        <w:t>y 6.00, dokument WZ przy każdej dostawie, zbiorcza faktura VAT na koniec tygodnia</w:t>
      </w:r>
      <w:r w:rsidRPr="00AD0F47">
        <w:rPr>
          <w:rFonts w:cs="Times New Roman"/>
        </w:rPr>
        <w:t>,</w:t>
      </w:r>
    </w:p>
    <w:p w:rsidR="0030014B" w:rsidRPr="00AD0F47" w:rsidRDefault="0030014B" w:rsidP="0096357E">
      <w:pPr>
        <w:tabs>
          <w:tab w:val="left" w:pos="8280"/>
        </w:tabs>
        <w:jc w:val="both"/>
        <w:rPr>
          <w:rFonts w:cs="Times New Roman"/>
        </w:rPr>
      </w:pPr>
      <w:r w:rsidRPr="00AD0F47">
        <w:rPr>
          <w:rFonts w:cs="Times New Roman"/>
          <w:b/>
          <w:bCs/>
        </w:rPr>
        <w:t>Część 3) dostawa ryb i mrożonek</w:t>
      </w:r>
      <w:r w:rsidRPr="00AD0F47">
        <w:rPr>
          <w:rFonts w:cs="Times New Roman"/>
        </w:rPr>
        <w:t xml:space="preserve"> – dostawy nie częściej niż 3 razy </w:t>
      </w:r>
      <w:r w:rsidR="0096357E" w:rsidRPr="00AD0F47">
        <w:rPr>
          <w:rFonts w:cs="Times New Roman"/>
        </w:rPr>
        <w:t>w tygodniu do godziny 8.00, dokument WZ przy każdej dostawie, zbiorcza faktura VAT na koniec tygodnia,</w:t>
      </w:r>
    </w:p>
    <w:p w:rsidR="0030014B" w:rsidRPr="00AD0F47" w:rsidRDefault="0030014B" w:rsidP="0096357E">
      <w:pPr>
        <w:tabs>
          <w:tab w:val="left" w:pos="8280"/>
        </w:tabs>
        <w:jc w:val="both"/>
        <w:rPr>
          <w:rFonts w:cs="Times New Roman"/>
        </w:rPr>
      </w:pPr>
      <w:r w:rsidRPr="00AD0F47">
        <w:rPr>
          <w:rFonts w:cs="Times New Roman"/>
          <w:b/>
          <w:bCs/>
        </w:rPr>
        <w:t>Część 4) dostawa pieczywa i wyrobów cukierniczych</w:t>
      </w:r>
      <w:r w:rsidRPr="00AD0F47">
        <w:rPr>
          <w:rFonts w:cs="Times New Roman"/>
        </w:rPr>
        <w:t xml:space="preserve"> –</w:t>
      </w:r>
      <w:r w:rsidR="00CC2695">
        <w:rPr>
          <w:rFonts w:cs="Times New Roman"/>
        </w:rPr>
        <w:t xml:space="preserve"> </w:t>
      </w:r>
      <w:r w:rsidR="00973456" w:rsidRPr="00AD0F47">
        <w:rPr>
          <w:rFonts w:cs="Times New Roman"/>
        </w:rPr>
        <w:t>dostawy codzienne do godziny 6.00;</w:t>
      </w:r>
      <w:r w:rsidR="0096357E" w:rsidRPr="00AD0F47">
        <w:rPr>
          <w:rFonts w:cs="Times New Roman"/>
        </w:rPr>
        <w:t xml:space="preserve"> dokument WZ przy każdej dostawie, zbiorcza faktura VAT na koniec tygodnia,</w:t>
      </w:r>
    </w:p>
    <w:p w:rsidR="0030014B" w:rsidRPr="00AD0F47" w:rsidRDefault="0030014B" w:rsidP="0096357E">
      <w:pPr>
        <w:tabs>
          <w:tab w:val="left" w:pos="8280"/>
        </w:tabs>
        <w:jc w:val="both"/>
        <w:rPr>
          <w:rFonts w:cs="Times New Roman"/>
        </w:rPr>
      </w:pPr>
      <w:r w:rsidRPr="00AD0F47">
        <w:rPr>
          <w:rFonts w:cs="Times New Roman"/>
          <w:b/>
          <w:bCs/>
        </w:rPr>
        <w:t>Część 5) dostawa owoców</w:t>
      </w:r>
      <w:r w:rsidR="00220DF2" w:rsidRPr="00220DF2">
        <w:rPr>
          <w:rFonts w:cs="Times New Roman"/>
          <w:b/>
          <w:bCs/>
        </w:rPr>
        <w:t xml:space="preserve"> </w:t>
      </w:r>
      <w:r w:rsidR="00220DF2">
        <w:rPr>
          <w:rFonts w:cs="Times New Roman"/>
          <w:b/>
          <w:bCs/>
        </w:rPr>
        <w:t xml:space="preserve">i </w:t>
      </w:r>
      <w:r w:rsidR="00220DF2" w:rsidRPr="00AD0F47">
        <w:rPr>
          <w:rFonts w:cs="Times New Roman"/>
          <w:b/>
          <w:bCs/>
        </w:rPr>
        <w:t>warzyw</w:t>
      </w:r>
      <w:r w:rsidR="0096357E" w:rsidRPr="00AD0F47">
        <w:rPr>
          <w:rFonts w:cs="Times New Roman"/>
        </w:rPr>
        <w:t>: dostawy codziennie do godz. 6.00</w:t>
      </w:r>
      <w:r w:rsidRPr="00AD0F47">
        <w:rPr>
          <w:rFonts w:cs="Times New Roman"/>
        </w:rPr>
        <w:t xml:space="preserve">, </w:t>
      </w:r>
      <w:r w:rsidR="0096357E" w:rsidRPr="00AD0F47">
        <w:rPr>
          <w:rFonts w:cs="Times New Roman"/>
        </w:rPr>
        <w:t>dokument WZ przy każdej dostawie, zbiorcza faktura VAT na koniec tygodnia,</w:t>
      </w:r>
    </w:p>
    <w:p w:rsidR="0030014B" w:rsidRPr="00AD0F47" w:rsidRDefault="0030014B" w:rsidP="0096357E">
      <w:pPr>
        <w:tabs>
          <w:tab w:val="left" w:pos="8280"/>
        </w:tabs>
        <w:jc w:val="both"/>
        <w:rPr>
          <w:rFonts w:cs="Times New Roman"/>
        </w:rPr>
      </w:pPr>
      <w:r w:rsidRPr="00AD0F47">
        <w:rPr>
          <w:rFonts w:cs="Times New Roman"/>
          <w:b/>
        </w:rPr>
        <w:t xml:space="preserve">Część 6) dostawa drobiu: </w:t>
      </w:r>
      <w:r w:rsidRPr="00AD0F47">
        <w:rPr>
          <w:rFonts w:cs="Times New Roman"/>
        </w:rPr>
        <w:t>dostaw</w:t>
      </w:r>
      <w:r w:rsidR="0096357E" w:rsidRPr="00AD0F47">
        <w:rPr>
          <w:rFonts w:cs="Times New Roman"/>
        </w:rPr>
        <w:t>y codziennie do godz. 6.00</w:t>
      </w:r>
      <w:r w:rsidRPr="00AD0F47">
        <w:rPr>
          <w:rFonts w:cs="Times New Roman"/>
        </w:rPr>
        <w:t xml:space="preserve">, </w:t>
      </w:r>
      <w:r w:rsidR="0096357E" w:rsidRPr="00AD0F47">
        <w:rPr>
          <w:rFonts w:cs="Times New Roman"/>
        </w:rPr>
        <w:t>dokument WZ przy każdej dostawie, zbiorcza faktura VAT na koniec tygodnia,</w:t>
      </w:r>
    </w:p>
    <w:p w:rsidR="0096357E" w:rsidRPr="00AD0F47" w:rsidRDefault="0030014B" w:rsidP="0096357E">
      <w:pPr>
        <w:tabs>
          <w:tab w:val="left" w:pos="8280"/>
        </w:tabs>
        <w:jc w:val="both"/>
        <w:rPr>
          <w:rFonts w:cs="Times New Roman"/>
        </w:rPr>
      </w:pPr>
      <w:r w:rsidRPr="00AD0F47">
        <w:rPr>
          <w:rFonts w:cs="Times New Roman"/>
          <w:b/>
          <w:bCs/>
        </w:rPr>
        <w:t>Część 7) dostawa produktów suchych</w:t>
      </w:r>
      <w:r w:rsidR="0096357E" w:rsidRPr="00AD0F47">
        <w:rPr>
          <w:rFonts w:cs="Times New Roman"/>
        </w:rPr>
        <w:t>: dostawy</w:t>
      </w:r>
      <w:r w:rsidRPr="00AD0F47">
        <w:rPr>
          <w:rFonts w:cs="Times New Roman"/>
        </w:rPr>
        <w:t xml:space="preserve"> nie częściej ni</w:t>
      </w:r>
      <w:r w:rsidR="0096357E" w:rsidRPr="00AD0F47">
        <w:rPr>
          <w:rFonts w:cs="Times New Roman"/>
        </w:rPr>
        <w:t>ż 3 razy w tygodniu do godziny 8.00</w:t>
      </w:r>
      <w:r w:rsidRPr="00AD0F47">
        <w:rPr>
          <w:rFonts w:cs="Times New Roman"/>
        </w:rPr>
        <w:t xml:space="preserve">, </w:t>
      </w:r>
      <w:r w:rsidR="0096357E" w:rsidRPr="00AD0F47">
        <w:rPr>
          <w:rFonts w:cs="Times New Roman"/>
        </w:rPr>
        <w:t>dokument WZ przy każdej dostawie, zbiorcza faktura VAT na koniec tygodnia,</w:t>
      </w:r>
    </w:p>
    <w:p w:rsidR="0030014B" w:rsidRPr="00AD0F47" w:rsidRDefault="0030014B" w:rsidP="0096357E">
      <w:pPr>
        <w:tabs>
          <w:tab w:val="left" w:pos="8280"/>
        </w:tabs>
        <w:jc w:val="both"/>
        <w:rPr>
          <w:rFonts w:cs="Times New Roman"/>
        </w:rPr>
      </w:pPr>
      <w:r w:rsidRPr="00AD0F47">
        <w:rPr>
          <w:rFonts w:cs="Times New Roman"/>
          <w:b/>
          <w:bCs/>
        </w:rPr>
        <w:t>Część 8) dostawa wędlin i mięsa</w:t>
      </w:r>
      <w:r w:rsidRPr="00AD0F47">
        <w:rPr>
          <w:rFonts w:cs="Times New Roman"/>
        </w:rPr>
        <w:t>: dostawy codzienne do god</w:t>
      </w:r>
      <w:r w:rsidR="0096357E" w:rsidRPr="00AD0F47">
        <w:rPr>
          <w:rFonts w:cs="Times New Roman"/>
        </w:rPr>
        <w:t>ziny 6.00</w:t>
      </w:r>
      <w:r w:rsidRPr="00AD0F47">
        <w:rPr>
          <w:rFonts w:cs="Times New Roman"/>
        </w:rPr>
        <w:t xml:space="preserve">, </w:t>
      </w:r>
      <w:r w:rsidR="0096357E" w:rsidRPr="00AD0F47">
        <w:rPr>
          <w:rFonts w:cs="Times New Roman"/>
        </w:rPr>
        <w:t>dokument WZ przy każdej dostawie, zbiorcza faktura VAT na koniec tygodnia.</w:t>
      </w:r>
    </w:p>
    <w:p w:rsidR="0030014B" w:rsidRPr="00AD0F47" w:rsidRDefault="0030014B">
      <w:pPr>
        <w:tabs>
          <w:tab w:val="left" w:pos="8280"/>
        </w:tabs>
        <w:rPr>
          <w:rFonts w:cs="Times New Roman"/>
        </w:rPr>
      </w:pPr>
    </w:p>
    <w:p w:rsidR="0030014B" w:rsidRPr="00AD0F47" w:rsidRDefault="0030014B" w:rsidP="00342955">
      <w:pPr>
        <w:tabs>
          <w:tab w:val="left" w:pos="8280"/>
        </w:tabs>
        <w:jc w:val="both"/>
        <w:rPr>
          <w:rFonts w:cs="Times New Roman"/>
        </w:rPr>
      </w:pPr>
      <w:r w:rsidRPr="00AD0F47">
        <w:rPr>
          <w:rFonts w:cs="Times New Roman"/>
        </w:rPr>
        <w:t>Zamawiający zastrzega sobie prawo zawieszenia składania zamówień w okresie przerw wynikających z organizacji roku szkolnego zgodnie z przepisami prawa oświatowego np. przerwy świąteczne, ferie zimowe, przerwa wakacyjna.</w:t>
      </w:r>
    </w:p>
    <w:p w:rsidR="0030014B" w:rsidRPr="00AD0F47" w:rsidRDefault="0030014B">
      <w:pPr>
        <w:jc w:val="both"/>
        <w:rPr>
          <w:rFonts w:cs="Times New Roman"/>
        </w:rPr>
      </w:pPr>
    </w:p>
    <w:p w:rsidR="0030014B" w:rsidRPr="00AD0F47" w:rsidRDefault="0030014B">
      <w:pPr>
        <w:ind w:right="79"/>
        <w:jc w:val="center"/>
        <w:rPr>
          <w:rFonts w:cs="Times New Roman"/>
          <w:b/>
          <w:bCs/>
        </w:rPr>
      </w:pPr>
    </w:p>
    <w:p w:rsidR="0030014B" w:rsidRPr="00AD0F47" w:rsidRDefault="0030014B">
      <w:pPr>
        <w:pStyle w:val="Nagwek6"/>
      </w:pPr>
      <w:r w:rsidRPr="00AD0F47">
        <w:t>Rozdział 4 Warunki udziału w postępowaniu</w:t>
      </w:r>
    </w:p>
    <w:p w:rsidR="0030014B" w:rsidRPr="00AD0F47" w:rsidRDefault="0030014B" w:rsidP="00342955">
      <w:pPr>
        <w:pStyle w:val="ListParagraph"/>
        <w:numPr>
          <w:ilvl w:val="0"/>
          <w:numId w:val="3"/>
        </w:numPr>
        <w:jc w:val="both"/>
      </w:pPr>
      <w:r w:rsidRPr="00AD0F47">
        <w:t>O udzielenie zamówienia mogą ubiegać się wykonawcy, którzy:</w:t>
      </w:r>
    </w:p>
    <w:p w:rsidR="0030014B" w:rsidRPr="00AD0F47" w:rsidRDefault="0030014B" w:rsidP="00342955">
      <w:pPr>
        <w:pStyle w:val="ListParagraph"/>
        <w:numPr>
          <w:ilvl w:val="0"/>
          <w:numId w:val="4"/>
        </w:numPr>
        <w:ind w:left="426" w:hanging="426"/>
        <w:jc w:val="both"/>
      </w:pPr>
      <w:r w:rsidRPr="00AD0F47">
        <w:t>Nie podlegają wykluczeniu na podstawie art. 24 ust. 1 pkt. 12 -23, ust. 5 pkt. 1 ustawy</w:t>
      </w:r>
    </w:p>
    <w:p w:rsidR="0030014B" w:rsidRPr="00AD0F47" w:rsidRDefault="0030014B" w:rsidP="00342955">
      <w:pPr>
        <w:pStyle w:val="ListParagraph"/>
        <w:numPr>
          <w:ilvl w:val="0"/>
          <w:numId w:val="4"/>
        </w:numPr>
        <w:ind w:left="426" w:hanging="426"/>
        <w:jc w:val="both"/>
      </w:pPr>
      <w:r w:rsidRPr="00AD0F47">
        <w:t>Spełniają warunki udziału w postępowaniu dotyczące:</w:t>
      </w:r>
    </w:p>
    <w:p w:rsidR="0030014B" w:rsidRPr="00AD0F47" w:rsidRDefault="0030014B" w:rsidP="00342955">
      <w:pPr>
        <w:pStyle w:val="ListParagraph"/>
        <w:numPr>
          <w:ilvl w:val="0"/>
          <w:numId w:val="5"/>
        </w:numPr>
        <w:ind w:left="993" w:hanging="426"/>
        <w:jc w:val="both"/>
        <w:rPr>
          <w:i/>
        </w:rPr>
      </w:pPr>
      <w:r w:rsidRPr="00AD0F47">
        <w:t xml:space="preserve">Kompetencji lub uprawnień do prowadzenia określonej działalności zawodowej, o ile wynika to z odrębnych przepisów </w:t>
      </w:r>
    </w:p>
    <w:p w:rsidR="0030014B" w:rsidRPr="00AD0F47" w:rsidRDefault="0030014B" w:rsidP="00342955">
      <w:pPr>
        <w:pStyle w:val="ListParagraph"/>
        <w:ind w:left="1418"/>
        <w:jc w:val="both"/>
      </w:pPr>
      <w:r w:rsidRPr="00AD0F47">
        <w:rPr>
          <w:i/>
        </w:rPr>
        <w:t>W przedmiotowym postępowaniu Wykonawca nie jest zobligowany do spełniania powyższego warunku.</w:t>
      </w:r>
    </w:p>
    <w:p w:rsidR="0030014B" w:rsidRPr="00AD0F47" w:rsidRDefault="0030014B" w:rsidP="00342955">
      <w:pPr>
        <w:pStyle w:val="ListParagraph"/>
        <w:numPr>
          <w:ilvl w:val="0"/>
          <w:numId w:val="5"/>
        </w:numPr>
        <w:ind w:left="993" w:hanging="426"/>
        <w:jc w:val="both"/>
        <w:rPr>
          <w:i/>
        </w:rPr>
      </w:pPr>
      <w:r w:rsidRPr="00AD0F47">
        <w:t xml:space="preserve">Sytuacji ekonomicznej lub finansowej </w:t>
      </w:r>
    </w:p>
    <w:p w:rsidR="0030014B" w:rsidRPr="00AD0F47" w:rsidRDefault="0030014B" w:rsidP="00342955">
      <w:pPr>
        <w:tabs>
          <w:tab w:val="left" w:pos="-180"/>
        </w:tabs>
        <w:ind w:left="1418"/>
        <w:jc w:val="both"/>
      </w:pPr>
      <w:r w:rsidRPr="00AD0F47">
        <w:rPr>
          <w:rFonts w:eastAsia="Times New Roman" w:cs="Times New Roman"/>
          <w:i/>
        </w:rPr>
        <w:t xml:space="preserve">Zamawiający nie stawia szczegółowego warunku </w:t>
      </w:r>
    </w:p>
    <w:p w:rsidR="0030014B" w:rsidRPr="00AD0F47" w:rsidRDefault="0030014B" w:rsidP="000F68EC">
      <w:pPr>
        <w:pStyle w:val="ListParagraph"/>
        <w:numPr>
          <w:ilvl w:val="0"/>
          <w:numId w:val="5"/>
        </w:numPr>
        <w:ind w:left="993" w:hanging="426"/>
        <w:jc w:val="both"/>
      </w:pPr>
      <w:r w:rsidRPr="00AD0F47">
        <w:t>Zdoln</w:t>
      </w:r>
      <w:r w:rsidR="000F68EC" w:rsidRPr="00AD0F47">
        <w:t>ości technicznej lub zawodowej.</w:t>
      </w:r>
    </w:p>
    <w:p w:rsidR="0030014B" w:rsidRPr="00AD0F47" w:rsidRDefault="000F68EC">
      <w:pPr>
        <w:pStyle w:val="ListParagraph"/>
        <w:ind w:left="993"/>
        <w:jc w:val="both"/>
      </w:pPr>
      <w:r w:rsidRPr="00AD0F47">
        <w:tab/>
      </w:r>
      <w:r w:rsidR="0030014B" w:rsidRPr="00AD0F47">
        <w:t xml:space="preserve">Zamawiający uzna powyższy warunek za spełniony, jeżeli Wykonawca wykaże, że w okresie ostatnich trzech lat przed upływem terminu składania ofert, a jeżeli okres prowadzenia działalności jest krótszy – w tym okresie, w ramach głównych dostaw wykonał </w:t>
      </w:r>
      <w:r w:rsidR="0030014B" w:rsidRPr="00AD0F47">
        <w:rPr>
          <w:iCs/>
          <w:u w:val="single"/>
        </w:rPr>
        <w:t>dwa</w:t>
      </w:r>
      <w:r w:rsidR="0030014B" w:rsidRPr="00AD0F47">
        <w:rPr>
          <w:i/>
          <w:iCs/>
          <w:u w:val="single"/>
        </w:rPr>
        <w:t xml:space="preserve"> </w:t>
      </w:r>
      <w:r w:rsidR="0030014B" w:rsidRPr="00AD0F47">
        <w:rPr>
          <w:iCs/>
          <w:u w:val="single"/>
        </w:rPr>
        <w:t>zamówienia</w:t>
      </w:r>
      <w:r w:rsidR="0030014B" w:rsidRPr="00AD0F47">
        <w:rPr>
          <w:iCs/>
        </w:rPr>
        <w:t xml:space="preserve">, których przedmiotem </w:t>
      </w:r>
      <w:r w:rsidR="0030014B" w:rsidRPr="00AD0F47">
        <w:t xml:space="preserve">była dostawa </w:t>
      </w:r>
      <w:r w:rsidR="0030014B" w:rsidRPr="00AD0F47">
        <w:rPr>
          <w:iCs/>
        </w:rPr>
        <w:t>asortymentu stanowiącego przedmiot niniejszego postępowania (jedna lub więcej pozycji</w:t>
      </w:r>
      <w:r w:rsidR="0030014B" w:rsidRPr="00AD0F47">
        <w:rPr>
          <w:iCs/>
          <w:u w:val="single"/>
        </w:rPr>
        <w:t>) o wartości każdego</w:t>
      </w:r>
      <w:r w:rsidR="0030014B" w:rsidRPr="00AD0F47">
        <w:rPr>
          <w:iCs/>
        </w:rPr>
        <w:t xml:space="preserve"> z nich nie mniejszej niż  </w:t>
      </w:r>
      <w:r w:rsidR="00CD0711">
        <w:rPr>
          <w:b/>
          <w:iCs/>
        </w:rPr>
        <w:t>337 800</w:t>
      </w:r>
      <w:r w:rsidR="0030014B" w:rsidRPr="00AD0F47">
        <w:rPr>
          <w:b/>
          <w:iCs/>
        </w:rPr>
        <w:t xml:space="preserve"> PLN</w:t>
      </w:r>
      <w:r w:rsidR="0030014B" w:rsidRPr="00AD0F47">
        <w:rPr>
          <w:iCs/>
        </w:rPr>
        <w:t xml:space="preserve"> w przypadku składania oferty na wszystkie zadania, a w przypadku składania ofert na </w:t>
      </w:r>
      <w:r w:rsidR="0030014B" w:rsidRPr="00AD0F47">
        <w:rPr>
          <w:iCs/>
        </w:rPr>
        <w:lastRenderedPageBreak/>
        <w:t xml:space="preserve">wybrane pakiety – </w:t>
      </w:r>
      <w:r w:rsidR="0030014B" w:rsidRPr="00AD0F47">
        <w:t xml:space="preserve">w wysokości dla każdego z </w:t>
      </w:r>
      <w:r w:rsidR="00CD0711">
        <w:t xml:space="preserve">obu </w:t>
      </w:r>
      <w:r w:rsidR="0030014B" w:rsidRPr="00AD0F47">
        <w:t xml:space="preserve">zamówień co najmniej </w:t>
      </w:r>
      <w:r w:rsidR="0030014B" w:rsidRPr="00AD0F47">
        <w:rPr>
          <w:i/>
          <w:iCs/>
        </w:rPr>
        <w:t>(w przypadku składania oferty na więcej niż jedno zadanie – minimalny warunek wartościowy zamówienia podlega sumowaniu adekwatnie do zakresu składanej oferty)</w:t>
      </w:r>
      <w:r w:rsidR="0030014B" w:rsidRPr="00AD0F47">
        <w:t>:</w:t>
      </w:r>
    </w:p>
    <w:tbl>
      <w:tblPr>
        <w:tblW w:w="0" w:type="auto"/>
        <w:jc w:val="center"/>
        <w:tblLayout w:type="fixed"/>
        <w:tblLook w:val="0000"/>
      </w:tblPr>
      <w:tblGrid>
        <w:gridCol w:w="1270"/>
        <w:gridCol w:w="2500"/>
        <w:gridCol w:w="1275"/>
        <w:gridCol w:w="2463"/>
      </w:tblGrid>
      <w:tr w:rsidR="0030014B" w:rsidRPr="00AD0F47">
        <w:trPr>
          <w:jc w:val="center"/>
        </w:trPr>
        <w:tc>
          <w:tcPr>
            <w:tcW w:w="1270" w:type="dxa"/>
            <w:tcBorders>
              <w:top w:val="single" w:sz="4" w:space="0" w:color="000000"/>
              <w:left w:val="single" w:sz="4" w:space="0" w:color="000000"/>
              <w:bottom w:val="single" w:sz="4" w:space="0" w:color="000000"/>
              <w:right w:val="single" w:sz="4" w:space="0" w:color="000000"/>
            </w:tcBorders>
          </w:tcPr>
          <w:p w:rsidR="0030014B" w:rsidRPr="00AD0F47" w:rsidRDefault="0030014B">
            <w:pPr>
              <w:pStyle w:val="Tekstpodstawowywcity"/>
              <w:tabs>
                <w:tab w:val="left" w:pos="0"/>
              </w:tabs>
              <w:spacing w:after="0"/>
              <w:ind w:left="3"/>
              <w:jc w:val="center"/>
              <w:rPr>
                <w:rFonts w:cs="Times New Roman"/>
              </w:rPr>
            </w:pPr>
            <w:r w:rsidRPr="00AD0F47">
              <w:rPr>
                <w:rFonts w:cs="Times New Roman"/>
              </w:rPr>
              <w:t>Nr zadania</w:t>
            </w:r>
          </w:p>
        </w:tc>
        <w:tc>
          <w:tcPr>
            <w:tcW w:w="2500" w:type="dxa"/>
            <w:tcBorders>
              <w:top w:val="single" w:sz="4" w:space="0" w:color="000000"/>
              <w:left w:val="single" w:sz="4" w:space="0" w:color="000000"/>
              <w:bottom w:val="single" w:sz="4" w:space="0" w:color="000000"/>
              <w:right w:val="single" w:sz="4" w:space="0" w:color="000000"/>
            </w:tcBorders>
          </w:tcPr>
          <w:p w:rsidR="0030014B" w:rsidRPr="00AD0F47" w:rsidRDefault="0030014B">
            <w:pPr>
              <w:pStyle w:val="Tekstpodstawowywcity"/>
              <w:tabs>
                <w:tab w:val="left" w:pos="0"/>
              </w:tabs>
              <w:spacing w:after="0"/>
              <w:ind w:left="0"/>
              <w:jc w:val="center"/>
              <w:rPr>
                <w:rFonts w:cs="Times New Roman"/>
              </w:rPr>
            </w:pPr>
            <w:r w:rsidRPr="00AD0F47">
              <w:rPr>
                <w:rFonts w:cs="Times New Roman"/>
              </w:rPr>
              <w:t>Poziom warunku (zł)</w:t>
            </w:r>
          </w:p>
        </w:tc>
        <w:tc>
          <w:tcPr>
            <w:tcW w:w="1275" w:type="dxa"/>
            <w:tcBorders>
              <w:top w:val="single" w:sz="4" w:space="0" w:color="000000"/>
              <w:left w:val="single" w:sz="4" w:space="0" w:color="000000"/>
              <w:bottom w:val="single" w:sz="4" w:space="0" w:color="000000"/>
              <w:right w:val="single" w:sz="4" w:space="0" w:color="000000"/>
            </w:tcBorders>
          </w:tcPr>
          <w:p w:rsidR="0030014B" w:rsidRPr="00AD0F47" w:rsidRDefault="0030014B">
            <w:pPr>
              <w:pStyle w:val="Tekstpodstawowywcity"/>
              <w:tabs>
                <w:tab w:val="left" w:pos="0"/>
              </w:tabs>
              <w:spacing w:after="0"/>
              <w:ind w:left="0"/>
              <w:jc w:val="center"/>
              <w:rPr>
                <w:rFonts w:cs="Times New Roman"/>
              </w:rPr>
            </w:pPr>
            <w:r w:rsidRPr="00AD0F47">
              <w:rPr>
                <w:rFonts w:cs="Times New Roman"/>
              </w:rPr>
              <w:t>Nr zadania</w:t>
            </w:r>
          </w:p>
        </w:tc>
        <w:tc>
          <w:tcPr>
            <w:tcW w:w="2463" w:type="dxa"/>
            <w:tcBorders>
              <w:top w:val="single" w:sz="4" w:space="0" w:color="000000"/>
              <w:left w:val="single" w:sz="4" w:space="0" w:color="000000"/>
              <w:bottom w:val="single" w:sz="4" w:space="0" w:color="000000"/>
              <w:right w:val="single" w:sz="4" w:space="0" w:color="000000"/>
            </w:tcBorders>
          </w:tcPr>
          <w:p w:rsidR="0030014B" w:rsidRPr="00AD0F47" w:rsidRDefault="0030014B">
            <w:pPr>
              <w:pStyle w:val="Tekstpodstawowywcity"/>
              <w:tabs>
                <w:tab w:val="left" w:pos="0"/>
              </w:tabs>
              <w:spacing w:after="0"/>
              <w:ind w:left="0"/>
              <w:jc w:val="center"/>
            </w:pPr>
            <w:r w:rsidRPr="00AD0F47">
              <w:rPr>
                <w:rFonts w:cs="Times New Roman"/>
              </w:rPr>
              <w:t>Poziom warunku (zł)</w:t>
            </w:r>
          </w:p>
        </w:tc>
      </w:tr>
      <w:tr w:rsidR="0030014B" w:rsidRPr="00AD0F47">
        <w:trPr>
          <w:jc w:val="center"/>
        </w:trPr>
        <w:tc>
          <w:tcPr>
            <w:tcW w:w="1270" w:type="dxa"/>
            <w:tcBorders>
              <w:top w:val="single" w:sz="4" w:space="0" w:color="000000"/>
              <w:left w:val="single" w:sz="4" w:space="0" w:color="000000"/>
              <w:bottom w:val="single" w:sz="4" w:space="0" w:color="000000"/>
              <w:right w:val="single" w:sz="4" w:space="0" w:color="000000"/>
            </w:tcBorders>
          </w:tcPr>
          <w:p w:rsidR="0030014B" w:rsidRPr="00AD0F47" w:rsidRDefault="0030014B">
            <w:pPr>
              <w:pStyle w:val="Tekstpodstawowywcity"/>
              <w:numPr>
                <w:ilvl w:val="0"/>
                <w:numId w:val="37"/>
              </w:numPr>
              <w:tabs>
                <w:tab w:val="left" w:pos="0"/>
                <w:tab w:val="left" w:pos="215"/>
              </w:tabs>
              <w:spacing w:after="0"/>
              <w:ind w:left="498" w:firstLine="0"/>
              <w:jc w:val="center"/>
              <w:rPr>
                <w:rFonts w:cs="Times New Roman"/>
              </w:rPr>
            </w:pPr>
          </w:p>
        </w:tc>
        <w:tc>
          <w:tcPr>
            <w:tcW w:w="2500" w:type="dxa"/>
            <w:tcBorders>
              <w:top w:val="single" w:sz="4" w:space="0" w:color="000000"/>
              <w:left w:val="single" w:sz="4" w:space="0" w:color="000000"/>
              <w:bottom w:val="single" w:sz="4" w:space="0" w:color="000000"/>
              <w:right w:val="single" w:sz="4" w:space="0" w:color="000000"/>
            </w:tcBorders>
            <w:vAlign w:val="center"/>
          </w:tcPr>
          <w:p w:rsidR="0030014B" w:rsidRPr="00AD0F47" w:rsidRDefault="00CD0711" w:rsidP="00CD0711">
            <w:pPr>
              <w:jc w:val="right"/>
              <w:rPr>
                <w:rFonts w:cs="Times New Roman"/>
                <w:iCs/>
              </w:rPr>
            </w:pPr>
            <w:r>
              <w:rPr>
                <w:rFonts w:cs="Times New Roman"/>
                <w:iCs/>
              </w:rPr>
              <w:t>3</w:t>
            </w:r>
            <w:r w:rsidR="00BD22B8">
              <w:rPr>
                <w:rFonts w:cs="Times New Roman"/>
                <w:iCs/>
              </w:rPr>
              <w:t xml:space="preserve"> </w:t>
            </w:r>
            <w:r>
              <w:rPr>
                <w:rFonts w:cs="Times New Roman"/>
                <w:iCs/>
              </w:rPr>
              <w:t>8</w:t>
            </w:r>
            <w:r w:rsidR="00BD22B8">
              <w:rPr>
                <w:rFonts w:cs="Times New Roman"/>
                <w:iCs/>
              </w:rPr>
              <w:t>00</w:t>
            </w:r>
          </w:p>
        </w:tc>
        <w:tc>
          <w:tcPr>
            <w:tcW w:w="1275" w:type="dxa"/>
            <w:tcBorders>
              <w:top w:val="single" w:sz="4" w:space="0" w:color="000000"/>
              <w:left w:val="single" w:sz="4" w:space="0" w:color="000000"/>
              <w:bottom w:val="single" w:sz="4" w:space="0" w:color="000000"/>
              <w:right w:val="single" w:sz="4" w:space="0" w:color="000000"/>
            </w:tcBorders>
          </w:tcPr>
          <w:p w:rsidR="0030014B" w:rsidRPr="00AD0F47" w:rsidRDefault="0030014B">
            <w:pPr>
              <w:jc w:val="center"/>
              <w:rPr>
                <w:rFonts w:cs="Times New Roman"/>
                <w:iCs/>
              </w:rPr>
            </w:pPr>
            <w:r w:rsidRPr="00AD0F47">
              <w:rPr>
                <w:rFonts w:cs="Times New Roman"/>
                <w:iCs/>
              </w:rPr>
              <w:t>5</w:t>
            </w:r>
          </w:p>
        </w:tc>
        <w:tc>
          <w:tcPr>
            <w:tcW w:w="2463" w:type="dxa"/>
            <w:tcBorders>
              <w:top w:val="single" w:sz="4" w:space="0" w:color="000000"/>
              <w:left w:val="single" w:sz="4" w:space="0" w:color="000000"/>
              <w:bottom w:val="single" w:sz="4" w:space="0" w:color="000000"/>
              <w:right w:val="single" w:sz="4" w:space="0" w:color="000000"/>
            </w:tcBorders>
          </w:tcPr>
          <w:p w:rsidR="0030014B" w:rsidRPr="00AD0F47" w:rsidRDefault="00BD22B8" w:rsidP="00CD0711">
            <w:pPr>
              <w:jc w:val="right"/>
            </w:pPr>
            <w:r>
              <w:t>5</w:t>
            </w:r>
            <w:r w:rsidR="00CD0711">
              <w:t>4</w:t>
            </w:r>
            <w:r>
              <w:t xml:space="preserve"> </w:t>
            </w:r>
            <w:r w:rsidR="00CD0711">
              <w:t>5</w:t>
            </w:r>
            <w:r>
              <w:t>00</w:t>
            </w:r>
          </w:p>
        </w:tc>
      </w:tr>
      <w:tr w:rsidR="0030014B" w:rsidRPr="00AD0F47">
        <w:trPr>
          <w:jc w:val="center"/>
        </w:trPr>
        <w:tc>
          <w:tcPr>
            <w:tcW w:w="1270" w:type="dxa"/>
            <w:tcBorders>
              <w:top w:val="single" w:sz="4" w:space="0" w:color="000000"/>
              <w:left w:val="single" w:sz="4" w:space="0" w:color="000000"/>
              <w:bottom w:val="single" w:sz="4" w:space="0" w:color="000000"/>
              <w:right w:val="single" w:sz="4" w:space="0" w:color="000000"/>
            </w:tcBorders>
          </w:tcPr>
          <w:p w:rsidR="0030014B" w:rsidRPr="00AD0F47" w:rsidRDefault="0030014B">
            <w:pPr>
              <w:pStyle w:val="Tekstpodstawowywcity"/>
              <w:numPr>
                <w:ilvl w:val="0"/>
                <w:numId w:val="37"/>
              </w:numPr>
              <w:tabs>
                <w:tab w:val="left" w:pos="0"/>
                <w:tab w:val="left" w:pos="215"/>
              </w:tabs>
              <w:spacing w:after="0"/>
              <w:ind w:left="498" w:firstLine="0"/>
              <w:jc w:val="center"/>
              <w:rPr>
                <w:rFonts w:cs="Times New Roman"/>
              </w:rPr>
            </w:pPr>
          </w:p>
        </w:tc>
        <w:tc>
          <w:tcPr>
            <w:tcW w:w="2500" w:type="dxa"/>
            <w:tcBorders>
              <w:top w:val="single" w:sz="4" w:space="0" w:color="000000"/>
              <w:left w:val="single" w:sz="4" w:space="0" w:color="000000"/>
              <w:bottom w:val="single" w:sz="4" w:space="0" w:color="000000"/>
              <w:right w:val="single" w:sz="4" w:space="0" w:color="000000"/>
            </w:tcBorders>
            <w:vAlign w:val="center"/>
          </w:tcPr>
          <w:p w:rsidR="0030014B" w:rsidRPr="00AD0F47" w:rsidRDefault="00CD0711" w:rsidP="00CD0711">
            <w:pPr>
              <w:jc w:val="right"/>
              <w:rPr>
                <w:rFonts w:cs="Times New Roman"/>
                <w:iCs/>
              </w:rPr>
            </w:pPr>
            <w:r>
              <w:rPr>
                <w:rFonts w:cs="Times New Roman"/>
                <w:iCs/>
              </w:rPr>
              <w:t>76 5</w:t>
            </w:r>
            <w:r w:rsidR="00BD22B8">
              <w:rPr>
                <w:rFonts w:cs="Times New Roman"/>
                <w:iCs/>
              </w:rPr>
              <w:t>00</w:t>
            </w:r>
          </w:p>
        </w:tc>
        <w:tc>
          <w:tcPr>
            <w:tcW w:w="1275" w:type="dxa"/>
            <w:tcBorders>
              <w:top w:val="single" w:sz="4" w:space="0" w:color="000000"/>
              <w:left w:val="single" w:sz="4" w:space="0" w:color="000000"/>
              <w:bottom w:val="single" w:sz="4" w:space="0" w:color="000000"/>
              <w:right w:val="single" w:sz="4" w:space="0" w:color="000000"/>
            </w:tcBorders>
          </w:tcPr>
          <w:p w:rsidR="0030014B" w:rsidRPr="00AD0F47" w:rsidRDefault="0030014B">
            <w:pPr>
              <w:jc w:val="center"/>
              <w:rPr>
                <w:rFonts w:cs="Times New Roman"/>
                <w:iCs/>
              </w:rPr>
            </w:pPr>
            <w:r w:rsidRPr="00AD0F47">
              <w:rPr>
                <w:rFonts w:cs="Times New Roman"/>
                <w:iCs/>
              </w:rPr>
              <w:t>6</w:t>
            </w:r>
          </w:p>
        </w:tc>
        <w:tc>
          <w:tcPr>
            <w:tcW w:w="2463" w:type="dxa"/>
            <w:tcBorders>
              <w:top w:val="single" w:sz="4" w:space="0" w:color="000000"/>
              <w:left w:val="single" w:sz="4" w:space="0" w:color="000000"/>
              <w:bottom w:val="single" w:sz="4" w:space="0" w:color="000000"/>
              <w:right w:val="single" w:sz="4" w:space="0" w:color="000000"/>
            </w:tcBorders>
          </w:tcPr>
          <w:p w:rsidR="0030014B" w:rsidRPr="00AD0F47" w:rsidRDefault="00BD22B8" w:rsidP="00CD0711">
            <w:pPr>
              <w:jc w:val="right"/>
            </w:pPr>
            <w:r>
              <w:t>3</w:t>
            </w:r>
            <w:r w:rsidR="00CD0711">
              <w:t>7</w:t>
            </w:r>
            <w:r>
              <w:t xml:space="preserve"> </w:t>
            </w:r>
            <w:r w:rsidR="00CD0711">
              <w:t>5</w:t>
            </w:r>
            <w:r>
              <w:t>00</w:t>
            </w:r>
          </w:p>
        </w:tc>
      </w:tr>
      <w:tr w:rsidR="0030014B" w:rsidRPr="00AD0F47">
        <w:trPr>
          <w:jc w:val="center"/>
        </w:trPr>
        <w:tc>
          <w:tcPr>
            <w:tcW w:w="1270" w:type="dxa"/>
            <w:tcBorders>
              <w:top w:val="single" w:sz="4" w:space="0" w:color="000000"/>
              <w:left w:val="single" w:sz="4" w:space="0" w:color="000000"/>
              <w:bottom w:val="single" w:sz="4" w:space="0" w:color="000000"/>
              <w:right w:val="single" w:sz="4" w:space="0" w:color="000000"/>
            </w:tcBorders>
          </w:tcPr>
          <w:p w:rsidR="0030014B" w:rsidRPr="00AD0F47" w:rsidRDefault="0030014B">
            <w:pPr>
              <w:pStyle w:val="Tekstpodstawowywcity"/>
              <w:numPr>
                <w:ilvl w:val="0"/>
                <w:numId w:val="37"/>
              </w:numPr>
              <w:tabs>
                <w:tab w:val="left" w:pos="0"/>
                <w:tab w:val="left" w:pos="215"/>
              </w:tabs>
              <w:spacing w:after="0"/>
              <w:ind w:left="498" w:firstLine="0"/>
              <w:jc w:val="center"/>
              <w:rPr>
                <w:rFonts w:cs="Times New Roman"/>
              </w:rPr>
            </w:pPr>
          </w:p>
        </w:tc>
        <w:tc>
          <w:tcPr>
            <w:tcW w:w="2500" w:type="dxa"/>
            <w:tcBorders>
              <w:top w:val="single" w:sz="4" w:space="0" w:color="000000"/>
              <w:left w:val="single" w:sz="4" w:space="0" w:color="000000"/>
              <w:bottom w:val="single" w:sz="4" w:space="0" w:color="000000"/>
              <w:right w:val="single" w:sz="4" w:space="0" w:color="000000"/>
            </w:tcBorders>
            <w:vAlign w:val="center"/>
          </w:tcPr>
          <w:p w:rsidR="0030014B" w:rsidRPr="00AD0F47" w:rsidRDefault="00BD22B8" w:rsidP="00CD0711">
            <w:pPr>
              <w:jc w:val="right"/>
              <w:rPr>
                <w:rFonts w:cs="Times New Roman"/>
                <w:iCs/>
              </w:rPr>
            </w:pPr>
            <w:r>
              <w:rPr>
                <w:rFonts w:cs="Times New Roman"/>
                <w:iCs/>
              </w:rPr>
              <w:t>2</w:t>
            </w:r>
            <w:r w:rsidR="00CD0711">
              <w:rPr>
                <w:rFonts w:cs="Times New Roman"/>
                <w:iCs/>
              </w:rPr>
              <w:t>8</w:t>
            </w:r>
            <w:r>
              <w:rPr>
                <w:rFonts w:cs="Times New Roman"/>
                <w:iCs/>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30014B" w:rsidRPr="00AD0F47" w:rsidRDefault="0030014B">
            <w:pPr>
              <w:jc w:val="center"/>
              <w:rPr>
                <w:rFonts w:cs="Times New Roman"/>
                <w:iCs/>
              </w:rPr>
            </w:pPr>
            <w:r w:rsidRPr="00AD0F47">
              <w:rPr>
                <w:rFonts w:cs="Times New Roman"/>
                <w:iCs/>
              </w:rPr>
              <w:t>7</w:t>
            </w:r>
          </w:p>
        </w:tc>
        <w:tc>
          <w:tcPr>
            <w:tcW w:w="2463" w:type="dxa"/>
            <w:tcBorders>
              <w:top w:val="single" w:sz="4" w:space="0" w:color="000000"/>
              <w:left w:val="single" w:sz="4" w:space="0" w:color="000000"/>
              <w:bottom w:val="single" w:sz="4" w:space="0" w:color="000000"/>
              <w:right w:val="single" w:sz="4" w:space="0" w:color="000000"/>
            </w:tcBorders>
          </w:tcPr>
          <w:p w:rsidR="0030014B" w:rsidRPr="00AD0F47" w:rsidRDefault="00BD22B8" w:rsidP="00CD0711">
            <w:pPr>
              <w:jc w:val="right"/>
            </w:pPr>
            <w:r>
              <w:t>4</w:t>
            </w:r>
            <w:r w:rsidR="00CD0711">
              <w:t>4</w:t>
            </w:r>
            <w:r>
              <w:t xml:space="preserve"> 000</w:t>
            </w:r>
          </w:p>
        </w:tc>
      </w:tr>
      <w:tr w:rsidR="0030014B" w:rsidRPr="00AD0F47">
        <w:trPr>
          <w:jc w:val="center"/>
        </w:trPr>
        <w:tc>
          <w:tcPr>
            <w:tcW w:w="1270" w:type="dxa"/>
            <w:tcBorders>
              <w:top w:val="single" w:sz="4" w:space="0" w:color="000000"/>
              <w:left w:val="single" w:sz="4" w:space="0" w:color="000000"/>
              <w:bottom w:val="single" w:sz="4" w:space="0" w:color="000000"/>
              <w:right w:val="single" w:sz="4" w:space="0" w:color="000000"/>
            </w:tcBorders>
          </w:tcPr>
          <w:p w:rsidR="0030014B" w:rsidRPr="00AD0F47" w:rsidRDefault="0030014B">
            <w:pPr>
              <w:pStyle w:val="Tekstpodstawowywcity"/>
              <w:numPr>
                <w:ilvl w:val="0"/>
                <w:numId w:val="37"/>
              </w:numPr>
              <w:tabs>
                <w:tab w:val="left" w:pos="0"/>
                <w:tab w:val="left" w:pos="215"/>
              </w:tabs>
              <w:spacing w:after="0"/>
              <w:ind w:left="498" w:firstLine="0"/>
              <w:jc w:val="center"/>
              <w:rPr>
                <w:rFonts w:cs="Times New Roman"/>
              </w:rPr>
            </w:pPr>
          </w:p>
        </w:tc>
        <w:tc>
          <w:tcPr>
            <w:tcW w:w="2500" w:type="dxa"/>
            <w:tcBorders>
              <w:top w:val="single" w:sz="4" w:space="0" w:color="000000"/>
              <w:left w:val="single" w:sz="4" w:space="0" w:color="000000"/>
              <w:bottom w:val="single" w:sz="4" w:space="0" w:color="000000"/>
              <w:right w:val="single" w:sz="4" w:space="0" w:color="000000"/>
            </w:tcBorders>
            <w:vAlign w:val="center"/>
          </w:tcPr>
          <w:p w:rsidR="0030014B" w:rsidRPr="00AD0F47" w:rsidRDefault="00CD0711" w:rsidP="00CD0711">
            <w:pPr>
              <w:jc w:val="right"/>
              <w:rPr>
                <w:rFonts w:cs="Times New Roman"/>
                <w:iCs/>
              </w:rPr>
            </w:pPr>
            <w:r>
              <w:rPr>
                <w:rFonts w:cs="Times New Roman"/>
                <w:iCs/>
              </w:rPr>
              <w:t>3</w:t>
            </w:r>
            <w:r w:rsidR="00BD22B8">
              <w:rPr>
                <w:rFonts w:cs="Times New Roman"/>
                <w:iCs/>
              </w:rPr>
              <w:t xml:space="preserve">8 </w:t>
            </w:r>
            <w:r>
              <w:rPr>
                <w:rFonts w:cs="Times New Roman"/>
                <w:iCs/>
              </w:rPr>
              <w:t>5</w:t>
            </w:r>
            <w:r w:rsidR="00BD22B8">
              <w:rPr>
                <w:rFonts w:cs="Times New Roman"/>
                <w:iCs/>
              </w:rPr>
              <w:t>00</w:t>
            </w:r>
          </w:p>
        </w:tc>
        <w:tc>
          <w:tcPr>
            <w:tcW w:w="1275" w:type="dxa"/>
            <w:tcBorders>
              <w:top w:val="single" w:sz="4" w:space="0" w:color="000000"/>
              <w:left w:val="single" w:sz="4" w:space="0" w:color="000000"/>
              <w:bottom w:val="single" w:sz="4" w:space="0" w:color="000000"/>
              <w:right w:val="single" w:sz="4" w:space="0" w:color="000000"/>
            </w:tcBorders>
          </w:tcPr>
          <w:p w:rsidR="0030014B" w:rsidRPr="00AD0F47" w:rsidRDefault="0030014B">
            <w:pPr>
              <w:jc w:val="center"/>
              <w:rPr>
                <w:rFonts w:cs="Times New Roman"/>
                <w:iCs/>
              </w:rPr>
            </w:pPr>
            <w:r w:rsidRPr="00AD0F47">
              <w:rPr>
                <w:rFonts w:cs="Times New Roman"/>
                <w:iCs/>
              </w:rPr>
              <w:t>8</w:t>
            </w:r>
          </w:p>
        </w:tc>
        <w:tc>
          <w:tcPr>
            <w:tcW w:w="2463" w:type="dxa"/>
            <w:tcBorders>
              <w:top w:val="single" w:sz="4" w:space="0" w:color="000000"/>
              <w:left w:val="single" w:sz="4" w:space="0" w:color="000000"/>
              <w:bottom w:val="single" w:sz="4" w:space="0" w:color="000000"/>
              <w:right w:val="single" w:sz="4" w:space="0" w:color="000000"/>
            </w:tcBorders>
          </w:tcPr>
          <w:p w:rsidR="0030014B" w:rsidRPr="00AD0F47" w:rsidRDefault="00CD0711">
            <w:pPr>
              <w:jc w:val="right"/>
            </w:pPr>
            <w:r>
              <w:t>55</w:t>
            </w:r>
            <w:r w:rsidR="00BD22B8">
              <w:t xml:space="preserve"> 000</w:t>
            </w:r>
          </w:p>
        </w:tc>
      </w:tr>
    </w:tbl>
    <w:p w:rsidR="0030014B" w:rsidRPr="00CD0711" w:rsidRDefault="0030014B">
      <w:pPr>
        <w:jc w:val="both"/>
        <w:rPr>
          <w:b/>
          <w:bCs/>
          <w:sz w:val="22"/>
          <w:u w:val="single"/>
        </w:rPr>
      </w:pPr>
      <w:r w:rsidRPr="00CD0711">
        <w:rPr>
          <w:rFonts w:cs="Times New Roman"/>
          <w:sz w:val="22"/>
        </w:rPr>
        <w:t xml:space="preserve">W przypadku Wykonawców podających wartości w innych walutach niż PLN, Zamawiający przeliczy wartość tych dostaw według średniego kursu NBP na dzień, w którym opublikowano ogłoszenie o zamówieniu. </w:t>
      </w:r>
    </w:p>
    <w:p w:rsidR="0030014B" w:rsidRPr="00AD0F47" w:rsidRDefault="0030014B">
      <w:pPr>
        <w:jc w:val="both"/>
        <w:rPr>
          <w:b/>
          <w:bCs/>
          <w:u w:val="single"/>
        </w:rPr>
      </w:pPr>
    </w:p>
    <w:p w:rsidR="0030014B" w:rsidRPr="00AD0F47" w:rsidRDefault="0030014B">
      <w:pPr>
        <w:pStyle w:val="ListParagraph"/>
        <w:numPr>
          <w:ilvl w:val="0"/>
          <w:numId w:val="3"/>
        </w:numPr>
        <w:ind w:left="284" w:firstLine="0"/>
        <w:jc w:val="both"/>
      </w:pPr>
      <w:r w:rsidRPr="00AD0F47">
        <w:rPr>
          <w:b/>
          <w:bCs/>
          <w:u w:val="single"/>
        </w:rPr>
        <w:t>Potencjał podmiotu trzeciego:</w:t>
      </w:r>
    </w:p>
    <w:p w:rsidR="0030014B" w:rsidRPr="00AD0F47" w:rsidRDefault="0030014B" w:rsidP="00CD0711">
      <w:pPr>
        <w:pStyle w:val="ListParagraph"/>
        <w:numPr>
          <w:ilvl w:val="0"/>
          <w:numId w:val="2"/>
        </w:numPr>
        <w:tabs>
          <w:tab w:val="clear" w:pos="0"/>
        </w:tabs>
        <w:ind w:left="567" w:right="49" w:hanging="283"/>
        <w:jc w:val="both"/>
      </w:pPr>
      <w:r w:rsidRPr="00AD0F47">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30014B" w:rsidRPr="00AD0F47" w:rsidRDefault="0030014B" w:rsidP="00CD0711">
      <w:pPr>
        <w:numPr>
          <w:ilvl w:val="0"/>
          <w:numId w:val="2"/>
        </w:numPr>
        <w:tabs>
          <w:tab w:val="clear" w:pos="0"/>
        </w:tabs>
        <w:ind w:left="567" w:right="52" w:hanging="283"/>
        <w:jc w:val="both"/>
      </w:pPr>
      <w:r w:rsidRPr="00AD0F47">
        <w:rPr>
          <w:rFonts w:cs="Times New Roman"/>
        </w:rPr>
        <w:t>Zamawiający informuje, iż „stosowna sytuacja”, o której mowa w pkt. 1) wystąpi wyłącznie w przypadku kiedy:</w:t>
      </w:r>
    </w:p>
    <w:p w:rsidR="0030014B" w:rsidRPr="00AD0F47" w:rsidRDefault="0030014B" w:rsidP="00CD0711">
      <w:pPr>
        <w:pStyle w:val="ListParagraph"/>
        <w:numPr>
          <w:ilvl w:val="0"/>
          <w:numId w:val="21"/>
        </w:numPr>
        <w:ind w:left="1134" w:right="52" w:hanging="283"/>
        <w:jc w:val="both"/>
      </w:pPr>
      <w:r w:rsidRPr="00AD0F47">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(uwzględniające co najmniej informacje podane w </w:t>
      </w:r>
      <w:proofErr w:type="spellStart"/>
      <w:r w:rsidRPr="00AD0F47">
        <w:t>ppkt</w:t>
      </w:r>
      <w:proofErr w:type="spellEnd"/>
      <w:r w:rsidRPr="00AD0F47">
        <w:t>. lit. c);</w:t>
      </w:r>
    </w:p>
    <w:p w:rsidR="0030014B" w:rsidRPr="00AD0F47" w:rsidRDefault="0030014B" w:rsidP="00CD0711">
      <w:pPr>
        <w:numPr>
          <w:ilvl w:val="0"/>
          <w:numId w:val="21"/>
        </w:numPr>
        <w:tabs>
          <w:tab w:val="clear" w:pos="0"/>
          <w:tab w:val="num" w:pos="709"/>
        </w:tabs>
        <w:ind w:left="1134" w:right="52" w:hanging="283"/>
        <w:jc w:val="both"/>
        <w:rPr>
          <w:rFonts w:cs="Times New Roman"/>
        </w:rPr>
      </w:pPr>
      <w:r w:rsidRPr="00AD0F47">
        <w:rPr>
          <w:rFonts w:cs="Times New Roman"/>
        </w:rPr>
        <w:t>Zamawiający oceni, czy udostępniane Wykonawcy przez podmioty trzecie zdolności techniczne lub zawodowe lub ich sytuacja finansowa lub ekonomiczna, pozwalają na wykazanie przez Wykonawcę spełniania warunków udziału w postępowaniu oraz zbada, czy nie zachodzą wobec tego podmiotu podstawy wykluczenia, o których mowa w art. 24 ust. 1 pkt. 13 – 22 i ust. 5 pkt. 1</w:t>
      </w:r>
      <w:r w:rsidR="00D008E7">
        <w:rPr>
          <w:rFonts w:cs="Times New Roman"/>
        </w:rPr>
        <w:t xml:space="preserve"> </w:t>
      </w:r>
      <w:r w:rsidRPr="00AD0F47">
        <w:rPr>
          <w:rFonts w:cs="Times New Roman"/>
        </w:rPr>
        <w:t xml:space="preserve">ustawy </w:t>
      </w:r>
      <w:proofErr w:type="spellStart"/>
      <w:r w:rsidRPr="00AD0F47">
        <w:rPr>
          <w:rFonts w:cs="Times New Roman"/>
        </w:rPr>
        <w:t>pzp</w:t>
      </w:r>
      <w:proofErr w:type="spellEnd"/>
      <w:r w:rsidRPr="00AD0F47">
        <w:rPr>
          <w:rFonts w:cs="Times New Roman"/>
        </w:rPr>
        <w:t>;</w:t>
      </w:r>
    </w:p>
    <w:p w:rsidR="0030014B" w:rsidRPr="00AD0F47" w:rsidRDefault="0030014B" w:rsidP="00CD0711">
      <w:pPr>
        <w:numPr>
          <w:ilvl w:val="0"/>
          <w:numId w:val="21"/>
        </w:numPr>
        <w:tabs>
          <w:tab w:val="clear" w:pos="0"/>
          <w:tab w:val="num" w:pos="709"/>
        </w:tabs>
        <w:ind w:left="1134" w:right="52" w:hanging="283"/>
        <w:jc w:val="both"/>
        <w:rPr>
          <w:rFonts w:cs="Times New Roman"/>
          <w:iCs/>
        </w:rPr>
      </w:pPr>
      <w:r w:rsidRPr="00AD0F47">
        <w:rPr>
          <w:rFonts w:cs="Times New Roman"/>
        </w:rPr>
        <w:t xml:space="preserve">Z zobowiązania lub innych dokumentów potwierdzających udostępnienie zasobów przez inne podmioty musi bezspornie i jednoznacznie wynikać w szczególności: </w:t>
      </w:r>
    </w:p>
    <w:p w:rsidR="0030014B" w:rsidRPr="00AD0F47" w:rsidRDefault="0030014B">
      <w:pPr>
        <w:pStyle w:val="Tekstpodstawowywcity"/>
        <w:spacing w:after="0"/>
        <w:ind w:left="1440"/>
        <w:jc w:val="both"/>
        <w:rPr>
          <w:rFonts w:cs="Times New Roman"/>
          <w:iCs/>
        </w:rPr>
      </w:pPr>
      <w:r w:rsidRPr="00AD0F47">
        <w:rPr>
          <w:rFonts w:cs="Times New Roman"/>
          <w:iCs/>
        </w:rPr>
        <w:t>- zakres dostępnych wykonawcy zasobów innego podmiotu;</w:t>
      </w:r>
    </w:p>
    <w:p w:rsidR="0030014B" w:rsidRPr="00AD0F47" w:rsidRDefault="0030014B">
      <w:pPr>
        <w:pStyle w:val="Tekstpodstawowywcity"/>
        <w:spacing w:after="0"/>
        <w:ind w:left="1440"/>
        <w:jc w:val="both"/>
        <w:rPr>
          <w:rFonts w:cs="Times New Roman"/>
          <w:iCs/>
        </w:rPr>
      </w:pPr>
      <w:r w:rsidRPr="00AD0F47">
        <w:rPr>
          <w:rFonts w:cs="Times New Roman"/>
          <w:iCs/>
        </w:rPr>
        <w:t>- sposobu wykorzystania zasobów innego podmiotu, przez Wykonawcę, przy wykonywaniu zamówienia;</w:t>
      </w:r>
    </w:p>
    <w:p w:rsidR="0030014B" w:rsidRPr="00AD0F47" w:rsidRDefault="0030014B">
      <w:pPr>
        <w:pStyle w:val="Tekstpodstawowywcity"/>
        <w:spacing w:after="0"/>
        <w:ind w:left="1440"/>
        <w:jc w:val="both"/>
        <w:rPr>
          <w:rFonts w:cs="Times New Roman"/>
          <w:iCs/>
        </w:rPr>
      </w:pPr>
      <w:r w:rsidRPr="00AD0F47">
        <w:rPr>
          <w:rFonts w:cs="Times New Roman"/>
          <w:iCs/>
        </w:rPr>
        <w:t>- zakres i okres udziału innego podmiotu przy wykonywaniu zamówienia</w:t>
      </w:r>
      <w:r w:rsidR="00973456" w:rsidRPr="00AD0F47">
        <w:rPr>
          <w:rFonts w:cs="Times New Roman"/>
          <w:iCs/>
        </w:rPr>
        <w:t>.</w:t>
      </w:r>
    </w:p>
    <w:p w:rsidR="0030014B" w:rsidRPr="00AD0F47" w:rsidRDefault="0030014B" w:rsidP="00973456">
      <w:pPr>
        <w:pStyle w:val="ListParagraph"/>
        <w:numPr>
          <w:ilvl w:val="0"/>
          <w:numId w:val="3"/>
        </w:numPr>
        <w:tabs>
          <w:tab w:val="left" w:pos="0"/>
        </w:tabs>
        <w:ind w:left="426" w:hanging="426"/>
        <w:jc w:val="both"/>
      </w:pPr>
      <w:r w:rsidRPr="00AD0F47">
        <w:t xml:space="preserve">Wykonawcy mogą wspólnie ubiegać się o udzielenie zamówienia. W takim przypadku wykonawcy ustanawiają Pełnomocnika (Lidera) do reprezentowania ich w niniejszym postępowaniu albo reprezentowania ich w postępowaniu i zawarcia umowy w sprawie zamówienia publicznego. Wszelka korespondencja prowadzona będzie wyłącznie z Pełnomocnikiem (Liderem). </w:t>
      </w:r>
      <w:r w:rsidRPr="000A68F5">
        <w:rPr>
          <w:u w:val="single"/>
        </w:rPr>
        <w:t>Pełnomocnictwo w formie pisemnej (oryginał lub kopia potwierdzona za zgodność z oryginałem przez notariusza) musi zostać dołączone do oferty</w:t>
      </w:r>
      <w:r w:rsidRPr="00AD0F47">
        <w:t>. Pełnomocnictwo, o którym mowa w zdaniu poprzednim powinno:</w:t>
      </w:r>
    </w:p>
    <w:p w:rsidR="0030014B" w:rsidRPr="00AD0F47" w:rsidRDefault="0030014B" w:rsidP="00973456">
      <w:pPr>
        <w:pStyle w:val="ListParagraph"/>
        <w:numPr>
          <w:ilvl w:val="0"/>
          <w:numId w:val="22"/>
        </w:numPr>
        <w:ind w:left="993" w:firstLine="0"/>
      </w:pPr>
      <w:r w:rsidRPr="00AD0F47">
        <w:t xml:space="preserve">precyzować zakres umocowania, </w:t>
      </w:r>
    </w:p>
    <w:p w:rsidR="0030014B" w:rsidRPr="00AD0F47" w:rsidRDefault="0030014B" w:rsidP="00973456">
      <w:pPr>
        <w:pStyle w:val="ListParagraph"/>
        <w:numPr>
          <w:ilvl w:val="0"/>
          <w:numId w:val="22"/>
        </w:numPr>
        <w:ind w:left="993" w:firstLine="0"/>
      </w:pPr>
      <w:r w:rsidRPr="00AD0F47">
        <w:t>wymieniać wszystkich Wykonawców, którzy wspólnie ubiegają się o udzielenie zamówienia,</w:t>
      </w:r>
    </w:p>
    <w:p w:rsidR="0030014B" w:rsidRPr="00AD0F47" w:rsidRDefault="0030014B" w:rsidP="000B1BDA">
      <w:pPr>
        <w:ind w:left="1418" w:hanging="567"/>
        <w:jc w:val="both"/>
        <w:rPr>
          <w:rFonts w:cs="Times New Roman"/>
        </w:rPr>
      </w:pPr>
      <w:r w:rsidRPr="00AD0F47">
        <w:rPr>
          <w:rFonts w:cs="Times New Roman"/>
        </w:rPr>
        <w:t>-</w:t>
      </w:r>
      <w:r w:rsidRPr="00AD0F47">
        <w:rPr>
          <w:rFonts w:cs="Times New Roman"/>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rsidR="0030014B" w:rsidRPr="00AD0F47" w:rsidRDefault="0030014B" w:rsidP="00973456">
      <w:pPr>
        <w:numPr>
          <w:ilvl w:val="0"/>
          <w:numId w:val="3"/>
        </w:numPr>
        <w:tabs>
          <w:tab w:val="left" w:pos="360"/>
        </w:tabs>
        <w:ind w:left="360"/>
        <w:jc w:val="both"/>
        <w:rPr>
          <w:rFonts w:cs="Times New Roman"/>
        </w:rPr>
      </w:pPr>
      <w:r w:rsidRPr="00AD0F47">
        <w:rPr>
          <w:rFonts w:cs="Times New Roman"/>
        </w:rPr>
        <w:t>Przepisy dotyczące Wykonawcy stosuje się odpowiednio do Wykonawców wspólnie ubiegających się o udzielenie zamówienia.</w:t>
      </w:r>
    </w:p>
    <w:p w:rsidR="0030014B" w:rsidRPr="00AD0F47" w:rsidRDefault="0030014B" w:rsidP="00973456">
      <w:pPr>
        <w:numPr>
          <w:ilvl w:val="0"/>
          <w:numId w:val="3"/>
        </w:numPr>
        <w:tabs>
          <w:tab w:val="left" w:pos="360"/>
        </w:tabs>
        <w:ind w:left="360"/>
        <w:jc w:val="both"/>
        <w:rPr>
          <w:rFonts w:cs="Times New Roman"/>
        </w:rPr>
      </w:pPr>
      <w:r w:rsidRPr="00AD0F47">
        <w:rPr>
          <w:rFonts w:cs="Times New Roman"/>
        </w:rPr>
        <w:t>W przypadku Wykonawców wspólnie ubiegających się o udzielenie zamówienia, warunek określony w pkt. 1.2 lit.</w:t>
      </w:r>
      <w:r w:rsidR="005E6736">
        <w:rPr>
          <w:rFonts w:cs="Times New Roman"/>
        </w:rPr>
        <w:t xml:space="preserve"> </w:t>
      </w:r>
      <w:r w:rsidRPr="00AD0F47">
        <w:rPr>
          <w:rFonts w:cs="Times New Roman"/>
        </w:rPr>
        <w:t>c) musi spełniać co najmniej jeden wykonawca samodzielnie.</w:t>
      </w:r>
    </w:p>
    <w:p w:rsidR="0030014B" w:rsidRPr="00AD0F47" w:rsidRDefault="0030014B" w:rsidP="00973456">
      <w:pPr>
        <w:numPr>
          <w:ilvl w:val="0"/>
          <w:numId w:val="3"/>
        </w:numPr>
        <w:tabs>
          <w:tab w:val="left" w:pos="360"/>
        </w:tabs>
        <w:ind w:left="360"/>
        <w:jc w:val="both"/>
      </w:pPr>
      <w:r w:rsidRPr="000A68F5">
        <w:rPr>
          <w:rFonts w:cs="Times New Roman"/>
          <w:b/>
        </w:rPr>
        <w:t>Zamawiający wykluczy z postępowania wykonawców</w:t>
      </w:r>
      <w:r w:rsidRPr="00AD0F47">
        <w:rPr>
          <w:rFonts w:cs="Times New Roman"/>
        </w:rPr>
        <w:t>:</w:t>
      </w:r>
    </w:p>
    <w:p w:rsidR="0030014B" w:rsidRPr="00AD0F47" w:rsidRDefault="0030014B" w:rsidP="00973456">
      <w:pPr>
        <w:pStyle w:val="ListParagraph"/>
        <w:numPr>
          <w:ilvl w:val="0"/>
          <w:numId w:val="41"/>
        </w:numPr>
        <w:tabs>
          <w:tab w:val="left" w:pos="360"/>
        </w:tabs>
        <w:ind w:left="993"/>
        <w:jc w:val="both"/>
      </w:pPr>
      <w:r w:rsidRPr="00AD0F47">
        <w:t>którzy nie wykazali spełniania warunków udziału w postępowaniu, o których mowa w pkt. 1.2,</w:t>
      </w:r>
    </w:p>
    <w:p w:rsidR="0030014B" w:rsidRPr="00AD0F47" w:rsidRDefault="0030014B" w:rsidP="00973456">
      <w:pPr>
        <w:pStyle w:val="ListParagraph"/>
        <w:numPr>
          <w:ilvl w:val="0"/>
          <w:numId w:val="41"/>
        </w:numPr>
        <w:tabs>
          <w:tab w:val="left" w:pos="360"/>
        </w:tabs>
        <w:ind w:left="993"/>
        <w:jc w:val="both"/>
      </w:pPr>
      <w:r w:rsidRPr="00AD0F47">
        <w:t xml:space="preserve">którzy nie wykażą, że nie zachodzą wobec nich przesłanki określone w art. 24 ust. 1 pkt. 13 – 23 ustawy </w:t>
      </w:r>
      <w:proofErr w:type="spellStart"/>
      <w:r w:rsidRPr="00AD0F47">
        <w:t>Pzp</w:t>
      </w:r>
      <w:proofErr w:type="spellEnd"/>
    </w:p>
    <w:p w:rsidR="0030014B" w:rsidRPr="00AD0F47" w:rsidRDefault="0030014B" w:rsidP="00973456">
      <w:pPr>
        <w:pStyle w:val="ListParagraph"/>
        <w:numPr>
          <w:ilvl w:val="0"/>
          <w:numId w:val="41"/>
        </w:numPr>
        <w:tabs>
          <w:tab w:val="left" w:pos="360"/>
        </w:tabs>
        <w:ind w:left="993"/>
        <w:jc w:val="both"/>
        <w:rPr>
          <w:b/>
          <w:bCs/>
        </w:rPr>
      </w:pPr>
      <w:r w:rsidRPr="00AD0F47">
        <w:t>wobec których zachodzą przesłanki określone w art. 24 ust. 5 pkt. 1</w:t>
      </w:r>
      <w:r w:rsidR="000830C4">
        <w:t xml:space="preserve"> </w:t>
      </w:r>
      <w:r w:rsidRPr="00AD0F47">
        <w:t xml:space="preserve">ustawy </w:t>
      </w:r>
      <w:proofErr w:type="spellStart"/>
      <w:r w:rsidRPr="00AD0F47">
        <w:t>Pzp</w:t>
      </w:r>
      <w:proofErr w:type="spellEnd"/>
      <w:r w:rsidRPr="00AD0F47">
        <w:t>.</w:t>
      </w:r>
    </w:p>
    <w:p w:rsidR="0030014B" w:rsidRPr="00AD0F47" w:rsidRDefault="0030014B">
      <w:pPr>
        <w:ind w:left="4748" w:right="4716"/>
        <w:jc w:val="center"/>
        <w:rPr>
          <w:rFonts w:cs="Times New Roman"/>
          <w:b/>
          <w:bCs/>
        </w:rPr>
      </w:pPr>
    </w:p>
    <w:p w:rsidR="0030014B" w:rsidRPr="00AD0F47" w:rsidRDefault="0030014B">
      <w:pPr>
        <w:ind w:right="79" w:hanging="56"/>
        <w:jc w:val="center"/>
        <w:rPr>
          <w:rFonts w:cs="Times New Roman"/>
          <w:b/>
        </w:rPr>
      </w:pPr>
      <w:r w:rsidRPr="00AD0F47">
        <w:rPr>
          <w:rFonts w:cs="Times New Roman"/>
          <w:b/>
        </w:rPr>
        <w:t>Rozdział 5   Wykaz oświadczeń lub dokumentów, jakie mają dostarczyć Wykonawcy</w:t>
      </w:r>
    </w:p>
    <w:p w:rsidR="0030014B" w:rsidRPr="00AD0F47" w:rsidRDefault="0030014B">
      <w:pPr>
        <w:ind w:right="79" w:hanging="56"/>
        <w:jc w:val="center"/>
        <w:rPr>
          <w:rFonts w:cs="Times New Roman"/>
          <w:b/>
        </w:rPr>
      </w:pPr>
    </w:p>
    <w:p w:rsidR="0030014B" w:rsidRPr="00AD0F47" w:rsidRDefault="00342955" w:rsidP="00342955">
      <w:pPr>
        <w:pStyle w:val="ListParagraph"/>
        <w:ind w:left="142" w:right="1010"/>
      </w:pPr>
      <w:r w:rsidRPr="00AD0F47">
        <w:rPr>
          <w:b/>
          <w:i/>
        </w:rPr>
        <w:t xml:space="preserve">A. </w:t>
      </w:r>
      <w:r w:rsidR="0030014B" w:rsidRPr="00AD0F47">
        <w:rPr>
          <w:b/>
          <w:i/>
        </w:rPr>
        <w:t>Dokumenty i oświadczenia składane wraz z ofertą</w:t>
      </w:r>
    </w:p>
    <w:p w:rsidR="0030014B" w:rsidRPr="00AD0F47" w:rsidRDefault="0030014B">
      <w:pPr>
        <w:ind w:right="-28"/>
        <w:jc w:val="both"/>
        <w:rPr>
          <w:rFonts w:cs="Times New Roman"/>
        </w:rPr>
      </w:pPr>
      <w:r w:rsidRPr="00AD0F47">
        <w:rPr>
          <w:rFonts w:cs="Times New Roman"/>
        </w:rPr>
        <w:t xml:space="preserve">W celu potwierdzenia spełniania warunków udziału w postępowaniu oraz wykazania braku podstaw do wykluczenia określonych łącznie w Rozdziale 4, Wykonawcy </w:t>
      </w:r>
      <w:r w:rsidRPr="00AD0F47">
        <w:rPr>
          <w:rFonts w:cs="Times New Roman"/>
          <w:b/>
        </w:rPr>
        <w:t>muszą złożyć wraz z ofertą</w:t>
      </w:r>
      <w:r w:rsidRPr="00AD0F47">
        <w:rPr>
          <w:rFonts w:cs="Times New Roman"/>
        </w:rPr>
        <w:t xml:space="preserve"> następujące oświadczenia i dokumenty: </w:t>
      </w:r>
    </w:p>
    <w:p w:rsidR="0030014B" w:rsidRPr="00AD0F47" w:rsidRDefault="0030014B">
      <w:pPr>
        <w:ind w:right="-28"/>
        <w:jc w:val="both"/>
        <w:rPr>
          <w:rFonts w:cs="Times New Roman"/>
        </w:rPr>
      </w:pPr>
      <w:r w:rsidRPr="00AD0F47">
        <w:rPr>
          <w:rFonts w:cs="Times New Roman"/>
        </w:rPr>
        <w:t xml:space="preserve">1. aktualne na dzień składania ofert </w:t>
      </w:r>
      <w:r w:rsidRPr="00AD0F47">
        <w:rPr>
          <w:rFonts w:cs="Times New Roman"/>
          <w:b/>
        </w:rPr>
        <w:t>oświadczenie Wykonawcy</w:t>
      </w:r>
      <w:r w:rsidRPr="00AD0F47">
        <w:rPr>
          <w:rFonts w:cs="Times New Roman"/>
        </w:rPr>
        <w:t xml:space="preserve"> – stanowiące </w:t>
      </w:r>
      <w:r w:rsidRPr="00AD0F47">
        <w:rPr>
          <w:rFonts w:cs="Times New Roman"/>
          <w:b/>
        </w:rPr>
        <w:t>załącznik nr 10</w:t>
      </w:r>
      <w:r w:rsidRPr="00AD0F47">
        <w:rPr>
          <w:rFonts w:cs="Times New Roman"/>
        </w:rPr>
        <w:t xml:space="preserve"> do SIWZ. Informacje zawarte w oświadczeniu będą stanowić wstępne potwierdzenie, że Wykonawca nie podlega wykluczeniu oraz spełnia warunki udziału w postępowaniu. </w:t>
      </w:r>
    </w:p>
    <w:p w:rsidR="0030014B" w:rsidRPr="00CD0711" w:rsidRDefault="0030014B" w:rsidP="00CD0711">
      <w:pPr>
        <w:ind w:left="567" w:right="-28" w:hanging="283"/>
        <w:jc w:val="both"/>
        <w:rPr>
          <w:rFonts w:cs="Times New Roman"/>
          <w:sz w:val="22"/>
        </w:rPr>
      </w:pPr>
      <w:r w:rsidRPr="00AD0F47">
        <w:rPr>
          <w:rFonts w:cs="Times New Roman"/>
        </w:rPr>
        <w:t xml:space="preserve">a) W </w:t>
      </w:r>
      <w:r w:rsidRPr="00CD0711">
        <w:rPr>
          <w:rFonts w:cs="Times New Roman"/>
          <w:sz w:val="22"/>
        </w:rPr>
        <w:t xml:space="preserve">przypadku wspólnego ubiegania się o zamówienie przez Wykonawców - oświadczenie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 </w:t>
      </w:r>
    </w:p>
    <w:p w:rsidR="0030014B" w:rsidRPr="00CD0711" w:rsidRDefault="00CD0711" w:rsidP="00CD0711">
      <w:pPr>
        <w:ind w:left="567" w:right="-28" w:hanging="283"/>
        <w:jc w:val="both"/>
        <w:rPr>
          <w:rFonts w:cs="Times New Roman"/>
          <w:sz w:val="22"/>
        </w:rPr>
      </w:pPr>
      <w:r w:rsidRPr="00CD0711">
        <w:rPr>
          <w:rFonts w:cs="Times New Roman"/>
          <w:sz w:val="22"/>
        </w:rPr>
        <w:t>b</w:t>
      </w:r>
      <w:r w:rsidR="0030014B" w:rsidRPr="00CD0711">
        <w:rPr>
          <w:rFonts w:cs="Times New Roman"/>
          <w:sz w:val="22"/>
        </w:rPr>
        <w:t>) W przypadku, gdy Wykonawca, w celu potwierdzenia spełniania warunków udziału w postępowaniu, polegać będzie na zasobach innych podmiotów – zamieszcza informację o tych podmiotach w oświadczeniu, o którym mowa w pkt. 1.</w:t>
      </w:r>
    </w:p>
    <w:p w:rsidR="000A68F5" w:rsidRPr="000A68F5" w:rsidRDefault="000A68F5" w:rsidP="00CD0711">
      <w:pPr>
        <w:ind w:left="567" w:right="-28" w:hanging="283"/>
        <w:jc w:val="both"/>
        <w:rPr>
          <w:rFonts w:cs="Times New Roman"/>
          <w:sz w:val="28"/>
        </w:rPr>
      </w:pPr>
      <w:r w:rsidRPr="00CD0711">
        <w:rPr>
          <w:rFonts w:cs="Times New Roman"/>
          <w:sz w:val="22"/>
        </w:rPr>
        <w:t xml:space="preserve">c) </w:t>
      </w:r>
      <w:r w:rsidRPr="00CD0711">
        <w:rPr>
          <w:sz w:val="22"/>
          <w:szCs w:val="22"/>
        </w:rPr>
        <w:t xml:space="preserve">Wykonawca, który zamierza powierzyć wykonanie części zamówienia podwykonawcom wskazuje części zamówienia, których wykonanie zamierza powierzyć podwykonawcom oraz podaje firmy tych podwykonawców w oświadczeniu, o którym w pkt. 1 (nie wymaga się wykazania braku istnienia </w:t>
      </w:r>
      <w:r w:rsidRPr="000A68F5">
        <w:rPr>
          <w:szCs w:val="22"/>
        </w:rPr>
        <w:t>wobec nich podstaw wykluczenia z udziału w postępowaniu)</w:t>
      </w:r>
    </w:p>
    <w:p w:rsidR="0030014B" w:rsidRPr="00AD0F47" w:rsidRDefault="0030014B">
      <w:pPr>
        <w:ind w:right="-28"/>
        <w:jc w:val="both"/>
        <w:rPr>
          <w:rFonts w:cs="Times New Roman"/>
        </w:rPr>
      </w:pPr>
      <w:r w:rsidRPr="00AD0F47">
        <w:rPr>
          <w:rFonts w:cs="Times New Roman"/>
        </w:rPr>
        <w:t>2. W przypadku polegania przez Wykonawcę na zdolnościach i sytuacji innych podmiotów - zobowiązanie tych podmiotów, o którym mowa w Rozdziale 4 pkt. 2.2</w:t>
      </w:r>
      <w:r w:rsidR="000A68F5">
        <w:rPr>
          <w:rFonts w:cs="Times New Roman"/>
        </w:rPr>
        <w:t>)</w:t>
      </w:r>
      <w:r w:rsidRPr="00AD0F47">
        <w:rPr>
          <w:rFonts w:cs="Times New Roman"/>
        </w:rPr>
        <w:t xml:space="preserve"> lit. a).</w:t>
      </w:r>
    </w:p>
    <w:p w:rsidR="0030014B" w:rsidRPr="00AD0F47" w:rsidRDefault="0030014B">
      <w:pPr>
        <w:ind w:left="709" w:right="-28"/>
        <w:jc w:val="both"/>
        <w:rPr>
          <w:rFonts w:cs="Times New Roman"/>
          <w:b/>
          <w:i/>
        </w:rPr>
      </w:pPr>
      <w:r w:rsidRPr="00AD0F47">
        <w:rPr>
          <w:rFonts w:cs="Times New Roman"/>
        </w:rPr>
        <w:t xml:space="preserve"> </w:t>
      </w:r>
    </w:p>
    <w:p w:rsidR="0030014B" w:rsidRPr="00AD0F47" w:rsidRDefault="0030014B">
      <w:pPr>
        <w:ind w:right="-30"/>
        <w:jc w:val="both"/>
        <w:rPr>
          <w:rFonts w:cs="Times New Roman"/>
        </w:rPr>
      </w:pPr>
      <w:r w:rsidRPr="00AD0F47">
        <w:rPr>
          <w:rFonts w:cs="Times New Roman"/>
          <w:b/>
          <w:i/>
        </w:rPr>
        <w:t xml:space="preserve">B. Oświadczenie składane po otwarciu ofert </w:t>
      </w:r>
    </w:p>
    <w:p w:rsidR="0030014B" w:rsidRPr="00AD0F47" w:rsidRDefault="000A68F5">
      <w:pPr>
        <w:ind w:right="-30"/>
        <w:jc w:val="both"/>
        <w:rPr>
          <w:rFonts w:cs="Times New Roman"/>
        </w:rPr>
      </w:pPr>
      <w:r>
        <w:rPr>
          <w:rFonts w:cs="Times New Roman"/>
        </w:rPr>
        <w:t>3</w:t>
      </w:r>
      <w:r w:rsidR="0030014B" w:rsidRPr="00AD0F47">
        <w:rPr>
          <w:rFonts w:cs="Times New Roman"/>
        </w:rPr>
        <w:t xml:space="preserve">. </w:t>
      </w:r>
      <w:r w:rsidR="0030014B" w:rsidRPr="00AD0F47">
        <w:rPr>
          <w:rFonts w:cs="Times New Roman"/>
          <w:b/>
        </w:rPr>
        <w:t xml:space="preserve">Wykonawca w terminie 3 dni od dnia przekazania informacji, o której mowa w art. 86 ust. 5 </w:t>
      </w:r>
      <w:proofErr w:type="spellStart"/>
      <w:r w:rsidR="0030014B" w:rsidRPr="00AD0F47">
        <w:rPr>
          <w:rFonts w:cs="Times New Roman"/>
          <w:b/>
        </w:rPr>
        <w:t>Pzp</w:t>
      </w:r>
      <w:proofErr w:type="spellEnd"/>
      <w:r w:rsidR="0030014B" w:rsidRPr="00AD0F47">
        <w:rPr>
          <w:rFonts w:cs="Times New Roman"/>
          <w:b/>
        </w:rPr>
        <w:t xml:space="preserve"> przekaże Zamawiającemu oświadczenie o przynależności lub braku przynależności do tej samej grupy kapitałowej, o której mowa w art. 24 ust. 1 pkt. 23 </w:t>
      </w:r>
      <w:r w:rsidR="0030014B" w:rsidRPr="00AD0F47">
        <w:rPr>
          <w:rFonts w:cs="Times New Roman"/>
          <w:b/>
          <w:u w:val="single"/>
        </w:rPr>
        <w:t>z wykonawcami, którzy złożyli oferty w niniejszym postępowaniu</w:t>
      </w:r>
      <w:r w:rsidR="0030014B" w:rsidRPr="00AD0F47">
        <w:rPr>
          <w:rFonts w:cs="Times New Roman"/>
        </w:rPr>
        <w:t xml:space="preserve"> (wg wzoru stanowiącego </w:t>
      </w:r>
      <w:r w:rsidR="0030014B" w:rsidRPr="00AD0F47">
        <w:rPr>
          <w:rFonts w:cs="Times New Roman"/>
          <w:b/>
        </w:rPr>
        <w:t>załącznik nr 11</w:t>
      </w:r>
      <w:r w:rsidR="0030014B" w:rsidRPr="00AD0F47">
        <w:rPr>
          <w:rFonts w:cs="Times New Roman"/>
        </w:rPr>
        <w:t xml:space="preserve"> do SIWZ). Wraz ze złożeniem oświadczenia, Wykonawca może przedstawić dokumenty lub informacje potwierdzające, że powiązania z innym wykonawcą, który złożył ofertę w niniejszym postępowaniu o udzielenie zamówienia nie prowadzą w nim do zakłócenia konkurencji. Brak dowodów nie podlega uzupełnieniu w trybie art. 26 ust. 3 ustawy </w:t>
      </w:r>
      <w:proofErr w:type="spellStart"/>
      <w:r w:rsidR="0030014B" w:rsidRPr="00AD0F47">
        <w:rPr>
          <w:rFonts w:cs="Times New Roman"/>
        </w:rPr>
        <w:t>Pzp</w:t>
      </w:r>
      <w:proofErr w:type="spellEnd"/>
      <w:r w:rsidR="0030014B" w:rsidRPr="00AD0F47">
        <w:rPr>
          <w:rFonts w:cs="Times New Roman"/>
        </w:rPr>
        <w:t>.</w:t>
      </w:r>
    </w:p>
    <w:p w:rsidR="00BE5D0F" w:rsidRPr="00A44712" w:rsidRDefault="0030014B" w:rsidP="00BE5D0F">
      <w:pPr>
        <w:shd w:val="clear" w:color="auto" w:fill="AEAAAA"/>
        <w:spacing w:line="240" w:lineRule="auto"/>
        <w:ind w:left="360"/>
        <w:contextualSpacing/>
        <w:jc w:val="center"/>
        <w:rPr>
          <w:rFonts w:eastAsia="Times New Roman" w:cs="Times New Roman"/>
          <w:b/>
          <w:i/>
          <w:sz w:val="18"/>
          <w:szCs w:val="18"/>
          <w:u w:val="single"/>
        </w:rPr>
      </w:pPr>
      <w:r w:rsidRPr="00AD0F47">
        <w:rPr>
          <w:rFonts w:cs="Times New Roman"/>
        </w:rPr>
        <w:t xml:space="preserve"> </w:t>
      </w:r>
      <w:r w:rsidR="00BE5D0F" w:rsidRPr="00A44712">
        <w:rPr>
          <w:rFonts w:eastAsia="Times New Roman" w:cs="Times New Roman"/>
          <w:b/>
          <w:i/>
          <w:sz w:val="18"/>
          <w:szCs w:val="18"/>
          <w:u w:val="single"/>
        </w:rPr>
        <w:t>*) UWAGA: Jeżeli Wykonawca nie należy do żadnej grupy kapitałowej - Zamawiający dopuszcza przesłanie takiego oświadczenia wraz z ofertą pod warunkiem, iż – po zapoznaniu się z informacją, którą Zamawiający udostępnił na stronie internetowej-</w:t>
      </w:r>
    </w:p>
    <w:p w:rsidR="00BE5D0F" w:rsidRPr="00A44712" w:rsidRDefault="00BE5D0F" w:rsidP="00BE5D0F">
      <w:pPr>
        <w:shd w:val="clear" w:color="auto" w:fill="AEAAAA"/>
        <w:spacing w:line="240" w:lineRule="auto"/>
        <w:ind w:left="360"/>
        <w:contextualSpacing/>
        <w:jc w:val="center"/>
        <w:rPr>
          <w:rFonts w:eastAsia="Times New Roman" w:cs="Times New Roman"/>
          <w:b/>
        </w:rPr>
      </w:pPr>
      <w:r w:rsidRPr="00A44712">
        <w:rPr>
          <w:rFonts w:eastAsia="Times New Roman" w:cs="Times New Roman"/>
          <w:b/>
          <w:i/>
          <w:sz w:val="18"/>
          <w:szCs w:val="18"/>
          <w:u w:val="single"/>
        </w:rPr>
        <w:t xml:space="preserve"> Wykonawca dokona aktualizacji takiego oświadczenia w przypadku jakiejkolwiek zmiany sytuacji Wykonawcy w stosunku do poprzednio złożonego oświadczenia.</w:t>
      </w:r>
    </w:p>
    <w:p w:rsidR="0030014B" w:rsidRPr="00AD0F47" w:rsidRDefault="0030014B">
      <w:pPr>
        <w:ind w:right="-30"/>
        <w:jc w:val="both"/>
        <w:rPr>
          <w:rFonts w:cs="Times New Roman"/>
          <w:b/>
          <w:i/>
        </w:rPr>
      </w:pPr>
    </w:p>
    <w:p w:rsidR="0030014B" w:rsidRPr="00AD0F47" w:rsidRDefault="0030014B">
      <w:pPr>
        <w:ind w:right="-30"/>
        <w:jc w:val="both"/>
        <w:rPr>
          <w:rFonts w:cs="Times New Roman"/>
        </w:rPr>
      </w:pPr>
      <w:r w:rsidRPr="00AD0F47">
        <w:rPr>
          <w:rFonts w:cs="Times New Roman"/>
          <w:b/>
          <w:i/>
        </w:rPr>
        <w:t xml:space="preserve">C. Dokumenty i oświadczenia składane na wezwanie Zamawiającego </w:t>
      </w:r>
    </w:p>
    <w:p w:rsidR="00B73BE5" w:rsidRPr="00AD0F47" w:rsidRDefault="000A68F5">
      <w:pPr>
        <w:ind w:right="-28"/>
        <w:jc w:val="both"/>
        <w:rPr>
          <w:rFonts w:cs="Times New Roman"/>
        </w:rPr>
      </w:pPr>
      <w:r>
        <w:rPr>
          <w:rFonts w:cs="Times New Roman"/>
        </w:rPr>
        <w:t>4</w:t>
      </w:r>
      <w:r w:rsidR="0030014B" w:rsidRPr="00AD0F47">
        <w:rPr>
          <w:rFonts w:cs="Times New Roman"/>
        </w:rPr>
        <w:t xml:space="preserve">. Zamawiający przed udzieleniem zamówienia </w:t>
      </w:r>
      <w:r w:rsidR="0030014B" w:rsidRPr="00AD0F47">
        <w:rPr>
          <w:rFonts w:cs="Times New Roman"/>
          <w:b/>
        </w:rPr>
        <w:t>wezwie Wykonawcę, którego oferta została najwyżej oceniona</w:t>
      </w:r>
      <w:r w:rsidR="0030014B" w:rsidRPr="00AD0F47">
        <w:rPr>
          <w:rFonts w:cs="Times New Roman"/>
        </w:rPr>
        <w:t xml:space="preserve">, do złożenia - w wyznaczonym terminie, nie krótszym niż 5 dni, aktualnych na dzień złożenia - następujących oświadczeń lub dokumentów, potwierdzających okoliczności, o których mowa w art. 25 ust. 1 ustawy </w:t>
      </w:r>
      <w:proofErr w:type="spellStart"/>
      <w:r w:rsidR="0030014B" w:rsidRPr="00AD0F47">
        <w:rPr>
          <w:rFonts w:cs="Times New Roman"/>
        </w:rPr>
        <w:t>pzp</w:t>
      </w:r>
      <w:proofErr w:type="spellEnd"/>
      <w:r w:rsidR="0030014B" w:rsidRPr="00AD0F47">
        <w:rPr>
          <w:rFonts w:cs="Times New Roman"/>
        </w:rPr>
        <w:t xml:space="preserve"> oraz Rozdziale 4 SIWZ: </w:t>
      </w:r>
    </w:p>
    <w:p w:rsidR="00B73BE5" w:rsidRDefault="00B73BE5" w:rsidP="00B73BE5">
      <w:pPr>
        <w:autoSpaceDE w:val="0"/>
        <w:autoSpaceDN w:val="0"/>
        <w:adjustRightInd w:val="0"/>
        <w:spacing w:line="240" w:lineRule="auto"/>
        <w:ind w:right="-28"/>
        <w:jc w:val="both"/>
      </w:pPr>
      <w:r w:rsidRPr="00AD0F47">
        <w:t xml:space="preserve">1) </w:t>
      </w:r>
      <w:r w:rsidRPr="00AD0F47">
        <w:rPr>
          <w:b/>
        </w:rPr>
        <w:t xml:space="preserve">Wykazu wykonanych </w:t>
      </w:r>
      <w:r w:rsidR="000A68F5">
        <w:rPr>
          <w:b/>
        </w:rPr>
        <w:t xml:space="preserve">(lub wykonywanych) </w:t>
      </w:r>
      <w:r w:rsidRPr="00AD0F47">
        <w:rPr>
          <w:b/>
        </w:rPr>
        <w:t>dostaw</w:t>
      </w:r>
      <w:r w:rsidRPr="00AD0F47">
        <w:t xml:space="preserve"> w okresie ostatnich 3 lat przed upływem terminu składania ofert, a jeżeli okres prowadzenia działalności jest krótszy - w tym okresie, wraz z podaniem ich wartości, przedmiotu, dat wykonania i podmiotów, na rzecz których te dostawy zostały wykonane</w:t>
      </w:r>
      <w:r w:rsidR="000A68F5">
        <w:t xml:space="preserve"> (są wykonywane)</w:t>
      </w:r>
      <w:r w:rsidRPr="00AD0F47">
        <w:t xml:space="preserve">, oraz załączeniem dowodów określających czy te dostawy zostały wykonane </w:t>
      </w:r>
      <w:r w:rsidR="000A68F5">
        <w:t xml:space="preserve">(są wykonywane) </w:t>
      </w:r>
      <w:r w:rsidRPr="00AD0F47">
        <w:t>należycie</w:t>
      </w:r>
      <w:r w:rsidR="00973456" w:rsidRPr="00AD0F47">
        <w:t xml:space="preserve"> </w:t>
      </w:r>
      <w:r w:rsidR="00973456" w:rsidRPr="00AD0F47">
        <w:rPr>
          <w:rFonts w:cs="Times New Roman"/>
        </w:rPr>
        <w:t xml:space="preserve">(wg wzoru stanowiącego </w:t>
      </w:r>
      <w:r w:rsidR="00973456" w:rsidRPr="00AD0F47">
        <w:rPr>
          <w:rFonts w:cs="Times New Roman"/>
          <w:b/>
        </w:rPr>
        <w:t>załącznik nr 13</w:t>
      </w:r>
      <w:r w:rsidR="00973456" w:rsidRPr="00AD0F47">
        <w:rPr>
          <w:rFonts w:cs="Times New Roman"/>
        </w:rPr>
        <w:t xml:space="preserve"> do SIWZ)</w:t>
      </w:r>
      <w:r w:rsidRPr="00AD0F47">
        <w:t xml:space="preserve">, </w:t>
      </w:r>
    </w:p>
    <w:p w:rsidR="00B524CB" w:rsidRPr="007E609E" w:rsidRDefault="00B524CB" w:rsidP="00B524CB">
      <w:pPr>
        <w:pStyle w:val="Akapitzlist"/>
        <w:ind w:left="284"/>
        <w:jc w:val="both"/>
        <w:rPr>
          <w:i/>
          <w:sz w:val="18"/>
          <w:szCs w:val="18"/>
        </w:rPr>
      </w:pPr>
      <w:r w:rsidRPr="007E609E">
        <w:rPr>
          <w:b/>
          <w:i/>
          <w:sz w:val="18"/>
          <w:szCs w:val="18"/>
        </w:rPr>
        <w:t>UWAGA</w:t>
      </w:r>
      <w:r w:rsidRPr="007E609E">
        <w:rPr>
          <w:i/>
          <w:sz w:val="18"/>
          <w:szCs w:val="18"/>
        </w:rPr>
        <w:t xml:space="preserve">: dopuszcza się uwzględnienie w „Wykazie </w:t>
      </w:r>
      <w:r>
        <w:rPr>
          <w:i/>
          <w:sz w:val="18"/>
          <w:szCs w:val="18"/>
        </w:rPr>
        <w:t>dostaw</w:t>
      </w:r>
      <w:r w:rsidRPr="007E609E">
        <w:rPr>
          <w:i/>
          <w:sz w:val="18"/>
          <w:szCs w:val="18"/>
        </w:rPr>
        <w:t xml:space="preserve">” nadal realizowanych zleceń, jednak wówczas wskazywana wartość musi dotyczyć JUŻ WYKONANYCH </w:t>
      </w:r>
      <w:r>
        <w:rPr>
          <w:i/>
          <w:sz w:val="18"/>
          <w:szCs w:val="18"/>
        </w:rPr>
        <w:t xml:space="preserve">dostaw </w:t>
      </w:r>
      <w:r w:rsidRPr="007E609E">
        <w:rPr>
          <w:i/>
          <w:sz w:val="18"/>
          <w:szCs w:val="18"/>
        </w:rPr>
        <w:t xml:space="preserve">a nie planowanej łącznej ceny takiej </w:t>
      </w:r>
      <w:r>
        <w:rPr>
          <w:i/>
          <w:sz w:val="18"/>
          <w:szCs w:val="18"/>
        </w:rPr>
        <w:t>umowy dostawy</w:t>
      </w:r>
      <w:r w:rsidRPr="007E609E">
        <w:rPr>
          <w:i/>
          <w:sz w:val="18"/>
          <w:szCs w:val="18"/>
        </w:rPr>
        <w:t xml:space="preserve"> </w:t>
      </w:r>
    </w:p>
    <w:p w:rsidR="00B524CB" w:rsidRPr="00AD0F47" w:rsidRDefault="00B524CB" w:rsidP="00B73BE5">
      <w:pPr>
        <w:autoSpaceDE w:val="0"/>
        <w:autoSpaceDN w:val="0"/>
        <w:adjustRightInd w:val="0"/>
        <w:spacing w:line="240" w:lineRule="auto"/>
        <w:ind w:right="-28"/>
        <w:jc w:val="both"/>
      </w:pPr>
    </w:p>
    <w:p w:rsidR="0030014B" w:rsidRDefault="00B73BE5" w:rsidP="000A68F5">
      <w:pPr>
        <w:autoSpaceDE w:val="0"/>
        <w:autoSpaceDN w:val="0"/>
        <w:adjustRightInd w:val="0"/>
        <w:spacing w:line="240" w:lineRule="auto"/>
        <w:ind w:left="567" w:right="-28"/>
        <w:jc w:val="both"/>
        <w:rPr>
          <w:rFonts w:cs="Times New Roman"/>
        </w:rPr>
      </w:pPr>
      <w:r w:rsidRPr="00AD0F47">
        <w:t xml:space="preserve">1.1. dowodami, o których mowa w pkt. 1) są referencje bądź inne dokumenty wystawione przez podmiot, na rzecz którego dostawy były wykonywane a jeżeli z uzasadnionej przyczyny o obiektywnym charakterze Wykonawca nie jest w stanie uzyskać tych dokumentów - oświadczenie Wykonawcy; </w:t>
      </w:r>
      <w:r w:rsidR="0030014B" w:rsidRPr="00AD0F47">
        <w:rPr>
          <w:rFonts w:cs="Times New Roman"/>
        </w:rPr>
        <w:t xml:space="preserve"> </w:t>
      </w:r>
    </w:p>
    <w:p w:rsidR="000A68F5" w:rsidRPr="000A68F5" w:rsidRDefault="000A68F5" w:rsidP="000A68F5">
      <w:pPr>
        <w:autoSpaceDE w:val="0"/>
        <w:autoSpaceDN w:val="0"/>
        <w:adjustRightInd w:val="0"/>
        <w:spacing w:line="240" w:lineRule="auto"/>
        <w:ind w:left="567" w:right="-28"/>
        <w:jc w:val="both"/>
        <w:rPr>
          <w:sz w:val="28"/>
        </w:rPr>
      </w:pPr>
      <w:r>
        <w:rPr>
          <w:rFonts w:cs="Times New Roman"/>
        </w:rPr>
        <w:t xml:space="preserve">1.2. </w:t>
      </w:r>
      <w:r w:rsidRPr="000A68F5">
        <w:rPr>
          <w:szCs w:val="22"/>
        </w:rPr>
        <w:t xml:space="preserve">w przypadku nadal wykonywanych </w:t>
      </w:r>
      <w:r>
        <w:rPr>
          <w:szCs w:val="22"/>
        </w:rPr>
        <w:t>dostaw</w:t>
      </w:r>
      <w:r w:rsidRPr="000A68F5">
        <w:rPr>
          <w:szCs w:val="22"/>
        </w:rPr>
        <w:t xml:space="preserve"> - referencje bądź inne dokumenty potwierdzające ich należyte wykonywanie powinny być wydane nie wcześniej niż 3 miesiące przed upływem terminu składania ofert</w:t>
      </w:r>
    </w:p>
    <w:p w:rsidR="0030014B" w:rsidRPr="00AD0F47" w:rsidRDefault="00B73BE5">
      <w:pPr>
        <w:ind w:right="-28"/>
        <w:jc w:val="both"/>
        <w:rPr>
          <w:rFonts w:cs="Times New Roman"/>
        </w:rPr>
      </w:pPr>
      <w:r w:rsidRPr="00AD0F47">
        <w:rPr>
          <w:rFonts w:cs="Times New Roman"/>
        </w:rPr>
        <w:lastRenderedPageBreak/>
        <w:t>2</w:t>
      </w:r>
      <w:r w:rsidR="0030014B" w:rsidRPr="00AD0F47">
        <w:rPr>
          <w:rFonts w:cs="Times New Roman"/>
        </w:rPr>
        <w:t xml:space="preserve">) </w:t>
      </w:r>
      <w:r w:rsidR="0030014B" w:rsidRPr="00AD0F47">
        <w:rPr>
          <w:rFonts w:cs="Times New Roman"/>
          <w:b/>
        </w:rPr>
        <w:t>odpisu z właściwego rejestru</w:t>
      </w:r>
      <w:r w:rsidR="0030014B" w:rsidRPr="00AD0F47">
        <w:rPr>
          <w:rFonts w:cs="Times New Roman"/>
        </w:rPr>
        <w:t xml:space="preserve"> lub z centralnej ewidencji i informacji o działalności gospodarczej, jeżeli odrębne przepisy wymagają wpisu do rejestru lub ewidencji, w celu potwierdzenia braku podstaw wykluczenia na podstawie art. 24 ust. 5 pkt 1 ustawy, </w:t>
      </w:r>
    </w:p>
    <w:p w:rsidR="0030014B" w:rsidRPr="00AD0F47" w:rsidRDefault="00B73BE5">
      <w:pPr>
        <w:ind w:right="-28"/>
        <w:jc w:val="both"/>
        <w:rPr>
          <w:rFonts w:cs="Times New Roman"/>
        </w:rPr>
      </w:pPr>
      <w:r w:rsidRPr="00AD0F47">
        <w:rPr>
          <w:rFonts w:cs="Times New Roman"/>
        </w:rPr>
        <w:t>3</w:t>
      </w:r>
      <w:r w:rsidR="0030014B" w:rsidRPr="00AD0F47">
        <w:rPr>
          <w:rFonts w:cs="Times New Roman"/>
        </w:rPr>
        <w:t xml:space="preserve">) jeżeli Wykonawca polega na zasobach podmiotu trzeciego – </w:t>
      </w:r>
      <w:r w:rsidR="0030014B" w:rsidRPr="00AD0F47">
        <w:rPr>
          <w:rFonts w:cs="Times New Roman"/>
          <w:b/>
        </w:rPr>
        <w:t>dokumentów dotyczących podmiotu trzeciego</w:t>
      </w:r>
      <w:r w:rsidR="0030014B" w:rsidRPr="00AD0F47">
        <w:rPr>
          <w:rFonts w:cs="Times New Roman"/>
        </w:rPr>
        <w:t xml:space="preserve"> – w celu wykazania braku istnienia wobec nich podstaw wykluczenia (w zakresie analogicznym jak Wykonawca) oraz spełnienia (w zakresie, w jakim Wykonawca powołuje się na jego zasoby) warunków udziału w postępowaniu </w:t>
      </w:r>
    </w:p>
    <w:p w:rsidR="0030014B" w:rsidRPr="00AD0F47" w:rsidRDefault="0030014B">
      <w:pPr>
        <w:ind w:right="-28"/>
        <w:jc w:val="both"/>
        <w:rPr>
          <w:rFonts w:cs="Times New Roman"/>
        </w:rPr>
      </w:pPr>
    </w:p>
    <w:p w:rsidR="0030014B" w:rsidRPr="00AD0F47" w:rsidRDefault="0030014B">
      <w:pPr>
        <w:ind w:right="-28"/>
        <w:jc w:val="both"/>
        <w:rPr>
          <w:rFonts w:cs="Times New Roman"/>
        </w:rPr>
      </w:pPr>
      <w:r w:rsidRPr="00AD0F47">
        <w:rPr>
          <w:rFonts w:cs="Times New Roman"/>
          <w:b/>
          <w:i/>
        </w:rPr>
        <w:t>D. Informacje dotyczące procedury oraz formy dokumentów</w:t>
      </w:r>
    </w:p>
    <w:p w:rsidR="0030014B" w:rsidRPr="00AD0F47" w:rsidRDefault="000830C4">
      <w:pPr>
        <w:ind w:right="-28"/>
        <w:jc w:val="both"/>
        <w:rPr>
          <w:rFonts w:cs="Times New Roman"/>
        </w:rPr>
      </w:pPr>
      <w:r>
        <w:rPr>
          <w:rFonts w:cs="Times New Roman"/>
        </w:rPr>
        <w:t>5</w:t>
      </w:r>
      <w:r w:rsidR="0030014B" w:rsidRPr="00AD0F47">
        <w:rPr>
          <w:rFonts w:cs="Times New Roman"/>
        </w:rPr>
        <w:t xml:space="preserve">. </w:t>
      </w:r>
      <w:r w:rsidR="0030014B" w:rsidRPr="00AD0F47">
        <w:rPr>
          <w:rFonts w:cs="Times New Roman"/>
          <w:b/>
        </w:rPr>
        <w:t xml:space="preserve">Zamawiający, zgodnie z art. 24aa ustawy </w:t>
      </w:r>
      <w:proofErr w:type="spellStart"/>
      <w:r w:rsidR="0030014B" w:rsidRPr="00AD0F47">
        <w:rPr>
          <w:rFonts w:cs="Times New Roman"/>
          <w:b/>
        </w:rPr>
        <w:t>Pzp</w:t>
      </w:r>
      <w:proofErr w:type="spellEnd"/>
      <w:r w:rsidR="0030014B" w:rsidRPr="00AD0F47">
        <w:rPr>
          <w:rFonts w:cs="Times New Roman"/>
          <w:b/>
        </w:rPr>
        <w:t xml:space="preserve">, przewiduje możliwość zastosowania tzw. procedury odwróconej tj. w pierwszej kolejności dokona oceny ofert, a następnie zbada czy wykonawca, którego oferta została oceniona jako najkorzystniejsza nie podlega wykluczeniu oraz spełnia warunki udziału w postępowaniu tj. zbada oświadczenie wstępne a następnie zażąda przedłożenia dokumentów w trybie art. 26 ust. 2 ustawy </w:t>
      </w:r>
      <w:proofErr w:type="spellStart"/>
      <w:r w:rsidR="0030014B" w:rsidRPr="00AD0F47">
        <w:rPr>
          <w:rFonts w:cs="Times New Roman"/>
          <w:b/>
        </w:rPr>
        <w:t>Pzp</w:t>
      </w:r>
      <w:proofErr w:type="spellEnd"/>
      <w:r w:rsidR="0030014B" w:rsidRPr="00AD0F47">
        <w:rPr>
          <w:rFonts w:cs="Times New Roman"/>
          <w:b/>
        </w:rPr>
        <w:t xml:space="preserve">. </w:t>
      </w:r>
    </w:p>
    <w:p w:rsidR="0030014B" w:rsidRPr="00AD0F47" w:rsidRDefault="000830C4">
      <w:pPr>
        <w:ind w:right="-28"/>
        <w:jc w:val="both"/>
        <w:rPr>
          <w:rFonts w:cs="Times New Roman"/>
        </w:rPr>
      </w:pPr>
      <w:r>
        <w:rPr>
          <w:rFonts w:cs="Times New Roman"/>
        </w:rPr>
        <w:t>6</w:t>
      </w:r>
      <w:r w:rsidR="0030014B" w:rsidRPr="00AD0F47">
        <w:rPr>
          <w:rFonts w:cs="Times New Roman"/>
        </w:rPr>
        <w:t>. W zakresie nieuregulowanym niniejszym SIWZ, zastosowanie mają przepisy rozporządzenia Ministra Rozwoju z dnia 26 lipca 2016 r. w sprawie rodzajów dokumentów, jakich może żądać zamawiający od wykonawcy w postępowaniu o udzielenie zamówienia. (Dz. U. 2016, poz. 1126</w:t>
      </w:r>
      <w:r w:rsidR="005E6736">
        <w:rPr>
          <w:rFonts w:cs="Times New Roman"/>
        </w:rPr>
        <w:t xml:space="preserve"> ze </w:t>
      </w:r>
      <w:proofErr w:type="spellStart"/>
      <w:r w:rsidR="005E6736">
        <w:rPr>
          <w:rFonts w:cs="Times New Roman"/>
        </w:rPr>
        <w:t>zm</w:t>
      </w:r>
      <w:proofErr w:type="spellEnd"/>
      <w:r w:rsidR="0030014B" w:rsidRPr="00AD0F47">
        <w:rPr>
          <w:rFonts w:cs="Times New Roman"/>
        </w:rPr>
        <w:t xml:space="preserve">). </w:t>
      </w:r>
    </w:p>
    <w:p w:rsidR="0030014B" w:rsidRPr="00AD0F47" w:rsidRDefault="000830C4">
      <w:pPr>
        <w:ind w:right="-28"/>
        <w:jc w:val="both"/>
        <w:rPr>
          <w:rFonts w:cs="Times New Roman"/>
        </w:rPr>
      </w:pPr>
      <w:r>
        <w:rPr>
          <w:rFonts w:cs="Times New Roman"/>
        </w:rPr>
        <w:t>7</w:t>
      </w:r>
      <w:r w:rsidR="0030014B" w:rsidRPr="00AD0F47">
        <w:rPr>
          <w:rFonts w:cs="Times New Roman"/>
        </w:rPr>
        <w:t xml:space="preserve">. Jeżeli Wykonawca ma siedzibę lub miejsce zamieszkania poza terytorium Rzeczypospolitej Polskiej zamiast dokumentów, o których mowa w pkt </w:t>
      </w:r>
      <w:r>
        <w:rPr>
          <w:rFonts w:cs="Times New Roman"/>
        </w:rPr>
        <w:t>4</w:t>
      </w:r>
      <w:r w:rsidR="0030014B" w:rsidRPr="00AD0F47">
        <w:rPr>
          <w:rFonts w:cs="Times New Roman"/>
        </w:rPr>
        <w:t xml:space="preserve">.2), składa dokument lub dokumenty wystawione w kraju, w którym Wykonawca ma siedzibę lub miejsce zamieszkania, potwierdzające, że nie otwarto jego likwidacji ani nie ogłoszono upadłości, wystawione nie wcześniej niż 6 miesięcy przed upływem terminu składania ofert. </w:t>
      </w:r>
    </w:p>
    <w:p w:rsidR="0030014B" w:rsidRPr="00AD0F47" w:rsidRDefault="000830C4">
      <w:pPr>
        <w:ind w:right="-28"/>
        <w:jc w:val="both"/>
        <w:rPr>
          <w:rFonts w:cs="Times New Roman"/>
        </w:rPr>
      </w:pPr>
      <w:r>
        <w:rPr>
          <w:rFonts w:cs="Times New Roman"/>
        </w:rPr>
        <w:t>8</w:t>
      </w:r>
      <w:r w:rsidR="0030014B" w:rsidRPr="00AD0F47">
        <w:rPr>
          <w:rFonts w:cs="Times New Roman"/>
        </w:rPr>
        <w:t xml:space="preserve">. Jeżeli w kraju, w którym Wykonawca ma siedzibę lub miejsce zamieszkania lub miejsce zamieszkania ma osoba, której dokument dotyczy, nie wydaje się dokumentów, o których mowa w pkt </w:t>
      </w:r>
      <w:r>
        <w:rPr>
          <w:rFonts w:cs="Times New Roman"/>
        </w:rPr>
        <w:t>7</w:t>
      </w:r>
      <w:r w:rsidR="0030014B" w:rsidRPr="00AD0F47">
        <w:rPr>
          <w:rFonts w:cs="Times New Roman"/>
        </w:rPr>
        <w:t xml:space="preserve"> -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0014B" w:rsidRPr="00AD0F47" w:rsidRDefault="000830C4">
      <w:pPr>
        <w:ind w:right="-28"/>
        <w:jc w:val="both"/>
        <w:rPr>
          <w:rFonts w:cs="Times New Roman"/>
        </w:rPr>
      </w:pPr>
      <w:r>
        <w:rPr>
          <w:rFonts w:cs="Times New Roman"/>
        </w:rPr>
        <w:t>9</w:t>
      </w:r>
      <w:r w:rsidR="0030014B" w:rsidRPr="00AD0F47">
        <w:rPr>
          <w:rFonts w:cs="Times New Roman"/>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30014B" w:rsidRPr="00AD0F47" w:rsidRDefault="0030014B">
      <w:pPr>
        <w:ind w:right="-28"/>
        <w:jc w:val="both"/>
        <w:rPr>
          <w:rFonts w:cs="Times New Roman"/>
        </w:rPr>
      </w:pPr>
      <w:r w:rsidRPr="00AD0F47">
        <w:rPr>
          <w:rFonts w:cs="Times New Roman"/>
        </w:rPr>
        <w:t>1</w:t>
      </w:r>
      <w:r w:rsidR="000830C4">
        <w:rPr>
          <w:rFonts w:cs="Times New Roman"/>
        </w:rPr>
        <w:t>0</w:t>
      </w:r>
      <w:r w:rsidRPr="00AD0F47">
        <w:rPr>
          <w:rFonts w:cs="Times New Roman"/>
        </w:rPr>
        <w:t xml:space="preserve">. Wykonawca, który podlega wykluczeniu na podstawie art. 24 ust. 1 pkt. 13 i 14 oraz 16-20 lub ust. 5 (w zakresie, który weryfikowany jest w niniejszym postępowaniu) ustawy </w:t>
      </w:r>
      <w:proofErr w:type="spellStart"/>
      <w:r w:rsidRPr="00AD0F47">
        <w:rPr>
          <w:rFonts w:cs="Times New Roman"/>
        </w:rPr>
        <w:t>Pzp</w:t>
      </w:r>
      <w:proofErr w:type="spellEnd"/>
      <w:r w:rsidRPr="00AD0F47">
        <w:rPr>
          <w:rFonts w:cs="Times New Roman"/>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Okoliczności zdania pierwszego nie stosuje się, jeżeli wobec wykonawcy, będącego podmiotem zbiorowym, orzeczono prawomocnym wyrokiem sądu zakaz ubiegania się o udzielenie zamówienia oraz nie upłynął określony w tym wyroku okres obowiązywania tego zakazu. </w:t>
      </w:r>
    </w:p>
    <w:p w:rsidR="0030014B" w:rsidRPr="00AD0F47" w:rsidRDefault="0030014B">
      <w:pPr>
        <w:ind w:right="-28"/>
        <w:jc w:val="both"/>
        <w:rPr>
          <w:rFonts w:cs="Times New Roman"/>
        </w:rPr>
      </w:pPr>
      <w:r w:rsidRPr="00AD0F47">
        <w:rPr>
          <w:rFonts w:cs="Times New Roman"/>
        </w:rPr>
        <w:t>1</w:t>
      </w:r>
      <w:r w:rsidR="000830C4">
        <w:rPr>
          <w:rFonts w:cs="Times New Roman"/>
        </w:rPr>
        <w:t>1</w:t>
      </w:r>
      <w:r w:rsidRPr="00AD0F47">
        <w:rPr>
          <w:rFonts w:cs="Times New Roman"/>
        </w:rPr>
        <w:t xml:space="preserve">. Jeżeli Wykonawca nie złoży oświadczenia Wykonawcy, o którym mowa w pkt. 1, oświadczeń lub dokumentów potwierdzających okoliczności, o których mowa w art. 25 ust. 1 ustawy </w:t>
      </w:r>
      <w:proofErr w:type="spellStart"/>
      <w:r w:rsidRPr="00AD0F47">
        <w:rPr>
          <w:rFonts w:cs="Times New Roman"/>
        </w:rPr>
        <w:t>pzp</w:t>
      </w:r>
      <w:proofErr w:type="spellEnd"/>
      <w:r w:rsidRPr="00AD0F47">
        <w:rPr>
          <w:rFonts w:cs="Times New Roman"/>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(w terminie przez siebie wskazanym), chyba że mimo ich złożenia oferta Wykonawcy podlegałaby odrzuceniu albo konieczne byłoby unieważnienie postępowania. </w:t>
      </w:r>
    </w:p>
    <w:p w:rsidR="0030014B" w:rsidRPr="00AD0F47" w:rsidRDefault="0030014B">
      <w:pPr>
        <w:ind w:right="-28"/>
        <w:jc w:val="both"/>
        <w:rPr>
          <w:rFonts w:cs="Times New Roman"/>
        </w:rPr>
      </w:pPr>
      <w:r w:rsidRPr="00AD0F47">
        <w:rPr>
          <w:rFonts w:cs="Times New Roman"/>
        </w:rPr>
        <w:t>1</w:t>
      </w:r>
      <w:r w:rsidR="000830C4">
        <w:rPr>
          <w:rFonts w:cs="Times New Roman"/>
        </w:rPr>
        <w:t>2</w:t>
      </w:r>
      <w:r w:rsidRPr="00AD0F47">
        <w:rPr>
          <w:rFonts w:cs="Times New Roman"/>
        </w:rPr>
        <w:t xml:space="preserve">. Jeżeli Wykonawca nie złoży wymaganych pełnomocnictw albo złożył wadliwe pełnomocnictwa, Zamawiający wezwie do ich złożenia (w terminie przez siebie wskazanym), chyba że mimo ich złożenia oferta Wykonawcy podlegałaby odrzuceniu albo konieczne byłoby unieważnienie postępowania. </w:t>
      </w:r>
    </w:p>
    <w:p w:rsidR="0030014B" w:rsidRPr="00AD0F47" w:rsidRDefault="0030014B">
      <w:pPr>
        <w:ind w:right="-28"/>
        <w:jc w:val="both"/>
        <w:rPr>
          <w:rFonts w:cs="Times New Roman"/>
        </w:rPr>
      </w:pPr>
      <w:r w:rsidRPr="00AD0F47">
        <w:rPr>
          <w:rFonts w:cs="Times New Roman"/>
        </w:rPr>
        <w:t>1</w:t>
      </w:r>
      <w:r w:rsidR="000830C4">
        <w:rPr>
          <w:rFonts w:cs="Times New Roman"/>
        </w:rPr>
        <w:t>3</w:t>
      </w:r>
      <w:r w:rsidRPr="00AD0F47">
        <w:rPr>
          <w:rFonts w:cs="Times New Roman"/>
        </w:rPr>
        <w:t xml:space="preserve">. W przypadku Wykonawców wspólnie ubiegających się o udzielenie zamówienia, w przypadku </w:t>
      </w:r>
      <w:r w:rsidRPr="00AD0F47">
        <w:rPr>
          <w:rFonts w:cs="Times New Roman"/>
        </w:rPr>
        <w:lastRenderedPageBreak/>
        <w:t xml:space="preserve">podmiotów, na zdolnościach lub sytuacji których polega Wykonawca za zasadach określonych w art. 22a ustawy </w:t>
      </w:r>
      <w:proofErr w:type="spellStart"/>
      <w:r w:rsidRPr="00AD0F47">
        <w:rPr>
          <w:rFonts w:cs="Times New Roman"/>
        </w:rPr>
        <w:t>Pzp</w:t>
      </w:r>
      <w:proofErr w:type="spellEnd"/>
      <w:r w:rsidRPr="00AD0F47">
        <w:rPr>
          <w:rFonts w:cs="Times New Roman"/>
        </w:rPr>
        <w:t xml:space="preserve"> a także w przypadku wskazywanych podwykonawców - kopie dokumentów dotyczących odpowiednio wykonawcy lub tych podmiotów lub podwykonawców są poświadczane za zgodność z oryginałem przez Wykonawcę albo te podmioty albo wykonawców wspólnie ubiegających się o udzielenie zamówienia publicznego – odpowiednio, w zakresie dokumentów,  które każdego ich dotyczą; </w:t>
      </w:r>
    </w:p>
    <w:p w:rsidR="0030014B" w:rsidRPr="00AD0F47" w:rsidRDefault="0030014B">
      <w:pPr>
        <w:ind w:right="-28"/>
        <w:jc w:val="both"/>
        <w:rPr>
          <w:rFonts w:cs="Times New Roman"/>
        </w:rPr>
      </w:pPr>
      <w:r w:rsidRPr="00AD0F47">
        <w:rPr>
          <w:rFonts w:cs="Times New Roman"/>
        </w:rPr>
        <w:t>1</w:t>
      </w:r>
      <w:r w:rsidR="000830C4">
        <w:rPr>
          <w:rFonts w:cs="Times New Roman"/>
        </w:rPr>
        <w:t>4</w:t>
      </w:r>
      <w:r w:rsidRPr="00AD0F47">
        <w:rPr>
          <w:rFonts w:cs="Times New Roman"/>
        </w:rPr>
        <w:t xml:space="preserve">. Oświadczenie Wykonawcy wskazane w pkt. 1 składane jest w formie pisemnej (wraz z ofertą) albo w postaci elektronicznej (nie później niż w terminie składania ofert). Dokumenty inne niż oświadczenia składane są w oryginale lub kopii poświadczonej za zgodność z oryginałem. Zobowiązanie podmiotu trzeciego, wymagane wg pkt. 2 należy złożyć w formie oryginału. </w:t>
      </w:r>
    </w:p>
    <w:p w:rsidR="0030014B" w:rsidRPr="00AD0F47" w:rsidRDefault="0030014B">
      <w:pPr>
        <w:jc w:val="both"/>
      </w:pPr>
      <w:r w:rsidRPr="00AD0F47">
        <w:rPr>
          <w:rFonts w:cs="Times New Roman"/>
        </w:rPr>
        <w:t>1</w:t>
      </w:r>
      <w:r w:rsidR="000830C4">
        <w:rPr>
          <w:rFonts w:cs="Times New Roman"/>
        </w:rPr>
        <w:t>5</w:t>
      </w:r>
      <w:r w:rsidRPr="00AD0F47">
        <w:rPr>
          <w:rFonts w:cs="Times New Roman"/>
        </w:rPr>
        <w:t>. Doku</w:t>
      </w:r>
      <w:r w:rsidRPr="00AD0F47">
        <w:rPr>
          <w:rFonts w:cs="Times New Roman"/>
          <w:spacing w:val="-1"/>
        </w:rPr>
        <w:t>m</w:t>
      </w:r>
      <w:r w:rsidRPr="00AD0F47">
        <w:rPr>
          <w:rFonts w:cs="Times New Roman"/>
        </w:rPr>
        <w:t>en</w:t>
      </w:r>
      <w:r w:rsidRPr="00AD0F47">
        <w:rPr>
          <w:rFonts w:cs="Times New Roman"/>
          <w:spacing w:val="3"/>
        </w:rPr>
        <w:t>t</w:t>
      </w:r>
      <w:r w:rsidRPr="00AD0F47">
        <w:rPr>
          <w:rFonts w:cs="Times New Roman"/>
        </w:rPr>
        <w:t>y</w:t>
      </w:r>
      <w:r w:rsidRPr="00AD0F47">
        <w:rPr>
          <w:rFonts w:cs="Times New Roman"/>
          <w:spacing w:val="29"/>
        </w:rPr>
        <w:t xml:space="preserve"> </w:t>
      </w:r>
      <w:r w:rsidRPr="00AD0F47">
        <w:rPr>
          <w:rFonts w:cs="Times New Roman"/>
        </w:rPr>
        <w:t>sporządzo</w:t>
      </w:r>
      <w:r w:rsidRPr="00AD0F47">
        <w:rPr>
          <w:rFonts w:cs="Times New Roman"/>
          <w:spacing w:val="2"/>
        </w:rPr>
        <w:t>n</w:t>
      </w:r>
      <w:r w:rsidRPr="00AD0F47">
        <w:rPr>
          <w:rFonts w:cs="Times New Roman"/>
        </w:rPr>
        <w:t>e</w:t>
      </w:r>
      <w:r w:rsidRPr="00AD0F47">
        <w:rPr>
          <w:rFonts w:cs="Times New Roman"/>
          <w:spacing w:val="32"/>
        </w:rPr>
        <w:t xml:space="preserve"> </w:t>
      </w:r>
      <w:r w:rsidRPr="00AD0F47">
        <w:rPr>
          <w:rFonts w:cs="Times New Roman"/>
        </w:rPr>
        <w:t>w</w:t>
      </w:r>
      <w:r w:rsidRPr="00AD0F47">
        <w:rPr>
          <w:rFonts w:cs="Times New Roman"/>
          <w:spacing w:val="40"/>
        </w:rPr>
        <w:t xml:space="preserve"> </w:t>
      </w:r>
      <w:r w:rsidRPr="00AD0F47">
        <w:rPr>
          <w:rFonts w:cs="Times New Roman"/>
          <w:spacing w:val="-1"/>
        </w:rPr>
        <w:t>j</w:t>
      </w:r>
      <w:r w:rsidRPr="00AD0F47">
        <w:rPr>
          <w:rFonts w:cs="Times New Roman"/>
        </w:rPr>
        <w:t>ę</w:t>
      </w:r>
      <w:r w:rsidRPr="00AD0F47">
        <w:rPr>
          <w:rFonts w:cs="Times New Roman"/>
          <w:spacing w:val="3"/>
        </w:rPr>
        <w:t>z</w:t>
      </w:r>
      <w:r w:rsidRPr="00AD0F47">
        <w:rPr>
          <w:rFonts w:cs="Times New Roman"/>
          <w:spacing w:val="-4"/>
        </w:rPr>
        <w:t>y</w:t>
      </w:r>
      <w:r w:rsidRPr="00AD0F47">
        <w:rPr>
          <w:rFonts w:cs="Times New Roman"/>
        </w:rPr>
        <w:t>ku</w:t>
      </w:r>
      <w:r w:rsidRPr="00AD0F47">
        <w:rPr>
          <w:rFonts w:cs="Times New Roman"/>
          <w:spacing w:val="39"/>
        </w:rPr>
        <w:t xml:space="preserve"> </w:t>
      </w:r>
      <w:r w:rsidRPr="00AD0F47">
        <w:rPr>
          <w:rFonts w:cs="Times New Roman"/>
        </w:rPr>
        <w:t>ob</w:t>
      </w:r>
      <w:r w:rsidRPr="00AD0F47">
        <w:rPr>
          <w:rFonts w:cs="Times New Roman"/>
          <w:spacing w:val="3"/>
        </w:rPr>
        <w:t>c</w:t>
      </w:r>
      <w:r w:rsidRPr="00AD0F47">
        <w:rPr>
          <w:rFonts w:cs="Times New Roman"/>
          <w:spacing w:val="-4"/>
        </w:rPr>
        <w:t>y</w:t>
      </w:r>
      <w:r w:rsidRPr="00AD0F47">
        <w:rPr>
          <w:rFonts w:cs="Times New Roman"/>
        </w:rPr>
        <w:t>m</w:t>
      </w:r>
      <w:r w:rsidRPr="00AD0F47">
        <w:rPr>
          <w:rFonts w:cs="Times New Roman"/>
          <w:spacing w:val="36"/>
        </w:rPr>
        <w:t xml:space="preserve"> </w:t>
      </w:r>
      <w:r w:rsidRPr="00AD0F47">
        <w:rPr>
          <w:rFonts w:cs="Times New Roman"/>
          <w:spacing w:val="2"/>
        </w:rPr>
        <w:t>muszą być złożone</w:t>
      </w:r>
      <w:r w:rsidRPr="00AD0F47">
        <w:rPr>
          <w:rFonts w:cs="Times New Roman"/>
          <w:spacing w:val="37"/>
        </w:rPr>
        <w:t xml:space="preserve"> </w:t>
      </w:r>
      <w:r w:rsidRPr="00AD0F47">
        <w:rPr>
          <w:rFonts w:cs="Times New Roman"/>
          <w:spacing w:val="-1"/>
        </w:rPr>
        <w:t>w</w:t>
      </w:r>
      <w:r w:rsidRPr="00AD0F47">
        <w:rPr>
          <w:rFonts w:cs="Times New Roman"/>
        </w:rPr>
        <w:t>raz</w:t>
      </w:r>
      <w:r w:rsidRPr="00AD0F47">
        <w:rPr>
          <w:rFonts w:cs="Times New Roman"/>
          <w:spacing w:val="38"/>
        </w:rPr>
        <w:t xml:space="preserve"> </w:t>
      </w:r>
      <w:r w:rsidRPr="00AD0F47">
        <w:rPr>
          <w:rFonts w:cs="Times New Roman"/>
        </w:rPr>
        <w:t>z</w:t>
      </w:r>
      <w:r w:rsidRPr="00AD0F47">
        <w:rPr>
          <w:rFonts w:cs="Times New Roman"/>
          <w:spacing w:val="40"/>
        </w:rPr>
        <w:t xml:space="preserve"> </w:t>
      </w:r>
      <w:r w:rsidRPr="00AD0F47">
        <w:rPr>
          <w:rFonts w:cs="Times New Roman"/>
          <w:spacing w:val="-1"/>
        </w:rPr>
        <w:t>tł</w:t>
      </w:r>
      <w:r w:rsidRPr="00AD0F47">
        <w:rPr>
          <w:rFonts w:cs="Times New Roman"/>
          <w:spacing w:val="2"/>
        </w:rPr>
        <w:t>u</w:t>
      </w:r>
      <w:r w:rsidRPr="00AD0F47">
        <w:rPr>
          <w:rFonts w:cs="Times New Roman"/>
          <w:spacing w:val="-1"/>
        </w:rPr>
        <w:t>m</w:t>
      </w:r>
      <w:r w:rsidRPr="00AD0F47">
        <w:rPr>
          <w:rFonts w:cs="Times New Roman"/>
        </w:rPr>
        <w:t>ac</w:t>
      </w:r>
      <w:r w:rsidRPr="00AD0F47">
        <w:rPr>
          <w:rFonts w:cs="Times New Roman"/>
          <w:spacing w:val="1"/>
        </w:rPr>
        <w:t>z</w:t>
      </w:r>
      <w:r w:rsidRPr="00AD0F47">
        <w:rPr>
          <w:rFonts w:cs="Times New Roman"/>
        </w:rPr>
        <w:t>en</w:t>
      </w:r>
      <w:r w:rsidRPr="00AD0F47">
        <w:rPr>
          <w:rFonts w:cs="Times New Roman"/>
          <w:spacing w:val="-1"/>
        </w:rPr>
        <w:t>i</w:t>
      </w:r>
      <w:r w:rsidRPr="00AD0F47">
        <w:rPr>
          <w:rFonts w:cs="Times New Roman"/>
          <w:spacing w:val="1"/>
        </w:rPr>
        <w:t>e</w:t>
      </w:r>
      <w:r w:rsidRPr="00AD0F47">
        <w:rPr>
          <w:rFonts w:cs="Times New Roman"/>
        </w:rPr>
        <w:t>m</w:t>
      </w:r>
      <w:r w:rsidRPr="00AD0F47">
        <w:rPr>
          <w:rFonts w:cs="Times New Roman"/>
          <w:spacing w:val="29"/>
        </w:rPr>
        <w:t xml:space="preserve"> </w:t>
      </w:r>
      <w:r w:rsidRPr="00AD0F47">
        <w:rPr>
          <w:rFonts w:cs="Times New Roman"/>
        </w:rPr>
        <w:t>na</w:t>
      </w:r>
      <w:r w:rsidRPr="00AD0F47">
        <w:rPr>
          <w:rFonts w:cs="Times New Roman"/>
          <w:spacing w:val="37"/>
        </w:rPr>
        <w:t xml:space="preserve"> </w:t>
      </w:r>
      <w:r w:rsidRPr="00AD0F47">
        <w:rPr>
          <w:rFonts w:cs="Times New Roman"/>
          <w:spacing w:val="1"/>
        </w:rPr>
        <w:t>j</w:t>
      </w:r>
      <w:r w:rsidRPr="00AD0F47">
        <w:rPr>
          <w:rFonts w:cs="Times New Roman"/>
        </w:rPr>
        <w:t>ę</w:t>
      </w:r>
      <w:r w:rsidRPr="00AD0F47">
        <w:rPr>
          <w:rFonts w:cs="Times New Roman"/>
          <w:spacing w:val="1"/>
        </w:rPr>
        <w:t>z</w:t>
      </w:r>
      <w:r w:rsidRPr="00AD0F47">
        <w:rPr>
          <w:rFonts w:cs="Times New Roman"/>
          <w:spacing w:val="-4"/>
        </w:rPr>
        <w:t>y</w:t>
      </w:r>
      <w:r w:rsidRPr="00AD0F47">
        <w:rPr>
          <w:rFonts w:cs="Times New Roman"/>
        </w:rPr>
        <w:t>k po</w:t>
      </w:r>
      <w:r w:rsidRPr="00AD0F47">
        <w:rPr>
          <w:rFonts w:cs="Times New Roman"/>
          <w:spacing w:val="-1"/>
        </w:rPr>
        <w:t>l</w:t>
      </w:r>
      <w:r w:rsidRPr="00AD0F47">
        <w:rPr>
          <w:rFonts w:cs="Times New Roman"/>
        </w:rPr>
        <w:t xml:space="preserve">ski. </w:t>
      </w:r>
    </w:p>
    <w:p w:rsidR="0030014B" w:rsidRDefault="0030014B">
      <w:pPr>
        <w:pStyle w:val="ListParagraph"/>
        <w:ind w:left="0"/>
        <w:jc w:val="both"/>
      </w:pPr>
      <w:r w:rsidRPr="00AD0F47">
        <w:t>1</w:t>
      </w:r>
      <w:r w:rsidR="000830C4">
        <w:t>6</w:t>
      </w:r>
      <w:r w:rsidRPr="00AD0F47">
        <w:t>. W przypadku wskazania przez Wykonawcę dostępności oświadczeń lub dokumentów, o których mowa w Rozdziale 5 w formie elektronicznej pod określonymi adresami internetowymi ogólnodostępnych i bezpłatnych baz danych – Zamawiający pobiera samodzielnie z tych baz danych wskazane przez Wykonawcę oświadczenia lub dokumenty. Jeżeli oświadczenia i dokumenty, o których mowa w zdaniu pierwszym są sporządzane w języku obcym – Wykonawca zobowiązany jest do przedstawienia ich tłumaczenia na język polski.</w:t>
      </w:r>
    </w:p>
    <w:p w:rsidR="00BE5D0F" w:rsidRPr="00CB5C57" w:rsidRDefault="00BE5D0F" w:rsidP="00BE5D0F">
      <w:pPr>
        <w:suppressAutoHyphens w:val="0"/>
        <w:spacing w:line="240" w:lineRule="auto"/>
        <w:ind w:right="-44"/>
        <w:contextualSpacing/>
        <w:jc w:val="both"/>
        <w:rPr>
          <w:rFonts w:eastAsia="Times New Roman" w:cs="Times New Roman"/>
          <w:u w:val="single"/>
        </w:rPr>
      </w:pPr>
      <w:r>
        <w:rPr>
          <w:rFonts w:eastAsia="Times New Roman" w:cs="Times New Roman"/>
          <w:u w:val="single"/>
        </w:rPr>
        <w:t xml:space="preserve">17. </w:t>
      </w:r>
      <w:r w:rsidRPr="00CB5C57">
        <w:rPr>
          <w:rFonts w:eastAsia="Times New Roman" w:cs="Times New Roman"/>
          <w:b/>
          <w:u w:val="single"/>
        </w:rPr>
        <w:t xml:space="preserve">Informacje dotyczące ochrony osób fizycznych w związku z przetwarzaniem danych osobowych i w sprawie swobodnego przepływu takich danych: </w:t>
      </w:r>
    </w:p>
    <w:p w:rsidR="008E2B84" w:rsidRDefault="008E2B84" w:rsidP="008E2B84">
      <w:pPr>
        <w:pStyle w:val="Akapitzlist"/>
        <w:widowControl w:val="0"/>
        <w:spacing w:before="120"/>
        <w:ind w:left="476" w:right="-44"/>
        <w:jc w:val="both"/>
        <w:rPr>
          <w:color w:val="000000"/>
        </w:rPr>
      </w:pPr>
      <w:r>
        <w:rPr>
          <w:color w:val="000000"/>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8E2B84" w:rsidRDefault="008E2B84" w:rsidP="008E2B84">
      <w:pPr>
        <w:pStyle w:val="ListParagraph"/>
        <w:ind w:left="426"/>
        <w:jc w:val="both"/>
        <w:rPr>
          <w:color w:val="000000"/>
        </w:rPr>
      </w:pPr>
      <w:r>
        <w:rPr>
          <w:rFonts w:ascii="Symbol" w:eastAsia="Symbol" w:hAnsi="Symbol" w:cs="Symbol"/>
          <w:color w:val="000000"/>
          <w:sz w:val="22"/>
          <w:szCs w:val="22"/>
        </w:rPr>
        <w:t></w:t>
      </w:r>
      <w:r>
        <w:rPr>
          <w:rFonts w:eastAsia="Symbol"/>
          <w:color w:val="000000"/>
          <w:sz w:val="14"/>
          <w:szCs w:val="14"/>
        </w:rPr>
        <w:t xml:space="preserve">        </w:t>
      </w:r>
      <w:r>
        <w:rPr>
          <w:color w:val="000000"/>
          <w:sz w:val="22"/>
          <w:szCs w:val="22"/>
        </w:rPr>
        <w:t xml:space="preserve">administratorem Pani/Pana danych osobowych jest Dyrektor </w:t>
      </w:r>
      <w:r w:rsidRPr="00094C50">
        <w:rPr>
          <w:color w:val="000000"/>
          <w:kern w:val="0"/>
          <w:sz w:val="22"/>
          <w:szCs w:val="22"/>
          <w:lang w:eastAsia="pl-PL"/>
        </w:rPr>
        <w:t>Zesp</w:t>
      </w:r>
      <w:r>
        <w:rPr>
          <w:color w:val="000000"/>
          <w:kern w:val="0"/>
          <w:sz w:val="22"/>
          <w:szCs w:val="22"/>
          <w:lang w:eastAsia="pl-PL"/>
        </w:rPr>
        <w:t>o</w:t>
      </w:r>
      <w:r w:rsidRPr="00094C50">
        <w:rPr>
          <w:color w:val="000000"/>
          <w:kern w:val="0"/>
          <w:sz w:val="22"/>
          <w:szCs w:val="22"/>
          <w:lang w:eastAsia="pl-PL"/>
        </w:rPr>
        <w:t>ł</w:t>
      </w:r>
      <w:r>
        <w:rPr>
          <w:color w:val="000000"/>
          <w:kern w:val="0"/>
          <w:sz w:val="22"/>
          <w:szCs w:val="22"/>
          <w:lang w:eastAsia="pl-PL"/>
        </w:rPr>
        <w:t>u</w:t>
      </w:r>
      <w:r w:rsidRPr="00094C50">
        <w:rPr>
          <w:color w:val="000000"/>
          <w:kern w:val="0"/>
          <w:sz w:val="22"/>
          <w:szCs w:val="22"/>
          <w:lang w:eastAsia="pl-PL"/>
        </w:rPr>
        <w:t xml:space="preserve"> Szkół Elektronicznych w Lublinie</w:t>
      </w:r>
      <w:r>
        <w:rPr>
          <w:color w:val="000000"/>
          <w:kern w:val="0"/>
          <w:sz w:val="22"/>
          <w:szCs w:val="22"/>
          <w:lang w:eastAsia="pl-PL"/>
        </w:rPr>
        <w:t xml:space="preserve">, </w:t>
      </w:r>
      <w:r w:rsidRPr="00094C50">
        <w:rPr>
          <w:color w:val="000000"/>
          <w:sz w:val="22"/>
          <w:szCs w:val="22"/>
        </w:rPr>
        <w:t>ul. Wojciechowska 38, 20-704 Lublin</w:t>
      </w:r>
      <w:r>
        <w:rPr>
          <w:color w:val="000000"/>
          <w:sz w:val="22"/>
          <w:szCs w:val="22"/>
        </w:rPr>
        <w:t>;</w:t>
      </w:r>
    </w:p>
    <w:p w:rsidR="008E2B84" w:rsidRPr="00104D1A" w:rsidRDefault="008E2B84" w:rsidP="008E2B84">
      <w:pPr>
        <w:pStyle w:val="Akapitzlist"/>
        <w:widowControl w:val="0"/>
        <w:ind w:left="476" w:right="-44"/>
        <w:jc w:val="both"/>
        <w:rPr>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color w:val="000000"/>
          <w:sz w:val="22"/>
          <w:szCs w:val="22"/>
        </w:rPr>
        <w:t xml:space="preserve">inspektorem ochrony danych osobowych w </w:t>
      </w:r>
      <w:r w:rsidRPr="00094C50">
        <w:rPr>
          <w:color w:val="000000"/>
          <w:sz w:val="22"/>
          <w:szCs w:val="22"/>
        </w:rPr>
        <w:t>Zesp</w:t>
      </w:r>
      <w:r>
        <w:rPr>
          <w:color w:val="000000"/>
          <w:sz w:val="22"/>
          <w:szCs w:val="22"/>
        </w:rPr>
        <w:t xml:space="preserve">ole </w:t>
      </w:r>
      <w:r w:rsidRPr="00094C50">
        <w:rPr>
          <w:color w:val="000000"/>
          <w:sz w:val="22"/>
          <w:szCs w:val="22"/>
        </w:rPr>
        <w:t>Szkół Elektronicznych w Lublinie</w:t>
      </w:r>
      <w:r>
        <w:rPr>
          <w:color w:val="000000"/>
          <w:sz w:val="22"/>
          <w:szCs w:val="22"/>
        </w:rPr>
        <w:t xml:space="preserve"> jest </w:t>
      </w:r>
      <w:r w:rsidRPr="00104D1A">
        <w:rPr>
          <w:color w:val="000000"/>
          <w:sz w:val="22"/>
          <w:szCs w:val="22"/>
        </w:rPr>
        <w:t xml:space="preserve">Witold </w:t>
      </w:r>
      <w:proofErr w:type="spellStart"/>
      <w:r w:rsidRPr="00104D1A">
        <w:rPr>
          <w:color w:val="000000"/>
          <w:sz w:val="22"/>
          <w:szCs w:val="22"/>
        </w:rPr>
        <w:t>Przeszlakowski</w:t>
      </w:r>
      <w:proofErr w:type="spellEnd"/>
      <w:r>
        <w:rPr>
          <w:color w:val="000000"/>
          <w:sz w:val="22"/>
          <w:szCs w:val="22"/>
        </w:rPr>
        <w:t>,</w:t>
      </w:r>
      <w:r w:rsidRPr="00104D1A">
        <w:rPr>
          <w:color w:val="000000"/>
          <w:sz w:val="22"/>
          <w:szCs w:val="22"/>
        </w:rPr>
        <w:t xml:space="preserve"> </w:t>
      </w:r>
      <w:r>
        <w:rPr>
          <w:color w:val="000000"/>
          <w:sz w:val="22"/>
          <w:szCs w:val="22"/>
        </w:rPr>
        <w:t>kontakt: </w:t>
      </w:r>
      <w:r w:rsidRPr="00104D1A">
        <w:rPr>
          <w:color w:val="000000"/>
          <w:sz w:val="22"/>
          <w:szCs w:val="22"/>
        </w:rPr>
        <w:t> </w:t>
      </w:r>
      <w:hyperlink r:id="rId7" w:history="1">
        <w:r w:rsidRPr="00104D1A">
          <w:rPr>
            <w:color w:val="000000"/>
            <w:sz w:val="22"/>
            <w:szCs w:val="22"/>
          </w:rPr>
          <w:t>zsel@iod.lublin.eu</w:t>
        </w:r>
      </w:hyperlink>
      <w:r>
        <w:rPr>
          <w:color w:val="000000"/>
          <w:sz w:val="22"/>
          <w:szCs w:val="22"/>
        </w:rPr>
        <w:t>;</w:t>
      </w:r>
    </w:p>
    <w:p w:rsidR="008E2B84" w:rsidRDefault="008E2B84" w:rsidP="008E2B84">
      <w:pPr>
        <w:pStyle w:val="Akapitzlist"/>
        <w:widowControl w:val="0"/>
        <w:spacing w:before="120"/>
        <w:ind w:left="476" w:right="-44"/>
        <w:jc w:val="both"/>
        <w:rPr>
          <w:color w:val="000000"/>
        </w:rPr>
      </w:pPr>
      <w:r>
        <w:rPr>
          <w:rFonts w:ascii="Symbol" w:eastAsia="Symbol" w:hAnsi="Symbol" w:cs="Symbol"/>
          <w:color w:val="000000"/>
          <w:sz w:val="22"/>
          <w:szCs w:val="22"/>
        </w:rPr>
        <w:t></w:t>
      </w:r>
      <w:r>
        <w:rPr>
          <w:rFonts w:eastAsia="Symbol"/>
          <w:color w:val="000000"/>
          <w:sz w:val="14"/>
          <w:szCs w:val="14"/>
        </w:rPr>
        <w:t xml:space="preserve">        </w:t>
      </w:r>
      <w:r>
        <w:rPr>
          <w:color w:val="000000"/>
          <w:sz w:val="22"/>
          <w:szCs w:val="22"/>
        </w:rPr>
        <w:t>Pani/Pana dane osobowe przetwarzane będą na podstawie art. 6 ust. 1 lit. c RODO w celu związanym z niniejszym postępowaniem o udzielenie zamówienia publicznego ;</w:t>
      </w:r>
    </w:p>
    <w:p w:rsidR="008E2B84" w:rsidRDefault="008E2B84" w:rsidP="008E2B84">
      <w:pPr>
        <w:pStyle w:val="Akapitzlist"/>
        <w:widowControl w:val="0"/>
        <w:spacing w:before="120"/>
        <w:ind w:left="476" w:right="-44"/>
        <w:jc w:val="both"/>
        <w:rPr>
          <w:color w:val="000000"/>
        </w:rPr>
      </w:pPr>
      <w:r>
        <w:rPr>
          <w:rFonts w:ascii="Symbol" w:eastAsia="Symbol" w:hAnsi="Symbol" w:cs="Symbol"/>
          <w:color w:val="000000"/>
          <w:sz w:val="22"/>
          <w:szCs w:val="22"/>
        </w:rPr>
        <w:t></w:t>
      </w:r>
      <w:r>
        <w:rPr>
          <w:rFonts w:eastAsia="Symbol"/>
          <w:color w:val="000000"/>
          <w:sz w:val="14"/>
          <w:szCs w:val="14"/>
        </w:rPr>
        <w:t xml:space="preserve">        </w:t>
      </w:r>
      <w:r>
        <w:rPr>
          <w:color w:val="000000"/>
          <w:sz w:val="22"/>
          <w:szCs w:val="22"/>
        </w:rPr>
        <w:t>odbiorcami Pani/Pana danych osobowych będą osoby lub podmioty, którym udostępniona zostanie dokumentacja postępowania w oparciu o art. 8 oraz art. 96 ust. 3 ustawy z dnia 29 stycznia 2004 r. – Prawo zamówień publicznych (</w:t>
      </w:r>
      <w:proofErr w:type="spellStart"/>
      <w:r>
        <w:rPr>
          <w:color w:val="000000"/>
          <w:sz w:val="22"/>
          <w:szCs w:val="22"/>
        </w:rPr>
        <w:t>t.j</w:t>
      </w:r>
      <w:proofErr w:type="spellEnd"/>
      <w:r>
        <w:rPr>
          <w:color w:val="000000"/>
          <w:sz w:val="22"/>
          <w:szCs w:val="22"/>
        </w:rPr>
        <w:t xml:space="preserve">. Dz. U. z 2018 r. poz. 1986), dalej „ustawa </w:t>
      </w:r>
      <w:proofErr w:type="spellStart"/>
      <w:r>
        <w:rPr>
          <w:color w:val="000000"/>
          <w:sz w:val="22"/>
          <w:szCs w:val="22"/>
        </w:rPr>
        <w:t>Pzp</w:t>
      </w:r>
      <w:proofErr w:type="spellEnd"/>
      <w:r>
        <w:rPr>
          <w:color w:val="000000"/>
          <w:sz w:val="22"/>
          <w:szCs w:val="22"/>
        </w:rPr>
        <w:t xml:space="preserve">”;  </w:t>
      </w:r>
    </w:p>
    <w:p w:rsidR="008E2B84" w:rsidRDefault="008E2B84" w:rsidP="008E2B84">
      <w:pPr>
        <w:pStyle w:val="Akapitzlist"/>
        <w:widowControl w:val="0"/>
        <w:spacing w:before="120"/>
        <w:ind w:left="476" w:right="-44"/>
        <w:jc w:val="both"/>
        <w:rPr>
          <w:color w:val="000000"/>
        </w:rPr>
      </w:pPr>
      <w:r>
        <w:rPr>
          <w:rFonts w:ascii="Symbol" w:eastAsia="Symbol" w:hAnsi="Symbol" w:cs="Symbol"/>
          <w:color w:val="000000"/>
          <w:sz w:val="22"/>
          <w:szCs w:val="22"/>
        </w:rPr>
        <w:t></w:t>
      </w:r>
      <w:r>
        <w:rPr>
          <w:rFonts w:eastAsia="Symbol"/>
          <w:color w:val="000000"/>
          <w:sz w:val="14"/>
          <w:szCs w:val="14"/>
        </w:rPr>
        <w:t xml:space="preserve">        </w:t>
      </w:r>
      <w:r>
        <w:rPr>
          <w:color w:val="000000"/>
          <w:sz w:val="22"/>
          <w:szCs w:val="22"/>
        </w:rPr>
        <w:t xml:space="preserve">Pani/Pana dane osobowe będą przechowywane, zgodnie z art. 97 ust. 1 ustawy </w:t>
      </w:r>
      <w:proofErr w:type="spellStart"/>
      <w:r>
        <w:rPr>
          <w:color w:val="000000"/>
          <w:sz w:val="22"/>
          <w:szCs w:val="22"/>
        </w:rPr>
        <w:t>Pzp</w:t>
      </w:r>
      <w:proofErr w:type="spellEnd"/>
      <w:r>
        <w:rPr>
          <w:color w:val="000000"/>
          <w:sz w:val="22"/>
          <w:szCs w:val="22"/>
        </w:rPr>
        <w:t>, przez okres 4 lat od dnia zakończenia postępowania o udzielenie zamówienia, nie krótszy jednak niż cały czas trwania umowy;</w:t>
      </w:r>
    </w:p>
    <w:p w:rsidR="008E2B84" w:rsidRDefault="008E2B84" w:rsidP="008E2B84">
      <w:pPr>
        <w:pStyle w:val="Akapitzlist"/>
        <w:widowControl w:val="0"/>
        <w:spacing w:before="120"/>
        <w:ind w:left="476" w:right="-44"/>
        <w:jc w:val="both"/>
        <w:rPr>
          <w:color w:val="000000"/>
        </w:rPr>
      </w:pPr>
      <w:r>
        <w:rPr>
          <w:rFonts w:ascii="Symbol" w:eastAsia="Symbol" w:hAnsi="Symbol" w:cs="Symbol"/>
          <w:color w:val="000000"/>
          <w:sz w:val="22"/>
          <w:szCs w:val="22"/>
        </w:rPr>
        <w:t></w:t>
      </w:r>
      <w:r>
        <w:rPr>
          <w:rFonts w:eastAsia="Symbol"/>
          <w:color w:val="000000"/>
          <w:sz w:val="14"/>
          <w:szCs w:val="14"/>
        </w:rPr>
        <w:t xml:space="preserve">        </w:t>
      </w:r>
      <w:r>
        <w:rPr>
          <w:color w:val="000000"/>
          <w:sz w:val="22"/>
          <w:szCs w:val="22"/>
        </w:rPr>
        <w:t xml:space="preserve">obowiązek podania przez Panią/Pana danych osobowych bezpośrednio Pani/Pana dotyczących jest wymogiem ustawowym określonym w przepisach ustawy </w:t>
      </w:r>
      <w:proofErr w:type="spellStart"/>
      <w:r>
        <w:rPr>
          <w:color w:val="000000"/>
          <w:sz w:val="22"/>
          <w:szCs w:val="22"/>
        </w:rPr>
        <w:t>Pzp</w:t>
      </w:r>
      <w:proofErr w:type="spellEnd"/>
      <w:r>
        <w:rPr>
          <w:color w:val="000000"/>
          <w:sz w:val="22"/>
          <w:szCs w:val="22"/>
        </w:rPr>
        <w:t xml:space="preserve">, związanym z udziałem w postępowaniu o udzielenie zamówienia publicznego; konsekwencje niepodania określonych danych wynikają z ustawy </w:t>
      </w:r>
      <w:proofErr w:type="spellStart"/>
      <w:r>
        <w:rPr>
          <w:color w:val="000000"/>
          <w:sz w:val="22"/>
          <w:szCs w:val="22"/>
        </w:rPr>
        <w:t>Pzp</w:t>
      </w:r>
      <w:proofErr w:type="spellEnd"/>
      <w:r>
        <w:rPr>
          <w:color w:val="000000"/>
          <w:sz w:val="22"/>
          <w:szCs w:val="22"/>
        </w:rPr>
        <w:t xml:space="preserve">;  </w:t>
      </w:r>
    </w:p>
    <w:p w:rsidR="008E2B84" w:rsidRDefault="008E2B84" w:rsidP="008E2B84">
      <w:pPr>
        <w:pStyle w:val="Akapitzlist"/>
        <w:widowControl w:val="0"/>
        <w:spacing w:before="120"/>
        <w:ind w:left="476" w:right="-44"/>
        <w:jc w:val="both"/>
        <w:rPr>
          <w:color w:val="000000"/>
        </w:rPr>
      </w:pPr>
      <w:r>
        <w:rPr>
          <w:rFonts w:ascii="Symbol" w:eastAsia="Symbol" w:hAnsi="Symbol" w:cs="Symbol"/>
          <w:color w:val="000000"/>
          <w:sz w:val="22"/>
          <w:szCs w:val="22"/>
        </w:rPr>
        <w:t></w:t>
      </w:r>
      <w:r>
        <w:rPr>
          <w:rFonts w:eastAsia="Symbol"/>
          <w:color w:val="000000"/>
          <w:sz w:val="14"/>
          <w:szCs w:val="14"/>
        </w:rPr>
        <w:t xml:space="preserve">        </w:t>
      </w:r>
      <w:r>
        <w:rPr>
          <w:color w:val="000000"/>
          <w:sz w:val="22"/>
          <w:szCs w:val="22"/>
        </w:rPr>
        <w:t>w odniesieniu do Pani/Pana danych osobowych decyzje nie będą podejmowane w sposób zautomatyzowany, stosowanie do art. 22 RODO;</w:t>
      </w:r>
    </w:p>
    <w:p w:rsidR="008E2B84" w:rsidRDefault="008E2B84" w:rsidP="008E2B84">
      <w:pPr>
        <w:pStyle w:val="Akapitzlist"/>
        <w:widowControl w:val="0"/>
        <w:spacing w:before="120"/>
        <w:ind w:left="476" w:right="-44"/>
        <w:jc w:val="both"/>
        <w:rPr>
          <w:color w:val="000000"/>
        </w:rPr>
      </w:pPr>
      <w:r>
        <w:rPr>
          <w:color w:val="000000"/>
          <w:sz w:val="22"/>
          <w:szCs w:val="22"/>
        </w:rPr>
        <w:t>posiada Pani/Pan:</w:t>
      </w:r>
    </w:p>
    <w:p w:rsidR="008E2B84" w:rsidRDefault="008E2B84" w:rsidP="008E2B84">
      <w:pPr>
        <w:pStyle w:val="Akapitzlist"/>
        <w:ind w:left="476"/>
        <w:jc w:val="both"/>
        <w:rPr>
          <w:color w:val="000000"/>
        </w:rPr>
      </w:pPr>
      <w:r>
        <w:rPr>
          <w:color w:val="000000"/>
          <w:sz w:val="22"/>
          <w:szCs w:val="22"/>
        </w:rPr>
        <w:t>−</w:t>
      </w:r>
      <w:r>
        <w:rPr>
          <w:color w:val="000000"/>
          <w:sz w:val="14"/>
          <w:szCs w:val="14"/>
        </w:rPr>
        <w:t xml:space="preserve">          </w:t>
      </w:r>
      <w:r>
        <w:rPr>
          <w:color w:val="000000"/>
          <w:sz w:val="22"/>
          <w:szCs w:val="22"/>
        </w:rPr>
        <w:t>na podstawie art. 15 RODO prawo dostępu do danych osobowych Pani/Pana dotyczących;</w:t>
      </w:r>
    </w:p>
    <w:p w:rsidR="008E2B84" w:rsidRDefault="008E2B84" w:rsidP="008E2B84">
      <w:pPr>
        <w:pStyle w:val="Akapitzlist"/>
        <w:ind w:left="476"/>
        <w:jc w:val="both"/>
        <w:rPr>
          <w:color w:val="000000"/>
        </w:rPr>
      </w:pPr>
      <w:r>
        <w:rPr>
          <w:color w:val="000000"/>
          <w:sz w:val="22"/>
          <w:szCs w:val="22"/>
        </w:rPr>
        <w:t>−</w:t>
      </w:r>
      <w:r>
        <w:rPr>
          <w:color w:val="000000"/>
          <w:sz w:val="14"/>
          <w:szCs w:val="14"/>
        </w:rPr>
        <w:t xml:space="preserve">          </w:t>
      </w:r>
      <w:r>
        <w:rPr>
          <w:color w:val="000000"/>
          <w:sz w:val="22"/>
          <w:szCs w:val="22"/>
        </w:rPr>
        <w:t>na podstawie art. 16 RODO prawo do sprostowania Pani/Pana danych osobowych (</w:t>
      </w:r>
      <w:r>
        <w:rPr>
          <w:i/>
          <w:iCs/>
          <w:color w:val="000000"/>
          <w:sz w:val="22"/>
          <w:szCs w:val="22"/>
        </w:rPr>
        <w:t xml:space="preserve">skorzystanie z prawa do sprostowania nie może skutkować zmianą wyniku postępowania o udzielenie zamówienia publicznego ani zmianą postanowień umowy w zakresie niezgodnym z ustawą </w:t>
      </w:r>
      <w:proofErr w:type="spellStart"/>
      <w:r>
        <w:rPr>
          <w:i/>
          <w:iCs/>
          <w:color w:val="000000"/>
          <w:sz w:val="22"/>
          <w:szCs w:val="22"/>
        </w:rPr>
        <w:t>Pzp</w:t>
      </w:r>
      <w:proofErr w:type="spellEnd"/>
      <w:r>
        <w:rPr>
          <w:i/>
          <w:iCs/>
          <w:color w:val="000000"/>
          <w:sz w:val="22"/>
          <w:szCs w:val="22"/>
        </w:rPr>
        <w:t xml:space="preserve"> oraz nie może naruszać integralności protokołu oraz jego załączników)</w:t>
      </w:r>
      <w:r>
        <w:rPr>
          <w:color w:val="000000"/>
          <w:sz w:val="22"/>
          <w:szCs w:val="22"/>
        </w:rPr>
        <w:t>;</w:t>
      </w:r>
    </w:p>
    <w:p w:rsidR="008E2B84" w:rsidRDefault="008E2B84" w:rsidP="008E2B84">
      <w:pPr>
        <w:pStyle w:val="Akapitzlist"/>
        <w:ind w:left="476"/>
        <w:jc w:val="both"/>
        <w:rPr>
          <w:color w:val="000000"/>
        </w:rPr>
      </w:pPr>
      <w:r>
        <w:rPr>
          <w:color w:val="000000"/>
          <w:sz w:val="22"/>
          <w:szCs w:val="22"/>
        </w:rPr>
        <w:t>−</w:t>
      </w:r>
      <w:r>
        <w:rPr>
          <w:color w:val="000000"/>
          <w:sz w:val="14"/>
          <w:szCs w:val="14"/>
        </w:rPr>
        <w:t xml:space="preserve">          </w:t>
      </w:r>
      <w:r>
        <w:rPr>
          <w:color w:val="000000"/>
          <w:sz w:val="22"/>
          <w:szCs w:val="22"/>
        </w:rPr>
        <w:t>na podstawie art. 18 RODO prawo żądania od administratora ograniczenia przetwarzania danych osobowych z zastrzeżeniem przypadków, o których mowa w art. 18 ust. 2 RODO (</w:t>
      </w:r>
      <w:r>
        <w:rPr>
          <w:i/>
          <w:iCs/>
          <w:color w:val="000000"/>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color w:val="000000"/>
          <w:sz w:val="22"/>
          <w:szCs w:val="22"/>
        </w:rPr>
        <w:t xml:space="preserve">;  </w:t>
      </w:r>
    </w:p>
    <w:p w:rsidR="008E2B84" w:rsidRDefault="008E2B84" w:rsidP="008E2B84">
      <w:pPr>
        <w:pStyle w:val="Akapitzlist"/>
        <w:ind w:left="476"/>
        <w:jc w:val="both"/>
        <w:rPr>
          <w:color w:val="000000"/>
        </w:rPr>
      </w:pPr>
      <w:r>
        <w:rPr>
          <w:iCs/>
          <w:color w:val="000000"/>
          <w:sz w:val="22"/>
          <w:szCs w:val="22"/>
        </w:rPr>
        <w:t>−</w:t>
      </w:r>
      <w:r>
        <w:rPr>
          <w:iCs/>
          <w:color w:val="000000"/>
          <w:sz w:val="14"/>
          <w:szCs w:val="14"/>
        </w:rPr>
        <w:t xml:space="preserve">          </w:t>
      </w:r>
      <w:r>
        <w:rPr>
          <w:color w:val="000000"/>
          <w:sz w:val="22"/>
          <w:szCs w:val="22"/>
        </w:rPr>
        <w:t>prawo do wniesienia skargi do Prezesa Urzędu Ochrony Danych Osobowych, gdy uzna Pani/Pan, że przetwarzanie danych osobowych Pani/Pana dotyczących narusza przepisy RODO;</w:t>
      </w:r>
    </w:p>
    <w:p w:rsidR="008E2B84" w:rsidRDefault="008E2B84" w:rsidP="008E2B84">
      <w:pPr>
        <w:pStyle w:val="Akapitzlist"/>
        <w:ind w:left="476"/>
        <w:jc w:val="both"/>
        <w:rPr>
          <w:color w:val="000000"/>
        </w:rPr>
      </w:pPr>
      <w:r>
        <w:rPr>
          <w:color w:val="000000"/>
          <w:sz w:val="22"/>
          <w:szCs w:val="22"/>
        </w:rPr>
        <w:t>nie przysługuje Pani/Panu:</w:t>
      </w:r>
    </w:p>
    <w:p w:rsidR="008E2B84" w:rsidRDefault="008E2B84" w:rsidP="008E2B84">
      <w:pPr>
        <w:pStyle w:val="Akapitzlist"/>
        <w:ind w:left="476"/>
        <w:jc w:val="both"/>
        <w:rPr>
          <w:color w:val="000000"/>
        </w:rPr>
      </w:pPr>
      <w:r>
        <w:rPr>
          <w:iCs/>
          <w:color w:val="000000"/>
          <w:sz w:val="22"/>
          <w:szCs w:val="22"/>
        </w:rPr>
        <w:t>−</w:t>
      </w:r>
      <w:r>
        <w:rPr>
          <w:iCs/>
          <w:color w:val="000000"/>
          <w:sz w:val="14"/>
          <w:szCs w:val="14"/>
        </w:rPr>
        <w:t xml:space="preserve">          </w:t>
      </w:r>
      <w:r>
        <w:rPr>
          <w:color w:val="000000"/>
          <w:sz w:val="22"/>
          <w:szCs w:val="22"/>
        </w:rPr>
        <w:t xml:space="preserve">w </w:t>
      </w:r>
      <w:r>
        <w:rPr>
          <w:iCs/>
          <w:color w:val="000000"/>
          <w:sz w:val="22"/>
          <w:szCs w:val="22"/>
        </w:rPr>
        <w:t>związku z art. 17 ust. 3 lit. b, d lub e RODO prawo do usunięcia danych osobowych;</w:t>
      </w:r>
    </w:p>
    <w:p w:rsidR="008E2B84" w:rsidRDefault="008E2B84" w:rsidP="008E2B84">
      <w:pPr>
        <w:pStyle w:val="Akapitzlist"/>
        <w:ind w:left="476"/>
        <w:jc w:val="both"/>
        <w:rPr>
          <w:color w:val="000000"/>
        </w:rPr>
      </w:pPr>
      <w:r>
        <w:rPr>
          <w:iCs/>
          <w:color w:val="000000"/>
          <w:sz w:val="22"/>
          <w:szCs w:val="22"/>
        </w:rPr>
        <w:t>−</w:t>
      </w:r>
      <w:r>
        <w:rPr>
          <w:iCs/>
          <w:color w:val="000000"/>
          <w:sz w:val="14"/>
          <w:szCs w:val="14"/>
        </w:rPr>
        <w:t xml:space="preserve">          </w:t>
      </w:r>
      <w:r>
        <w:rPr>
          <w:iCs/>
          <w:color w:val="000000"/>
          <w:sz w:val="22"/>
          <w:szCs w:val="22"/>
        </w:rPr>
        <w:t>prawo do przenoszenia danych osobowych, o którym mowa w art. 20 RODO;</w:t>
      </w:r>
    </w:p>
    <w:p w:rsidR="008E2B84" w:rsidRDefault="008E2B84" w:rsidP="008E2B84">
      <w:pPr>
        <w:pStyle w:val="Akapitzlist"/>
        <w:ind w:left="476"/>
        <w:jc w:val="both"/>
        <w:rPr>
          <w:color w:val="000000"/>
        </w:rPr>
      </w:pPr>
      <w:r>
        <w:rPr>
          <w:bCs/>
          <w:iCs/>
          <w:color w:val="000000"/>
          <w:sz w:val="22"/>
          <w:szCs w:val="22"/>
        </w:rPr>
        <w:t>−</w:t>
      </w:r>
      <w:r>
        <w:rPr>
          <w:bCs/>
          <w:iCs/>
          <w:color w:val="000000"/>
          <w:sz w:val="14"/>
          <w:szCs w:val="14"/>
        </w:rPr>
        <w:t xml:space="preserve">          </w:t>
      </w:r>
      <w:r>
        <w:rPr>
          <w:b/>
          <w:iCs/>
          <w:color w:val="000000"/>
          <w:sz w:val="22"/>
          <w:szCs w:val="22"/>
        </w:rPr>
        <w:t>na podstawie art. 21 RODO prawo sprzeciwu, wobec przetwarzania danych osobowych, gdyż</w:t>
      </w:r>
      <w:r>
        <w:rPr>
          <w:b/>
          <w:bCs/>
          <w:color w:val="000000"/>
          <w:sz w:val="22"/>
          <w:szCs w:val="22"/>
        </w:rPr>
        <w:t xml:space="preserve"> podstawą prawną przetwarzania Pani/Pana danych osobowych jest art. 6 ust. 1 lit. c RODO</w:t>
      </w:r>
      <w:r>
        <w:rPr>
          <w:color w:val="000000"/>
          <w:sz w:val="22"/>
          <w:szCs w:val="22"/>
        </w:rPr>
        <w:t>.</w:t>
      </w:r>
      <w:r>
        <w:rPr>
          <w:b/>
          <w:bCs/>
          <w:color w:val="000000"/>
          <w:sz w:val="22"/>
          <w:szCs w:val="22"/>
        </w:rPr>
        <w:t xml:space="preserve"> </w:t>
      </w:r>
    </w:p>
    <w:p w:rsidR="008E2B84" w:rsidRDefault="008E2B84" w:rsidP="008E2B84">
      <w:pPr>
        <w:pStyle w:val="Akapitzlist"/>
        <w:ind w:left="476"/>
        <w:jc w:val="both"/>
        <w:rPr>
          <w:color w:val="000000"/>
        </w:rPr>
      </w:pPr>
      <w:r>
        <w:rPr>
          <w:color w:val="000000"/>
          <w:sz w:val="22"/>
          <w:szCs w:val="22"/>
        </w:rPr>
        <w:t>−</w:t>
      </w:r>
      <w:r>
        <w:rPr>
          <w:color w:val="000000"/>
          <w:sz w:val="14"/>
          <w:szCs w:val="14"/>
        </w:rPr>
        <w:t xml:space="preserve">          </w:t>
      </w:r>
      <w:r>
        <w:rPr>
          <w:color w:val="000000"/>
          <w:sz w:val="22"/>
          <w:szCs w:val="22"/>
        </w:rPr>
        <w:t xml:space="preserve">w przypadku dojścia do zawarcia umowy dane osobowe osób fizycznych, w szczególności osób reprezentujących oraz wskazanych do kontaktu, związanych z wykonaniem umowy, pozyskane bezpośrednio lub </w:t>
      </w:r>
      <w:r>
        <w:rPr>
          <w:color w:val="000000"/>
          <w:sz w:val="22"/>
          <w:szCs w:val="22"/>
        </w:rPr>
        <w:lastRenderedPageBreak/>
        <w:t xml:space="preserve">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Zamawiającym w oparciu o umowy powierzenia  zawarte zgodnie z 28 RODO, m.in. w związku ze wsparciem w  zakresie IT, czy obsługą korespondencji. W pozostałym zakresie zasady i sposób postępowania z danymi został opisany powyżej. </w:t>
      </w:r>
    </w:p>
    <w:p w:rsidR="008E2B84" w:rsidRDefault="008E2B84" w:rsidP="008E2B84">
      <w:pPr>
        <w:pStyle w:val="Akapitzlist"/>
        <w:ind w:left="476"/>
        <w:jc w:val="both"/>
        <w:rPr>
          <w:color w:val="000000"/>
          <w:sz w:val="22"/>
          <w:szCs w:val="22"/>
        </w:rPr>
      </w:pPr>
      <w:r>
        <w:rPr>
          <w:color w:val="000000"/>
          <w:sz w:val="22"/>
          <w:szCs w:val="22"/>
        </w:rPr>
        <w:t>−</w:t>
      </w:r>
      <w:r>
        <w:rPr>
          <w:color w:val="000000"/>
          <w:sz w:val="14"/>
          <w:szCs w:val="14"/>
        </w:rPr>
        <w:t xml:space="preserve">          </w:t>
      </w:r>
      <w:r>
        <w:rPr>
          <w:color w:val="000000"/>
          <w:sz w:val="22"/>
          <w:szCs w:val="22"/>
        </w:rPr>
        <w:t xml:space="preserve">Administrator danych zobowiązuje Wykonawcę do poinformowania o zasadach i sposobie przetwarzania danych wszystkie osoby fizyczne zaangażowane w realizację umowy. </w:t>
      </w:r>
    </w:p>
    <w:p w:rsidR="008E2B84" w:rsidRPr="008E2B84" w:rsidRDefault="008E2B84" w:rsidP="008E2B84">
      <w:pPr>
        <w:pStyle w:val="Akapitzlist"/>
        <w:ind w:left="476"/>
        <w:jc w:val="both"/>
        <w:rPr>
          <w:color w:val="000000"/>
          <w:sz w:val="22"/>
          <w:szCs w:val="22"/>
        </w:rPr>
      </w:pPr>
      <w:r w:rsidRPr="008E2B84">
        <w:rPr>
          <w:color w:val="000000"/>
          <w:sz w:val="22"/>
          <w:szCs w:val="22"/>
        </w:rPr>
        <w:t>- W przypadku, gdy wykonanie obowiązku, o którym mowa w art. 15 ust. 1 – 3 RODO, wymagałoby niewspółmiernie dużego wysiłku, Zamawiający może żądać od osoby, której dane dotyczą wskazania dodatkowych informacji mających na celu sprecyzowanie żądania, w szczególności podania daty lub nazwy postępowania o udzielenie zamówienia publicznego. Wystąpienie z żądaniem, o którym mowa w art. 18 ust. 1 RODO nie ogranicza przetwarzania danych osobowych do czasu zakończenia niniejszego postępowania</w:t>
      </w:r>
    </w:p>
    <w:p w:rsidR="008E2B84" w:rsidRPr="00AD0F47" w:rsidRDefault="008E2B84" w:rsidP="00BE5D0F">
      <w:pPr>
        <w:pStyle w:val="ListParagraph"/>
        <w:ind w:left="0"/>
        <w:jc w:val="both"/>
        <w:rPr>
          <w:b/>
          <w:bCs/>
        </w:rPr>
      </w:pPr>
    </w:p>
    <w:p w:rsidR="0030014B" w:rsidRPr="00AD0F47" w:rsidRDefault="0030014B">
      <w:pPr>
        <w:ind w:right="79"/>
        <w:jc w:val="center"/>
        <w:rPr>
          <w:rFonts w:cs="Times New Roman"/>
          <w:b/>
          <w:bCs/>
        </w:rPr>
      </w:pPr>
    </w:p>
    <w:p w:rsidR="0030014B" w:rsidRPr="00AD0F47" w:rsidRDefault="0030014B">
      <w:pPr>
        <w:ind w:right="79"/>
        <w:jc w:val="center"/>
        <w:rPr>
          <w:rFonts w:cs="Times New Roman"/>
          <w:spacing w:val="-1"/>
        </w:rPr>
      </w:pPr>
      <w:r w:rsidRPr="00AD0F47">
        <w:rPr>
          <w:rFonts w:cs="Times New Roman"/>
          <w:b/>
          <w:bCs/>
        </w:rPr>
        <w:t>Rozdział 6   Wymagania dotyczące wadium</w:t>
      </w:r>
    </w:p>
    <w:p w:rsidR="0030014B" w:rsidRPr="00AD0F47" w:rsidRDefault="0030014B">
      <w:pPr>
        <w:ind w:right="-20"/>
        <w:jc w:val="center"/>
        <w:rPr>
          <w:rFonts w:cs="Times New Roman"/>
        </w:rPr>
      </w:pPr>
      <w:r w:rsidRPr="00AD0F47">
        <w:rPr>
          <w:rFonts w:cs="Times New Roman"/>
          <w:spacing w:val="-1"/>
        </w:rPr>
        <w:t>Z</w:t>
      </w:r>
      <w:r w:rsidRPr="00AD0F47">
        <w:rPr>
          <w:rFonts w:cs="Times New Roman"/>
          <w:spacing w:val="1"/>
        </w:rPr>
        <w:t>a</w:t>
      </w:r>
      <w:r w:rsidRPr="00AD0F47">
        <w:rPr>
          <w:rFonts w:cs="Times New Roman"/>
          <w:spacing w:val="-3"/>
        </w:rPr>
        <w:t>m</w:t>
      </w:r>
      <w:r w:rsidRPr="00AD0F47">
        <w:rPr>
          <w:rFonts w:cs="Times New Roman"/>
        </w:rPr>
        <w:t>aw</w:t>
      </w:r>
      <w:r w:rsidRPr="00AD0F47">
        <w:rPr>
          <w:rFonts w:cs="Times New Roman"/>
          <w:spacing w:val="1"/>
        </w:rPr>
        <w:t>i</w:t>
      </w:r>
      <w:r w:rsidRPr="00AD0F47">
        <w:rPr>
          <w:rFonts w:cs="Times New Roman"/>
        </w:rPr>
        <w:t>a</w:t>
      </w:r>
      <w:r w:rsidRPr="00AD0F47">
        <w:rPr>
          <w:rFonts w:cs="Times New Roman"/>
          <w:spacing w:val="1"/>
        </w:rPr>
        <w:t>j</w:t>
      </w:r>
      <w:r w:rsidRPr="00AD0F47">
        <w:rPr>
          <w:rFonts w:cs="Times New Roman"/>
        </w:rPr>
        <w:t>ą</w:t>
      </w:r>
      <w:r w:rsidRPr="00AD0F47">
        <w:rPr>
          <w:rFonts w:cs="Times New Roman"/>
          <w:spacing w:val="1"/>
        </w:rPr>
        <w:t>c</w:t>
      </w:r>
      <w:r w:rsidRPr="00AD0F47">
        <w:rPr>
          <w:rFonts w:cs="Times New Roman"/>
        </w:rPr>
        <w:t>y</w:t>
      </w:r>
      <w:r w:rsidR="00B73BE5" w:rsidRPr="00AD0F47">
        <w:rPr>
          <w:rFonts w:cs="Times New Roman"/>
          <w:spacing w:val="56"/>
        </w:rPr>
        <w:t xml:space="preserve"> ni</w:t>
      </w:r>
      <w:r w:rsidRPr="00AD0F47">
        <w:rPr>
          <w:rFonts w:cs="Times New Roman"/>
          <w:spacing w:val="56"/>
        </w:rPr>
        <w:t xml:space="preserve">e </w:t>
      </w:r>
      <w:r w:rsidRPr="00AD0F47">
        <w:rPr>
          <w:rFonts w:cs="Times New Roman"/>
        </w:rPr>
        <w:t xml:space="preserve">wymaga </w:t>
      </w:r>
      <w:r w:rsidRPr="00AD0F47">
        <w:rPr>
          <w:rFonts w:cs="Times New Roman"/>
          <w:spacing w:val="3"/>
        </w:rPr>
        <w:t xml:space="preserve"> </w:t>
      </w:r>
      <w:r w:rsidRPr="00AD0F47">
        <w:rPr>
          <w:rFonts w:cs="Times New Roman"/>
          <w:spacing w:val="-1"/>
        </w:rPr>
        <w:t>w</w:t>
      </w:r>
      <w:r w:rsidRPr="00AD0F47">
        <w:rPr>
          <w:rFonts w:cs="Times New Roman"/>
        </w:rPr>
        <w:t>n</w:t>
      </w:r>
      <w:r w:rsidRPr="00AD0F47">
        <w:rPr>
          <w:rFonts w:cs="Times New Roman"/>
          <w:spacing w:val="1"/>
        </w:rPr>
        <w:t>i</w:t>
      </w:r>
      <w:r w:rsidRPr="00AD0F47">
        <w:rPr>
          <w:rFonts w:cs="Times New Roman"/>
        </w:rPr>
        <w:t>es</w:t>
      </w:r>
      <w:r w:rsidRPr="00AD0F47">
        <w:rPr>
          <w:rFonts w:cs="Times New Roman"/>
          <w:spacing w:val="-1"/>
        </w:rPr>
        <w:t>i</w:t>
      </w:r>
      <w:r w:rsidRPr="00AD0F47">
        <w:rPr>
          <w:rFonts w:cs="Times New Roman"/>
        </w:rPr>
        <w:t>en</w:t>
      </w:r>
      <w:r w:rsidRPr="00AD0F47">
        <w:rPr>
          <w:rFonts w:cs="Times New Roman"/>
          <w:spacing w:val="-1"/>
        </w:rPr>
        <w:t>i</w:t>
      </w:r>
      <w:r w:rsidRPr="00AD0F47">
        <w:rPr>
          <w:rFonts w:cs="Times New Roman"/>
        </w:rPr>
        <w:t>a wadium.</w:t>
      </w:r>
    </w:p>
    <w:p w:rsidR="0030014B" w:rsidRPr="00AD0F47" w:rsidRDefault="0030014B">
      <w:pPr>
        <w:ind w:right="-20"/>
        <w:jc w:val="center"/>
        <w:rPr>
          <w:rFonts w:cs="Times New Roman"/>
        </w:rPr>
      </w:pPr>
    </w:p>
    <w:p w:rsidR="0030014B" w:rsidRPr="00AD0F47" w:rsidRDefault="0030014B">
      <w:pPr>
        <w:ind w:right="-20"/>
        <w:jc w:val="center"/>
      </w:pPr>
      <w:r w:rsidRPr="00AD0F47">
        <w:rPr>
          <w:rFonts w:cs="Times New Roman"/>
          <w:b/>
          <w:bCs/>
        </w:rPr>
        <w:t>Rozdział 7   Opis sposobu przygotowywania ofert</w:t>
      </w:r>
    </w:p>
    <w:p w:rsidR="0030014B" w:rsidRPr="00AD0F47" w:rsidRDefault="0030014B" w:rsidP="00AE2982">
      <w:pPr>
        <w:pStyle w:val="ListParagraph"/>
        <w:numPr>
          <w:ilvl w:val="0"/>
          <w:numId w:val="9"/>
        </w:numPr>
        <w:ind w:left="709" w:right="54" w:hanging="425"/>
        <w:jc w:val="both"/>
      </w:pPr>
      <w:r w:rsidRPr="00AD0F47">
        <w:t>Oferta musi być przygotowana w języku polskim, z zachowaniem formy pisemnej (pod rygorem nieważności).</w:t>
      </w:r>
    </w:p>
    <w:p w:rsidR="0030014B" w:rsidRPr="00AD0F47" w:rsidRDefault="0030014B" w:rsidP="00AE2982">
      <w:pPr>
        <w:pStyle w:val="ListParagraph"/>
        <w:numPr>
          <w:ilvl w:val="0"/>
          <w:numId w:val="9"/>
        </w:numPr>
        <w:ind w:left="709" w:right="54" w:hanging="425"/>
        <w:jc w:val="both"/>
      </w:pPr>
      <w:r w:rsidRPr="00AD0F47">
        <w:t xml:space="preserve">Każdy z Wykonawców przedłoży pełną ofertę w zakresie przedmiotu zamówienia </w:t>
      </w:r>
      <w:r w:rsidRPr="00AD0F47">
        <w:rPr>
          <w:u w:val="single"/>
        </w:rPr>
        <w:t>objętego zadaniem</w:t>
      </w:r>
      <w:r w:rsidRPr="00AD0F47">
        <w:t xml:space="preserve"> – co do zakresu, parametrów oraz cech wskazanych odpowiednio w Załącznikach nr 1 - 8. Wykonawca nie może samodzielnie modyfikować treści szablonów wskazanych w tych załącznikach. Wszelka modyfikacja ich treści dopuszczalna jest pod warunkiem, że została ona wskazana i narzucona przez Zamawiającego w drodze wyjaśnień lub modyfikacji w trybie art. 38 pkt. 1 i/lub 4 ustawy </w:t>
      </w:r>
      <w:proofErr w:type="spellStart"/>
      <w:r w:rsidRPr="00AD0F47">
        <w:t>pzp</w:t>
      </w:r>
      <w:proofErr w:type="spellEnd"/>
      <w:r w:rsidRPr="00AD0F47">
        <w:t>.</w:t>
      </w:r>
    </w:p>
    <w:p w:rsidR="0030014B" w:rsidRPr="00AD0F47" w:rsidRDefault="0030014B" w:rsidP="00AE2982">
      <w:pPr>
        <w:pStyle w:val="ListParagraph"/>
        <w:numPr>
          <w:ilvl w:val="0"/>
          <w:numId w:val="9"/>
        </w:numPr>
        <w:ind w:left="709" w:right="51" w:hanging="425"/>
        <w:jc w:val="both"/>
      </w:pPr>
      <w:r w:rsidRPr="00AD0F47">
        <w:t>Oferta powinna być złożona na kolejno ponumerowanych stronach, przy czym Wykonawca może nie numerować stron niezapisanych (Wykonawca może nie numerować stron oferty, jeżeli wszystkie kartki oferty są trwale zszyte lub scalone w inny sposób);</w:t>
      </w:r>
    </w:p>
    <w:p w:rsidR="0030014B" w:rsidRPr="00AD0F47" w:rsidRDefault="0030014B">
      <w:pPr>
        <w:pStyle w:val="ListParagraph"/>
        <w:numPr>
          <w:ilvl w:val="0"/>
          <w:numId w:val="9"/>
        </w:numPr>
        <w:ind w:left="284" w:right="79" w:firstLine="0"/>
        <w:jc w:val="both"/>
      </w:pPr>
      <w:r w:rsidRPr="00AD0F47">
        <w:t>Każda strona oferty powinna być podpisana przez osobę uprawnioną do podpisywania oferty:</w:t>
      </w:r>
    </w:p>
    <w:p w:rsidR="0030014B" w:rsidRPr="00AD0F47" w:rsidRDefault="0030014B" w:rsidP="005E6736">
      <w:pPr>
        <w:pStyle w:val="ListParagraph"/>
        <w:numPr>
          <w:ilvl w:val="0"/>
          <w:numId w:val="10"/>
        </w:numPr>
        <w:ind w:left="1276" w:right="58" w:hanging="283"/>
        <w:jc w:val="both"/>
      </w:pPr>
      <w:r w:rsidRPr="00AD0F47">
        <w:t>osobę(-y)  wykazaną(-e)  w  prowadzonych  przez  sąd  rejestrach  handlowych,  spółdzielni  lub rejestrach przedsiębiorstw państwowych, lub</w:t>
      </w:r>
    </w:p>
    <w:p w:rsidR="0030014B" w:rsidRPr="00AD0F47" w:rsidRDefault="0030014B" w:rsidP="005E6736">
      <w:pPr>
        <w:pStyle w:val="ListParagraph"/>
        <w:numPr>
          <w:ilvl w:val="0"/>
          <w:numId w:val="10"/>
        </w:numPr>
        <w:ind w:left="1276" w:right="54" w:hanging="283"/>
        <w:jc w:val="both"/>
      </w:pPr>
      <w:r w:rsidRPr="00AD0F47">
        <w:t>osobę(-y) wymienioną(-e) w zaświadczeniu o wpisie do ewidencji działalności gospodarczej (zamawiający nie wymaga załączenia do oferty tego zaświadczenia), lub</w:t>
      </w:r>
    </w:p>
    <w:p w:rsidR="0030014B" w:rsidRPr="00AD0F47" w:rsidRDefault="0030014B" w:rsidP="005E6736">
      <w:pPr>
        <w:pStyle w:val="ListParagraph"/>
        <w:numPr>
          <w:ilvl w:val="0"/>
          <w:numId w:val="10"/>
        </w:numPr>
        <w:ind w:left="1276" w:right="52" w:hanging="283"/>
        <w:jc w:val="both"/>
      </w:pPr>
      <w:r w:rsidRPr="00AD0F47">
        <w:t>inną(-e) osobę(-y) legitymującą(-e) się pisemnym pełnomocnictwem do reprezentowania Wykonawcy udzielonym przez osoby, o których mowa w lit. a lub b,</w:t>
      </w:r>
    </w:p>
    <w:p w:rsidR="0030014B" w:rsidRPr="00AD0F47" w:rsidRDefault="0030014B" w:rsidP="00AE2982">
      <w:pPr>
        <w:pStyle w:val="ListParagraph"/>
        <w:numPr>
          <w:ilvl w:val="0"/>
          <w:numId w:val="9"/>
        </w:numPr>
        <w:ind w:left="567" w:hanging="283"/>
        <w:jc w:val="both"/>
      </w:pPr>
      <w:r w:rsidRPr="00AD0F47">
        <w:t>Zamawiający uznaje, że podpisem jest: złożony własnoręcznie znak, z którego można odczytać zgodne z aktualnym dokumentem tożsamości imię i nazwisko podpisującego, a jeżeli własnoręczny znak jest nieczytelny lub nie zawiera imienia i nazwiska w pełnym brzmieniu to znak musi być uzupełniony napisem (np. w formie odcisku stempla), z którego można odczytać imię i nazwisko podpisującego.</w:t>
      </w:r>
    </w:p>
    <w:p w:rsidR="0030014B" w:rsidRPr="00AD0F47" w:rsidRDefault="0030014B" w:rsidP="00AE2982">
      <w:pPr>
        <w:pStyle w:val="ListParagraph"/>
        <w:numPr>
          <w:ilvl w:val="0"/>
          <w:numId w:val="9"/>
        </w:numPr>
        <w:ind w:left="567" w:right="59" w:hanging="283"/>
        <w:jc w:val="both"/>
      </w:pPr>
      <w:r w:rsidRPr="00AD0F47">
        <w:t>W przypadku złożenia oferty przez Wykonawców wspólnie ubiegających się o udzielenie zamówienia  - wypełniając  formularz  ofertowy,  jak  również  inne  dokumenty powołujące  się na „wykonawcę” (w miejscu „np. nazwa i adres wykonawcy”) należy wpisać dane dotyczące wykonawców wspólnie ubiegających się o udzielenie zamówienia, a nie ich pełnomocnika.</w:t>
      </w:r>
    </w:p>
    <w:p w:rsidR="0030014B" w:rsidRPr="00AD0F47" w:rsidRDefault="0030014B" w:rsidP="00AE2982">
      <w:pPr>
        <w:pStyle w:val="ListParagraph"/>
        <w:numPr>
          <w:ilvl w:val="0"/>
          <w:numId w:val="9"/>
        </w:numPr>
        <w:ind w:left="567" w:right="51" w:hanging="283"/>
        <w:jc w:val="both"/>
      </w:pPr>
      <w:r w:rsidRPr="00AD0F47">
        <w:t>Wszelkie poprawki dokonane w treści oferty (przed jej złożeniem) powinny być opatrzone podpisem osoby podpisującej ofertę; brak podpisu spowoduje uznanie poprawki za nieistniejącą;</w:t>
      </w:r>
    </w:p>
    <w:p w:rsidR="0030014B" w:rsidRPr="00AD0F47" w:rsidRDefault="0030014B" w:rsidP="00AE2982">
      <w:pPr>
        <w:pStyle w:val="ListParagraph"/>
        <w:numPr>
          <w:ilvl w:val="0"/>
          <w:numId w:val="9"/>
        </w:numPr>
        <w:ind w:left="567" w:right="53" w:hanging="283"/>
        <w:jc w:val="both"/>
      </w:pPr>
      <w:r w:rsidRPr="00AD0F47">
        <w:t xml:space="preserve">Jeżeli osoba podpisująca ofertę i składająca, w imieniu Wykonawcy, oświadczenia i inne pisma, nie jest osobą upoważnioną na podstawie aktualnego odpisu z właściwego rejestru albo innego dokumentu, z którego sposób reprezentacji może wynikać - Wykonawca zobowiązany jest przedstawić stosowne pełnomocnictwo, które musi być załączone w oryginale i wystawione przez osobę reprezentującą lub osoby reprezentujące Wykonawcę albo załączone jako kopia (odpis) poświadczona(-y) notarialnie. </w:t>
      </w:r>
      <w:r w:rsidRPr="00AD0F47">
        <w:rPr>
          <w:bCs/>
        </w:rPr>
        <w:t xml:space="preserve">Udzielone pełnomocnictwo musi upoważniać do działania w imieniu </w:t>
      </w:r>
      <w:r w:rsidRPr="00AD0F47">
        <w:rPr>
          <w:bCs/>
        </w:rPr>
        <w:lastRenderedPageBreak/>
        <w:t>Wykonawcy, a treść pełnomocnictwa musi jednoznacznie określać czynności, co do wykonywania których pełnomocnik jest upoważniony</w:t>
      </w:r>
      <w:r w:rsidRPr="00AD0F47">
        <w:rPr>
          <w:b/>
          <w:bCs/>
        </w:rPr>
        <w:t xml:space="preserve"> </w:t>
      </w:r>
      <w:r w:rsidRPr="00AD0F47">
        <w:t xml:space="preserve">w przypadku, gdy jest to osoba upoważniona do reprezentowania Wykonawcy zgodnie z wymogami obowiązującego prawa; pełnomocnictwo sporządzone w języku obcym jest składane wraz z tłumaczeniem na język polski - </w:t>
      </w:r>
      <w:r w:rsidRPr="00AD0F47">
        <w:rPr>
          <w:bCs/>
        </w:rPr>
        <w:t xml:space="preserve">oryginał </w:t>
      </w:r>
      <w:r w:rsidRPr="00AD0F47">
        <w:t xml:space="preserve">lub </w:t>
      </w:r>
      <w:r w:rsidRPr="00AD0F47">
        <w:rPr>
          <w:bCs/>
        </w:rPr>
        <w:t>kopia dokumentu poświadczona za zgodność z oryginałem przez Wykonawcę</w:t>
      </w:r>
      <w:r w:rsidRPr="00AD0F47">
        <w:t>;</w:t>
      </w:r>
    </w:p>
    <w:p w:rsidR="0030014B" w:rsidRPr="00AD0F47" w:rsidRDefault="0030014B" w:rsidP="00AE2982">
      <w:pPr>
        <w:pStyle w:val="ListParagraph"/>
        <w:numPr>
          <w:ilvl w:val="0"/>
          <w:numId w:val="9"/>
        </w:numPr>
        <w:ind w:left="567" w:right="53" w:hanging="283"/>
        <w:jc w:val="both"/>
      </w:pPr>
      <w:r w:rsidRPr="00AD0F47">
        <w:t>Wykonawca pod rygorem odrzucenia oferty może złożyć tylko jedną ofertę, w której musi być zaoferowana tylko jedna cena;</w:t>
      </w:r>
    </w:p>
    <w:p w:rsidR="0030014B" w:rsidRPr="00AD0F47" w:rsidRDefault="0030014B" w:rsidP="00AE2982">
      <w:pPr>
        <w:pStyle w:val="ListParagraph"/>
        <w:numPr>
          <w:ilvl w:val="0"/>
          <w:numId w:val="9"/>
        </w:numPr>
        <w:ind w:left="567" w:right="53" w:hanging="283"/>
        <w:jc w:val="both"/>
      </w:pPr>
      <w:r w:rsidRPr="00AD0F47">
        <w:t xml:space="preserve">Wykonawca może, przed upływem terminu składania ofert, zmienić ofertę. Wykonawca może wprowadzić zmiany, poprawki, modyfikacje i uzupełnienia do złożonej oferty przed upływem terminu  składania  ofert.  Powiadomienie  o  wprowadzaniu  zmian  przez  Wykonawcę  musi  być złożone według takich samych wymagań jak składana oferta, ze stosownym dopiskiem na opakowaniu np. </w:t>
      </w:r>
      <w:r w:rsidRPr="00AD0F47">
        <w:rPr>
          <w:b/>
          <w:bCs/>
        </w:rPr>
        <w:t>„zmiana oferty”</w:t>
      </w:r>
      <w:r w:rsidRPr="00AD0F47">
        <w:t xml:space="preserve">. Koperty oznaczone dopiskiem „zmiana oferty” zostaną otwarte przy otwieraniu oferty i zostaną dołączone do oferty. </w:t>
      </w:r>
    </w:p>
    <w:p w:rsidR="0030014B" w:rsidRPr="00AD0F47" w:rsidRDefault="0030014B" w:rsidP="00AE2982">
      <w:pPr>
        <w:pStyle w:val="ListParagraph"/>
        <w:numPr>
          <w:ilvl w:val="0"/>
          <w:numId w:val="9"/>
        </w:numPr>
        <w:ind w:left="567" w:hanging="283"/>
        <w:jc w:val="both"/>
      </w:pPr>
      <w:r w:rsidRPr="00AD0F47">
        <w:t>Wykonawca może, przed upływem terminu składania ofert, wycofać złożoną ofertę lub wycofać się z postępowania o zamówienie publiczne poprzez złożenie stosownego pisemnego powiadomienia (oświadczenia) z napisem na dokumencie np. „</w:t>
      </w:r>
      <w:r w:rsidRPr="00AD0F47">
        <w:rPr>
          <w:b/>
        </w:rPr>
        <w:t>wycofanie oferty</w:t>
      </w:r>
      <w:r w:rsidRPr="00AD0F47">
        <w:t>”. Do  wycofania oferty musi być dołączony dokument, z którego wynika, że osoba podpisująca wycofanie oferty jest uprawniona do reprezentowania wykonawcy.</w:t>
      </w:r>
    </w:p>
    <w:p w:rsidR="0030014B" w:rsidRPr="00AD0F47" w:rsidRDefault="0030014B" w:rsidP="00AE2982">
      <w:pPr>
        <w:pStyle w:val="ListParagraph"/>
        <w:numPr>
          <w:ilvl w:val="0"/>
          <w:numId w:val="9"/>
        </w:numPr>
        <w:ind w:left="567" w:hanging="283"/>
        <w:jc w:val="both"/>
      </w:pPr>
      <w:r w:rsidRPr="00AD0F47">
        <w:t>Koszty opracowania i dostarczenia oferty oraz uczestnictwa w postępowaniu obciążają wyłącznie Wykonawcę.</w:t>
      </w:r>
    </w:p>
    <w:p w:rsidR="0030014B" w:rsidRPr="00AD0F47" w:rsidRDefault="0030014B" w:rsidP="00AE2982">
      <w:pPr>
        <w:pStyle w:val="ListParagraph"/>
        <w:numPr>
          <w:ilvl w:val="0"/>
          <w:numId w:val="9"/>
        </w:numPr>
        <w:ind w:left="567" w:hanging="283"/>
        <w:jc w:val="both"/>
      </w:pPr>
      <w:r w:rsidRPr="00AD0F47">
        <w:t xml:space="preserve">Zamawiający informuje, iż zgodnie z art. 8 w zw. z art. 96 ust. 3 ustawy </w:t>
      </w:r>
      <w:proofErr w:type="spellStart"/>
      <w:r w:rsidRPr="00AD0F47">
        <w:t>pzp</w:t>
      </w:r>
      <w:proofErr w:type="spellEnd"/>
      <w:r w:rsidRPr="00AD0F47">
        <w:t xml:space="preserve"> -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najpóźniej w terminie składania ofert zastrzegł, że nie mogą one być udostępniane, </w:t>
      </w:r>
      <w:r w:rsidRPr="00AD0F47">
        <w:rPr>
          <w:b/>
        </w:rPr>
        <w:t xml:space="preserve">a także </w:t>
      </w:r>
      <w:r w:rsidRPr="00AD0F47">
        <w:t>jednocześnie wykazał, iż zastrzeżone informacje stanowią tajemnicę przedsiębiorstwa.</w:t>
      </w:r>
    </w:p>
    <w:p w:rsidR="0030014B" w:rsidRPr="00AD0F47" w:rsidRDefault="0030014B" w:rsidP="00AE2982">
      <w:pPr>
        <w:pStyle w:val="ListParagraph"/>
        <w:numPr>
          <w:ilvl w:val="0"/>
          <w:numId w:val="9"/>
        </w:numPr>
        <w:ind w:left="567" w:hanging="283"/>
        <w:jc w:val="both"/>
      </w:pPr>
      <w:r w:rsidRPr="00AD0F47">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(za co Zamawiający nie ponosi odpowiedzialności). </w:t>
      </w:r>
    </w:p>
    <w:p w:rsidR="0030014B" w:rsidRPr="00AD0F47" w:rsidRDefault="0030014B" w:rsidP="00AE2982">
      <w:pPr>
        <w:pStyle w:val="ListParagraph"/>
        <w:numPr>
          <w:ilvl w:val="0"/>
          <w:numId w:val="9"/>
        </w:numPr>
        <w:ind w:left="567" w:hanging="283"/>
        <w:jc w:val="both"/>
      </w:pPr>
      <w:r w:rsidRPr="00AD0F47">
        <w:t>Zastrzeżenie informacji, które nie stanowią tajemnicy przedsiębiorstwa w rozumieniu ustawy o zwalczaniu nieuczciwej konkurencji będzie traktowane, jako bezskuteczne i skutkować będzie ich odtajnieniem - zgodnie z uchwałą SN z 20 października 2005 (sygn. III CZP 74/05).</w:t>
      </w:r>
    </w:p>
    <w:p w:rsidR="000F68EC" w:rsidRPr="00AD0F47" w:rsidRDefault="0030014B" w:rsidP="00AE2982">
      <w:pPr>
        <w:pStyle w:val="ListParagraph"/>
        <w:numPr>
          <w:ilvl w:val="0"/>
          <w:numId w:val="9"/>
        </w:numPr>
        <w:ind w:left="567" w:hanging="283"/>
        <w:jc w:val="both"/>
      </w:pPr>
      <w:r w:rsidRPr="00AD0F47">
        <w:t xml:space="preserve">Oferta, której treść nie będzie odpowiadać treści SIWZ, - z zastrzeżeniem  art.  87  ust.  2  pkt  3  ustawy </w:t>
      </w:r>
      <w:proofErr w:type="spellStart"/>
      <w:r w:rsidRPr="00AD0F47">
        <w:t>Pzp</w:t>
      </w:r>
      <w:proofErr w:type="spellEnd"/>
      <w:r w:rsidRPr="00AD0F47">
        <w:t xml:space="preserve"> - zostanie odrzucona (art. 89 ust. 1 pkt 2 ustawy </w:t>
      </w:r>
      <w:proofErr w:type="spellStart"/>
      <w:r w:rsidRPr="00AD0F47">
        <w:t>pzp</w:t>
      </w:r>
      <w:proofErr w:type="spellEnd"/>
      <w:r w:rsidRPr="00AD0F47">
        <w:t xml:space="preserve">). Wszelkie niejasności i obiekcje dotyczące treści zapisów w </w:t>
      </w:r>
      <w:proofErr w:type="spellStart"/>
      <w:r w:rsidRPr="00AD0F47">
        <w:t>siwz</w:t>
      </w:r>
      <w:proofErr w:type="spellEnd"/>
      <w:r w:rsidRPr="00AD0F47">
        <w:t xml:space="preserve"> należy zatem wyjaśnić z Zamawiającym przed terminem składania ofert w trybie przewidzianym w Rozdziale 17 niniejszej  SIWZ.  Przepisy  ustawy  </w:t>
      </w:r>
      <w:proofErr w:type="spellStart"/>
      <w:r w:rsidRPr="00AD0F47">
        <w:t>Pzp</w:t>
      </w:r>
      <w:proofErr w:type="spellEnd"/>
      <w:r w:rsidRPr="00AD0F47">
        <w:t xml:space="preserve">  nie  przewidują  </w:t>
      </w:r>
      <w:r w:rsidR="000F68EC" w:rsidRPr="00AD0F47">
        <w:t>negocjacji  warunków  udzielenia zamówienia, w tym zapisów projektu umowy, po terminie otwarcia ofert.</w:t>
      </w:r>
    </w:p>
    <w:p w:rsidR="0030014B" w:rsidRPr="00AD0F47" w:rsidRDefault="000F68EC" w:rsidP="00AE2982">
      <w:pPr>
        <w:pStyle w:val="ListParagraph"/>
        <w:numPr>
          <w:ilvl w:val="0"/>
          <w:numId w:val="9"/>
        </w:numPr>
        <w:ind w:left="567" w:hanging="283"/>
        <w:jc w:val="both"/>
        <w:rPr>
          <w:b/>
          <w:bCs/>
          <w:u w:val="single"/>
        </w:rPr>
      </w:pPr>
      <w:r w:rsidRPr="00AD0F47">
        <w:t xml:space="preserve">Zamawiający </w:t>
      </w:r>
      <w:r w:rsidR="00736399" w:rsidRPr="00AD0F47">
        <w:t xml:space="preserve">informuje, że w przypadku kiedy Wykonawca otrzyma od niego wezwanie w trybie art. 90 ustawy </w:t>
      </w:r>
      <w:proofErr w:type="spellStart"/>
      <w:r w:rsidR="0030014B" w:rsidRPr="00AD0F47">
        <w:t>pzp</w:t>
      </w:r>
      <w:proofErr w:type="spellEnd"/>
      <w:r w:rsidR="0030014B" w:rsidRPr="00AD0F47">
        <w:t>, a złożone przez niego wyjaśnienia i/lub dowody stanowić będą tajemnicę przedsiębiorstwa w rozumieniu ustawy o zwalczaniu nieuczciwej konkurencji - Wykonawcy będzie przysługiwało prawo zastrzeżenia ich jako tajemnica przedsiębiorstwa. Przedmiotowe zastrzeżenie Zamawiający uzna za skuteczne wyłącznie w sytuacji, kiedy Wykonawca oprócz samego zastrzeżenia składanego wraz z wyjaśnieniami, jednocześnie wykaże, iż dane informacje stanowią tajemnicę przedsiębiorstwa.</w:t>
      </w:r>
    </w:p>
    <w:p w:rsidR="0030014B" w:rsidRPr="00AD0F47" w:rsidRDefault="0030014B" w:rsidP="00AE2982">
      <w:pPr>
        <w:pStyle w:val="ListParagraph"/>
        <w:numPr>
          <w:ilvl w:val="0"/>
          <w:numId w:val="9"/>
        </w:numPr>
        <w:ind w:left="567" w:hanging="283"/>
      </w:pPr>
      <w:r w:rsidRPr="00AD0F47">
        <w:rPr>
          <w:b/>
          <w:bCs/>
          <w:u w:val="single"/>
        </w:rPr>
        <w:t>Dokumenty, które muszą być złożone w terminie wyznaczonym jako dzień składania i otwarcia ofert – poza wskazanymi w Rozdziale 5 pkt. A</w:t>
      </w:r>
      <w:r w:rsidRPr="00AD0F47">
        <w:rPr>
          <w:u w:val="single"/>
        </w:rPr>
        <w:t xml:space="preserve">: </w:t>
      </w:r>
    </w:p>
    <w:p w:rsidR="0030014B" w:rsidRPr="00AD0F47" w:rsidRDefault="0030014B">
      <w:pPr>
        <w:pStyle w:val="NoSpacing"/>
        <w:numPr>
          <w:ilvl w:val="0"/>
          <w:numId w:val="16"/>
        </w:numPr>
        <w:ind w:left="993" w:hanging="283"/>
        <w:jc w:val="both"/>
        <w:rPr>
          <w:rFonts w:ascii="Times New Roman" w:hAnsi="Times New Roman"/>
          <w:b/>
          <w:sz w:val="24"/>
          <w:szCs w:val="24"/>
        </w:rPr>
      </w:pPr>
      <w:r w:rsidRPr="00AD0F47">
        <w:rPr>
          <w:rFonts w:ascii="Times New Roman" w:hAnsi="Times New Roman"/>
          <w:sz w:val="24"/>
          <w:szCs w:val="24"/>
        </w:rPr>
        <w:t xml:space="preserve">wypełniony i podpisany formularz oferty (załącznik nr 9 do </w:t>
      </w:r>
      <w:r w:rsidR="00A91DA4">
        <w:rPr>
          <w:rFonts w:ascii="Times New Roman" w:hAnsi="Times New Roman"/>
          <w:sz w:val="24"/>
          <w:szCs w:val="24"/>
        </w:rPr>
        <w:t>SIWZ</w:t>
      </w:r>
      <w:r w:rsidRPr="00AD0F47">
        <w:rPr>
          <w:rFonts w:ascii="Times New Roman" w:hAnsi="Times New Roman"/>
          <w:sz w:val="24"/>
          <w:szCs w:val="24"/>
        </w:rPr>
        <w:t>);</w:t>
      </w:r>
    </w:p>
    <w:p w:rsidR="0030014B" w:rsidRPr="00AD0F47" w:rsidRDefault="0030014B">
      <w:pPr>
        <w:pStyle w:val="NoSpacing"/>
        <w:numPr>
          <w:ilvl w:val="0"/>
          <w:numId w:val="16"/>
        </w:numPr>
        <w:ind w:left="993" w:hanging="283"/>
        <w:jc w:val="both"/>
        <w:rPr>
          <w:sz w:val="24"/>
          <w:szCs w:val="24"/>
        </w:rPr>
      </w:pPr>
      <w:r w:rsidRPr="00AD0F47">
        <w:rPr>
          <w:rFonts w:ascii="Times New Roman" w:hAnsi="Times New Roman"/>
          <w:b/>
          <w:sz w:val="24"/>
          <w:szCs w:val="24"/>
        </w:rPr>
        <w:t>kosztorys ofertowy – wg wzoru z odpowiedniego Załącznika nr 1</w:t>
      </w:r>
      <w:r w:rsidR="005E6736">
        <w:rPr>
          <w:rFonts w:ascii="Times New Roman" w:hAnsi="Times New Roman"/>
          <w:b/>
          <w:sz w:val="24"/>
          <w:szCs w:val="24"/>
        </w:rPr>
        <w:t xml:space="preserve"> </w:t>
      </w:r>
      <w:r w:rsidRPr="00AD0F47">
        <w:rPr>
          <w:rFonts w:ascii="Times New Roman" w:hAnsi="Times New Roman"/>
          <w:b/>
          <w:sz w:val="24"/>
          <w:szCs w:val="24"/>
        </w:rPr>
        <w:t>-</w:t>
      </w:r>
      <w:r w:rsidR="005E6736">
        <w:rPr>
          <w:rFonts w:ascii="Times New Roman" w:hAnsi="Times New Roman"/>
          <w:b/>
          <w:sz w:val="24"/>
          <w:szCs w:val="24"/>
        </w:rPr>
        <w:t xml:space="preserve"> </w:t>
      </w:r>
      <w:r w:rsidRPr="00AD0F47">
        <w:rPr>
          <w:rFonts w:ascii="Times New Roman" w:hAnsi="Times New Roman"/>
          <w:b/>
          <w:sz w:val="24"/>
          <w:szCs w:val="24"/>
        </w:rPr>
        <w:t>8</w:t>
      </w:r>
      <w:r w:rsidR="00A91DA4">
        <w:rPr>
          <w:rFonts w:ascii="Times New Roman" w:hAnsi="Times New Roman"/>
          <w:b/>
          <w:sz w:val="24"/>
          <w:szCs w:val="24"/>
        </w:rPr>
        <w:t xml:space="preserve"> do SIWZ</w:t>
      </w:r>
      <w:r w:rsidRPr="00AD0F47">
        <w:rPr>
          <w:rFonts w:ascii="Times New Roman" w:hAnsi="Times New Roman"/>
          <w:b/>
          <w:sz w:val="24"/>
          <w:szCs w:val="24"/>
        </w:rPr>
        <w:t xml:space="preserve">, </w:t>
      </w:r>
      <w:r w:rsidRPr="00AD0F47">
        <w:rPr>
          <w:rFonts w:ascii="Times New Roman" w:hAnsi="Times New Roman"/>
          <w:sz w:val="24"/>
          <w:szCs w:val="24"/>
        </w:rPr>
        <w:t xml:space="preserve"> </w:t>
      </w:r>
      <w:r w:rsidR="00AE2982">
        <w:rPr>
          <w:rFonts w:ascii="Times New Roman" w:hAnsi="Times New Roman"/>
          <w:sz w:val="24"/>
          <w:szCs w:val="24"/>
        </w:rPr>
        <w:t xml:space="preserve">posiadający wypełnione wszystkie kolumny i wiersze - </w:t>
      </w:r>
      <w:r w:rsidRPr="00AD0F47">
        <w:rPr>
          <w:rFonts w:ascii="Times New Roman" w:hAnsi="Times New Roman"/>
          <w:sz w:val="24"/>
          <w:szCs w:val="24"/>
        </w:rPr>
        <w:t>uwzględniający co najmniej:</w:t>
      </w:r>
    </w:p>
    <w:p w:rsidR="0030014B" w:rsidRPr="00AD0F47" w:rsidRDefault="0030014B">
      <w:pPr>
        <w:ind w:left="1134"/>
        <w:rPr>
          <w:rFonts w:cs="Times New Roman"/>
        </w:rPr>
      </w:pPr>
      <w:r w:rsidRPr="00AD0F47">
        <w:rPr>
          <w:rFonts w:cs="Times New Roman"/>
        </w:rPr>
        <w:t xml:space="preserve">a) nazwę  przedmiotu zamówienia </w:t>
      </w:r>
      <w:r w:rsidR="000830C4">
        <w:rPr>
          <w:rFonts w:cs="Times New Roman"/>
        </w:rPr>
        <w:t>[</w:t>
      </w:r>
      <w:r w:rsidRPr="00AD0F47">
        <w:rPr>
          <w:rFonts w:cs="Times New Roman"/>
        </w:rPr>
        <w:t xml:space="preserve">a </w:t>
      </w:r>
      <w:r w:rsidRPr="00AD0F47">
        <w:rPr>
          <w:rFonts w:cs="Times New Roman"/>
          <w:u w:val="single"/>
        </w:rPr>
        <w:t>dla zadania nr 7</w:t>
      </w:r>
      <w:r w:rsidRPr="00AD0F47">
        <w:rPr>
          <w:rFonts w:cs="Times New Roman"/>
        </w:rPr>
        <w:t xml:space="preserve"> odpowiednio do treści załącznika nr 7 do SIWZ – nazwę produktu i jego producenta</w:t>
      </w:r>
      <w:r w:rsidR="00AE2982">
        <w:rPr>
          <w:rFonts w:cs="Times New Roman"/>
        </w:rPr>
        <w:t xml:space="preserve"> (lu</w:t>
      </w:r>
      <w:r w:rsidR="00220DF2">
        <w:rPr>
          <w:rFonts w:cs="Times New Roman"/>
        </w:rPr>
        <w:t>b</w:t>
      </w:r>
      <w:r w:rsidR="00AE2982">
        <w:rPr>
          <w:rFonts w:cs="Times New Roman"/>
        </w:rPr>
        <w:t xml:space="preserve"> markę)</w:t>
      </w:r>
      <w:r w:rsidRPr="00AD0F47">
        <w:rPr>
          <w:rFonts w:cs="Times New Roman"/>
        </w:rPr>
        <w:t xml:space="preserve">, gramaturę (wielkość) </w:t>
      </w:r>
      <w:r w:rsidRPr="00AD0F47">
        <w:rPr>
          <w:rFonts w:cs="Times New Roman"/>
          <w:u w:val="single"/>
        </w:rPr>
        <w:t xml:space="preserve">oferowanego </w:t>
      </w:r>
      <w:r w:rsidRPr="00AD0F47">
        <w:rPr>
          <w:rFonts w:cs="Times New Roman"/>
          <w:u w:val="single"/>
        </w:rPr>
        <w:lastRenderedPageBreak/>
        <w:t>opakowania jednostkowego</w:t>
      </w:r>
      <w:r w:rsidRPr="00AD0F47">
        <w:rPr>
          <w:rFonts w:cs="Times New Roman"/>
        </w:rPr>
        <w:t xml:space="preserve"> a także – jeżeli jest wprowadzone i stosowane będzie przy zamówieniach i fakturowaniu – nazwę własną</w:t>
      </w:r>
      <w:r w:rsidR="000830C4">
        <w:rPr>
          <w:rFonts w:cs="Times New Roman"/>
        </w:rPr>
        <w:t>]</w:t>
      </w:r>
      <w:r w:rsidRPr="00AD0F47">
        <w:rPr>
          <w:rFonts w:cs="Times New Roman"/>
        </w:rPr>
        <w:t xml:space="preserve"> </w:t>
      </w:r>
    </w:p>
    <w:p w:rsidR="0030014B" w:rsidRPr="00AD0F47" w:rsidRDefault="0030014B">
      <w:pPr>
        <w:ind w:left="1134"/>
        <w:rPr>
          <w:rFonts w:cs="Times New Roman"/>
        </w:rPr>
      </w:pPr>
      <w:r w:rsidRPr="00AD0F47">
        <w:rPr>
          <w:rFonts w:cs="Times New Roman"/>
        </w:rPr>
        <w:t xml:space="preserve">b) wielkość zamówienia w jednostkach podanych w załącznikach do SIWZ </w:t>
      </w:r>
    </w:p>
    <w:p w:rsidR="0030014B" w:rsidRPr="00AD0F47" w:rsidRDefault="0030014B">
      <w:pPr>
        <w:pStyle w:val="Stopka"/>
        <w:tabs>
          <w:tab w:val="clear" w:pos="9072"/>
        </w:tabs>
        <w:ind w:left="1134"/>
        <w:rPr>
          <w:rFonts w:cs="Times New Roman"/>
        </w:rPr>
      </w:pPr>
      <w:r w:rsidRPr="00AD0F47">
        <w:rPr>
          <w:rFonts w:cs="Times New Roman"/>
        </w:rPr>
        <w:t xml:space="preserve">c) cenę netto jednostki miary podanej wg </w:t>
      </w:r>
      <w:proofErr w:type="spellStart"/>
      <w:r w:rsidRPr="00AD0F47">
        <w:rPr>
          <w:rFonts w:cs="Times New Roman"/>
        </w:rPr>
        <w:t>ppkt</w:t>
      </w:r>
      <w:proofErr w:type="spellEnd"/>
      <w:r w:rsidRPr="00AD0F47">
        <w:rPr>
          <w:rFonts w:cs="Times New Roman"/>
        </w:rPr>
        <w:t>. b)</w:t>
      </w:r>
    </w:p>
    <w:p w:rsidR="0030014B" w:rsidRPr="00AD0F47" w:rsidRDefault="0030014B">
      <w:pPr>
        <w:pStyle w:val="Stopka"/>
        <w:tabs>
          <w:tab w:val="clear" w:pos="9072"/>
        </w:tabs>
        <w:ind w:left="1134"/>
        <w:rPr>
          <w:rFonts w:cs="Times New Roman"/>
        </w:rPr>
      </w:pPr>
      <w:r w:rsidRPr="00AD0F47">
        <w:rPr>
          <w:rFonts w:cs="Times New Roman"/>
        </w:rPr>
        <w:t>d) wartość netto</w:t>
      </w:r>
    </w:p>
    <w:p w:rsidR="0030014B" w:rsidRPr="00AD0F47" w:rsidRDefault="0030014B">
      <w:pPr>
        <w:pStyle w:val="Stopka"/>
        <w:tabs>
          <w:tab w:val="clear" w:pos="9072"/>
        </w:tabs>
        <w:ind w:left="1134"/>
        <w:rPr>
          <w:rFonts w:cs="Times New Roman"/>
        </w:rPr>
      </w:pPr>
      <w:r w:rsidRPr="00AD0F47">
        <w:rPr>
          <w:rFonts w:cs="Times New Roman"/>
        </w:rPr>
        <w:t>e) stawkę VAT (w %)</w:t>
      </w:r>
    </w:p>
    <w:p w:rsidR="0030014B" w:rsidRPr="00AD0F47" w:rsidRDefault="0030014B">
      <w:pPr>
        <w:pStyle w:val="Stopka"/>
        <w:tabs>
          <w:tab w:val="clear" w:pos="9072"/>
        </w:tabs>
        <w:ind w:left="1134"/>
        <w:rPr>
          <w:rFonts w:cs="Times New Roman"/>
        </w:rPr>
      </w:pPr>
      <w:r w:rsidRPr="00AD0F47">
        <w:rPr>
          <w:rFonts w:cs="Times New Roman"/>
        </w:rPr>
        <w:t>f) wartość brutto pozycji asortymentowej</w:t>
      </w:r>
    </w:p>
    <w:p w:rsidR="0030014B" w:rsidRPr="00AD0F47" w:rsidRDefault="0030014B">
      <w:pPr>
        <w:pStyle w:val="Stopka"/>
        <w:tabs>
          <w:tab w:val="clear" w:pos="9072"/>
        </w:tabs>
        <w:ind w:left="1134"/>
        <w:rPr>
          <w:rFonts w:cs="Times New Roman"/>
          <w:b/>
        </w:rPr>
      </w:pPr>
      <w:r w:rsidRPr="00AD0F47">
        <w:rPr>
          <w:rFonts w:cs="Times New Roman"/>
        </w:rPr>
        <w:t xml:space="preserve">g) wartość zadania ogółem </w:t>
      </w:r>
      <w:r w:rsidR="00A91DA4">
        <w:rPr>
          <w:rFonts w:cs="Times New Roman"/>
        </w:rPr>
        <w:t xml:space="preserve">netto i </w:t>
      </w:r>
      <w:r w:rsidRPr="00AD0F47">
        <w:rPr>
          <w:rFonts w:cs="Times New Roman"/>
        </w:rPr>
        <w:t>brutto na cały okres realizacji zamówienia (wpisaną następnie w formularz „Oferty Wykonawcy”)</w:t>
      </w:r>
    </w:p>
    <w:p w:rsidR="0030014B" w:rsidRPr="00AD0F47" w:rsidRDefault="0030014B">
      <w:pPr>
        <w:pStyle w:val="NoSpacing"/>
        <w:numPr>
          <w:ilvl w:val="0"/>
          <w:numId w:val="16"/>
        </w:numPr>
        <w:ind w:left="993" w:hanging="283"/>
        <w:jc w:val="both"/>
        <w:rPr>
          <w:sz w:val="24"/>
          <w:szCs w:val="24"/>
        </w:rPr>
      </w:pPr>
      <w:r w:rsidRPr="00AD0F47">
        <w:rPr>
          <w:rFonts w:ascii="Times New Roman" w:hAnsi="Times New Roman"/>
          <w:b/>
          <w:sz w:val="24"/>
          <w:szCs w:val="24"/>
        </w:rPr>
        <w:t>pełnomocnictwo</w:t>
      </w:r>
      <w:r w:rsidRPr="00AD0F47">
        <w:rPr>
          <w:rFonts w:ascii="Times New Roman" w:hAnsi="Times New Roman"/>
          <w:sz w:val="24"/>
          <w:szCs w:val="24"/>
        </w:rPr>
        <w:t xml:space="preserve"> lub inny dokument określający zakres umocowania do reprezentowania wykonawcy, treść pełnomocnictwa musi jednoznacznie określać czynności, co do wykonywania których pełnomocnik jest upoważniony, o ile ofertę składa pełnomocnik lub przedstawiciel Wykonawcy.</w:t>
      </w:r>
    </w:p>
    <w:p w:rsidR="0030014B" w:rsidRPr="00AD0F47" w:rsidRDefault="0030014B">
      <w:pPr>
        <w:ind w:left="102" w:right="54"/>
        <w:jc w:val="both"/>
        <w:rPr>
          <w:rFonts w:cs="Times New Roman"/>
        </w:rPr>
      </w:pPr>
    </w:p>
    <w:p w:rsidR="0030014B" w:rsidRPr="00AD0F47" w:rsidRDefault="0030014B" w:rsidP="00AE2982">
      <w:pPr>
        <w:pStyle w:val="ListParagraph"/>
        <w:numPr>
          <w:ilvl w:val="0"/>
          <w:numId w:val="9"/>
        </w:numPr>
        <w:ind w:left="709" w:right="53" w:hanging="425"/>
        <w:jc w:val="both"/>
        <w:rPr>
          <w:b/>
        </w:rPr>
      </w:pPr>
      <w:r w:rsidRPr="00AD0F47">
        <w:t>Ofertę wraz ze wszystkimi wymaganymi załącznikami na dzień składania ofert należy umieścić w kopercie/opakowaniu i zabezpieczyć w sposób uniemożliwiający zapoznanie się z jej zawartością bez naruszenia zabezpieczeń przed upływem terminu otwarcia ofert.</w:t>
      </w:r>
    </w:p>
    <w:p w:rsidR="0030014B" w:rsidRPr="00AD0F47" w:rsidRDefault="0030014B">
      <w:pPr>
        <w:pStyle w:val="ListParagraph"/>
        <w:numPr>
          <w:ilvl w:val="0"/>
          <w:numId w:val="9"/>
        </w:numPr>
        <w:ind w:left="284" w:right="53" w:firstLine="0"/>
        <w:jc w:val="both"/>
      </w:pPr>
      <w:r w:rsidRPr="00AD0F47">
        <w:rPr>
          <w:b/>
        </w:rPr>
        <w:t>Na kopercie / opakowaniu należy umieścić następujące oznaczenia:</w:t>
      </w:r>
    </w:p>
    <w:p w:rsidR="0030014B" w:rsidRPr="00AD0F47" w:rsidRDefault="0030014B">
      <w:pPr>
        <w:pStyle w:val="ListParagraph"/>
        <w:ind w:left="644"/>
        <w:jc w:val="both"/>
      </w:pPr>
    </w:p>
    <w:tbl>
      <w:tblPr>
        <w:tblW w:w="0" w:type="auto"/>
        <w:tblInd w:w="644" w:type="dxa"/>
        <w:tblLayout w:type="fixed"/>
        <w:tblLook w:val="0000"/>
      </w:tblPr>
      <w:tblGrid>
        <w:gridCol w:w="9806"/>
      </w:tblGrid>
      <w:tr w:rsidR="00AD0F47" w:rsidRPr="00AD0F47">
        <w:tc>
          <w:tcPr>
            <w:tcW w:w="9806" w:type="dxa"/>
            <w:tcBorders>
              <w:top w:val="single" w:sz="4" w:space="0" w:color="000000"/>
              <w:left w:val="single" w:sz="4" w:space="0" w:color="000000"/>
              <w:bottom w:val="single" w:sz="4" w:space="0" w:color="000000"/>
              <w:right w:val="single" w:sz="4" w:space="0" w:color="000000"/>
            </w:tcBorders>
          </w:tcPr>
          <w:p w:rsidR="0030014B" w:rsidRPr="00AD0F47" w:rsidRDefault="0030014B">
            <w:pPr>
              <w:jc w:val="both"/>
              <w:rPr>
                <w:rFonts w:cs="Times New Roman"/>
              </w:rPr>
            </w:pPr>
            <w:r w:rsidRPr="00AD0F47">
              <w:rPr>
                <w:rFonts w:cs="Times New Roman"/>
              </w:rPr>
              <w:t xml:space="preserve">Nazwa i adres wykonawcy (dopuszcza się odcisk stempla) </w:t>
            </w:r>
          </w:p>
          <w:p w:rsidR="0030014B" w:rsidRPr="00AD0F47" w:rsidRDefault="0030014B">
            <w:pPr>
              <w:jc w:val="both"/>
              <w:rPr>
                <w:rFonts w:cs="Times New Roman"/>
              </w:rPr>
            </w:pPr>
          </w:p>
          <w:p w:rsidR="0030014B" w:rsidRDefault="0030014B">
            <w:pPr>
              <w:pStyle w:val="ListParagraph"/>
              <w:ind w:left="644"/>
              <w:jc w:val="center"/>
              <w:rPr>
                <w:b/>
                <w:bCs/>
              </w:rPr>
            </w:pPr>
            <w:r w:rsidRPr="00AD0F47">
              <w:rPr>
                <w:b/>
                <w:bCs/>
              </w:rPr>
              <w:t>Zespół Szkół Elektronicznych w Lublinie</w:t>
            </w:r>
          </w:p>
          <w:p w:rsidR="0030014B" w:rsidRPr="00AD0F47" w:rsidRDefault="0030014B">
            <w:pPr>
              <w:pStyle w:val="ListParagraph"/>
              <w:ind w:left="644"/>
              <w:jc w:val="center"/>
            </w:pPr>
            <w:r w:rsidRPr="00AD0F47">
              <w:rPr>
                <w:b/>
                <w:bCs/>
              </w:rPr>
              <w:t>ul. Wojciechowska 38, 20-704 Lublin</w:t>
            </w:r>
          </w:p>
          <w:p w:rsidR="0030014B" w:rsidRPr="00AD0F47" w:rsidRDefault="0030014B">
            <w:pPr>
              <w:pStyle w:val="ListParagraph"/>
              <w:ind w:left="644"/>
              <w:jc w:val="both"/>
            </w:pPr>
          </w:p>
          <w:p w:rsidR="0030014B" w:rsidRPr="00AD0F47" w:rsidRDefault="0030014B">
            <w:pPr>
              <w:pStyle w:val="ListParagraph"/>
              <w:ind w:left="644"/>
              <w:jc w:val="center"/>
              <w:rPr>
                <w:b/>
                <w:bCs/>
                <w:u w:val="single"/>
              </w:rPr>
            </w:pPr>
            <w:r w:rsidRPr="00AD0F47">
              <w:rPr>
                <w:b/>
              </w:rPr>
              <w:t>OFERTA W POSTĘPOWANIU NA:</w:t>
            </w:r>
          </w:p>
          <w:p w:rsidR="0030014B" w:rsidRPr="00AD0F47" w:rsidRDefault="0030014B">
            <w:pPr>
              <w:pStyle w:val="ListParagraph"/>
              <w:ind w:left="644"/>
              <w:jc w:val="center"/>
              <w:rPr>
                <w:b/>
              </w:rPr>
            </w:pPr>
            <w:r w:rsidRPr="00AD0F47">
              <w:rPr>
                <w:b/>
                <w:bCs/>
                <w:u w:val="single"/>
              </w:rPr>
              <w:t>DOSTAWĘ ARTYKUŁÓW SPOŻYWCZYCH</w:t>
            </w:r>
          </w:p>
          <w:p w:rsidR="0030014B" w:rsidRPr="00AD0F47" w:rsidRDefault="0030014B" w:rsidP="000830C4">
            <w:pPr>
              <w:pStyle w:val="NoSpacing"/>
              <w:ind w:left="644"/>
              <w:jc w:val="center"/>
              <w:rPr>
                <w:rFonts w:ascii="Times New Roman" w:hAnsi="Times New Roman"/>
                <w:b/>
                <w:sz w:val="24"/>
                <w:szCs w:val="24"/>
              </w:rPr>
            </w:pPr>
            <w:r w:rsidRPr="00AD0F47">
              <w:rPr>
                <w:rFonts w:ascii="Times New Roman" w:hAnsi="Times New Roman"/>
                <w:b/>
                <w:sz w:val="24"/>
                <w:szCs w:val="24"/>
              </w:rPr>
              <w:t>Nr sprawy</w:t>
            </w:r>
            <w:r w:rsidR="00396487" w:rsidRPr="00AD0F47">
              <w:rPr>
                <w:rFonts w:ascii="Times New Roman" w:hAnsi="Times New Roman"/>
                <w:b/>
                <w:sz w:val="24"/>
                <w:szCs w:val="24"/>
              </w:rPr>
              <w:t xml:space="preserve">: </w:t>
            </w:r>
            <w:r w:rsidR="00E60C56">
              <w:rPr>
                <w:rFonts w:ascii="Times New Roman" w:hAnsi="Times New Roman"/>
                <w:b/>
                <w:sz w:val="24"/>
                <w:szCs w:val="24"/>
              </w:rPr>
              <w:t>DS-W-III.2610.1.201</w:t>
            </w:r>
            <w:r w:rsidR="00AE2982">
              <w:rPr>
                <w:rFonts w:ascii="Times New Roman" w:hAnsi="Times New Roman"/>
                <w:b/>
                <w:sz w:val="24"/>
                <w:szCs w:val="24"/>
              </w:rPr>
              <w:t>9</w:t>
            </w:r>
          </w:p>
          <w:p w:rsidR="000F68EC" w:rsidRPr="00AD0F47" w:rsidRDefault="000F68EC">
            <w:pPr>
              <w:pStyle w:val="NoSpacing"/>
              <w:ind w:left="644"/>
              <w:jc w:val="center"/>
              <w:rPr>
                <w:sz w:val="24"/>
                <w:szCs w:val="24"/>
              </w:rPr>
            </w:pPr>
          </w:p>
          <w:p w:rsidR="0030014B" w:rsidRPr="00AD0F47" w:rsidRDefault="00317154" w:rsidP="00220DF2">
            <w:pPr>
              <w:pStyle w:val="ListParagraph"/>
              <w:ind w:left="0"/>
              <w:jc w:val="center"/>
              <w:rPr>
                <w:b/>
                <w:i/>
              </w:rPr>
            </w:pPr>
            <w:r>
              <w:rPr>
                <w:b/>
                <w:i/>
              </w:rPr>
              <w:t xml:space="preserve">NIE OTWIERAĆ PRZED DNIEM </w:t>
            </w:r>
            <w:r w:rsidR="00220DF2">
              <w:rPr>
                <w:b/>
                <w:i/>
                <w:color w:val="FF0000"/>
              </w:rPr>
              <w:t>08</w:t>
            </w:r>
            <w:r w:rsidR="00736399" w:rsidRPr="00317154">
              <w:rPr>
                <w:b/>
                <w:i/>
                <w:color w:val="FF0000"/>
              </w:rPr>
              <w:t>-11-201</w:t>
            </w:r>
            <w:r w:rsidR="00AE2982">
              <w:rPr>
                <w:b/>
                <w:i/>
                <w:color w:val="FF0000"/>
              </w:rPr>
              <w:t>9</w:t>
            </w:r>
            <w:r w:rsidR="00736399" w:rsidRPr="00317154">
              <w:rPr>
                <w:b/>
                <w:i/>
                <w:color w:val="FF0000"/>
              </w:rPr>
              <w:t>r</w:t>
            </w:r>
            <w:r w:rsidRPr="00317154">
              <w:rPr>
                <w:b/>
                <w:i/>
                <w:color w:val="FF0000"/>
              </w:rPr>
              <w:t xml:space="preserve">. </w:t>
            </w:r>
            <w:r w:rsidR="00736399" w:rsidRPr="00317154">
              <w:rPr>
                <w:b/>
                <w:i/>
                <w:color w:val="FF0000"/>
              </w:rPr>
              <w:t xml:space="preserve"> </w:t>
            </w:r>
            <w:r w:rsidR="000F68EC" w:rsidRPr="00317154">
              <w:rPr>
                <w:b/>
                <w:i/>
                <w:color w:val="FF0000"/>
              </w:rPr>
              <w:t xml:space="preserve">DO GODZ. </w:t>
            </w:r>
            <w:r w:rsidR="00220DF2">
              <w:rPr>
                <w:b/>
                <w:i/>
                <w:color w:val="FF0000"/>
              </w:rPr>
              <w:t>10</w:t>
            </w:r>
            <w:r w:rsidR="00736399" w:rsidRPr="00317154">
              <w:rPr>
                <w:b/>
                <w:i/>
                <w:color w:val="FF0000"/>
              </w:rPr>
              <w:t>:</w:t>
            </w:r>
            <w:r w:rsidR="00B64FDD" w:rsidRPr="00317154">
              <w:rPr>
                <w:b/>
                <w:i/>
                <w:color w:val="FF0000"/>
              </w:rPr>
              <w:t>00</w:t>
            </w:r>
          </w:p>
        </w:tc>
      </w:tr>
    </w:tbl>
    <w:p w:rsidR="00094C50" w:rsidRDefault="00094C50" w:rsidP="005209D7">
      <w:pPr>
        <w:ind w:left="116" w:right="-44"/>
        <w:jc w:val="both"/>
        <w:rPr>
          <w:b/>
          <w:color w:val="000000"/>
        </w:rPr>
      </w:pPr>
    </w:p>
    <w:p w:rsidR="0030014B" w:rsidRPr="00AD0F47" w:rsidRDefault="0030014B">
      <w:pPr>
        <w:pStyle w:val="NoSpacing"/>
        <w:ind w:left="284"/>
        <w:jc w:val="both"/>
        <w:rPr>
          <w:rFonts w:ascii="Times New Roman" w:hAnsi="Times New Roman"/>
          <w:bCs/>
          <w:sz w:val="24"/>
          <w:szCs w:val="24"/>
        </w:rPr>
      </w:pPr>
    </w:p>
    <w:p w:rsidR="0030014B" w:rsidRPr="00AD0F47" w:rsidRDefault="0030014B">
      <w:pPr>
        <w:ind w:right="79"/>
        <w:jc w:val="center"/>
        <w:rPr>
          <w:rFonts w:cs="Times New Roman"/>
        </w:rPr>
      </w:pPr>
      <w:r w:rsidRPr="00AD0F47">
        <w:rPr>
          <w:rFonts w:cs="Times New Roman"/>
          <w:b/>
          <w:bCs/>
        </w:rPr>
        <w:t>Rozdział 8  Składanie i otwarcie ofert</w:t>
      </w:r>
    </w:p>
    <w:p w:rsidR="0030014B" w:rsidRPr="00AD0F47" w:rsidRDefault="0030014B">
      <w:pPr>
        <w:pStyle w:val="NoSpacing"/>
        <w:numPr>
          <w:ilvl w:val="0"/>
          <w:numId w:val="11"/>
        </w:numPr>
        <w:ind w:left="284" w:firstLine="0"/>
        <w:jc w:val="both"/>
        <w:rPr>
          <w:rFonts w:ascii="Times New Roman" w:hAnsi="Times New Roman"/>
          <w:sz w:val="24"/>
          <w:szCs w:val="24"/>
        </w:rPr>
      </w:pPr>
      <w:r w:rsidRPr="00AD0F47">
        <w:rPr>
          <w:rFonts w:ascii="Times New Roman" w:hAnsi="Times New Roman"/>
          <w:sz w:val="24"/>
          <w:szCs w:val="24"/>
        </w:rPr>
        <w:t xml:space="preserve">Ofertę należy składać osobiście lub drogą pocztową / kurierską (na własne ryzyko – oferta w sposób fizyczny musi wpłynąć w wyznaczonym terminie do Zamawiającego; nie będzie brana pod uwagę data stempla pocztowego) - w </w:t>
      </w:r>
      <w:r w:rsidRPr="00AD0F47">
        <w:rPr>
          <w:rFonts w:ascii="Times New Roman" w:hAnsi="Times New Roman"/>
          <w:b/>
          <w:sz w:val="24"/>
          <w:szCs w:val="24"/>
        </w:rPr>
        <w:t>Sekretariacie Zespołu Szkół Elektronicznych w Lublinie przy ul. Wojciechowskiej 38 (pok. nr 7)</w:t>
      </w:r>
      <w:r w:rsidRPr="00AD0F47">
        <w:rPr>
          <w:rFonts w:ascii="Times New Roman" w:hAnsi="Times New Roman"/>
          <w:sz w:val="24"/>
          <w:szCs w:val="24"/>
        </w:rPr>
        <w:t xml:space="preserve">, nie później niż do </w:t>
      </w:r>
      <w:r w:rsidRPr="00AD0F47">
        <w:rPr>
          <w:rFonts w:ascii="Times New Roman" w:hAnsi="Times New Roman"/>
          <w:b/>
          <w:sz w:val="24"/>
          <w:szCs w:val="24"/>
        </w:rPr>
        <w:t xml:space="preserve">dnia </w:t>
      </w:r>
      <w:r w:rsidR="00220DF2">
        <w:rPr>
          <w:rFonts w:ascii="Times New Roman" w:hAnsi="Times New Roman"/>
          <w:b/>
          <w:color w:val="FF0000"/>
          <w:sz w:val="24"/>
          <w:szCs w:val="24"/>
        </w:rPr>
        <w:t>08</w:t>
      </w:r>
      <w:r w:rsidR="00736399" w:rsidRPr="004B737A">
        <w:rPr>
          <w:rFonts w:ascii="Times New Roman" w:hAnsi="Times New Roman"/>
          <w:b/>
          <w:color w:val="FF0000"/>
          <w:sz w:val="24"/>
          <w:szCs w:val="24"/>
        </w:rPr>
        <w:t xml:space="preserve"> </w:t>
      </w:r>
      <w:r w:rsidRPr="004B737A">
        <w:rPr>
          <w:rFonts w:ascii="Times New Roman" w:hAnsi="Times New Roman"/>
          <w:b/>
          <w:color w:val="FF0000"/>
          <w:sz w:val="24"/>
          <w:szCs w:val="24"/>
        </w:rPr>
        <w:t>listopada 201</w:t>
      </w:r>
      <w:r w:rsidR="00AE2982">
        <w:rPr>
          <w:rFonts w:ascii="Times New Roman" w:hAnsi="Times New Roman"/>
          <w:b/>
          <w:color w:val="FF0000"/>
          <w:sz w:val="24"/>
          <w:szCs w:val="24"/>
        </w:rPr>
        <w:t>9</w:t>
      </w:r>
      <w:r w:rsidR="003F74CB" w:rsidRPr="004B737A">
        <w:rPr>
          <w:rFonts w:ascii="Times New Roman" w:hAnsi="Times New Roman"/>
          <w:b/>
          <w:color w:val="FF0000"/>
          <w:sz w:val="24"/>
          <w:szCs w:val="24"/>
        </w:rPr>
        <w:t xml:space="preserve">r. do godz. </w:t>
      </w:r>
      <w:r w:rsidR="00220DF2">
        <w:rPr>
          <w:rFonts w:ascii="Times New Roman" w:hAnsi="Times New Roman"/>
          <w:b/>
          <w:color w:val="FF0000"/>
          <w:sz w:val="24"/>
          <w:szCs w:val="24"/>
        </w:rPr>
        <w:t>9</w:t>
      </w:r>
      <w:r w:rsidRPr="004B737A">
        <w:rPr>
          <w:rFonts w:ascii="Times New Roman" w:hAnsi="Times New Roman"/>
          <w:b/>
          <w:color w:val="FF0000"/>
          <w:sz w:val="24"/>
          <w:szCs w:val="24"/>
        </w:rPr>
        <w:t>:</w:t>
      </w:r>
      <w:r w:rsidR="00B64FDD" w:rsidRPr="004B737A">
        <w:rPr>
          <w:rFonts w:ascii="Times New Roman" w:hAnsi="Times New Roman"/>
          <w:b/>
          <w:color w:val="FF0000"/>
          <w:sz w:val="24"/>
          <w:szCs w:val="24"/>
        </w:rPr>
        <w:t>0</w:t>
      </w:r>
      <w:r w:rsidR="0083327F" w:rsidRPr="004B737A">
        <w:rPr>
          <w:rFonts w:ascii="Times New Roman" w:hAnsi="Times New Roman"/>
          <w:b/>
          <w:color w:val="FF0000"/>
          <w:sz w:val="24"/>
          <w:szCs w:val="24"/>
        </w:rPr>
        <w:t>0</w:t>
      </w:r>
      <w:r w:rsidRPr="004B737A">
        <w:rPr>
          <w:rFonts w:ascii="Times New Roman" w:hAnsi="Times New Roman"/>
          <w:color w:val="FF0000"/>
          <w:sz w:val="24"/>
          <w:szCs w:val="24"/>
        </w:rPr>
        <w:t>.</w:t>
      </w:r>
    </w:p>
    <w:p w:rsidR="0030014B" w:rsidRPr="00AD0F47" w:rsidRDefault="0030014B">
      <w:pPr>
        <w:pStyle w:val="NoSpacing"/>
        <w:numPr>
          <w:ilvl w:val="0"/>
          <w:numId w:val="11"/>
        </w:numPr>
        <w:ind w:left="284" w:firstLine="0"/>
        <w:jc w:val="both"/>
        <w:rPr>
          <w:rFonts w:ascii="Times New Roman" w:hAnsi="Times New Roman"/>
          <w:sz w:val="24"/>
          <w:szCs w:val="24"/>
        </w:rPr>
      </w:pPr>
      <w:r w:rsidRPr="00AD0F47">
        <w:rPr>
          <w:rFonts w:ascii="Times New Roman" w:hAnsi="Times New Roman"/>
          <w:sz w:val="24"/>
          <w:szCs w:val="24"/>
        </w:rPr>
        <w:t>Oferty można składać w dni robocze od poniedziałku do</w:t>
      </w:r>
      <w:r w:rsidR="0083327F" w:rsidRPr="00AD0F47">
        <w:rPr>
          <w:rFonts w:ascii="Times New Roman" w:hAnsi="Times New Roman"/>
          <w:sz w:val="24"/>
          <w:szCs w:val="24"/>
        </w:rPr>
        <w:t xml:space="preserve"> piątku w godzinach 8.00 – 14.30</w:t>
      </w:r>
      <w:r w:rsidRPr="00AD0F47">
        <w:rPr>
          <w:rFonts w:ascii="Times New Roman" w:hAnsi="Times New Roman"/>
          <w:sz w:val="24"/>
          <w:szCs w:val="24"/>
        </w:rPr>
        <w:t>.</w:t>
      </w:r>
    </w:p>
    <w:p w:rsidR="0030014B" w:rsidRPr="00AD0F47" w:rsidRDefault="0030014B">
      <w:pPr>
        <w:pStyle w:val="NoSpacing"/>
        <w:numPr>
          <w:ilvl w:val="0"/>
          <w:numId w:val="11"/>
        </w:numPr>
        <w:ind w:left="284" w:firstLine="0"/>
        <w:jc w:val="both"/>
        <w:rPr>
          <w:rFonts w:ascii="Times New Roman" w:hAnsi="Times New Roman"/>
          <w:sz w:val="24"/>
          <w:szCs w:val="24"/>
        </w:rPr>
      </w:pPr>
      <w:r w:rsidRPr="00AD0F47">
        <w:rPr>
          <w:rFonts w:ascii="Times New Roman" w:hAnsi="Times New Roman"/>
          <w:sz w:val="24"/>
          <w:szCs w:val="24"/>
        </w:rPr>
        <w:t>Wszystkie oferty otrzymane po terminie podanym powyżej zostaną zwrócone Wykonawcom zgodnie z art. 84 ust.</w:t>
      </w:r>
      <w:r w:rsidR="0083327F" w:rsidRPr="00AD0F47">
        <w:rPr>
          <w:rFonts w:ascii="Times New Roman" w:hAnsi="Times New Roman"/>
          <w:sz w:val="24"/>
          <w:szCs w:val="24"/>
        </w:rPr>
        <w:t xml:space="preserve"> </w:t>
      </w:r>
      <w:r w:rsidRPr="00AD0F47">
        <w:rPr>
          <w:rFonts w:ascii="Times New Roman" w:hAnsi="Times New Roman"/>
          <w:sz w:val="24"/>
          <w:szCs w:val="24"/>
        </w:rPr>
        <w:t xml:space="preserve">2 ustawy </w:t>
      </w:r>
      <w:proofErr w:type="spellStart"/>
      <w:r w:rsidRPr="00AD0F47">
        <w:rPr>
          <w:rFonts w:ascii="Times New Roman" w:hAnsi="Times New Roman"/>
          <w:sz w:val="24"/>
          <w:szCs w:val="24"/>
        </w:rPr>
        <w:t>Pzp</w:t>
      </w:r>
      <w:proofErr w:type="spellEnd"/>
      <w:r w:rsidRPr="00AD0F47">
        <w:rPr>
          <w:rFonts w:ascii="Times New Roman" w:hAnsi="Times New Roman"/>
          <w:sz w:val="24"/>
          <w:szCs w:val="24"/>
        </w:rPr>
        <w:t xml:space="preserve"> - bez względu na powód opóźnienia.</w:t>
      </w:r>
    </w:p>
    <w:p w:rsidR="0030014B" w:rsidRPr="00AD0F47" w:rsidRDefault="0030014B">
      <w:pPr>
        <w:pStyle w:val="NoSpacing"/>
        <w:numPr>
          <w:ilvl w:val="0"/>
          <w:numId w:val="11"/>
        </w:numPr>
        <w:ind w:left="284" w:firstLine="0"/>
        <w:jc w:val="both"/>
        <w:rPr>
          <w:rFonts w:ascii="Times New Roman" w:hAnsi="Times New Roman"/>
          <w:sz w:val="24"/>
          <w:szCs w:val="24"/>
        </w:rPr>
      </w:pPr>
      <w:r w:rsidRPr="00AD0F47">
        <w:rPr>
          <w:rFonts w:ascii="Times New Roman" w:hAnsi="Times New Roman"/>
          <w:sz w:val="24"/>
          <w:szCs w:val="24"/>
        </w:rPr>
        <w:t xml:space="preserve">Komisyjne otwarcie ofert odbędzie się w dniu </w:t>
      </w:r>
      <w:r w:rsidR="00220DF2">
        <w:rPr>
          <w:rFonts w:ascii="Times New Roman" w:hAnsi="Times New Roman"/>
          <w:b/>
          <w:color w:val="FF0000"/>
          <w:sz w:val="24"/>
          <w:szCs w:val="24"/>
          <w:u w:val="single"/>
        </w:rPr>
        <w:t>08</w:t>
      </w:r>
      <w:r w:rsidR="00736399" w:rsidRPr="004B737A">
        <w:rPr>
          <w:rFonts w:ascii="Times New Roman" w:hAnsi="Times New Roman"/>
          <w:b/>
          <w:color w:val="FF0000"/>
          <w:sz w:val="24"/>
          <w:szCs w:val="24"/>
          <w:u w:val="single"/>
        </w:rPr>
        <w:t xml:space="preserve"> </w:t>
      </w:r>
      <w:r w:rsidRPr="004B737A">
        <w:rPr>
          <w:rFonts w:ascii="Times New Roman" w:hAnsi="Times New Roman"/>
          <w:b/>
          <w:color w:val="FF0000"/>
          <w:sz w:val="24"/>
          <w:szCs w:val="24"/>
          <w:u w:val="single"/>
        </w:rPr>
        <w:t>listopada 201</w:t>
      </w:r>
      <w:r w:rsidR="00AE2982">
        <w:rPr>
          <w:rFonts w:ascii="Times New Roman" w:hAnsi="Times New Roman"/>
          <w:b/>
          <w:color w:val="FF0000"/>
          <w:sz w:val="24"/>
          <w:szCs w:val="24"/>
          <w:u w:val="single"/>
        </w:rPr>
        <w:t>9</w:t>
      </w:r>
      <w:r w:rsidRPr="004B737A">
        <w:rPr>
          <w:rFonts w:ascii="Times New Roman" w:hAnsi="Times New Roman"/>
          <w:b/>
          <w:color w:val="FF0000"/>
          <w:sz w:val="24"/>
          <w:szCs w:val="24"/>
          <w:u w:val="single"/>
        </w:rPr>
        <w:t xml:space="preserve">r. o godz. </w:t>
      </w:r>
      <w:r w:rsidR="00220DF2">
        <w:rPr>
          <w:rFonts w:ascii="Times New Roman" w:hAnsi="Times New Roman"/>
          <w:b/>
          <w:color w:val="FF0000"/>
          <w:sz w:val="24"/>
          <w:szCs w:val="24"/>
          <w:u w:val="single"/>
        </w:rPr>
        <w:t>10</w:t>
      </w:r>
      <w:r w:rsidRPr="004B737A">
        <w:rPr>
          <w:rFonts w:ascii="Times New Roman" w:hAnsi="Times New Roman"/>
          <w:b/>
          <w:color w:val="FF0000"/>
          <w:sz w:val="24"/>
          <w:szCs w:val="24"/>
          <w:u w:val="single"/>
        </w:rPr>
        <w:t>:</w:t>
      </w:r>
      <w:r w:rsidR="00B64FDD" w:rsidRPr="004B737A">
        <w:rPr>
          <w:rFonts w:ascii="Times New Roman" w:hAnsi="Times New Roman"/>
          <w:b/>
          <w:color w:val="FF0000"/>
          <w:sz w:val="24"/>
          <w:szCs w:val="24"/>
          <w:u w:val="single"/>
        </w:rPr>
        <w:t>00</w:t>
      </w:r>
      <w:r w:rsidRPr="00AD0F47">
        <w:rPr>
          <w:rFonts w:ascii="Times New Roman" w:hAnsi="Times New Roman"/>
          <w:sz w:val="24"/>
          <w:szCs w:val="24"/>
        </w:rPr>
        <w:t xml:space="preserve"> w siedzibie Zamawiającego w </w:t>
      </w:r>
      <w:r w:rsidR="00E60C56" w:rsidRPr="00C867E9">
        <w:rPr>
          <w:rFonts w:ascii="Times New Roman" w:hAnsi="Times New Roman"/>
          <w:b/>
          <w:szCs w:val="24"/>
        </w:rPr>
        <w:t>Interna</w:t>
      </w:r>
      <w:r w:rsidR="00E60C56">
        <w:rPr>
          <w:rFonts w:ascii="Times New Roman" w:hAnsi="Times New Roman"/>
          <w:b/>
          <w:szCs w:val="24"/>
        </w:rPr>
        <w:t>cie</w:t>
      </w:r>
      <w:r w:rsidR="00E60C56" w:rsidRPr="00C867E9">
        <w:rPr>
          <w:rFonts w:ascii="Times New Roman" w:hAnsi="Times New Roman"/>
          <w:b/>
          <w:szCs w:val="24"/>
        </w:rPr>
        <w:t xml:space="preserve"> Techniku</w:t>
      </w:r>
      <w:r w:rsidR="00E60C56" w:rsidRPr="00FD525D">
        <w:rPr>
          <w:rFonts w:ascii="Times New Roman" w:hAnsi="Times New Roman"/>
          <w:b/>
        </w:rPr>
        <w:t>m</w:t>
      </w:r>
      <w:r w:rsidR="00E60C56" w:rsidRPr="00C867E9">
        <w:rPr>
          <w:rFonts w:ascii="Times New Roman" w:hAnsi="Times New Roman"/>
          <w:b/>
          <w:szCs w:val="24"/>
        </w:rPr>
        <w:t xml:space="preserve"> Elektronicznego im. Obrońców Lublina 1939 roku</w:t>
      </w:r>
      <w:r w:rsidR="00E60C56" w:rsidRPr="00AD0F47">
        <w:rPr>
          <w:rFonts w:ascii="Times New Roman" w:hAnsi="Times New Roman"/>
          <w:b/>
        </w:rPr>
        <w:t xml:space="preserve"> </w:t>
      </w:r>
      <w:r w:rsidR="00E60C56">
        <w:rPr>
          <w:rFonts w:ascii="Times New Roman" w:hAnsi="Times New Roman"/>
          <w:b/>
        </w:rPr>
        <w:t xml:space="preserve">(dawniej „Bursa”) </w:t>
      </w:r>
      <w:r w:rsidRPr="00AD0F47">
        <w:rPr>
          <w:rFonts w:ascii="Times New Roman" w:hAnsi="Times New Roman"/>
          <w:sz w:val="24"/>
          <w:szCs w:val="24"/>
        </w:rPr>
        <w:t xml:space="preserve">przy ul. Wojciechowskiej 38 w Lublinie, w  </w:t>
      </w:r>
      <w:r w:rsidRPr="00AD0F47">
        <w:rPr>
          <w:rFonts w:ascii="Times New Roman" w:hAnsi="Times New Roman"/>
          <w:sz w:val="24"/>
          <w:szCs w:val="24"/>
          <w:u w:val="single"/>
        </w:rPr>
        <w:t>pok. nr 72</w:t>
      </w:r>
      <w:r w:rsidRPr="00AD0F47">
        <w:rPr>
          <w:rFonts w:ascii="Times New Roman" w:hAnsi="Times New Roman"/>
          <w:sz w:val="24"/>
          <w:szCs w:val="24"/>
        </w:rPr>
        <w:t>.</w:t>
      </w:r>
    </w:p>
    <w:p w:rsidR="0030014B" w:rsidRPr="00AD0F47" w:rsidRDefault="0030014B">
      <w:pPr>
        <w:pStyle w:val="NoSpacing"/>
        <w:numPr>
          <w:ilvl w:val="0"/>
          <w:numId w:val="11"/>
        </w:numPr>
        <w:ind w:left="284" w:firstLine="0"/>
        <w:jc w:val="both"/>
        <w:rPr>
          <w:rFonts w:ascii="Times New Roman" w:hAnsi="Times New Roman"/>
          <w:sz w:val="24"/>
          <w:szCs w:val="24"/>
        </w:rPr>
      </w:pPr>
      <w:r w:rsidRPr="00AD0F47">
        <w:rPr>
          <w:rFonts w:ascii="Times New Roman" w:hAnsi="Times New Roman"/>
          <w:sz w:val="24"/>
          <w:szCs w:val="24"/>
        </w:rPr>
        <w:t>Bezpośrednio przed otwarciem Zamawiający poda kwotę, jaką zamierza przeznaczyć na sfinansowanie zamówienia.</w:t>
      </w:r>
    </w:p>
    <w:p w:rsidR="0030014B" w:rsidRPr="00AD0F47" w:rsidRDefault="0030014B">
      <w:pPr>
        <w:pStyle w:val="NoSpacing"/>
        <w:numPr>
          <w:ilvl w:val="0"/>
          <w:numId w:val="11"/>
        </w:numPr>
        <w:ind w:left="284" w:firstLine="0"/>
        <w:jc w:val="both"/>
        <w:rPr>
          <w:rFonts w:ascii="Times New Roman" w:hAnsi="Times New Roman"/>
          <w:sz w:val="24"/>
          <w:szCs w:val="24"/>
        </w:rPr>
      </w:pPr>
      <w:r w:rsidRPr="00AD0F47">
        <w:rPr>
          <w:rFonts w:ascii="Times New Roman" w:hAnsi="Times New Roman"/>
          <w:sz w:val="24"/>
          <w:szCs w:val="24"/>
        </w:rPr>
        <w:t xml:space="preserve">Otwarcie ofert jest jawne. Wykonawcy mogą uczestniczyć w sesji otwarcia ofert. Podczas otwarcia ofert Zamawiający podaje informacje wymagane art. 86 ust. 4 ustawy </w:t>
      </w:r>
      <w:proofErr w:type="spellStart"/>
      <w:r w:rsidRPr="00AD0F47">
        <w:rPr>
          <w:rFonts w:ascii="Times New Roman" w:hAnsi="Times New Roman"/>
          <w:sz w:val="24"/>
          <w:szCs w:val="24"/>
        </w:rPr>
        <w:t>pzp</w:t>
      </w:r>
      <w:proofErr w:type="spellEnd"/>
      <w:r w:rsidRPr="00AD0F47">
        <w:rPr>
          <w:rFonts w:ascii="Times New Roman" w:hAnsi="Times New Roman"/>
          <w:sz w:val="24"/>
          <w:szCs w:val="24"/>
        </w:rPr>
        <w:t>.</w:t>
      </w:r>
    </w:p>
    <w:p w:rsidR="0030014B" w:rsidRPr="00AD0F47" w:rsidRDefault="0030014B">
      <w:pPr>
        <w:pStyle w:val="NoSpacing"/>
        <w:numPr>
          <w:ilvl w:val="0"/>
          <w:numId w:val="11"/>
        </w:numPr>
        <w:ind w:left="284" w:firstLine="0"/>
        <w:jc w:val="both"/>
        <w:rPr>
          <w:rFonts w:ascii="Times New Roman" w:hAnsi="Times New Roman"/>
          <w:sz w:val="24"/>
          <w:szCs w:val="24"/>
        </w:rPr>
      </w:pPr>
      <w:r w:rsidRPr="00AD0F47">
        <w:rPr>
          <w:rFonts w:ascii="Times New Roman" w:hAnsi="Times New Roman"/>
          <w:sz w:val="24"/>
          <w:szCs w:val="24"/>
        </w:rPr>
        <w:t xml:space="preserve">Niezwłocznie po otwarciu ofert Zamawiający zamieści na własnej stronie internetowej informacje dotyczące: </w:t>
      </w:r>
    </w:p>
    <w:p w:rsidR="0030014B" w:rsidRPr="00AD0F47" w:rsidRDefault="0030014B">
      <w:pPr>
        <w:pStyle w:val="NoSpacing"/>
        <w:numPr>
          <w:ilvl w:val="0"/>
          <w:numId w:val="12"/>
        </w:numPr>
        <w:jc w:val="both"/>
        <w:rPr>
          <w:rFonts w:ascii="Times New Roman" w:hAnsi="Times New Roman"/>
          <w:sz w:val="24"/>
          <w:szCs w:val="24"/>
        </w:rPr>
      </w:pPr>
      <w:r w:rsidRPr="00AD0F47">
        <w:rPr>
          <w:rFonts w:ascii="Times New Roman" w:hAnsi="Times New Roman"/>
          <w:sz w:val="24"/>
          <w:szCs w:val="24"/>
        </w:rPr>
        <w:t>kwoty, jaką zamierza przeznaczyć na sfinansowanie zamówienia;</w:t>
      </w:r>
    </w:p>
    <w:p w:rsidR="0030014B" w:rsidRPr="00AD0F47" w:rsidRDefault="0030014B">
      <w:pPr>
        <w:pStyle w:val="NoSpacing"/>
        <w:numPr>
          <w:ilvl w:val="0"/>
          <w:numId w:val="12"/>
        </w:numPr>
        <w:jc w:val="both"/>
        <w:rPr>
          <w:rFonts w:ascii="Times New Roman" w:hAnsi="Times New Roman"/>
          <w:sz w:val="24"/>
          <w:szCs w:val="24"/>
        </w:rPr>
      </w:pPr>
      <w:r w:rsidRPr="00AD0F47">
        <w:rPr>
          <w:rFonts w:ascii="Times New Roman" w:hAnsi="Times New Roman"/>
          <w:sz w:val="24"/>
          <w:szCs w:val="24"/>
        </w:rPr>
        <w:t>firm oraz adresów wykonawców, którzy złożyli oferty w terminie;</w:t>
      </w:r>
    </w:p>
    <w:p w:rsidR="0030014B" w:rsidRPr="00AD0F47" w:rsidRDefault="0030014B">
      <w:pPr>
        <w:pStyle w:val="NoSpacing"/>
        <w:numPr>
          <w:ilvl w:val="0"/>
          <w:numId w:val="12"/>
        </w:numPr>
        <w:jc w:val="both"/>
        <w:rPr>
          <w:sz w:val="24"/>
          <w:szCs w:val="24"/>
        </w:rPr>
      </w:pPr>
      <w:r w:rsidRPr="00AD0F47">
        <w:rPr>
          <w:rFonts w:ascii="Times New Roman" w:hAnsi="Times New Roman"/>
          <w:sz w:val="24"/>
          <w:szCs w:val="24"/>
        </w:rPr>
        <w:t>ceny, terminu wykonania zamówienia i warunków płatności zawartych w ofertach.</w:t>
      </w:r>
    </w:p>
    <w:p w:rsidR="0030014B" w:rsidRPr="00AD0F47" w:rsidRDefault="0030014B">
      <w:pPr>
        <w:pStyle w:val="BodyTextIndent3"/>
        <w:numPr>
          <w:ilvl w:val="0"/>
          <w:numId w:val="11"/>
        </w:numPr>
        <w:tabs>
          <w:tab w:val="left" w:pos="0"/>
        </w:tabs>
        <w:spacing w:after="0"/>
        <w:ind w:left="284" w:firstLine="0"/>
        <w:jc w:val="both"/>
        <w:rPr>
          <w:rFonts w:cs="Times New Roman"/>
          <w:sz w:val="24"/>
          <w:szCs w:val="24"/>
        </w:rPr>
      </w:pPr>
      <w:r w:rsidRPr="00AD0F47">
        <w:rPr>
          <w:rFonts w:cs="Times New Roman"/>
          <w:sz w:val="24"/>
          <w:szCs w:val="24"/>
        </w:rPr>
        <w:t>Oferty (z wyjątkiem informacji zastrzeżonych, iż nie mogą być udostępniane, dla których wykazano jednocześnie, iż stanowią tajemnicę przedsiębiorstw</w:t>
      </w:r>
      <w:r w:rsidR="00F659CA" w:rsidRPr="00AD0F47">
        <w:rPr>
          <w:rFonts w:cs="Times New Roman"/>
          <w:sz w:val="24"/>
          <w:szCs w:val="24"/>
        </w:rPr>
        <w:t xml:space="preserve">a) udostępniane będą </w:t>
      </w:r>
      <w:r w:rsidRPr="00AD0F47">
        <w:rPr>
          <w:rFonts w:cs="Times New Roman"/>
          <w:sz w:val="24"/>
          <w:szCs w:val="24"/>
        </w:rPr>
        <w:t>w terminie wyznaczonym przez Zamawiającego, na uprzedni wniosek Wykonawcy.</w:t>
      </w:r>
    </w:p>
    <w:p w:rsidR="0030014B" w:rsidRPr="00AD0F47" w:rsidRDefault="0030014B">
      <w:pPr>
        <w:pStyle w:val="BodyTextIndent3"/>
        <w:numPr>
          <w:ilvl w:val="0"/>
          <w:numId w:val="11"/>
        </w:numPr>
        <w:tabs>
          <w:tab w:val="left" w:pos="0"/>
        </w:tabs>
        <w:spacing w:after="0"/>
        <w:ind w:left="284" w:firstLine="0"/>
        <w:jc w:val="both"/>
        <w:rPr>
          <w:rFonts w:cs="Times New Roman"/>
          <w:b/>
          <w:bCs/>
          <w:sz w:val="24"/>
          <w:szCs w:val="24"/>
        </w:rPr>
      </w:pPr>
      <w:r w:rsidRPr="00AD0F47">
        <w:rPr>
          <w:rFonts w:cs="Times New Roman"/>
          <w:sz w:val="24"/>
          <w:szCs w:val="24"/>
        </w:rPr>
        <w:t xml:space="preserve">Protokół postępowania jest udostępniany w trakcie trwania postępowania, natomiast załączniki do </w:t>
      </w:r>
      <w:r w:rsidRPr="00AD0F47">
        <w:rPr>
          <w:rFonts w:cs="Times New Roman"/>
          <w:sz w:val="24"/>
          <w:szCs w:val="24"/>
        </w:rPr>
        <w:lastRenderedPageBreak/>
        <w:t>protokołu będą udostępniane po dokonaniu wyboru najkorzystniejszej oferty lub unieważnieniu postępowania.</w:t>
      </w:r>
    </w:p>
    <w:p w:rsidR="0030014B" w:rsidRPr="00AD0F47" w:rsidRDefault="0030014B">
      <w:pPr>
        <w:ind w:left="4754" w:right="4710"/>
        <w:jc w:val="center"/>
        <w:rPr>
          <w:rFonts w:cs="Times New Roman"/>
          <w:b/>
          <w:bCs/>
        </w:rPr>
      </w:pPr>
    </w:p>
    <w:p w:rsidR="0030014B" w:rsidRPr="00AD0F47" w:rsidRDefault="0030014B">
      <w:pPr>
        <w:ind w:right="79"/>
        <w:jc w:val="center"/>
      </w:pPr>
      <w:r w:rsidRPr="00AD0F47">
        <w:rPr>
          <w:rFonts w:cs="Times New Roman"/>
          <w:b/>
          <w:bCs/>
        </w:rPr>
        <w:t>Rozdział  9  Termin związania ofertą</w:t>
      </w:r>
    </w:p>
    <w:p w:rsidR="0030014B" w:rsidRPr="00AD0F47" w:rsidRDefault="0030014B">
      <w:pPr>
        <w:pStyle w:val="ListParagraph"/>
        <w:numPr>
          <w:ilvl w:val="0"/>
          <w:numId w:val="8"/>
        </w:numPr>
        <w:ind w:left="284" w:right="61" w:firstLine="0"/>
        <w:jc w:val="both"/>
      </w:pPr>
      <w:r w:rsidRPr="00AD0F47">
        <w:t xml:space="preserve">Wykonawca pozostaje związany ofertą przez okres </w:t>
      </w:r>
      <w:r w:rsidRPr="00AD0F47">
        <w:rPr>
          <w:b/>
        </w:rPr>
        <w:t>30 dni</w:t>
      </w:r>
      <w:r w:rsidRPr="00AD0F47">
        <w:t>. Bieg terminu związania ofertą rozpoczyna się wraz z upływem terminu składania ofert.</w:t>
      </w:r>
    </w:p>
    <w:p w:rsidR="0030014B" w:rsidRPr="00AD0F47" w:rsidRDefault="0030014B">
      <w:pPr>
        <w:pStyle w:val="ListParagraph"/>
        <w:numPr>
          <w:ilvl w:val="0"/>
          <w:numId w:val="8"/>
        </w:numPr>
        <w:ind w:left="284" w:right="55" w:firstLine="0"/>
        <w:jc w:val="both"/>
        <w:rPr>
          <w:b/>
          <w:bCs/>
        </w:rPr>
      </w:pPr>
      <w:r w:rsidRPr="00AD0F47">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30 dni.</w:t>
      </w:r>
    </w:p>
    <w:p w:rsidR="0030014B" w:rsidRPr="00AD0F47" w:rsidRDefault="0030014B">
      <w:pPr>
        <w:ind w:left="3375" w:right="3408"/>
        <w:jc w:val="center"/>
        <w:rPr>
          <w:rFonts w:cs="Times New Roman"/>
          <w:b/>
          <w:bCs/>
        </w:rPr>
      </w:pPr>
    </w:p>
    <w:p w:rsidR="0030014B" w:rsidRPr="00AD0F47" w:rsidRDefault="0030014B">
      <w:pPr>
        <w:ind w:right="79"/>
        <w:jc w:val="center"/>
      </w:pPr>
      <w:r w:rsidRPr="00AD0F47">
        <w:rPr>
          <w:rFonts w:cs="Times New Roman"/>
          <w:b/>
          <w:bCs/>
        </w:rPr>
        <w:t>Rozdział 10  Opis sposobu obliczenia ceny</w:t>
      </w:r>
    </w:p>
    <w:p w:rsidR="0030014B" w:rsidRPr="00AD0F47" w:rsidRDefault="0030014B" w:rsidP="003C73C3">
      <w:pPr>
        <w:pStyle w:val="ListParagraph"/>
        <w:numPr>
          <w:ilvl w:val="0"/>
          <w:numId w:val="15"/>
        </w:numPr>
        <w:ind w:left="284" w:right="-63" w:firstLine="0"/>
        <w:jc w:val="both"/>
      </w:pPr>
      <w:r w:rsidRPr="00AD0F47">
        <w:t>Wykonawca poda łączną cenę oferty wg odpowiedniego zadania / zadań w Formularzu oferty (Załącznik nr 9) zgodnie z jego treścią. Cena oferty musi być wyrażona w PLN. Oferta i późniejsze rozliczenia następują w PLN.</w:t>
      </w:r>
    </w:p>
    <w:p w:rsidR="0030014B" w:rsidRPr="00AD0F47" w:rsidRDefault="0030014B" w:rsidP="003C73C3">
      <w:pPr>
        <w:pStyle w:val="ListParagraph"/>
        <w:numPr>
          <w:ilvl w:val="0"/>
          <w:numId w:val="15"/>
        </w:numPr>
        <w:ind w:left="284" w:firstLine="0"/>
        <w:jc w:val="both"/>
      </w:pPr>
      <w:r w:rsidRPr="00AD0F47">
        <w:t xml:space="preserve">Wartość kontraktu obejmuje wszelkie koszty, jakie poniesie Wykonawca w związku z realizacją umowy na warunkach określonych w SIWZ m.in. koszt dostawy do siedziby Zamawiającego, rozładunek i wniesienie do miejsc wskazanych przez osobę odbierającą. </w:t>
      </w:r>
    </w:p>
    <w:p w:rsidR="0030014B" w:rsidRPr="00AD0F47" w:rsidRDefault="0030014B" w:rsidP="003C73C3">
      <w:pPr>
        <w:pStyle w:val="ListParagraph"/>
        <w:numPr>
          <w:ilvl w:val="0"/>
          <w:numId w:val="15"/>
        </w:numPr>
        <w:ind w:left="284" w:right="56" w:firstLine="0"/>
        <w:jc w:val="both"/>
      </w:pPr>
      <w:r w:rsidRPr="00AD0F47">
        <w:t xml:space="preserve">Cena obejmuje wszystkie czynności Wykonawcy niezbędne do uzyskania efektu finalnego, w postaci wolnej od wad prawnych i technicznych. Cena oferty powinna zawierać wszystkie koszty niezbędne do zrealizowania zamówienia wynikające wprost z dokumentacji przetargowej, jak również wszelkie inne koszty w niej nieujęte, a bez których nie można wykonać zamówienia. </w:t>
      </w:r>
    </w:p>
    <w:p w:rsidR="0030014B" w:rsidRPr="00AD0F47" w:rsidRDefault="0030014B" w:rsidP="003C73C3">
      <w:pPr>
        <w:pStyle w:val="ListParagraph"/>
        <w:numPr>
          <w:ilvl w:val="0"/>
          <w:numId w:val="15"/>
        </w:numPr>
        <w:ind w:left="284" w:firstLine="0"/>
        <w:jc w:val="both"/>
      </w:pPr>
      <w:r w:rsidRPr="00AD0F47">
        <w:t xml:space="preserve">W kosztorysie dla każdej pozycji zapotrzebowania należy określić najpierw cenę jednostkową netto, a następnie wartość netto pozycji jako iloczyn ceny jednostkowej netto oraz wielkości zamówienia. Wartość brutto pozycji asortymentowej należy obliczyć poprzez powiększenie wartości netto o należny podatek VAT – wg stawek obowiązujących na dzień wyznaczony na składanie ofert. Nieuwzględnienie wszystkich pozycji asortymentowych ujętych w ramach zadania nie stanowi oczywistej omyłki i nie podlega korekcie, ale skutkuje odrzuceniem oferty. </w:t>
      </w:r>
    </w:p>
    <w:p w:rsidR="0030014B" w:rsidRPr="00AD0F47" w:rsidRDefault="0030014B" w:rsidP="003C73C3">
      <w:pPr>
        <w:pStyle w:val="ListParagraph"/>
        <w:numPr>
          <w:ilvl w:val="0"/>
          <w:numId w:val="15"/>
        </w:numPr>
        <w:ind w:left="284" w:firstLine="0"/>
        <w:jc w:val="both"/>
      </w:pPr>
      <w:r w:rsidRPr="00AD0F47">
        <w:t>Zaokrąglenia dokonywane przez arkusz Excel nie są traktowane za błąd w obliczeniu ceny. Ceny jednostkowe oraz wartości muszą być wyrażone w jednostkach nie mniejszych niż grosze (nie dopuszcza się podania jednostek w tysięcznych częściach złotego). Ceny jednostkowe wskazane w kosztorysie muszą być wyrażone w wartościach większych od zera.</w:t>
      </w:r>
    </w:p>
    <w:p w:rsidR="0030014B" w:rsidRPr="00AD0F47" w:rsidRDefault="0030014B" w:rsidP="003C73C3">
      <w:pPr>
        <w:pStyle w:val="ListParagraph"/>
        <w:numPr>
          <w:ilvl w:val="0"/>
          <w:numId w:val="15"/>
        </w:numPr>
        <w:ind w:left="284" w:right="56" w:firstLine="0"/>
        <w:jc w:val="both"/>
      </w:pPr>
      <w:r w:rsidRPr="00AD0F47">
        <w:t>Sumę wartości brutto pozycji asortymentowych stanowiącą łączną cenę oferty w zadaniu należy wpisać w formularzu „Oferty Wykonawcy” wg odpowiedniego zadania, nie rozbijając jej na poszczególne pozycje kosztorysowe, z zastrzeżeniem, iż przy kalkulacji ceny uwzględniono wszystkie czynniki cenotwórcze</w:t>
      </w:r>
    </w:p>
    <w:p w:rsidR="0030014B" w:rsidRPr="00AD0F47" w:rsidRDefault="0030014B" w:rsidP="003C73C3">
      <w:pPr>
        <w:pStyle w:val="ListParagraph"/>
        <w:numPr>
          <w:ilvl w:val="0"/>
          <w:numId w:val="15"/>
        </w:numPr>
        <w:ind w:left="284" w:right="56" w:firstLine="0"/>
        <w:jc w:val="both"/>
      </w:pPr>
      <w:r w:rsidRPr="00AD0F47">
        <w:t>Podczas otwarcia ofert Zamawiający odczyta cenę wskazaną w Formularzu oferty. W</w:t>
      </w:r>
      <w:r w:rsidRPr="00AD0F47">
        <w:rPr>
          <w:i/>
          <w:iCs/>
        </w:rPr>
        <w:t xml:space="preserve"> </w:t>
      </w:r>
      <w:r w:rsidRPr="00AD0F47">
        <w:rPr>
          <w:iCs/>
        </w:rPr>
        <w:t>przypadku niezgodności pomiędzy ceną wpisaną w formularzu „Oferty Wykonawcy” i odczytaną podczas publicznego otwarcia ofert, a ceną wynikającą z odpowiedniego kosztorysu ofertowego - za cenę oferty przyjmuje się cenę wynikającą z kosztorysu ofertowego i działań matematycznych. Podstawą wyjściową wyliczeń wg przedstawionego schematu jest cena jednostkowa netto każdej pozycji asortymentowej ujętej w zadaniu i ilość jednostek miary podana w SIWZ.</w:t>
      </w:r>
    </w:p>
    <w:p w:rsidR="0030014B" w:rsidRPr="00AD0F47" w:rsidRDefault="0030014B" w:rsidP="003C73C3">
      <w:pPr>
        <w:pStyle w:val="ListParagraph"/>
        <w:numPr>
          <w:ilvl w:val="0"/>
          <w:numId w:val="15"/>
        </w:numPr>
        <w:ind w:left="284" w:right="56" w:firstLine="0"/>
        <w:jc w:val="both"/>
      </w:pPr>
      <w:r w:rsidRPr="00AD0F47">
        <w:t xml:space="preserve">Wymaganym jest by wszystkie koszty i składniki związane z wykonaniem zamówienia, uwzględniające cały zakres przedmiotu zamówienia zawarte były w cenie oferty. </w:t>
      </w:r>
    </w:p>
    <w:p w:rsidR="0030014B" w:rsidRPr="00AD0F47" w:rsidRDefault="0030014B" w:rsidP="003C73C3">
      <w:pPr>
        <w:pStyle w:val="ListParagraph"/>
        <w:numPr>
          <w:ilvl w:val="0"/>
          <w:numId w:val="15"/>
        </w:numPr>
        <w:ind w:left="284" w:right="56" w:firstLine="0"/>
        <w:jc w:val="both"/>
      </w:pPr>
      <w:r w:rsidRPr="00AD0F47">
        <w:t>Cena zaoferowana przez Wykonawcę musi również obejmować wszelkie obciążenia związane z realizacją przedmiotu zamówienia a także podatki, w tym podatek VAT.</w:t>
      </w:r>
      <w:r w:rsidRPr="00AD0F47">
        <w:rPr>
          <w:iCs/>
        </w:rPr>
        <w:t xml:space="preserve"> </w:t>
      </w:r>
    </w:p>
    <w:p w:rsidR="0030014B" w:rsidRPr="00A72E79" w:rsidRDefault="0030014B" w:rsidP="003C73C3">
      <w:pPr>
        <w:pStyle w:val="ListParagraph"/>
        <w:numPr>
          <w:ilvl w:val="0"/>
          <w:numId w:val="15"/>
        </w:numPr>
        <w:ind w:left="284" w:right="56" w:firstLine="0"/>
        <w:jc w:val="both"/>
        <w:rPr>
          <w:b/>
        </w:rPr>
      </w:pPr>
      <w:r w:rsidRPr="00AD0F47">
        <w:rPr>
          <w:b/>
          <w:iCs/>
        </w:rPr>
        <w:t xml:space="preserve">W przypadku, gdy wybór złożonej oferty prowadziłby do powstania u Zamawiającego obowiązku podatkowego zgodnie z przepisami o podatku od towarów i usług - </w:t>
      </w:r>
      <w:r w:rsidRPr="00AD0F47">
        <w:rPr>
          <w:iCs/>
        </w:rPr>
        <w:t>Zamawiający w celu oceny takiej oferty doliczy do przedstawionej w niej ceny kwotę należnego podatku VAT, który miałby obowiązek rozliczyć zgodnie z tymi przepisami</w:t>
      </w:r>
      <w:r w:rsidRPr="00AD0F47">
        <w:rPr>
          <w:b/>
          <w:iCs/>
        </w:rPr>
        <w:t xml:space="preserve">. </w:t>
      </w:r>
      <w:r w:rsidRPr="00AD0F47">
        <w:rPr>
          <w:iCs/>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t>
      </w:r>
      <w:r w:rsidRPr="00A72E79">
        <w:rPr>
          <w:b/>
          <w:iCs/>
        </w:rPr>
        <w:t xml:space="preserve">wartość bez kwoty podatku.  </w:t>
      </w:r>
    </w:p>
    <w:p w:rsidR="0030014B" w:rsidRPr="00A72E79" w:rsidRDefault="0030014B">
      <w:pPr>
        <w:ind w:left="66" w:right="56"/>
        <w:jc w:val="both"/>
        <w:rPr>
          <w:rFonts w:cs="Times New Roman"/>
          <w:b/>
        </w:rPr>
      </w:pPr>
    </w:p>
    <w:p w:rsidR="0030014B" w:rsidRPr="00AD0F47" w:rsidRDefault="0030014B">
      <w:pPr>
        <w:ind w:left="66" w:right="56"/>
        <w:jc w:val="center"/>
      </w:pPr>
      <w:r w:rsidRPr="00AD0F47">
        <w:rPr>
          <w:rFonts w:cs="Times New Roman"/>
          <w:b/>
          <w:bCs/>
        </w:rPr>
        <w:t>Rozdział 11 Badanie ofert</w:t>
      </w:r>
    </w:p>
    <w:p w:rsidR="0030014B" w:rsidRPr="00AD0F47" w:rsidRDefault="0030014B">
      <w:pPr>
        <w:pStyle w:val="ListParagraph"/>
        <w:numPr>
          <w:ilvl w:val="0"/>
          <w:numId w:val="25"/>
        </w:numPr>
        <w:ind w:left="426" w:right="56" w:firstLine="0"/>
        <w:jc w:val="both"/>
      </w:pPr>
      <w:r w:rsidRPr="00AD0F47">
        <w:lastRenderedPageBreak/>
        <w:t>W toku badania i oceny ofert Zamawiający może żądać od Wykonawców wyjaśnień dotyczących treści złożonych ofert.</w:t>
      </w:r>
    </w:p>
    <w:p w:rsidR="0030014B" w:rsidRPr="00AD0F47" w:rsidRDefault="0030014B">
      <w:pPr>
        <w:pStyle w:val="ListParagraph"/>
        <w:numPr>
          <w:ilvl w:val="0"/>
          <w:numId w:val="25"/>
        </w:numPr>
        <w:ind w:left="426" w:right="56" w:firstLine="0"/>
        <w:jc w:val="both"/>
      </w:pPr>
      <w:r w:rsidRPr="00AD0F47">
        <w:t>Zamawiający ma prawo dokonać korekty poniższych omyłek, niezwłocznie zawiadamiając o tym Wykonawcę, którego oferta została poprawiona:</w:t>
      </w:r>
    </w:p>
    <w:p w:rsidR="0030014B" w:rsidRPr="00AD0F47" w:rsidRDefault="0030014B">
      <w:pPr>
        <w:numPr>
          <w:ilvl w:val="0"/>
          <w:numId w:val="26"/>
        </w:numPr>
        <w:tabs>
          <w:tab w:val="left" w:pos="567"/>
        </w:tabs>
        <w:ind w:left="851" w:hanging="284"/>
        <w:jc w:val="both"/>
        <w:rPr>
          <w:rFonts w:cs="Times New Roman"/>
        </w:rPr>
      </w:pPr>
      <w:r w:rsidRPr="00AD0F47">
        <w:rPr>
          <w:rFonts w:cs="Times New Roman"/>
        </w:rPr>
        <w:t>oczywiste omyłki pisarskie,</w:t>
      </w:r>
    </w:p>
    <w:p w:rsidR="0030014B" w:rsidRPr="00AD0F47" w:rsidRDefault="0030014B">
      <w:pPr>
        <w:numPr>
          <w:ilvl w:val="0"/>
          <w:numId w:val="26"/>
        </w:numPr>
        <w:tabs>
          <w:tab w:val="left" w:pos="284"/>
        </w:tabs>
        <w:ind w:left="851" w:hanging="284"/>
        <w:jc w:val="both"/>
        <w:rPr>
          <w:rFonts w:cs="Times New Roman"/>
        </w:rPr>
      </w:pPr>
      <w:r w:rsidRPr="00AD0F47">
        <w:rPr>
          <w:rFonts w:cs="Times New Roman"/>
        </w:rPr>
        <w:t>oczywiste omyłki rachunkowe, z uwzględnieniem konsekwencji rachunkowych dokonanych poprawek,</w:t>
      </w:r>
    </w:p>
    <w:p w:rsidR="0030014B" w:rsidRPr="00AD0F47" w:rsidRDefault="0030014B">
      <w:pPr>
        <w:numPr>
          <w:ilvl w:val="0"/>
          <w:numId w:val="26"/>
        </w:numPr>
        <w:tabs>
          <w:tab w:val="left" w:pos="284"/>
        </w:tabs>
        <w:ind w:left="851" w:hanging="284"/>
        <w:jc w:val="both"/>
        <w:rPr>
          <w:rFonts w:cs="Times New Roman"/>
        </w:rPr>
      </w:pPr>
      <w:r w:rsidRPr="00AD0F47">
        <w:rPr>
          <w:rFonts w:cs="Times New Roman"/>
        </w:rPr>
        <w:t>inne omyłki polegające na niezgodności oferty z SIWZ, niepowodujące istotnych zmian w treści oferty.</w:t>
      </w:r>
    </w:p>
    <w:p w:rsidR="0030014B" w:rsidRPr="00AD0F47" w:rsidRDefault="0030014B">
      <w:pPr>
        <w:jc w:val="both"/>
      </w:pPr>
      <w:r w:rsidRPr="00AD0F47">
        <w:rPr>
          <w:rFonts w:cs="Times New Roman"/>
        </w:rPr>
        <w:tab/>
        <w:t>Zamawiaj</w:t>
      </w:r>
      <w:r w:rsidRPr="00AD0F47">
        <w:rPr>
          <w:rFonts w:eastAsia="TimesNewRoman" w:cs="Times New Roman"/>
        </w:rPr>
        <w:t>ą</w:t>
      </w:r>
      <w:r w:rsidRPr="00AD0F47">
        <w:rPr>
          <w:rFonts w:cs="Times New Roman"/>
        </w:rPr>
        <w:t xml:space="preserve">cy poprawia omyłki rachunkowe, o których mowa </w:t>
      </w:r>
      <w:proofErr w:type="spellStart"/>
      <w:r w:rsidRPr="00AD0F47">
        <w:rPr>
          <w:rFonts w:cs="Times New Roman"/>
        </w:rPr>
        <w:t>ppkt</w:t>
      </w:r>
      <w:proofErr w:type="spellEnd"/>
      <w:r w:rsidRPr="00AD0F47">
        <w:rPr>
          <w:rFonts w:cs="Times New Roman"/>
        </w:rPr>
        <w:t>. b w nast</w:t>
      </w:r>
      <w:r w:rsidRPr="00AD0F47">
        <w:rPr>
          <w:rFonts w:eastAsia="TimesNewRoman" w:cs="Times New Roman"/>
        </w:rPr>
        <w:t>ę</w:t>
      </w:r>
      <w:r w:rsidRPr="00AD0F47">
        <w:rPr>
          <w:rFonts w:cs="Times New Roman"/>
        </w:rPr>
        <w:t>puj</w:t>
      </w:r>
      <w:r w:rsidRPr="00AD0F47">
        <w:rPr>
          <w:rFonts w:eastAsia="TimesNewRoman" w:cs="Times New Roman"/>
        </w:rPr>
        <w:t>ą</w:t>
      </w:r>
      <w:r w:rsidRPr="00AD0F47">
        <w:rPr>
          <w:rFonts w:cs="Times New Roman"/>
        </w:rPr>
        <w:t>cy sposób:</w:t>
      </w:r>
    </w:p>
    <w:p w:rsidR="0030014B" w:rsidRPr="00AD0F47" w:rsidRDefault="0030014B">
      <w:pPr>
        <w:pStyle w:val="ListParagraph"/>
        <w:numPr>
          <w:ilvl w:val="0"/>
          <w:numId w:val="22"/>
        </w:numPr>
        <w:ind w:left="1418" w:firstLine="0"/>
        <w:jc w:val="both"/>
      </w:pPr>
      <w:r w:rsidRPr="00AD0F47">
        <w:t>je</w:t>
      </w:r>
      <w:r w:rsidRPr="00AD0F47">
        <w:rPr>
          <w:rFonts w:eastAsia="TimesNewRoman"/>
        </w:rPr>
        <w:t>ż</w:t>
      </w:r>
      <w:r w:rsidRPr="00AD0F47">
        <w:t>eli obliczona cena nie odpowiada iloczynowi ceny jednostkowej oraz liczby jednostek miar, przyjmuje si</w:t>
      </w:r>
      <w:r w:rsidRPr="00AD0F47">
        <w:rPr>
          <w:rFonts w:eastAsia="TimesNewRoman"/>
        </w:rPr>
        <w:t>ę, ż</w:t>
      </w:r>
      <w:r w:rsidRPr="00AD0F47">
        <w:t>e prawidłowo podano liczb</w:t>
      </w:r>
      <w:r w:rsidRPr="00AD0F47">
        <w:rPr>
          <w:rFonts w:eastAsia="TimesNewRoman"/>
        </w:rPr>
        <w:t xml:space="preserve">ę </w:t>
      </w:r>
      <w:r w:rsidRPr="00AD0F47">
        <w:t>jednostek miar oraz cen</w:t>
      </w:r>
      <w:r w:rsidRPr="00AD0F47">
        <w:rPr>
          <w:rFonts w:eastAsia="TimesNewRoman"/>
        </w:rPr>
        <w:t>ę</w:t>
      </w:r>
      <w:r w:rsidRPr="00AD0F47">
        <w:t xml:space="preserve"> jednostkow</w:t>
      </w:r>
      <w:r w:rsidRPr="00AD0F47">
        <w:rPr>
          <w:rFonts w:eastAsia="TimesNewRoman"/>
        </w:rPr>
        <w:t xml:space="preserve">ą </w:t>
      </w:r>
      <w:r w:rsidRPr="00AD0F47">
        <w:t>– uwzgl</w:t>
      </w:r>
      <w:r w:rsidRPr="00AD0F47">
        <w:rPr>
          <w:rFonts w:eastAsia="TimesNewRoman"/>
        </w:rPr>
        <w:t>ę</w:t>
      </w:r>
      <w:r w:rsidRPr="00AD0F47">
        <w:t>dniaj</w:t>
      </w:r>
      <w:r w:rsidRPr="00AD0F47">
        <w:rPr>
          <w:rFonts w:eastAsia="TimesNewRoman"/>
        </w:rPr>
        <w:t>ą</w:t>
      </w:r>
      <w:r w:rsidRPr="00AD0F47">
        <w:t>c konsekwencje rachunkowe dokonanych poprawek</w:t>
      </w:r>
    </w:p>
    <w:p w:rsidR="0030014B" w:rsidRPr="00AD0F47" w:rsidRDefault="0030014B">
      <w:pPr>
        <w:pStyle w:val="ListParagraph"/>
        <w:numPr>
          <w:ilvl w:val="0"/>
          <w:numId w:val="22"/>
        </w:numPr>
        <w:ind w:left="1418" w:firstLine="0"/>
        <w:jc w:val="both"/>
      </w:pPr>
      <w:r w:rsidRPr="00AD0F47">
        <w:t>je</w:t>
      </w:r>
      <w:r w:rsidRPr="00AD0F47">
        <w:rPr>
          <w:rFonts w:eastAsia="TimesNewRoman"/>
        </w:rPr>
        <w:t>ż</w:t>
      </w:r>
      <w:r w:rsidRPr="00AD0F47">
        <w:t>eli obliczona cena nie odpowiada sumie cen za cz</w:t>
      </w:r>
      <w:r w:rsidRPr="00AD0F47">
        <w:rPr>
          <w:rFonts w:eastAsia="TimesNewRoman"/>
        </w:rPr>
        <w:t>ęś</w:t>
      </w:r>
      <w:r w:rsidRPr="00AD0F47">
        <w:t>ci zamówienia, przyjmuje si</w:t>
      </w:r>
      <w:r w:rsidRPr="00AD0F47">
        <w:rPr>
          <w:rFonts w:eastAsia="TimesNewRoman"/>
        </w:rPr>
        <w:t>ę ż</w:t>
      </w:r>
      <w:r w:rsidRPr="00AD0F47">
        <w:t>e prawidłowo podano ceny za cz</w:t>
      </w:r>
      <w:r w:rsidRPr="00AD0F47">
        <w:rPr>
          <w:rFonts w:eastAsia="TimesNewRoman"/>
        </w:rPr>
        <w:t>ęś</w:t>
      </w:r>
      <w:r w:rsidRPr="00AD0F47">
        <w:t>ci zamówienia, uwzgl</w:t>
      </w:r>
      <w:r w:rsidRPr="00AD0F47">
        <w:rPr>
          <w:rFonts w:eastAsia="TimesNewRoman"/>
        </w:rPr>
        <w:t>ę</w:t>
      </w:r>
      <w:r w:rsidRPr="00AD0F47">
        <w:t>dniaj</w:t>
      </w:r>
      <w:r w:rsidRPr="00AD0F47">
        <w:rPr>
          <w:rFonts w:eastAsia="TimesNewRoman"/>
        </w:rPr>
        <w:t>ą</w:t>
      </w:r>
      <w:r w:rsidRPr="00AD0F47">
        <w:t>c konsekwencje</w:t>
      </w:r>
      <w:r w:rsidRPr="00AD0F47">
        <w:rPr>
          <w:rFonts w:eastAsia="TimesNewRoman"/>
        </w:rPr>
        <w:t xml:space="preserve"> </w:t>
      </w:r>
      <w:r w:rsidRPr="00AD0F47">
        <w:t>rachunkowe dokonanych poprawek</w:t>
      </w:r>
    </w:p>
    <w:p w:rsidR="0030014B" w:rsidRPr="00AD0F47" w:rsidRDefault="0030014B">
      <w:pPr>
        <w:pStyle w:val="ListParagraph"/>
        <w:numPr>
          <w:ilvl w:val="0"/>
          <w:numId w:val="25"/>
        </w:numPr>
        <w:ind w:left="426" w:firstLine="0"/>
        <w:jc w:val="both"/>
      </w:pPr>
      <w:r w:rsidRPr="00AD0F47">
        <w:t>Je</w:t>
      </w:r>
      <w:r w:rsidRPr="00AD0F47">
        <w:rPr>
          <w:rFonts w:eastAsia="TimesNewRoman"/>
        </w:rPr>
        <w:t>ż</w:t>
      </w:r>
      <w:r w:rsidRPr="00AD0F47">
        <w:t>eli Wykonawca poda nieprawidłow</w:t>
      </w:r>
      <w:r w:rsidRPr="00AD0F47">
        <w:rPr>
          <w:rFonts w:eastAsia="TimesNewRoman"/>
        </w:rPr>
        <w:t xml:space="preserve">ą </w:t>
      </w:r>
      <w:r w:rsidRPr="00AD0F47">
        <w:t>ilo</w:t>
      </w:r>
      <w:r w:rsidRPr="00AD0F47">
        <w:rPr>
          <w:rFonts w:eastAsia="TimesNewRoman"/>
        </w:rPr>
        <w:t xml:space="preserve">ść </w:t>
      </w:r>
      <w:r w:rsidRPr="00AD0F47">
        <w:t>jednostek miary</w:t>
      </w:r>
      <w:r w:rsidR="00E60C56">
        <w:t xml:space="preserve"> </w:t>
      </w:r>
      <w:r w:rsidRPr="00AD0F47">
        <w:t>– niezgodnych z zapotrzebowaniem – Zamawiaj</w:t>
      </w:r>
      <w:r w:rsidRPr="00AD0F47">
        <w:rPr>
          <w:rFonts w:eastAsia="TimesNewRoman"/>
        </w:rPr>
        <w:t>ą</w:t>
      </w:r>
      <w:r w:rsidRPr="00AD0F47">
        <w:t>cy dokona stosownej korekty ilości zgodnie z SIWZ (przyjmuj</w:t>
      </w:r>
      <w:r w:rsidRPr="00AD0F47">
        <w:rPr>
          <w:rFonts w:eastAsia="TimesNewRoman"/>
        </w:rPr>
        <w:t>ą</w:t>
      </w:r>
      <w:r w:rsidRPr="00AD0F47">
        <w:t xml:space="preserve">c, </w:t>
      </w:r>
      <w:r w:rsidRPr="00AD0F47">
        <w:rPr>
          <w:rFonts w:eastAsia="TimesNewRoman"/>
        </w:rPr>
        <w:t>ż</w:t>
      </w:r>
      <w:r w:rsidRPr="00AD0F47">
        <w:t>e prawidłowo podano ich cen</w:t>
      </w:r>
      <w:r w:rsidRPr="00AD0F47">
        <w:rPr>
          <w:rFonts w:eastAsia="TimesNewRoman"/>
        </w:rPr>
        <w:t xml:space="preserve">ę </w:t>
      </w:r>
      <w:r w:rsidRPr="00AD0F47">
        <w:t>jednostkow</w:t>
      </w:r>
      <w:r w:rsidRPr="00AD0F47">
        <w:rPr>
          <w:rFonts w:eastAsia="TimesNewRoman"/>
        </w:rPr>
        <w:t xml:space="preserve">ą </w:t>
      </w:r>
      <w:r w:rsidRPr="00AD0F47">
        <w:t>i uwzgl</w:t>
      </w:r>
      <w:r w:rsidRPr="00AD0F47">
        <w:rPr>
          <w:rFonts w:eastAsia="TimesNewRoman"/>
        </w:rPr>
        <w:t>ę</w:t>
      </w:r>
      <w:r w:rsidRPr="00AD0F47">
        <w:t>dniaj</w:t>
      </w:r>
      <w:r w:rsidRPr="00AD0F47">
        <w:rPr>
          <w:rFonts w:eastAsia="TimesNewRoman"/>
        </w:rPr>
        <w:t>ą</w:t>
      </w:r>
      <w:r w:rsidRPr="00AD0F47">
        <w:t>c konsekwencje rachunkowe dokonanych poprawek) – o ile nie spowoduje to istotnego wpływu na treść oferty.</w:t>
      </w:r>
    </w:p>
    <w:p w:rsidR="0030014B" w:rsidRPr="00AD0F47" w:rsidRDefault="0030014B">
      <w:pPr>
        <w:pStyle w:val="ListParagraph"/>
        <w:numPr>
          <w:ilvl w:val="0"/>
          <w:numId w:val="25"/>
        </w:numPr>
        <w:ind w:left="426" w:firstLine="0"/>
        <w:jc w:val="both"/>
      </w:pPr>
      <w:r w:rsidRPr="00AD0F47">
        <w:t>Omyłki rachunkowe, których nie mo</w:t>
      </w:r>
      <w:r w:rsidRPr="00AD0F47">
        <w:rPr>
          <w:rFonts w:eastAsia="TimesNewRoman"/>
        </w:rPr>
        <w:t>ż</w:t>
      </w:r>
      <w:r w:rsidRPr="00AD0F47">
        <w:t>na poprawi</w:t>
      </w:r>
      <w:r w:rsidRPr="00AD0F47">
        <w:rPr>
          <w:rFonts w:eastAsia="TimesNewRoman"/>
        </w:rPr>
        <w:t xml:space="preserve">ć </w:t>
      </w:r>
      <w:r w:rsidRPr="00AD0F47">
        <w:t>wg w/w metod oraz bł</w:t>
      </w:r>
      <w:r w:rsidRPr="00AD0F47">
        <w:rPr>
          <w:rFonts w:eastAsia="TimesNewRoman"/>
        </w:rPr>
        <w:t>ę</w:t>
      </w:r>
      <w:r w:rsidRPr="00AD0F47">
        <w:t>dy w obliczeniu ceny skutkuj</w:t>
      </w:r>
      <w:r w:rsidRPr="00AD0F47">
        <w:rPr>
          <w:rFonts w:eastAsia="TimesNewRoman"/>
        </w:rPr>
        <w:t xml:space="preserve">ą </w:t>
      </w:r>
      <w:r w:rsidRPr="00AD0F47">
        <w:t>odrzuceniem oferty wg art. 89 ust. 1 pkt. 6 Prawa zamówie</w:t>
      </w:r>
      <w:r w:rsidRPr="00AD0F47">
        <w:rPr>
          <w:rFonts w:eastAsia="TimesNewRoman"/>
        </w:rPr>
        <w:t xml:space="preserve">ń </w:t>
      </w:r>
      <w:r w:rsidRPr="00AD0F47">
        <w:t>publicznych.</w:t>
      </w:r>
    </w:p>
    <w:p w:rsidR="0030014B" w:rsidRPr="00AD0F47" w:rsidRDefault="0030014B">
      <w:pPr>
        <w:pStyle w:val="ListParagraph"/>
        <w:numPr>
          <w:ilvl w:val="0"/>
          <w:numId w:val="25"/>
        </w:numPr>
        <w:ind w:left="426" w:right="56" w:firstLine="0"/>
        <w:jc w:val="both"/>
      </w:pPr>
      <w:r w:rsidRPr="00AD0F47">
        <w:t xml:space="preserve">Wykonawca może na piśmie nie wyrazić zgody na poprawienie omyłki, o której mowa w art. 87 ust. 2 pkt 3 </w:t>
      </w:r>
      <w:proofErr w:type="spellStart"/>
      <w:r w:rsidRPr="00AD0F47">
        <w:t>Pzp</w:t>
      </w:r>
      <w:proofErr w:type="spellEnd"/>
      <w:r w:rsidRPr="00AD0F47">
        <w:t xml:space="preserve"> w terminie 3 dni od dnia doręczenia zawiadomienia. W takim przypadku Zamawiający odrzuci ofertę zawierającą omyłki polegające na niezgodności oferty ze specyfikacją istotnych warunków zamówienia niepowodujące istotnych zmian w treści oferty zgodnie z art. 89 ust. 1 pkt 7 ustawy </w:t>
      </w:r>
      <w:proofErr w:type="spellStart"/>
      <w:r w:rsidRPr="00AD0F47">
        <w:t>Pzp</w:t>
      </w:r>
      <w:proofErr w:type="spellEnd"/>
      <w:r w:rsidRPr="00AD0F47">
        <w:t>.</w:t>
      </w:r>
    </w:p>
    <w:p w:rsidR="0030014B" w:rsidRPr="00AD0F47" w:rsidRDefault="0030014B">
      <w:pPr>
        <w:pStyle w:val="ListParagraph"/>
        <w:numPr>
          <w:ilvl w:val="0"/>
          <w:numId w:val="25"/>
        </w:numPr>
        <w:ind w:left="426" w:right="56" w:firstLine="0"/>
        <w:jc w:val="both"/>
      </w:pPr>
      <w:r w:rsidRPr="00AD0F47">
        <w:t xml:space="preserve">Jeżeli zaoferowana cena lub jej istotne części składowe, wydawać się będą rażąco niskie w stosunku do przedmiotu zamówienia i budzić będą wątpliwości Zamawiającego co do możliwości wykonania przedmiotu zamówienia zgodnie z wymaganiami określonymi przez Zamawiającego lub wynikającymi z odrębnych przepisów - Zamawiający zwróci się o udzielenie wyjaśnień, w tym złożenia dowodów, dotyczących wyliczenia ceny.  </w:t>
      </w:r>
    </w:p>
    <w:p w:rsidR="0030014B" w:rsidRPr="00AD0F47" w:rsidRDefault="0030014B">
      <w:pPr>
        <w:rPr>
          <w:rFonts w:cs="Times New Roman"/>
        </w:rPr>
      </w:pPr>
    </w:p>
    <w:p w:rsidR="00342955" w:rsidRPr="00AD0F47" w:rsidRDefault="0030014B">
      <w:pPr>
        <w:ind w:right="79"/>
        <w:jc w:val="center"/>
        <w:rPr>
          <w:rFonts w:cs="Times New Roman"/>
          <w:b/>
          <w:bCs/>
        </w:rPr>
      </w:pPr>
      <w:r w:rsidRPr="00AD0F47">
        <w:rPr>
          <w:rFonts w:cs="Times New Roman"/>
          <w:b/>
          <w:bCs/>
        </w:rPr>
        <w:t xml:space="preserve">Rozdział 12 Opis kryteriów, którymi Zamawiający będzie się kierował przy wyborze oferty </w:t>
      </w:r>
    </w:p>
    <w:p w:rsidR="0030014B" w:rsidRPr="00AD0F47" w:rsidRDefault="0030014B">
      <w:pPr>
        <w:ind w:right="79"/>
        <w:jc w:val="center"/>
      </w:pPr>
      <w:r w:rsidRPr="00AD0F47">
        <w:rPr>
          <w:rFonts w:cs="Times New Roman"/>
          <w:b/>
          <w:bCs/>
        </w:rPr>
        <w:t>wraz z podaniem znaczenia tych kryteriów i sposobu oceny ofert</w:t>
      </w:r>
    </w:p>
    <w:p w:rsidR="0030014B" w:rsidRPr="00AD0F47" w:rsidRDefault="0030014B">
      <w:pPr>
        <w:pStyle w:val="ListParagraph"/>
        <w:numPr>
          <w:ilvl w:val="0"/>
          <w:numId w:val="17"/>
        </w:numPr>
        <w:ind w:left="426" w:right="79" w:firstLine="0"/>
        <w:jc w:val="both"/>
        <w:rPr>
          <w:b/>
          <w:u w:val="single"/>
        </w:rPr>
      </w:pPr>
      <w:r w:rsidRPr="00AD0F47">
        <w:t>Przy ocenie ofert i wyborze oferty najkorzystniejszej Zamawiający będzie postępować zgodnie z wymaganiami ustawy oraz kierować się przesłankami określonymi w kryteriach ocen.</w:t>
      </w:r>
    </w:p>
    <w:p w:rsidR="0030014B" w:rsidRPr="00AD0F47" w:rsidRDefault="0030014B">
      <w:pPr>
        <w:pStyle w:val="ListParagraph"/>
        <w:numPr>
          <w:ilvl w:val="0"/>
          <w:numId w:val="17"/>
        </w:numPr>
        <w:ind w:left="426" w:firstLine="0"/>
        <w:jc w:val="both"/>
        <w:rPr>
          <w:b/>
          <w:bCs/>
          <w:u w:val="single"/>
        </w:rPr>
      </w:pPr>
      <w:r w:rsidRPr="00AD0F47">
        <w:rPr>
          <w:b/>
          <w:u w:val="single"/>
        </w:rPr>
        <w:t>Oferty, które nie zostały odrzucone będą oceniane na podstawie następujących kryteriów:</w:t>
      </w:r>
    </w:p>
    <w:p w:rsidR="00A72E79" w:rsidRDefault="00A72E79" w:rsidP="00BF6D05">
      <w:pPr>
        <w:jc w:val="both"/>
        <w:rPr>
          <w:rFonts w:cs="Times New Roman"/>
          <w:b/>
          <w:bCs/>
        </w:rPr>
      </w:pPr>
    </w:p>
    <w:p w:rsidR="0030014B" w:rsidRPr="00AD0F47" w:rsidRDefault="0030014B" w:rsidP="00BF6D05">
      <w:pPr>
        <w:jc w:val="both"/>
        <w:rPr>
          <w:rFonts w:cs="Times New Roman"/>
          <w:b/>
          <w:bCs/>
        </w:rPr>
      </w:pPr>
      <w:r w:rsidRPr="00AD0F47">
        <w:rPr>
          <w:rFonts w:cs="Times New Roman"/>
          <w:b/>
          <w:bCs/>
        </w:rPr>
        <w:t xml:space="preserve">cena – 60% </w:t>
      </w:r>
      <w:r w:rsidRPr="00A72E79">
        <w:rPr>
          <w:rFonts w:cs="Times New Roman"/>
          <w:bCs/>
        </w:rPr>
        <w:t>(ma</w:t>
      </w:r>
      <w:r w:rsidR="0083327F" w:rsidRPr="00A72E79">
        <w:rPr>
          <w:rFonts w:cs="Times New Roman"/>
          <w:bCs/>
        </w:rPr>
        <w:t>ksymalna liczba punktów za to kr</w:t>
      </w:r>
      <w:r w:rsidRPr="00A72E79">
        <w:rPr>
          <w:rFonts w:cs="Times New Roman"/>
          <w:bCs/>
        </w:rPr>
        <w:t>yterium: 60)</w:t>
      </w:r>
    </w:p>
    <w:p w:rsidR="0030014B" w:rsidRPr="00AD0F47" w:rsidRDefault="0030014B" w:rsidP="00BF6D05">
      <w:pPr>
        <w:ind w:right="-20"/>
        <w:jc w:val="both"/>
        <w:rPr>
          <w:rFonts w:cs="Times New Roman"/>
          <w:b/>
          <w:bCs/>
        </w:rPr>
      </w:pPr>
      <w:r w:rsidRPr="00AD0F47">
        <w:rPr>
          <w:rFonts w:cs="Times New Roman"/>
          <w:b/>
          <w:bCs/>
        </w:rPr>
        <w:t xml:space="preserve">termin płatności – 30% </w:t>
      </w:r>
      <w:r w:rsidRPr="00A72E79">
        <w:rPr>
          <w:rFonts w:cs="Times New Roman"/>
          <w:bCs/>
        </w:rPr>
        <w:t>(maksymalna liczba punktów za to kryterium: 30)</w:t>
      </w:r>
    </w:p>
    <w:p w:rsidR="0030014B" w:rsidRPr="00A72E79" w:rsidRDefault="00F659CA" w:rsidP="00BF6D05">
      <w:pPr>
        <w:ind w:right="-20"/>
        <w:jc w:val="both"/>
        <w:rPr>
          <w:rFonts w:eastAsia="Times New Roman" w:cs="Times New Roman"/>
          <w:sz w:val="22"/>
        </w:rPr>
      </w:pPr>
      <w:r w:rsidRPr="00AD0F47">
        <w:rPr>
          <w:rFonts w:cs="Times New Roman"/>
          <w:b/>
          <w:bCs/>
        </w:rPr>
        <w:t>telefoniczny kontakt</w:t>
      </w:r>
      <w:r w:rsidR="0030014B" w:rsidRPr="00AD0F47">
        <w:rPr>
          <w:rFonts w:cs="Times New Roman"/>
          <w:b/>
          <w:bCs/>
        </w:rPr>
        <w:t xml:space="preserve"> z osobą realizującą dostawę – 10% </w:t>
      </w:r>
      <w:r w:rsidR="0030014B" w:rsidRPr="00A72E79">
        <w:rPr>
          <w:rFonts w:cs="Times New Roman"/>
          <w:bCs/>
          <w:sz w:val="22"/>
        </w:rPr>
        <w:t>(maksymalna liczba punktów za to kryterium: 10)</w:t>
      </w:r>
    </w:p>
    <w:p w:rsidR="0030014B" w:rsidRPr="00AD0F47" w:rsidRDefault="0030014B">
      <w:pPr>
        <w:ind w:left="2410" w:right="-20"/>
        <w:jc w:val="both"/>
        <w:rPr>
          <w:rFonts w:eastAsia="Times New Roman" w:cs="Times New Roman"/>
        </w:rPr>
      </w:pPr>
    </w:p>
    <w:p w:rsidR="0030014B" w:rsidRPr="00AD0F47" w:rsidRDefault="0030014B">
      <w:pPr>
        <w:pStyle w:val="ListParagraph"/>
        <w:numPr>
          <w:ilvl w:val="0"/>
          <w:numId w:val="17"/>
        </w:numPr>
        <w:ind w:left="426" w:right="-20" w:firstLine="0"/>
        <w:jc w:val="both"/>
        <w:rPr>
          <w:b/>
        </w:rPr>
      </w:pPr>
      <w:r w:rsidRPr="00AD0F47">
        <w:rPr>
          <w:b/>
          <w:u w:val="single"/>
        </w:rPr>
        <w:t>Punkty za cenę</w:t>
      </w:r>
      <w:r w:rsidRPr="00AD0F47">
        <w:rPr>
          <w:u w:val="single"/>
        </w:rPr>
        <w:t xml:space="preserve"> (C) – wartość kontraktu OGÓŁEM, wynikającą z zakresu zamówienia w zadaniu</w:t>
      </w:r>
      <w:r w:rsidRPr="00AD0F47">
        <w:t xml:space="preserve"> zostaną wyliczone zgodnie z następującymi zasadami:</w:t>
      </w:r>
    </w:p>
    <w:p w:rsidR="0030014B" w:rsidRPr="00AD0F47" w:rsidRDefault="0030014B">
      <w:pPr>
        <w:jc w:val="center"/>
        <w:rPr>
          <w:rFonts w:cs="Times New Roman"/>
        </w:rPr>
      </w:pPr>
      <w:r w:rsidRPr="00AD0F47">
        <w:rPr>
          <w:rFonts w:cs="Times New Roman"/>
          <w:b/>
        </w:rPr>
        <w:t>(</w:t>
      </w:r>
      <w:proofErr w:type="spellStart"/>
      <w:r w:rsidRPr="00AD0F47">
        <w:rPr>
          <w:rFonts w:cs="Times New Roman"/>
          <w:b/>
        </w:rPr>
        <w:t>C</w:t>
      </w:r>
      <w:r w:rsidRPr="00AD0F47">
        <w:rPr>
          <w:rFonts w:cs="Times New Roman"/>
          <w:b/>
          <w:vertAlign w:val="subscript"/>
        </w:rPr>
        <w:t>n</w:t>
      </w:r>
      <w:proofErr w:type="spellEnd"/>
      <w:r w:rsidRPr="00AD0F47">
        <w:rPr>
          <w:rFonts w:cs="Times New Roman"/>
          <w:b/>
        </w:rPr>
        <w:t>/C</w:t>
      </w:r>
      <w:r w:rsidRPr="00AD0F47">
        <w:rPr>
          <w:rFonts w:cs="Times New Roman"/>
          <w:b/>
          <w:vertAlign w:val="subscript"/>
        </w:rPr>
        <w:t xml:space="preserve">d </w:t>
      </w:r>
      <w:r w:rsidRPr="00AD0F47">
        <w:rPr>
          <w:rFonts w:cs="Times New Roman"/>
          <w:b/>
        </w:rPr>
        <w:t>) x 60 pkt = C</w:t>
      </w:r>
    </w:p>
    <w:p w:rsidR="0030014B" w:rsidRPr="00AD0F47" w:rsidRDefault="0030014B">
      <w:pPr>
        <w:rPr>
          <w:rFonts w:cs="Times New Roman"/>
          <w:vertAlign w:val="subscript"/>
        </w:rPr>
      </w:pPr>
      <w:r w:rsidRPr="00AD0F47">
        <w:rPr>
          <w:rFonts w:cs="Times New Roman"/>
        </w:rPr>
        <w:t xml:space="preserve">gdzie  </w:t>
      </w:r>
      <w:proofErr w:type="spellStart"/>
      <w:r w:rsidRPr="00AD0F47">
        <w:rPr>
          <w:rFonts w:cs="Times New Roman"/>
        </w:rPr>
        <w:t>C</w:t>
      </w:r>
      <w:r w:rsidRPr="00AD0F47">
        <w:rPr>
          <w:rFonts w:cs="Times New Roman"/>
          <w:vertAlign w:val="subscript"/>
        </w:rPr>
        <w:t>n</w:t>
      </w:r>
      <w:proofErr w:type="spellEnd"/>
      <w:r w:rsidRPr="00AD0F47">
        <w:rPr>
          <w:rFonts w:cs="Times New Roman"/>
          <w:vertAlign w:val="subscript"/>
        </w:rPr>
        <w:t xml:space="preserve">  </w:t>
      </w:r>
      <w:r w:rsidRPr="00AD0F47">
        <w:rPr>
          <w:rFonts w:cs="Times New Roman"/>
        </w:rPr>
        <w:t>- cena brutto najniższa</w:t>
      </w:r>
    </w:p>
    <w:p w:rsidR="0030014B" w:rsidRPr="00AD0F47" w:rsidRDefault="0030014B">
      <w:pPr>
        <w:rPr>
          <w:rFonts w:cs="Times New Roman"/>
        </w:rPr>
      </w:pPr>
      <w:r w:rsidRPr="00AD0F47">
        <w:rPr>
          <w:rFonts w:cs="Times New Roman"/>
          <w:vertAlign w:val="subscript"/>
        </w:rPr>
        <w:t xml:space="preserve">              </w:t>
      </w:r>
      <w:r w:rsidRPr="00AD0F47">
        <w:rPr>
          <w:rFonts w:cs="Times New Roman"/>
        </w:rPr>
        <w:t>C</w:t>
      </w:r>
      <w:r w:rsidRPr="00AD0F47">
        <w:rPr>
          <w:rFonts w:cs="Times New Roman"/>
          <w:vertAlign w:val="subscript"/>
        </w:rPr>
        <w:t xml:space="preserve">d </w:t>
      </w:r>
      <w:r w:rsidRPr="00AD0F47">
        <w:rPr>
          <w:rFonts w:cs="Times New Roman"/>
        </w:rPr>
        <w:t>– cena brutto danej (badanej) oferty</w:t>
      </w:r>
    </w:p>
    <w:p w:rsidR="0030014B" w:rsidRPr="00AD0F47" w:rsidRDefault="0030014B">
      <w:pPr>
        <w:pStyle w:val="Lista"/>
        <w:spacing w:after="0"/>
        <w:rPr>
          <w:rFonts w:cs="Times New Roman"/>
        </w:rPr>
      </w:pPr>
      <w:r w:rsidRPr="00AD0F47">
        <w:rPr>
          <w:rFonts w:cs="Times New Roman"/>
        </w:rPr>
        <w:t xml:space="preserve">         C – punkty przyznane za cenę</w:t>
      </w:r>
    </w:p>
    <w:p w:rsidR="0030014B" w:rsidRPr="00AD0F47" w:rsidRDefault="0030014B">
      <w:pPr>
        <w:pStyle w:val="Lista"/>
        <w:spacing w:after="0"/>
        <w:rPr>
          <w:rFonts w:cs="Times New Roman"/>
        </w:rPr>
      </w:pPr>
    </w:p>
    <w:p w:rsidR="0030014B" w:rsidRPr="00AD0F47" w:rsidRDefault="0030014B">
      <w:pPr>
        <w:pStyle w:val="ListParagraph"/>
        <w:numPr>
          <w:ilvl w:val="0"/>
          <w:numId w:val="17"/>
        </w:numPr>
        <w:ind w:left="426" w:firstLine="0"/>
      </w:pPr>
      <w:r w:rsidRPr="00AD0F47">
        <w:rPr>
          <w:b/>
          <w:u w:val="single"/>
        </w:rPr>
        <w:t>Punkty za termin płatności</w:t>
      </w:r>
      <w:r w:rsidRPr="00AD0F47">
        <w:rPr>
          <w:u w:val="single"/>
        </w:rPr>
        <w:t xml:space="preserve"> </w:t>
      </w:r>
      <w:r w:rsidRPr="00AD0F47">
        <w:t>(P) od daty otrzymania prawidłowo wystawionej faktury po odebraniu dostaw</w:t>
      </w:r>
      <w:r w:rsidR="000025C4">
        <w:t xml:space="preserve"> z </w:t>
      </w:r>
      <w:r w:rsidR="003C73C3">
        <w:t xml:space="preserve">minionego </w:t>
      </w:r>
      <w:r w:rsidR="000025C4">
        <w:t>tygodnia</w:t>
      </w:r>
      <w:r w:rsidRPr="00AD0F47">
        <w:t xml:space="preserve"> zostaną przyznane zgodnie z następującymi zasadami:</w:t>
      </w:r>
    </w:p>
    <w:p w:rsidR="00BF6D05" w:rsidRPr="00AD0F47" w:rsidRDefault="00BF6D05" w:rsidP="00BF6D05">
      <w:pPr>
        <w:pStyle w:val="ListParagraph"/>
        <w:ind w:left="426"/>
        <w:rPr>
          <w:b/>
          <w:u w:val="single"/>
        </w:rPr>
      </w:pPr>
    </w:p>
    <w:p w:rsidR="0030014B" w:rsidRPr="00AD0F47" w:rsidRDefault="0030014B">
      <w:pPr>
        <w:ind w:left="66"/>
        <w:rPr>
          <w:rFonts w:cs="Times New Roman"/>
        </w:rPr>
      </w:pPr>
      <w:r w:rsidRPr="00AD0F47">
        <w:rPr>
          <w:rFonts w:cs="Times New Roman"/>
        </w:rPr>
        <w:t xml:space="preserve">30 pkt – płatność w ciągu 30 dni </w:t>
      </w:r>
    </w:p>
    <w:p w:rsidR="0030014B" w:rsidRPr="00AD0F47" w:rsidRDefault="0030014B">
      <w:pPr>
        <w:ind w:left="66"/>
        <w:rPr>
          <w:rFonts w:cs="Times New Roman"/>
        </w:rPr>
      </w:pPr>
      <w:r w:rsidRPr="00AD0F47">
        <w:rPr>
          <w:rFonts w:cs="Times New Roman"/>
        </w:rPr>
        <w:t xml:space="preserve">10 pkt – płatność w ciągu 21 dni </w:t>
      </w:r>
    </w:p>
    <w:p w:rsidR="00BF6D05" w:rsidRPr="00AD0F47" w:rsidRDefault="00AD499E" w:rsidP="00BF6D05">
      <w:pPr>
        <w:ind w:left="66"/>
        <w:rPr>
          <w:rFonts w:cs="Times New Roman"/>
        </w:rPr>
      </w:pPr>
      <w:r w:rsidRPr="00AD0F47">
        <w:rPr>
          <w:rFonts w:cs="Times New Roman"/>
        </w:rPr>
        <w:lastRenderedPageBreak/>
        <w:t xml:space="preserve">  </w:t>
      </w:r>
      <w:r w:rsidR="0030014B" w:rsidRPr="00AD0F47">
        <w:rPr>
          <w:rFonts w:cs="Times New Roman"/>
        </w:rPr>
        <w:t xml:space="preserve">0 pkt – płatność w ciągu 14 dni  </w:t>
      </w:r>
    </w:p>
    <w:p w:rsidR="00BF6D05" w:rsidRPr="00AD0F47" w:rsidRDefault="00BF6D05" w:rsidP="00BF6D05">
      <w:pPr>
        <w:ind w:left="66"/>
        <w:rPr>
          <w:rFonts w:cs="Times New Roman"/>
        </w:rPr>
      </w:pPr>
    </w:p>
    <w:p w:rsidR="0030014B" w:rsidRPr="00AD0F47" w:rsidRDefault="0030014B" w:rsidP="000025C4">
      <w:pPr>
        <w:pStyle w:val="Tekstpodstawowy2"/>
        <w:jc w:val="both"/>
        <w:rPr>
          <w:color w:val="auto"/>
        </w:rPr>
      </w:pPr>
      <w:r w:rsidRPr="00AD0F47">
        <w:rPr>
          <w:color w:val="auto"/>
        </w:rPr>
        <w:t xml:space="preserve">Zamawiający </w:t>
      </w:r>
      <w:r w:rsidR="003C73C3">
        <w:rPr>
          <w:color w:val="auto"/>
        </w:rPr>
        <w:t>przewiduje ocenę</w:t>
      </w:r>
      <w:r w:rsidRPr="00AD0F47">
        <w:rPr>
          <w:color w:val="auto"/>
        </w:rPr>
        <w:t xml:space="preserve"> tylko powyższych terminów płatności (14, 21 i 30 dni). Każdy inny </w:t>
      </w:r>
      <w:r w:rsidR="00AD499E" w:rsidRPr="00AD0F47">
        <w:rPr>
          <w:color w:val="auto"/>
        </w:rPr>
        <w:t>„pośredni</w:t>
      </w:r>
      <w:r w:rsidR="000025C4">
        <w:rPr>
          <w:color w:val="auto"/>
        </w:rPr>
        <w:t xml:space="preserve">” (wyznaczonym okresom) </w:t>
      </w:r>
      <w:r w:rsidRPr="00AD0F47">
        <w:rPr>
          <w:color w:val="auto"/>
        </w:rPr>
        <w:t xml:space="preserve">termin płatności zaproponowany przez Wykonawcę </w:t>
      </w:r>
      <w:r w:rsidR="00AD499E" w:rsidRPr="00AD0F47">
        <w:rPr>
          <w:color w:val="auto"/>
        </w:rPr>
        <w:t>- na potrzeby oceny ofert zostanie przyjęty jako</w:t>
      </w:r>
      <w:r w:rsidRPr="00AD0F47">
        <w:rPr>
          <w:color w:val="auto"/>
        </w:rPr>
        <w:t xml:space="preserve"> odpowiednio niższy termin płatności </w:t>
      </w:r>
      <w:r w:rsidR="00AD499E" w:rsidRPr="00AD0F47">
        <w:rPr>
          <w:color w:val="auto"/>
        </w:rPr>
        <w:t xml:space="preserve">spośród </w:t>
      </w:r>
      <w:r w:rsidRPr="00AD0F47">
        <w:rPr>
          <w:color w:val="auto"/>
        </w:rPr>
        <w:t>dopuszczony</w:t>
      </w:r>
      <w:r w:rsidR="00AD499E" w:rsidRPr="00AD0F47">
        <w:rPr>
          <w:color w:val="auto"/>
        </w:rPr>
        <w:t>ch</w:t>
      </w:r>
      <w:r w:rsidRPr="00AD0F47">
        <w:rPr>
          <w:color w:val="auto"/>
        </w:rPr>
        <w:t xml:space="preserve"> przez Zamawiającego (np. zaproponowane 20 dni zostanie </w:t>
      </w:r>
      <w:r w:rsidR="00AD499E" w:rsidRPr="00AD0F47">
        <w:rPr>
          <w:color w:val="auto"/>
        </w:rPr>
        <w:t xml:space="preserve">zakwalifikowane </w:t>
      </w:r>
      <w:r w:rsidRPr="00AD0F47">
        <w:rPr>
          <w:color w:val="auto"/>
        </w:rPr>
        <w:t>jak 14 dni, 29 dni – jak 21 dni, 31 dni – jak 30 dni).</w:t>
      </w:r>
    </w:p>
    <w:p w:rsidR="0030014B" w:rsidRPr="00AD0F47" w:rsidRDefault="0030014B">
      <w:pPr>
        <w:rPr>
          <w:rFonts w:cs="Times New Roman"/>
        </w:rPr>
      </w:pPr>
      <w:r w:rsidRPr="00AD0F47">
        <w:rPr>
          <w:rFonts w:cs="Times New Roman"/>
        </w:rPr>
        <w:t xml:space="preserve"> </w:t>
      </w:r>
    </w:p>
    <w:p w:rsidR="0030014B" w:rsidRPr="00AD0F47" w:rsidRDefault="0030014B">
      <w:pPr>
        <w:pStyle w:val="ListParagraph"/>
        <w:numPr>
          <w:ilvl w:val="0"/>
          <w:numId w:val="17"/>
        </w:numPr>
        <w:ind w:left="426" w:firstLine="0"/>
      </w:pPr>
      <w:r w:rsidRPr="00AD0F47">
        <w:rPr>
          <w:b/>
          <w:u w:val="single"/>
        </w:rPr>
        <w:t>Punkty za telefoniczny kontakt  z osobą realizującą dostawę</w:t>
      </w:r>
      <w:r w:rsidRPr="00AD0F47">
        <w:rPr>
          <w:b/>
          <w:bCs/>
        </w:rPr>
        <w:t xml:space="preserve"> </w:t>
      </w:r>
      <w:r w:rsidRPr="00AD0F47">
        <w:t>(T) zostaną przyznane zgodnie z następującymi zasadami:</w:t>
      </w:r>
    </w:p>
    <w:p w:rsidR="0030014B" w:rsidRPr="00AD0F47" w:rsidRDefault="0030014B">
      <w:pPr>
        <w:ind w:left="66"/>
        <w:rPr>
          <w:rFonts w:cs="Times New Roman"/>
        </w:rPr>
      </w:pPr>
      <w:r w:rsidRPr="00AD0F47">
        <w:rPr>
          <w:rFonts w:cs="Times New Roman"/>
        </w:rPr>
        <w:t xml:space="preserve">10 pkt – TAK, istnieje bezpośredni telefoniczny kontakt z osobą realizującą dostawę do Zamawiającego i Zamawiający może samodzielnie monitorować  </w:t>
      </w:r>
      <w:r w:rsidR="003C73C3">
        <w:rPr>
          <w:rFonts w:cs="Times New Roman"/>
        </w:rPr>
        <w:t xml:space="preserve">u kierowcy </w:t>
      </w:r>
      <w:r w:rsidRPr="00AD0F47">
        <w:rPr>
          <w:rFonts w:cs="Times New Roman"/>
        </w:rPr>
        <w:t>czas oczekiwania na dojazd samochodu dostawczego dzwoniąc na wskazany numer telefonu komórkowego</w:t>
      </w:r>
    </w:p>
    <w:p w:rsidR="0030014B" w:rsidRPr="00AD0F47" w:rsidRDefault="0030014B">
      <w:pPr>
        <w:ind w:left="66"/>
        <w:rPr>
          <w:rFonts w:cs="Times New Roman"/>
        </w:rPr>
      </w:pPr>
      <w:r w:rsidRPr="00AD0F47">
        <w:rPr>
          <w:rFonts w:cs="Times New Roman"/>
        </w:rPr>
        <w:t xml:space="preserve">0 pkt – NIE istnieje bezpośredni telefoniczny kontakt z osobą realizującą dostawę do Zamawiającego i Zamawiający NIE może samodzielnie monitorować </w:t>
      </w:r>
      <w:r w:rsidR="003C73C3">
        <w:rPr>
          <w:rFonts w:cs="Times New Roman"/>
        </w:rPr>
        <w:t xml:space="preserve">u kierowcy </w:t>
      </w:r>
      <w:r w:rsidRPr="00AD0F47">
        <w:rPr>
          <w:rFonts w:cs="Times New Roman"/>
        </w:rPr>
        <w:t xml:space="preserve">czasu oczekiwania na dojazd samochodu dostawczego </w:t>
      </w:r>
    </w:p>
    <w:p w:rsidR="00BF6D05" w:rsidRPr="00AD0F47" w:rsidRDefault="00BF6D05" w:rsidP="00A72E79">
      <w:pPr>
        <w:pStyle w:val="ListParagraph"/>
        <w:widowControl/>
        <w:suppressAutoHyphens w:val="0"/>
        <w:spacing w:line="240" w:lineRule="auto"/>
        <w:ind w:left="66"/>
        <w:contextualSpacing/>
      </w:pPr>
      <w:r w:rsidRPr="00AD0F47">
        <w:rPr>
          <w:b/>
        </w:rPr>
        <w:tab/>
      </w:r>
    </w:p>
    <w:p w:rsidR="00DD7FBD" w:rsidRPr="00AD0F47" w:rsidRDefault="0030014B" w:rsidP="00DD7FBD">
      <w:pPr>
        <w:pStyle w:val="ListParagraph"/>
        <w:numPr>
          <w:ilvl w:val="0"/>
          <w:numId w:val="17"/>
        </w:numPr>
        <w:ind w:left="284" w:firstLine="76"/>
        <w:rPr>
          <w:b/>
          <w:bCs/>
          <w:u w:val="single"/>
        </w:rPr>
      </w:pPr>
      <w:r w:rsidRPr="00AD0F47">
        <w:t xml:space="preserve">Na ocenę końcową (K) będzie się składała suma punktów przyznanych wg poniższego wzoru: </w:t>
      </w:r>
    </w:p>
    <w:p w:rsidR="00DD7FBD" w:rsidRPr="00AD0F47" w:rsidRDefault="00DD7FBD" w:rsidP="00DD7FBD">
      <w:pPr>
        <w:pStyle w:val="ListParagraph"/>
        <w:ind w:left="284"/>
        <w:rPr>
          <w:b/>
          <w:bCs/>
        </w:rPr>
      </w:pPr>
      <w:r w:rsidRPr="00AD0F47">
        <w:rPr>
          <w:b/>
          <w:bCs/>
        </w:rPr>
        <w:tab/>
      </w:r>
    </w:p>
    <w:p w:rsidR="0030014B" w:rsidRPr="00AD0F47" w:rsidRDefault="0030014B" w:rsidP="00A72E79">
      <w:pPr>
        <w:pStyle w:val="ListParagraph"/>
        <w:ind w:left="284"/>
        <w:jc w:val="center"/>
        <w:rPr>
          <w:b/>
          <w:u w:val="single"/>
        </w:rPr>
      </w:pPr>
      <w:r w:rsidRPr="00AD0F47">
        <w:rPr>
          <w:b/>
          <w:bCs/>
          <w:lang w:val="de-DE"/>
        </w:rPr>
        <w:t>K = C + P + T</w:t>
      </w:r>
    </w:p>
    <w:p w:rsidR="00DD7FBD" w:rsidRPr="00AD0F47" w:rsidRDefault="00DD7FBD" w:rsidP="00DD7FBD">
      <w:pPr>
        <w:ind w:left="66"/>
        <w:rPr>
          <w:b/>
          <w:bCs/>
          <w:u w:val="single"/>
        </w:rPr>
      </w:pPr>
    </w:p>
    <w:p w:rsidR="0030014B" w:rsidRPr="00AD0F47" w:rsidRDefault="0030014B">
      <w:pPr>
        <w:pStyle w:val="ListParagraph"/>
        <w:numPr>
          <w:ilvl w:val="0"/>
          <w:numId w:val="17"/>
        </w:numPr>
        <w:ind w:left="284" w:right="79" w:firstLine="76"/>
        <w:jc w:val="both"/>
      </w:pPr>
      <w:r w:rsidRPr="00AD0F47">
        <w:t>Zamawiający zastosuje zaokrąglanie każdego wyniku do dwóch miejsc po przecinku.</w:t>
      </w:r>
    </w:p>
    <w:p w:rsidR="0030014B" w:rsidRPr="00AD0F47" w:rsidRDefault="0030014B">
      <w:pPr>
        <w:pStyle w:val="ListParagraph"/>
        <w:numPr>
          <w:ilvl w:val="0"/>
          <w:numId w:val="17"/>
        </w:numPr>
        <w:ind w:left="284" w:right="52" w:firstLine="76"/>
        <w:jc w:val="both"/>
      </w:pPr>
      <w:r w:rsidRPr="00AD0F47">
        <w:t>Zamawiający wybiera ofertę najkorzystniejszą spośród ofert nieodrzuconych, przez co należy rozumieć ofertę, która przedstawia najkorzystniejszy bilans ceny i pozostałych kryteriów wskazanych w pkt. 2.</w:t>
      </w:r>
    </w:p>
    <w:p w:rsidR="0030014B" w:rsidRPr="00AD0F47" w:rsidRDefault="0030014B">
      <w:pPr>
        <w:pStyle w:val="ListParagraph"/>
        <w:numPr>
          <w:ilvl w:val="0"/>
          <w:numId w:val="17"/>
        </w:numPr>
        <w:ind w:left="284" w:right="52" w:firstLine="76"/>
        <w:jc w:val="both"/>
        <w:rPr>
          <w:bCs/>
        </w:rPr>
      </w:pPr>
      <w:r w:rsidRPr="00AD0F47">
        <w:t>Jeżeli nie można wybrać oferty najkorzystniejszej z uwagi na to, że dwie lub więcej ofert przedstawia taki sam bilans ceny i pozostałych kryteriów</w:t>
      </w:r>
      <w:r w:rsidRPr="00AD0F47">
        <w:rPr>
          <w:b/>
        </w:rPr>
        <w:t xml:space="preserve"> </w:t>
      </w:r>
      <w:r w:rsidRPr="00AD0F47">
        <w:t xml:space="preserve">– Zamawiający spośród tych ofert wybierze ofertę z najniższą ceną,  a jeżeli zostały złożone oferty o takiej samej cenie – Zamawiający wzywa Wykonawców, którzy je złożyli, do złożenia (w terminie przez siebie wyznaczonym) ofert dodatkowych (które nie mogą być wyższe niż oferta podstawowa). </w:t>
      </w:r>
    </w:p>
    <w:p w:rsidR="0030014B" w:rsidRPr="00AD0F47" w:rsidRDefault="0030014B">
      <w:pPr>
        <w:pStyle w:val="NoSpacing"/>
        <w:jc w:val="both"/>
        <w:rPr>
          <w:rFonts w:ascii="Times New Roman" w:hAnsi="Times New Roman"/>
          <w:bCs/>
          <w:sz w:val="24"/>
          <w:szCs w:val="24"/>
        </w:rPr>
      </w:pPr>
    </w:p>
    <w:p w:rsidR="0030014B" w:rsidRPr="00AD0F47" w:rsidRDefault="0030014B">
      <w:pPr>
        <w:ind w:right="79"/>
        <w:jc w:val="center"/>
      </w:pPr>
      <w:r w:rsidRPr="00AD0F47">
        <w:rPr>
          <w:rFonts w:cs="Times New Roman"/>
          <w:b/>
          <w:bCs/>
        </w:rPr>
        <w:t>Rozdział 13  Udzielenie zamówienia</w:t>
      </w:r>
    </w:p>
    <w:p w:rsidR="0030014B" w:rsidRPr="00AD0F47" w:rsidRDefault="0030014B">
      <w:pPr>
        <w:pStyle w:val="ListParagraph"/>
        <w:numPr>
          <w:ilvl w:val="0"/>
          <w:numId w:val="14"/>
        </w:numPr>
        <w:ind w:left="426" w:right="56" w:hanging="426"/>
        <w:jc w:val="both"/>
      </w:pPr>
      <w:r w:rsidRPr="00AD0F47">
        <w:t>Zamawiający poinformuje niezwłocznie wszystkich Wykonawców, którzy złożyli oferty o:</w:t>
      </w:r>
    </w:p>
    <w:p w:rsidR="00AD499E" w:rsidRPr="00AD0F47" w:rsidRDefault="0030014B">
      <w:pPr>
        <w:pStyle w:val="ListParagraph"/>
        <w:numPr>
          <w:ilvl w:val="0"/>
          <w:numId w:val="13"/>
        </w:numPr>
        <w:ind w:left="720" w:right="56" w:firstLine="0"/>
        <w:jc w:val="both"/>
        <w:rPr>
          <w:vanish/>
        </w:rPr>
      </w:pPr>
      <w:r w:rsidRPr="00AD0F47">
        <w:t>wyborze najkorzystniejszej oferty, podając nazwę albo imię i nazwisko, siedzibę albo miejsce zamieszkania i adres wykonawcy, jeżeli jest miejscem wykonywania działalności Wykonawcy, którego ofertę wybrano, oraz nazwy albo imiona i nazwiska, siedziby albo miejsce zamieszkania i adresy, jeżeli są miejscami wykonywania działalności Wykonawców, którzy złożyli oferty, a także punktację przyznaną ofertom w każdym kryterium oceny ofert i łączną punktację;</w:t>
      </w:r>
    </w:p>
    <w:p w:rsidR="00AD499E" w:rsidRPr="00AD0F47" w:rsidRDefault="00AD499E">
      <w:pPr>
        <w:pStyle w:val="ListParagraph"/>
        <w:numPr>
          <w:ilvl w:val="0"/>
          <w:numId w:val="13"/>
        </w:numPr>
        <w:ind w:left="720" w:right="56" w:firstLine="0"/>
        <w:jc w:val="both"/>
        <w:rPr>
          <w:vanish/>
        </w:rPr>
      </w:pPr>
    </w:p>
    <w:p w:rsidR="00AD499E" w:rsidRPr="00AD0F47" w:rsidRDefault="00AD499E">
      <w:pPr>
        <w:pStyle w:val="ListParagraph"/>
        <w:numPr>
          <w:ilvl w:val="0"/>
          <w:numId w:val="13"/>
        </w:numPr>
        <w:ind w:left="720" w:right="56" w:firstLine="0"/>
        <w:jc w:val="both"/>
        <w:rPr>
          <w:vanish/>
        </w:rPr>
      </w:pPr>
    </w:p>
    <w:p w:rsidR="00AD499E" w:rsidRPr="00A91DA4" w:rsidRDefault="00F659CA">
      <w:pPr>
        <w:pStyle w:val="ListParagraph"/>
        <w:numPr>
          <w:ilvl w:val="0"/>
          <w:numId w:val="13"/>
        </w:numPr>
        <w:ind w:left="720" w:right="56" w:firstLine="0"/>
        <w:jc w:val="both"/>
        <w:rPr>
          <w:vanish/>
        </w:rPr>
      </w:pPr>
      <w:r w:rsidRPr="00AD0F47">
        <w:t xml:space="preserve"> </w:t>
      </w:r>
    </w:p>
    <w:p w:rsidR="00AD499E" w:rsidRPr="00A91DA4" w:rsidRDefault="00AD499E">
      <w:pPr>
        <w:pStyle w:val="ListParagraph"/>
        <w:numPr>
          <w:ilvl w:val="0"/>
          <w:numId w:val="13"/>
        </w:numPr>
        <w:ind w:left="720" w:right="56" w:firstLine="0"/>
        <w:jc w:val="both"/>
        <w:rPr>
          <w:vanish/>
        </w:rPr>
      </w:pPr>
    </w:p>
    <w:p w:rsidR="00AD499E" w:rsidRPr="00A91DA4" w:rsidRDefault="00AD499E">
      <w:pPr>
        <w:pStyle w:val="ListParagraph"/>
        <w:numPr>
          <w:ilvl w:val="0"/>
          <w:numId w:val="13"/>
        </w:numPr>
        <w:ind w:left="720" w:right="56" w:firstLine="0"/>
        <w:jc w:val="both"/>
        <w:rPr>
          <w:vanish/>
        </w:rPr>
      </w:pPr>
    </w:p>
    <w:p w:rsidR="00AD499E" w:rsidRPr="00A91DA4" w:rsidRDefault="00AD499E">
      <w:pPr>
        <w:pStyle w:val="ListParagraph"/>
        <w:numPr>
          <w:ilvl w:val="0"/>
          <w:numId w:val="13"/>
        </w:numPr>
        <w:ind w:left="720" w:right="56" w:firstLine="0"/>
        <w:jc w:val="both"/>
        <w:rPr>
          <w:vanish/>
        </w:rPr>
      </w:pPr>
    </w:p>
    <w:p w:rsidR="0030014B" w:rsidRPr="00AD0F47" w:rsidRDefault="00AD499E">
      <w:pPr>
        <w:pStyle w:val="ListParagraph"/>
        <w:numPr>
          <w:ilvl w:val="0"/>
          <w:numId w:val="13"/>
        </w:numPr>
        <w:ind w:left="720" w:right="56" w:firstLine="0"/>
        <w:jc w:val="both"/>
        <w:rPr>
          <w:vanish/>
        </w:rPr>
      </w:pPr>
      <w:r w:rsidRPr="00AD0F47">
        <w:t xml:space="preserve">    2) </w:t>
      </w:r>
      <w:r w:rsidR="00F659CA" w:rsidRPr="00AD0F47">
        <w:t xml:space="preserve"> </w:t>
      </w:r>
    </w:p>
    <w:p w:rsidR="0030014B" w:rsidRPr="00AD0F47" w:rsidRDefault="0030014B">
      <w:pPr>
        <w:pStyle w:val="ListParagraph"/>
        <w:numPr>
          <w:ilvl w:val="0"/>
          <w:numId w:val="7"/>
        </w:numPr>
        <w:ind w:left="720" w:right="654" w:firstLine="0"/>
        <w:jc w:val="both"/>
        <w:rPr>
          <w:vanish/>
        </w:rPr>
      </w:pPr>
    </w:p>
    <w:p w:rsidR="00F659CA" w:rsidRPr="00AD0F47" w:rsidRDefault="0030014B" w:rsidP="00F659CA">
      <w:pPr>
        <w:pStyle w:val="ListParagraph"/>
        <w:numPr>
          <w:ilvl w:val="0"/>
          <w:numId w:val="7"/>
        </w:numPr>
        <w:ind w:left="720" w:right="654" w:firstLine="0"/>
        <w:jc w:val="both"/>
      </w:pPr>
      <w:r w:rsidRPr="00AD0F47">
        <w:t xml:space="preserve">wykonawcach, którzy zostali wykluczeni; </w:t>
      </w:r>
    </w:p>
    <w:p w:rsidR="0030014B" w:rsidRPr="00AD0F47" w:rsidRDefault="00AD499E" w:rsidP="00F659CA">
      <w:pPr>
        <w:pStyle w:val="ListParagraph"/>
        <w:ind w:right="654"/>
        <w:jc w:val="both"/>
      </w:pPr>
      <w:r w:rsidRPr="00AD0F47">
        <w:t>3</w:t>
      </w:r>
      <w:r w:rsidR="00F659CA" w:rsidRPr="00AD0F47">
        <w:t xml:space="preserve">) </w:t>
      </w:r>
      <w:r w:rsidR="0030014B" w:rsidRPr="00AD0F47">
        <w:t>wykonawcach, których oferty zostały odrzucone, powodach odrzucenia oferty, a w przypadkach, o których mowa w art. 89 ust. 4 i 5, braku równoważności lub braku spełniania wymagań wydajności lub funkcjonalności; lub</w:t>
      </w:r>
    </w:p>
    <w:p w:rsidR="0030014B" w:rsidRPr="00AD0F47" w:rsidRDefault="00AD499E" w:rsidP="00F659CA">
      <w:pPr>
        <w:pStyle w:val="ListParagraph"/>
        <w:ind w:right="654"/>
        <w:jc w:val="both"/>
      </w:pPr>
      <w:r w:rsidRPr="00AD0F47">
        <w:t>4</w:t>
      </w:r>
      <w:r w:rsidR="00F659CA" w:rsidRPr="00AD0F47">
        <w:t xml:space="preserve">) </w:t>
      </w:r>
      <w:r w:rsidR="0030014B" w:rsidRPr="00AD0F47">
        <w:t>o unieważnieniu postępowania</w:t>
      </w:r>
    </w:p>
    <w:p w:rsidR="0030014B" w:rsidRPr="00AD0F47" w:rsidRDefault="0030014B">
      <w:pPr>
        <w:pStyle w:val="ListParagraph"/>
        <w:ind w:left="836" w:right="654"/>
        <w:jc w:val="both"/>
      </w:pPr>
      <w:r w:rsidRPr="00AD0F47">
        <w:t xml:space="preserve">- podając uzasadnienie faktyczne i prawne. </w:t>
      </w:r>
    </w:p>
    <w:p w:rsidR="0030014B" w:rsidRPr="00AD0F47" w:rsidRDefault="0030014B">
      <w:pPr>
        <w:pStyle w:val="ListParagraph"/>
        <w:numPr>
          <w:ilvl w:val="0"/>
          <w:numId w:val="14"/>
        </w:numPr>
        <w:ind w:left="426" w:right="59" w:firstLine="0"/>
        <w:jc w:val="both"/>
      </w:pPr>
      <w:r w:rsidRPr="00AD0F47">
        <w:t xml:space="preserve">Zamawiający  zamieści  informacje, o których mowa w pkt. 1 </w:t>
      </w:r>
      <w:proofErr w:type="spellStart"/>
      <w:r w:rsidRPr="00AD0F47">
        <w:t>ppkt</w:t>
      </w:r>
      <w:proofErr w:type="spellEnd"/>
      <w:r w:rsidRPr="00AD0F47">
        <w:t xml:space="preserve">. 1 lub </w:t>
      </w:r>
      <w:proofErr w:type="spellStart"/>
      <w:r w:rsidRPr="00AD0F47">
        <w:t>ppkt</w:t>
      </w:r>
      <w:proofErr w:type="spellEnd"/>
      <w:r w:rsidRPr="00AD0F47">
        <w:t>. 4 na własnej stronie internetowej.</w:t>
      </w:r>
    </w:p>
    <w:p w:rsidR="0030014B" w:rsidRPr="00AD0F47" w:rsidRDefault="0030014B">
      <w:pPr>
        <w:pStyle w:val="ListParagraph"/>
        <w:numPr>
          <w:ilvl w:val="0"/>
          <w:numId w:val="14"/>
        </w:numPr>
        <w:ind w:left="426" w:right="59" w:firstLine="0"/>
        <w:jc w:val="both"/>
      </w:pPr>
      <w:r w:rsidRPr="00AD0F47">
        <w:t xml:space="preserve">Umowa w sprawie zamówienia publicznego zostanie zawarta w terminie nie krótszym niż </w:t>
      </w:r>
      <w:r w:rsidRPr="00AD0F47">
        <w:rPr>
          <w:b/>
        </w:rPr>
        <w:t xml:space="preserve">5 dni </w:t>
      </w:r>
      <w:r w:rsidRPr="00AD0F47">
        <w:t xml:space="preserve">od dnia przesłania zawiadomienia o wyborze najkorzystniejszej oferty, jeżeli zawiadomienie to  zostało przesłane przy użyciu środków komunikacji elektronicznej,  albo  10  dni  –  jeżeli  zawiadomienie zostało  przesłane  w inny sposób, z zastrzeżeniem art. 94 ust. 2 pkt 1 lit. a ustawy </w:t>
      </w:r>
      <w:proofErr w:type="spellStart"/>
      <w:r w:rsidRPr="00AD0F47">
        <w:t>pzp</w:t>
      </w:r>
      <w:proofErr w:type="spellEnd"/>
      <w:r w:rsidRPr="00AD0F47">
        <w:t xml:space="preserve">. </w:t>
      </w:r>
    </w:p>
    <w:p w:rsidR="0030014B" w:rsidRDefault="0030014B">
      <w:pPr>
        <w:pStyle w:val="ListParagraph"/>
        <w:numPr>
          <w:ilvl w:val="0"/>
          <w:numId w:val="14"/>
        </w:numPr>
        <w:ind w:left="426" w:right="59" w:firstLine="0"/>
        <w:jc w:val="both"/>
      </w:pPr>
      <w:r w:rsidRPr="00AD0F47">
        <w:t>Umowa</w:t>
      </w:r>
      <w:r w:rsidR="00193FBA" w:rsidRPr="00AD0F47">
        <w:t xml:space="preserve"> może zostać zawarta przed</w:t>
      </w:r>
      <w:r w:rsidRPr="00AD0F47">
        <w:t xml:space="preserve"> upływem terminów skazanych w pkt. 3 o ile w postępowaniu (w danym zadaniu) złożona została tylko jedna oferta.</w:t>
      </w:r>
    </w:p>
    <w:p w:rsidR="003C73C3" w:rsidRPr="00AD0F47" w:rsidRDefault="003C73C3">
      <w:pPr>
        <w:pStyle w:val="ListParagraph"/>
        <w:numPr>
          <w:ilvl w:val="0"/>
          <w:numId w:val="14"/>
        </w:numPr>
        <w:ind w:left="426" w:right="59" w:firstLine="0"/>
        <w:jc w:val="both"/>
      </w:pPr>
      <w:r w:rsidRPr="00930D1B">
        <w:t>Jeż</w:t>
      </w:r>
      <w:r w:rsidRPr="00930D1B">
        <w:rPr>
          <w:spacing w:val="1"/>
        </w:rPr>
        <w:t>e</w:t>
      </w:r>
      <w:r w:rsidRPr="00930D1B">
        <w:rPr>
          <w:spacing w:val="-1"/>
        </w:rPr>
        <w:t>l</w:t>
      </w:r>
      <w:r w:rsidRPr="00930D1B">
        <w:t>i</w:t>
      </w:r>
      <w:r w:rsidRPr="00930D1B">
        <w:rPr>
          <w:spacing w:val="26"/>
        </w:rPr>
        <w:t xml:space="preserve"> </w:t>
      </w:r>
      <w:r w:rsidRPr="00930D1B">
        <w:rPr>
          <w:spacing w:val="2"/>
        </w:rPr>
        <w:t>W</w:t>
      </w:r>
      <w:r w:rsidRPr="00930D1B">
        <w:rPr>
          <w:spacing w:val="-4"/>
        </w:rPr>
        <w:t>y</w:t>
      </w:r>
      <w:r w:rsidRPr="00930D1B">
        <w:t>konawca,</w:t>
      </w:r>
      <w:r w:rsidRPr="00930D1B">
        <w:rPr>
          <w:spacing w:val="25"/>
        </w:rPr>
        <w:t xml:space="preserve"> </w:t>
      </w:r>
      <w:r w:rsidRPr="00930D1B">
        <w:t>k</w:t>
      </w:r>
      <w:r w:rsidRPr="00930D1B">
        <w:rPr>
          <w:spacing w:val="-1"/>
        </w:rPr>
        <w:t>t</w:t>
      </w:r>
      <w:r w:rsidRPr="00930D1B">
        <w:t>ó</w:t>
      </w:r>
      <w:r w:rsidRPr="00930D1B">
        <w:rPr>
          <w:spacing w:val="2"/>
        </w:rPr>
        <w:t>r</w:t>
      </w:r>
      <w:r w:rsidRPr="00930D1B">
        <w:t>ego</w:t>
      </w:r>
      <w:r w:rsidRPr="00930D1B">
        <w:rPr>
          <w:spacing w:val="29"/>
        </w:rPr>
        <w:t xml:space="preserve"> </w:t>
      </w:r>
      <w:r w:rsidRPr="00930D1B">
        <w:t>ofer</w:t>
      </w:r>
      <w:r w:rsidRPr="00930D1B">
        <w:rPr>
          <w:spacing w:val="-1"/>
        </w:rPr>
        <w:t>t</w:t>
      </w:r>
      <w:r w:rsidRPr="00930D1B">
        <w:t>a</w:t>
      </w:r>
      <w:r w:rsidRPr="00930D1B">
        <w:rPr>
          <w:spacing w:val="25"/>
        </w:rPr>
        <w:t xml:space="preserve"> </w:t>
      </w:r>
      <w:r w:rsidRPr="00930D1B">
        <w:t>zos</w:t>
      </w:r>
      <w:r w:rsidRPr="00930D1B">
        <w:rPr>
          <w:spacing w:val="-1"/>
        </w:rPr>
        <w:t>t</w:t>
      </w:r>
      <w:r w:rsidRPr="00930D1B">
        <w:t>a</w:t>
      </w:r>
      <w:r w:rsidRPr="00930D1B">
        <w:rPr>
          <w:spacing w:val="-1"/>
        </w:rPr>
        <w:t>ł</w:t>
      </w:r>
      <w:r w:rsidRPr="00930D1B">
        <w:t>a</w:t>
      </w:r>
      <w:r w:rsidRPr="00930D1B">
        <w:rPr>
          <w:spacing w:val="26"/>
        </w:rPr>
        <w:t xml:space="preserve"> </w:t>
      </w:r>
      <w:r w:rsidRPr="00930D1B">
        <w:rPr>
          <w:spacing w:val="5"/>
        </w:rPr>
        <w:t>w</w:t>
      </w:r>
      <w:r w:rsidRPr="00930D1B">
        <w:rPr>
          <w:spacing w:val="-6"/>
        </w:rPr>
        <w:t>y</w:t>
      </w:r>
      <w:r w:rsidRPr="00930D1B">
        <w:rPr>
          <w:spacing w:val="2"/>
        </w:rPr>
        <w:t>b</w:t>
      </w:r>
      <w:r w:rsidRPr="00930D1B">
        <w:t>rana,</w:t>
      </w:r>
      <w:r w:rsidRPr="00930D1B">
        <w:rPr>
          <w:spacing w:val="28"/>
        </w:rPr>
        <w:t xml:space="preserve"> </w:t>
      </w:r>
      <w:r w:rsidRPr="00930D1B">
        <w:t>uc</w:t>
      </w:r>
      <w:r w:rsidRPr="00930D1B">
        <w:rPr>
          <w:spacing w:val="4"/>
        </w:rPr>
        <w:t>h</w:t>
      </w:r>
      <w:r w:rsidRPr="00930D1B">
        <w:rPr>
          <w:spacing w:val="-4"/>
        </w:rPr>
        <w:t>y</w:t>
      </w:r>
      <w:r w:rsidRPr="00930D1B">
        <w:rPr>
          <w:spacing w:val="-1"/>
        </w:rPr>
        <w:t>l</w:t>
      </w:r>
      <w:r w:rsidRPr="00930D1B">
        <w:t>a</w:t>
      </w:r>
      <w:r w:rsidRPr="00930D1B">
        <w:rPr>
          <w:spacing w:val="27"/>
        </w:rPr>
        <w:t xml:space="preserve"> </w:t>
      </w:r>
      <w:r w:rsidRPr="00930D1B">
        <w:t>s</w:t>
      </w:r>
      <w:r w:rsidRPr="00930D1B">
        <w:rPr>
          <w:spacing w:val="-1"/>
        </w:rPr>
        <w:t>i</w:t>
      </w:r>
      <w:r w:rsidRPr="00930D1B">
        <w:t>ę</w:t>
      </w:r>
      <w:r w:rsidRPr="00930D1B">
        <w:rPr>
          <w:spacing w:val="29"/>
        </w:rPr>
        <w:t xml:space="preserve"> </w:t>
      </w:r>
      <w:r w:rsidRPr="00930D1B">
        <w:t>od</w:t>
      </w:r>
      <w:r w:rsidRPr="00930D1B">
        <w:rPr>
          <w:spacing w:val="32"/>
        </w:rPr>
        <w:t xml:space="preserve"> </w:t>
      </w:r>
      <w:r w:rsidRPr="00930D1B">
        <w:t>zawarc</w:t>
      </w:r>
      <w:r w:rsidRPr="00930D1B">
        <w:rPr>
          <w:spacing w:val="-1"/>
        </w:rPr>
        <w:t>i</w:t>
      </w:r>
      <w:r w:rsidRPr="00930D1B">
        <w:t>a</w:t>
      </w:r>
      <w:r w:rsidRPr="00930D1B">
        <w:rPr>
          <w:spacing w:val="24"/>
        </w:rPr>
        <w:t xml:space="preserve"> </w:t>
      </w:r>
      <w:r w:rsidRPr="00930D1B">
        <w:rPr>
          <w:spacing w:val="2"/>
        </w:rPr>
        <w:t>u</w:t>
      </w:r>
      <w:r w:rsidRPr="00930D1B">
        <w:rPr>
          <w:spacing w:val="-3"/>
        </w:rPr>
        <w:t>m</w:t>
      </w:r>
      <w:r w:rsidRPr="00930D1B">
        <w:t>o</w:t>
      </w:r>
      <w:r w:rsidRPr="00930D1B">
        <w:rPr>
          <w:spacing w:val="5"/>
        </w:rPr>
        <w:t>w</w:t>
      </w:r>
      <w:r w:rsidRPr="00930D1B">
        <w:t>y</w:t>
      </w:r>
      <w:r w:rsidRPr="00930D1B">
        <w:rPr>
          <w:spacing w:val="26"/>
        </w:rPr>
        <w:t xml:space="preserve"> </w:t>
      </w:r>
      <w:r w:rsidRPr="00930D1B">
        <w:t>w</w:t>
      </w:r>
      <w:r w:rsidRPr="00930D1B">
        <w:rPr>
          <w:spacing w:val="30"/>
        </w:rPr>
        <w:t xml:space="preserve"> </w:t>
      </w:r>
      <w:r w:rsidRPr="00930D1B">
        <w:t>spraw</w:t>
      </w:r>
      <w:r w:rsidRPr="00930D1B">
        <w:rPr>
          <w:spacing w:val="-1"/>
        </w:rPr>
        <w:t>i</w:t>
      </w:r>
      <w:r w:rsidRPr="00930D1B">
        <w:t>e z</w:t>
      </w:r>
      <w:r w:rsidRPr="00930D1B">
        <w:rPr>
          <w:spacing w:val="1"/>
        </w:rPr>
        <w:t>a</w:t>
      </w:r>
      <w:r w:rsidRPr="00930D1B">
        <w:rPr>
          <w:spacing w:val="-1"/>
        </w:rPr>
        <w:t>m</w:t>
      </w:r>
      <w:r w:rsidRPr="00930D1B">
        <w:t>ów</w:t>
      </w:r>
      <w:r w:rsidRPr="00930D1B">
        <w:rPr>
          <w:spacing w:val="-1"/>
        </w:rPr>
        <w:t>i</w:t>
      </w:r>
      <w:r w:rsidRPr="00930D1B">
        <w:t>en</w:t>
      </w:r>
      <w:r w:rsidRPr="00930D1B">
        <w:rPr>
          <w:spacing w:val="-1"/>
        </w:rPr>
        <w:t>i</w:t>
      </w:r>
      <w:r w:rsidRPr="00930D1B">
        <w:t>a</w:t>
      </w:r>
      <w:r w:rsidRPr="00930D1B">
        <w:rPr>
          <w:spacing w:val="-8"/>
        </w:rPr>
        <w:t xml:space="preserve"> </w:t>
      </w:r>
      <w:r w:rsidRPr="00930D1B">
        <w:t>pub</w:t>
      </w:r>
      <w:r w:rsidRPr="00930D1B">
        <w:rPr>
          <w:spacing w:val="-1"/>
        </w:rPr>
        <w:t>li</w:t>
      </w:r>
      <w:r w:rsidRPr="00930D1B">
        <w:rPr>
          <w:spacing w:val="1"/>
        </w:rPr>
        <w:t>c</w:t>
      </w:r>
      <w:r w:rsidRPr="00930D1B">
        <w:t>znego, Z</w:t>
      </w:r>
      <w:r w:rsidRPr="00930D1B">
        <w:rPr>
          <w:spacing w:val="1"/>
        </w:rPr>
        <w:t>a</w:t>
      </w:r>
      <w:r w:rsidRPr="00930D1B">
        <w:rPr>
          <w:spacing w:val="-1"/>
        </w:rPr>
        <w:t>m</w:t>
      </w:r>
      <w:r w:rsidRPr="00930D1B">
        <w:t>aw</w:t>
      </w:r>
      <w:r w:rsidRPr="00930D1B">
        <w:rPr>
          <w:spacing w:val="-1"/>
        </w:rPr>
        <w:t>i</w:t>
      </w:r>
      <w:r w:rsidRPr="00930D1B">
        <w:t>a</w:t>
      </w:r>
      <w:r w:rsidRPr="00930D1B">
        <w:rPr>
          <w:spacing w:val="1"/>
        </w:rPr>
        <w:t>j</w:t>
      </w:r>
      <w:r w:rsidRPr="00930D1B">
        <w:t>ą</w:t>
      </w:r>
      <w:r w:rsidRPr="00930D1B">
        <w:rPr>
          <w:spacing w:val="1"/>
        </w:rPr>
        <w:t>c</w:t>
      </w:r>
      <w:r w:rsidRPr="00930D1B">
        <w:t>y</w:t>
      </w:r>
      <w:r w:rsidRPr="00930D1B">
        <w:rPr>
          <w:spacing w:val="-4"/>
        </w:rPr>
        <w:t xml:space="preserve"> </w:t>
      </w:r>
      <w:r w:rsidRPr="00930D1B">
        <w:rPr>
          <w:spacing w:val="-1"/>
        </w:rPr>
        <w:t>m</w:t>
      </w:r>
      <w:r w:rsidRPr="00930D1B">
        <w:t>o</w:t>
      </w:r>
      <w:r w:rsidRPr="00930D1B">
        <w:rPr>
          <w:spacing w:val="1"/>
        </w:rPr>
        <w:t>ż</w:t>
      </w:r>
      <w:r w:rsidRPr="00930D1B">
        <w:t>e</w:t>
      </w:r>
      <w:r w:rsidRPr="00930D1B">
        <w:rPr>
          <w:spacing w:val="2"/>
        </w:rPr>
        <w:t xml:space="preserve"> w</w:t>
      </w:r>
      <w:r w:rsidRPr="00930D1B">
        <w:rPr>
          <w:spacing w:val="-4"/>
        </w:rPr>
        <w:t>y</w:t>
      </w:r>
      <w:r w:rsidRPr="00930D1B">
        <w:t>b</w:t>
      </w:r>
      <w:r w:rsidRPr="00930D1B">
        <w:rPr>
          <w:spacing w:val="2"/>
        </w:rPr>
        <w:t>r</w:t>
      </w:r>
      <w:r w:rsidRPr="00930D1B">
        <w:t>ać</w:t>
      </w:r>
      <w:r w:rsidRPr="00930D1B">
        <w:rPr>
          <w:spacing w:val="5"/>
        </w:rPr>
        <w:t xml:space="preserve"> </w:t>
      </w:r>
      <w:r w:rsidRPr="00930D1B">
        <w:t>ofe</w:t>
      </w:r>
      <w:r w:rsidRPr="00930D1B">
        <w:rPr>
          <w:spacing w:val="2"/>
        </w:rPr>
        <w:t>r</w:t>
      </w:r>
      <w:r w:rsidRPr="00930D1B">
        <w:rPr>
          <w:spacing w:val="-1"/>
        </w:rPr>
        <w:t>t</w:t>
      </w:r>
      <w:r w:rsidRPr="00930D1B">
        <w:t>ę</w:t>
      </w:r>
      <w:r w:rsidRPr="00930D1B">
        <w:rPr>
          <w:spacing w:val="2"/>
        </w:rPr>
        <w:t xml:space="preserve"> </w:t>
      </w:r>
      <w:r w:rsidRPr="00930D1B">
        <w:t>na</w:t>
      </w:r>
      <w:r w:rsidRPr="00930D1B">
        <w:rPr>
          <w:spacing w:val="1"/>
        </w:rPr>
        <w:t>j</w:t>
      </w:r>
      <w:r w:rsidRPr="00930D1B">
        <w:t>kor</w:t>
      </w:r>
      <w:r w:rsidRPr="00930D1B">
        <w:rPr>
          <w:spacing w:val="1"/>
        </w:rPr>
        <w:t>z</w:t>
      </w:r>
      <w:r w:rsidRPr="00930D1B">
        <w:rPr>
          <w:spacing w:val="-4"/>
        </w:rPr>
        <w:t>y</w:t>
      </w:r>
      <w:r w:rsidRPr="00930D1B">
        <w:t>s</w:t>
      </w:r>
      <w:r w:rsidRPr="00930D1B">
        <w:rPr>
          <w:spacing w:val="1"/>
        </w:rPr>
        <w:t>t</w:t>
      </w:r>
      <w:r w:rsidRPr="00930D1B">
        <w:t>n</w:t>
      </w:r>
      <w:r w:rsidRPr="00930D1B">
        <w:rPr>
          <w:spacing w:val="-1"/>
        </w:rPr>
        <w:t>i</w:t>
      </w:r>
      <w:r w:rsidRPr="00930D1B">
        <w:t>e</w:t>
      </w:r>
      <w:r w:rsidRPr="00930D1B">
        <w:rPr>
          <w:spacing w:val="1"/>
        </w:rPr>
        <w:t>j</w:t>
      </w:r>
      <w:r w:rsidRPr="00930D1B">
        <w:t>szą</w:t>
      </w:r>
      <w:r w:rsidRPr="00930D1B">
        <w:rPr>
          <w:spacing w:val="-7"/>
        </w:rPr>
        <w:t xml:space="preserve"> </w:t>
      </w:r>
      <w:r w:rsidRPr="00930D1B">
        <w:t>spośród</w:t>
      </w:r>
      <w:r w:rsidRPr="00930D1B">
        <w:rPr>
          <w:spacing w:val="8"/>
        </w:rPr>
        <w:t xml:space="preserve"> </w:t>
      </w:r>
      <w:r w:rsidRPr="00930D1B">
        <w:t>poz</w:t>
      </w:r>
      <w:r w:rsidRPr="00930D1B">
        <w:rPr>
          <w:spacing w:val="-2"/>
        </w:rPr>
        <w:t>o</w:t>
      </w:r>
      <w:r w:rsidRPr="00930D1B">
        <w:t>s</w:t>
      </w:r>
      <w:r w:rsidRPr="00930D1B">
        <w:rPr>
          <w:spacing w:val="1"/>
        </w:rPr>
        <w:t>t</w:t>
      </w:r>
      <w:r w:rsidRPr="00930D1B">
        <w:t>a</w:t>
      </w:r>
      <w:r w:rsidRPr="00930D1B">
        <w:rPr>
          <w:spacing w:val="1"/>
        </w:rPr>
        <w:t>ł</w:t>
      </w:r>
      <w:r w:rsidRPr="00930D1B">
        <w:rPr>
          <w:spacing w:val="-4"/>
        </w:rPr>
        <w:t>y</w:t>
      </w:r>
      <w:r w:rsidRPr="00930D1B">
        <w:rPr>
          <w:spacing w:val="1"/>
        </w:rPr>
        <w:t>c</w:t>
      </w:r>
      <w:r w:rsidRPr="00930D1B">
        <w:t>h</w:t>
      </w:r>
      <w:r w:rsidRPr="00930D1B">
        <w:rPr>
          <w:spacing w:val="3"/>
        </w:rPr>
        <w:t xml:space="preserve"> </w:t>
      </w:r>
      <w:r w:rsidRPr="00930D1B">
        <w:t>ofert</w:t>
      </w:r>
      <w:r w:rsidRPr="00930D1B">
        <w:rPr>
          <w:spacing w:val="2"/>
        </w:rPr>
        <w:t xml:space="preserve"> </w:t>
      </w:r>
      <w:r w:rsidRPr="00930D1B">
        <w:t>bez</w:t>
      </w:r>
      <w:r w:rsidRPr="00930D1B">
        <w:rPr>
          <w:spacing w:val="6"/>
        </w:rPr>
        <w:t xml:space="preserve"> </w:t>
      </w:r>
      <w:r w:rsidRPr="00930D1B">
        <w:t>przeprowadzan</w:t>
      </w:r>
      <w:r w:rsidRPr="00930D1B">
        <w:rPr>
          <w:spacing w:val="1"/>
        </w:rPr>
        <w:t>i</w:t>
      </w:r>
      <w:r w:rsidRPr="00930D1B">
        <w:t xml:space="preserve">a </w:t>
      </w:r>
      <w:r w:rsidRPr="00930D1B">
        <w:rPr>
          <w:spacing w:val="-1"/>
        </w:rPr>
        <w:t>i</w:t>
      </w:r>
      <w:r w:rsidRPr="00930D1B">
        <w:t>ch</w:t>
      </w:r>
      <w:r w:rsidRPr="00930D1B">
        <w:rPr>
          <w:spacing w:val="11"/>
        </w:rPr>
        <w:t xml:space="preserve"> </w:t>
      </w:r>
      <w:r w:rsidRPr="00930D1B">
        <w:t>ponownego</w:t>
      </w:r>
      <w:r w:rsidRPr="00930D1B">
        <w:rPr>
          <w:spacing w:val="11"/>
        </w:rPr>
        <w:t xml:space="preserve"> </w:t>
      </w:r>
      <w:r w:rsidRPr="00930D1B">
        <w:t>badan</w:t>
      </w:r>
      <w:r w:rsidRPr="00930D1B">
        <w:rPr>
          <w:spacing w:val="-1"/>
        </w:rPr>
        <w:t>i</w:t>
      </w:r>
      <w:r w:rsidRPr="00930D1B">
        <w:t>a</w:t>
      </w:r>
      <w:r w:rsidRPr="00930D1B">
        <w:rPr>
          <w:spacing w:val="5"/>
        </w:rPr>
        <w:t xml:space="preserve"> </w:t>
      </w:r>
      <w:r w:rsidRPr="00930D1B">
        <w:t>i</w:t>
      </w:r>
      <w:r w:rsidRPr="00930D1B">
        <w:rPr>
          <w:spacing w:val="11"/>
        </w:rPr>
        <w:t xml:space="preserve"> </w:t>
      </w:r>
      <w:r w:rsidRPr="00930D1B">
        <w:t>oce</w:t>
      </w:r>
      <w:r w:rsidRPr="00930D1B">
        <w:rPr>
          <w:spacing w:val="4"/>
        </w:rPr>
        <w:t>n</w:t>
      </w:r>
      <w:r w:rsidRPr="00930D1B">
        <w:rPr>
          <w:spacing w:val="-20"/>
        </w:rPr>
        <w:t>y</w:t>
      </w:r>
      <w:r w:rsidRPr="00930D1B">
        <w:t>,</w:t>
      </w:r>
      <w:r w:rsidRPr="00930D1B">
        <w:rPr>
          <w:spacing w:val="10"/>
        </w:rPr>
        <w:t xml:space="preserve"> </w:t>
      </w:r>
      <w:r w:rsidRPr="00930D1B">
        <w:t>c</w:t>
      </w:r>
      <w:r w:rsidRPr="00930D1B">
        <w:rPr>
          <w:spacing w:val="4"/>
        </w:rPr>
        <w:t>h</w:t>
      </w:r>
      <w:r w:rsidRPr="00930D1B">
        <w:rPr>
          <w:spacing w:val="-4"/>
        </w:rPr>
        <w:t>y</w:t>
      </w:r>
      <w:r w:rsidRPr="00930D1B">
        <w:t>ba</w:t>
      </w:r>
      <w:r w:rsidRPr="00930D1B">
        <w:rPr>
          <w:spacing w:val="9"/>
        </w:rPr>
        <w:t xml:space="preserve"> </w:t>
      </w:r>
      <w:r w:rsidRPr="00930D1B">
        <w:t>że</w:t>
      </w:r>
      <w:r w:rsidRPr="00930D1B">
        <w:rPr>
          <w:spacing w:val="10"/>
        </w:rPr>
        <w:t xml:space="preserve"> </w:t>
      </w:r>
      <w:r w:rsidRPr="00930D1B">
        <w:t>z</w:t>
      </w:r>
      <w:r w:rsidRPr="00930D1B">
        <w:rPr>
          <w:spacing w:val="1"/>
        </w:rPr>
        <w:t>a</w:t>
      </w:r>
      <w:r w:rsidRPr="00930D1B">
        <w:t>chodzą</w:t>
      </w:r>
      <w:r w:rsidRPr="00930D1B">
        <w:rPr>
          <w:spacing w:val="3"/>
        </w:rPr>
        <w:t xml:space="preserve"> </w:t>
      </w:r>
      <w:r w:rsidRPr="00930D1B">
        <w:t>przes</w:t>
      </w:r>
      <w:r w:rsidRPr="00930D1B">
        <w:rPr>
          <w:spacing w:val="-1"/>
        </w:rPr>
        <w:t>ł</w:t>
      </w:r>
      <w:r w:rsidRPr="00930D1B">
        <w:t>an</w:t>
      </w:r>
      <w:r w:rsidRPr="00930D1B">
        <w:rPr>
          <w:spacing w:val="2"/>
        </w:rPr>
        <w:t>k</w:t>
      </w:r>
      <w:r w:rsidRPr="00930D1B">
        <w:t>i</w:t>
      </w:r>
      <w:r w:rsidRPr="00930D1B">
        <w:rPr>
          <w:spacing w:val="6"/>
        </w:rPr>
        <w:t xml:space="preserve"> </w:t>
      </w:r>
      <w:r w:rsidRPr="00930D1B">
        <w:lastRenderedPageBreak/>
        <w:t>un</w:t>
      </w:r>
      <w:r w:rsidRPr="00930D1B">
        <w:rPr>
          <w:spacing w:val="-1"/>
        </w:rPr>
        <w:t>i</w:t>
      </w:r>
      <w:r w:rsidRPr="00930D1B">
        <w:t>eważn</w:t>
      </w:r>
      <w:r w:rsidRPr="00930D1B">
        <w:rPr>
          <w:spacing w:val="1"/>
        </w:rPr>
        <w:t>i</w:t>
      </w:r>
      <w:r w:rsidRPr="00930D1B">
        <w:t>en</w:t>
      </w:r>
      <w:r w:rsidRPr="00930D1B">
        <w:rPr>
          <w:spacing w:val="-1"/>
        </w:rPr>
        <w:t>i</w:t>
      </w:r>
      <w:r w:rsidRPr="00930D1B">
        <w:t>a pos</w:t>
      </w:r>
      <w:r w:rsidRPr="00930D1B">
        <w:rPr>
          <w:spacing w:val="-1"/>
        </w:rPr>
        <w:t>t</w:t>
      </w:r>
      <w:r w:rsidRPr="00930D1B">
        <w:t>ępowan</w:t>
      </w:r>
      <w:r w:rsidRPr="00930D1B">
        <w:rPr>
          <w:spacing w:val="-1"/>
        </w:rPr>
        <w:t>i</w:t>
      </w:r>
      <w:r w:rsidRPr="00930D1B">
        <w:t>a,</w:t>
      </w:r>
      <w:r w:rsidRPr="00930D1B">
        <w:rPr>
          <w:spacing w:val="7"/>
        </w:rPr>
        <w:t xml:space="preserve"> </w:t>
      </w:r>
      <w:r w:rsidRPr="00930D1B">
        <w:t>o k</w:t>
      </w:r>
      <w:r w:rsidRPr="00930D1B">
        <w:rPr>
          <w:spacing w:val="-1"/>
        </w:rPr>
        <w:t>t</w:t>
      </w:r>
      <w:r w:rsidRPr="00930D1B">
        <w:t>ó</w:t>
      </w:r>
      <w:r w:rsidRPr="00930D1B">
        <w:rPr>
          <w:spacing w:val="4"/>
        </w:rPr>
        <w:t>r</w:t>
      </w:r>
      <w:r w:rsidRPr="00930D1B">
        <w:rPr>
          <w:spacing w:val="-4"/>
        </w:rPr>
        <w:t>y</w:t>
      </w:r>
      <w:r w:rsidRPr="00930D1B">
        <w:t>ch</w:t>
      </w:r>
      <w:r w:rsidRPr="00930D1B">
        <w:rPr>
          <w:spacing w:val="-1"/>
        </w:rPr>
        <w:t xml:space="preserve"> </w:t>
      </w:r>
      <w:r w:rsidRPr="00930D1B">
        <w:rPr>
          <w:spacing w:val="-3"/>
        </w:rPr>
        <w:t>m</w:t>
      </w:r>
      <w:r w:rsidRPr="00930D1B">
        <w:t>o</w:t>
      </w:r>
      <w:r w:rsidRPr="00930D1B">
        <w:rPr>
          <w:spacing w:val="2"/>
        </w:rPr>
        <w:t>w</w:t>
      </w:r>
      <w:r w:rsidRPr="00930D1B">
        <w:t>a</w:t>
      </w:r>
      <w:r w:rsidRPr="00930D1B">
        <w:rPr>
          <w:spacing w:val="-3"/>
        </w:rPr>
        <w:t xml:space="preserve"> </w:t>
      </w:r>
      <w:r w:rsidRPr="00930D1B">
        <w:t>w ar</w:t>
      </w:r>
      <w:r w:rsidRPr="00930D1B">
        <w:rPr>
          <w:spacing w:val="-1"/>
        </w:rPr>
        <w:t>t</w:t>
      </w:r>
      <w:r w:rsidRPr="00930D1B">
        <w:t>.</w:t>
      </w:r>
      <w:r w:rsidRPr="00930D1B">
        <w:rPr>
          <w:spacing w:val="-3"/>
        </w:rPr>
        <w:t xml:space="preserve"> </w:t>
      </w:r>
      <w:r w:rsidRPr="00930D1B">
        <w:t>93 us</w:t>
      </w:r>
      <w:r w:rsidRPr="00930D1B">
        <w:rPr>
          <w:spacing w:val="-1"/>
        </w:rPr>
        <w:t>t</w:t>
      </w:r>
      <w:r w:rsidRPr="00930D1B">
        <w:t>.</w:t>
      </w:r>
      <w:r w:rsidRPr="00930D1B">
        <w:rPr>
          <w:spacing w:val="-1"/>
        </w:rPr>
        <w:t xml:space="preserve"> </w:t>
      </w:r>
      <w:r w:rsidRPr="00930D1B">
        <w:t>1 us</w:t>
      </w:r>
      <w:r w:rsidRPr="00930D1B">
        <w:rPr>
          <w:spacing w:val="-1"/>
        </w:rPr>
        <w:t>t</w:t>
      </w:r>
      <w:r w:rsidRPr="00930D1B">
        <w:t>a</w:t>
      </w:r>
      <w:r w:rsidRPr="00930D1B">
        <w:rPr>
          <w:spacing w:val="5"/>
        </w:rPr>
        <w:t>w</w:t>
      </w:r>
      <w:r w:rsidRPr="00930D1B">
        <w:t>y</w:t>
      </w:r>
      <w:r w:rsidRPr="00930D1B">
        <w:rPr>
          <w:spacing w:val="-6"/>
        </w:rPr>
        <w:t xml:space="preserve"> </w:t>
      </w:r>
      <w:proofErr w:type="spellStart"/>
      <w:r w:rsidRPr="00930D1B">
        <w:rPr>
          <w:spacing w:val="-6"/>
        </w:rPr>
        <w:t>P</w:t>
      </w:r>
      <w:r w:rsidRPr="00930D1B">
        <w:t>zp</w:t>
      </w:r>
      <w:proofErr w:type="spellEnd"/>
      <w:r w:rsidRPr="00930D1B">
        <w:t xml:space="preserve">. W takim przypadku Zamawiający zbada, czy Wykonawca, którego oferta została oceniona jako najkorzystniejsza spośród pozostałych ofert, nie podlega wykluczeniu oraz spełnia warunki udziału w postępowaniu tj. zbada oświadczenie wstępne, a następnie zażąda przedłożenia dokumentów w trybie art. 26 ust. 2 ustawy </w:t>
      </w:r>
      <w:proofErr w:type="spellStart"/>
      <w:r w:rsidRPr="00930D1B">
        <w:t>Pzp</w:t>
      </w:r>
      <w:proofErr w:type="spellEnd"/>
      <w:r>
        <w:t>.</w:t>
      </w:r>
    </w:p>
    <w:p w:rsidR="0030014B" w:rsidRPr="00AD0F47" w:rsidRDefault="0030014B">
      <w:pPr>
        <w:ind w:left="102" w:right="54"/>
        <w:jc w:val="both"/>
        <w:rPr>
          <w:rFonts w:cs="Times New Roman"/>
        </w:rPr>
      </w:pPr>
    </w:p>
    <w:p w:rsidR="0030014B" w:rsidRPr="00AD0F47" w:rsidRDefault="0030014B">
      <w:pPr>
        <w:ind w:left="731" w:right="768"/>
        <w:jc w:val="center"/>
      </w:pPr>
      <w:r w:rsidRPr="00AD0F47">
        <w:rPr>
          <w:rFonts w:cs="Times New Roman"/>
          <w:b/>
          <w:bCs/>
        </w:rPr>
        <w:t>Rozdział 14 Informacje o formalnościach, jakie powinny zostać dopełnione po wyborze oferty w celu zawarcia umowy w sprawie zamówienia publicznego</w:t>
      </w:r>
    </w:p>
    <w:p w:rsidR="0030014B" w:rsidRPr="00AD0F47" w:rsidRDefault="0030014B" w:rsidP="00656974">
      <w:pPr>
        <w:pStyle w:val="ListParagraph"/>
        <w:numPr>
          <w:ilvl w:val="0"/>
          <w:numId w:val="42"/>
        </w:numPr>
        <w:tabs>
          <w:tab w:val="left" w:pos="360"/>
        </w:tabs>
        <w:ind w:left="426"/>
        <w:jc w:val="both"/>
      </w:pPr>
      <w:r w:rsidRPr="00AD0F47">
        <w:t>Wykonawcy wspólnie ubiegający się o niniejsze zamówienie, których oferta zostanie uznana za najkorzystniejszą, są zobowiązani przed podpisaniem umowy na realizację przedmiotowego zamówienia, przedłożyć Zamawiającemu stosowne porozumienie regulujące współpracę tych wykonawców zawierające w swojej treści co najmniej następujące postanowienia:</w:t>
      </w:r>
    </w:p>
    <w:p w:rsidR="0030014B" w:rsidRPr="00AD0F47" w:rsidRDefault="0030014B">
      <w:pPr>
        <w:pStyle w:val="ListParagraph"/>
        <w:numPr>
          <w:ilvl w:val="0"/>
          <w:numId w:val="24"/>
        </w:numPr>
      </w:pPr>
      <w:r w:rsidRPr="00AD0F47">
        <w:t>sposób ich współdziałania,</w:t>
      </w:r>
    </w:p>
    <w:p w:rsidR="0030014B" w:rsidRPr="00AD0F47" w:rsidRDefault="0030014B">
      <w:pPr>
        <w:pStyle w:val="ListParagraph"/>
        <w:numPr>
          <w:ilvl w:val="0"/>
          <w:numId w:val="23"/>
        </w:numPr>
      </w:pPr>
      <w:r w:rsidRPr="00AD0F47">
        <w:t>zakres realizacji zamówienia powierzony do wykonania każdemu z nich,</w:t>
      </w:r>
    </w:p>
    <w:p w:rsidR="0030014B" w:rsidRPr="00AD0F47" w:rsidRDefault="0030014B">
      <w:pPr>
        <w:pStyle w:val="ListParagraph"/>
        <w:numPr>
          <w:ilvl w:val="0"/>
          <w:numId w:val="23"/>
        </w:numPr>
      </w:pPr>
      <w:r w:rsidRPr="00AD0F47">
        <w:t>numer i nazwę rachunku bankowego, na który będą dokonywane płatności z tytułu realizacji Umowy o zamówienie,</w:t>
      </w:r>
    </w:p>
    <w:p w:rsidR="0030014B" w:rsidRPr="00AD0F47" w:rsidRDefault="0030014B">
      <w:pPr>
        <w:pStyle w:val="ListParagraph"/>
        <w:numPr>
          <w:ilvl w:val="0"/>
          <w:numId w:val="23"/>
        </w:numPr>
      </w:pPr>
      <w:r w:rsidRPr="00AD0F47">
        <w:t>solidarną odpowiedzialność za wykonanie zamówienia,</w:t>
      </w:r>
    </w:p>
    <w:p w:rsidR="0030014B" w:rsidRPr="00AD0F47" w:rsidRDefault="0030014B">
      <w:pPr>
        <w:pStyle w:val="ListParagraph"/>
        <w:numPr>
          <w:ilvl w:val="0"/>
          <w:numId w:val="23"/>
        </w:numPr>
      </w:pPr>
      <w:r w:rsidRPr="00AD0F47">
        <w:t>umowa powinna zawierać wskazanie, który/ którzy z Wykonawców jest/są upoważniony do zaciągania zobowiązań i do przyjmowania instrukcji na rzecz i w imieniu wszystkich Wykonawców razem i każdego z osobna oraz do przyjmowania płatności od Zamawiającego</w:t>
      </w:r>
    </w:p>
    <w:p w:rsidR="0030014B" w:rsidRPr="00AD0F47" w:rsidRDefault="0030014B" w:rsidP="00656974">
      <w:pPr>
        <w:numPr>
          <w:ilvl w:val="0"/>
          <w:numId w:val="42"/>
        </w:numPr>
        <w:tabs>
          <w:tab w:val="left" w:pos="426"/>
        </w:tabs>
        <w:ind w:left="426"/>
        <w:jc w:val="both"/>
        <w:rPr>
          <w:rFonts w:cs="Times New Roman"/>
        </w:rPr>
      </w:pPr>
      <w:r w:rsidRPr="00AD0F47">
        <w:rPr>
          <w:rFonts w:cs="Times New Roman"/>
        </w:rPr>
        <w:t>Osoba podpisująca umowę powinna być umocowana do działania w imieniu Wykonawcy w zakresie podpisania umowy.</w:t>
      </w:r>
    </w:p>
    <w:p w:rsidR="0030014B" w:rsidRPr="00AD0F47" w:rsidRDefault="0030014B" w:rsidP="00656974">
      <w:pPr>
        <w:numPr>
          <w:ilvl w:val="0"/>
          <w:numId w:val="42"/>
        </w:numPr>
        <w:tabs>
          <w:tab w:val="left" w:pos="426"/>
        </w:tabs>
        <w:ind w:left="426"/>
        <w:jc w:val="both"/>
        <w:rPr>
          <w:rFonts w:cs="Times New Roman"/>
        </w:rPr>
      </w:pPr>
      <w:r w:rsidRPr="00AD0F47">
        <w:rPr>
          <w:rFonts w:cs="Times New Roman"/>
        </w:rPr>
        <w:t>Jeżeli umocowanie do działania w imieniu Wykonawcy w zakresie podpisania umowy nie będzie wynikało z dokumentu rejestrowego lub innego dokumentu złożonego wraz z ofertą, Zamawiający żąda aby Wykonawca złożył przed podpisaniem umowy dokument (-y), z których wynikać będzie umocowanie do reprezentacji Wykonawcy czy też stosownych pełnomocnictw.</w:t>
      </w:r>
    </w:p>
    <w:p w:rsidR="0030014B" w:rsidRPr="00AD0F47" w:rsidRDefault="0030014B" w:rsidP="00656974">
      <w:pPr>
        <w:numPr>
          <w:ilvl w:val="0"/>
          <w:numId w:val="42"/>
        </w:numPr>
        <w:tabs>
          <w:tab w:val="left" w:pos="426"/>
        </w:tabs>
        <w:ind w:left="426"/>
        <w:jc w:val="both"/>
      </w:pPr>
      <w:r w:rsidRPr="00AD0F47">
        <w:rPr>
          <w:rFonts w:cs="Times New Roman"/>
        </w:rPr>
        <w:t>Pełnomocnictwo powinno być przedstawione w formie oryginału lub  poświadczonej za zgodność  z oryginałem kopii przez notariusza lub osoby, których uprawnienia do reprezentacji określono w dokumentach rejestrowych.</w:t>
      </w:r>
    </w:p>
    <w:p w:rsidR="0030014B" w:rsidRPr="00AD0F47" w:rsidRDefault="0030014B" w:rsidP="00656974">
      <w:pPr>
        <w:pStyle w:val="ListParagraph"/>
        <w:numPr>
          <w:ilvl w:val="0"/>
          <w:numId w:val="42"/>
        </w:numPr>
        <w:tabs>
          <w:tab w:val="left" w:pos="360"/>
        </w:tabs>
        <w:ind w:left="426"/>
        <w:jc w:val="both"/>
        <w:rPr>
          <w:b/>
          <w:bCs/>
        </w:rPr>
      </w:pPr>
      <w:r w:rsidRPr="00AD0F47">
        <w:t>Niedopełnienie obowiązków wynikających z w/w punktów uznane zostanie przez Zamawiającego, jako uchylanie się Wykonawcy od zawarcia umowy.</w:t>
      </w:r>
    </w:p>
    <w:p w:rsidR="0030014B" w:rsidRPr="00AD0F47" w:rsidRDefault="0030014B">
      <w:pPr>
        <w:ind w:left="4688" w:right="4656"/>
        <w:jc w:val="center"/>
        <w:rPr>
          <w:rFonts w:cs="Times New Roman"/>
          <w:b/>
          <w:bCs/>
        </w:rPr>
      </w:pPr>
    </w:p>
    <w:p w:rsidR="0030014B" w:rsidRPr="00AD0F47" w:rsidRDefault="0030014B">
      <w:pPr>
        <w:ind w:right="-63"/>
        <w:jc w:val="center"/>
        <w:rPr>
          <w:rFonts w:cs="Times New Roman"/>
        </w:rPr>
      </w:pPr>
      <w:r w:rsidRPr="00AD0F47">
        <w:rPr>
          <w:rFonts w:cs="Times New Roman"/>
          <w:b/>
          <w:bCs/>
        </w:rPr>
        <w:t>Rozdział 15  Wymagania dotyczące zabezpieczenia należytego wykonania umowy</w:t>
      </w:r>
    </w:p>
    <w:p w:rsidR="0030014B" w:rsidRPr="00AD0F47" w:rsidRDefault="0030014B">
      <w:pPr>
        <w:ind w:right="185"/>
        <w:jc w:val="both"/>
        <w:rPr>
          <w:rFonts w:cs="Times New Roman"/>
          <w:b/>
          <w:bCs/>
        </w:rPr>
      </w:pPr>
      <w:r w:rsidRPr="00AD0F47">
        <w:rPr>
          <w:rFonts w:cs="Times New Roman"/>
        </w:rPr>
        <w:t>Zamawiający nie żąda  wniesienia zabezpieczenia należytego  wykonania  umowy.</w:t>
      </w:r>
    </w:p>
    <w:p w:rsidR="0030014B" w:rsidRPr="00AD0F47" w:rsidRDefault="0030014B">
      <w:pPr>
        <w:ind w:left="4688" w:right="4656"/>
        <w:jc w:val="center"/>
        <w:rPr>
          <w:rFonts w:cs="Times New Roman"/>
          <w:b/>
          <w:bCs/>
        </w:rPr>
      </w:pPr>
    </w:p>
    <w:p w:rsidR="0030014B" w:rsidRPr="00AD0F47" w:rsidRDefault="0030014B">
      <w:pPr>
        <w:ind w:right="79"/>
        <w:jc w:val="center"/>
        <w:rPr>
          <w:rFonts w:cs="Times New Roman"/>
        </w:rPr>
      </w:pPr>
      <w:r w:rsidRPr="00AD0F47">
        <w:rPr>
          <w:rFonts w:cs="Times New Roman"/>
          <w:b/>
          <w:bCs/>
        </w:rPr>
        <w:t>Rozdział 16   Istotne dla stron postanowienia, które zostaną wprowadzone do treści zawieranej umowy w sprawie zamówienia publicznego</w:t>
      </w:r>
    </w:p>
    <w:p w:rsidR="0030014B" w:rsidRPr="00AD0F47" w:rsidRDefault="0030014B">
      <w:pPr>
        <w:ind w:left="116" w:right="1353"/>
        <w:jc w:val="both"/>
        <w:rPr>
          <w:rFonts w:cs="Times New Roman"/>
        </w:rPr>
      </w:pPr>
      <w:r w:rsidRPr="00AD0F47">
        <w:rPr>
          <w:rFonts w:cs="Times New Roman"/>
        </w:rPr>
        <w:t xml:space="preserve">Wzór umowy stanowi załącznik nr 12 do specyfikacji istotnych warunków zamówienia. </w:t>
      </w:r>
    </w:p>
    <w:p w:rsidR="0030014B" w:rsidRPr="00AD0F47" w:rsidRDefault="0030014B">
      <w:pPr>
        <w:rPr>
          <w:rFonts w:cs="Times New Roman"/>
        </w:rPr>
      </w:pPr>
    </w:p>
    <w:p w:rsidR="0030014B" w:rsidRPr="00AD0F47" w:rsidRDefault="0030014B">
      <w:pPr>
        <w:ind w:right="79"/>
        <w:jc w:val="center"/>
      </w:pPr>
      <w:r w:rsidRPr="00AD0F47">
        <w:rPr>
          <w:rFonts w:cs="Times New Roman"/>
          <w:b/>
          <w:bCs/>
        </w:rPr>
        <w:t xml:space="preserve">Rozdział 17 Opis sposobu udzielania wyjaśnień i zmiana treści </w:t>
      </w:r>
      <w:proofErr w:type="spellStart"/>
      <w:r w:rsidRPr="00AD0F47">
        <w:rPr>
          <w:rFonts w:cs="Times New Roman"/>
          <w:b/>
          <w:bCs/>
        </w:rPr>
        <w:t>siwz</w:t>
      </w:r>
      <w:proofErr w:type="spellEnd"/>
    </w:p>
    <w:p w:rsidR="0030014B" w:rsidRPr="00AD0F47" w:rsidRDefault="0030014B">
      <w:pPr>
        <w:pStyle w:val="ListParagraph"/>
        <w:numPr>
          <w:ilvl w:val="0"/>
          <w:numId w:val="27"/>
        </w:numPr>
        <w:ind w:left="284" w:firstLine="0"/>
        <w:jc w:val="both"/>
      </w:pPr>
      <w:r w:rsidRPr="00AD0F47">
        <w:t>Wykonawca może zwrócić się do Zamawiającego o wyjaśnienie treści SIWZ.</w:t>
      </w:r>
    </w:p>
    <w:p w:rsidR="0030014B" w:rsidRPr="00AD0F47" w:rsidRDefault="0030014B">
      <w:pPr>
        <w:pStyle w:val="ListParagraph"/>
        <w:numPr>
          <w:ilvl w:val="0"/>
          <w:numId w:val="27"/>
        </w:numPr>
        <w:ind w:left="284" w:right="79" w:firstLine="0"/>
        <w:jc w:val="both"/>
      </w:pPr>
      <w:r w:rsidRPr="00AD0F47">
        <w:t xml:space="preserve">Zamawiający jest zobowiązany udzielić wyjaśnień niezwłocznie, jednak nie później niż na </w:t>
      </w:r>
      <w:r w:rsidRPr="00AD0F47">
        <w:rPr>
          <w:b/>
          <w:u w:val="single"/>
        </w:rPr>
        <w:t>2 dni</w:t>
      </w:r>
      <w:r w:rsidRPr="00AD0F47">
        <w:t xml:space="preserve"> przed upływem terminu składania ofert, pod warunkiem że wniosek o wyjaśnienie treści specyfikacji istotnych warunków zamówienia wpłynie do zamawiającego nie później niż do końca dnia, w którym upływa połowa wyznaczonego terminu składania ofert;</w:t>
      </w:r>
    </w:p>
    <w:p w:rsidR="0030014B" w:rsidRPr="00AD0F47" w:rsidRDefault="0030014B">
      <w:pPr>
        <w:pStyle w:val="ListParagraph"/>
        <w:numPr>
          <w:ilvl w:val="0"/>
          <w:numId w:val="27"/>
        </w:numPr>
        <w:ind w:left="284" w:right="79" w:firstLine="0"/>
        <w:jc w:val="both"/>
      </w:pPr>
      <w:r w:rsidRPr="00AD0F47">
        <w:t xml:space="preserve">Jeżeli wniosek o wyjaśnienie treści specyfikacji istotnych warunków zamówienia wpłynie po upływie terminu składania wniosku, o którym mowa w pkt. 2, lub dotyczy udzielonych wyjaśnień - Zamawiający może udzielić wyjaśnień albo pozostawić wniosek bez rozpoznania; </w:t>
      </w:r>
    </w:p>
    <w:p w:rsidR="0030014B" w:rsidRPr="00AD0F47" w:rsidRDefault="0030014B">
      <w:pPr>
        <w:pStyle w:val="ListParagraph"/>
        <w:numPr>
          <w:ilvl w:val="0"/>
          <w:numId w:val="27"/>
        </w:numPr>
        <w:ind w:left="284" w:right="79" w:firstLine="0"/>
        <w:jc w:val="both"/>
      </w:pPr>
      <w:r w:rsidRPr="00AD0F47">
        <w:t>Przedłużenie terminu składania ofert nie wpływa na bieg terminu składania wniosku, o którym mowa w pkt. 2.</w:t>
      </w:r>
    </w:p>
    <w:p w:rsidR="0030014B" w:rsidRPr="00AD0F47" w:rsidRDefault="0030014B">
      <w:pPr>
        <w:pStyle w:val="ListParagraph"/>
        <w:numPr>
          <w:ilvl w:val="0"/>
          <w:numId w:val="27"/>
        </w:numPr>
        <w:ind w:left="284" w:right="79" w:firstLine="0"/>
        <w:jc w:val="both"/>
      </w:pPr>
      <w:r w:rsidRPr="00AD0F47">
        <w:t xml:space="preserve">Zamawiający niezwłocznie prześle treść zapytań oraz udzieli wyjaśnień wszystkim Wykonawcom, którym doręczono specyfikację, bez ujawnienia źródła zapytania oraz zamieści je na własnej stronie internetowej, </w:t>
      </w:r>
      <w:hyperlink r:id="rId8" w:history="1">
        <w:r w:rsidRPr="00AD0F47">
          <w:rPr>
            <w:rStyle w:val="Hipercze"/>
            <w:color w:val="auto"/>
          </w:rPr>
          <w:t>gdzie jest udostępniona specyfikacja.</w:t>
        </w:r>
      </w:hyperlink>
    </w:p>
    <w:p w:rsidR="0030014B" w:rsidRPr="00AD0F47" w:rsidRDefault="0030014B">
      <w:pPr>
        <w:pStyle w:val="ListParagraph"/>
        <w:numPr>
          <w:ilvl w:val="0"/>
          <w:numId w:val="27"/>
        </w:numPr>
        <w:ind w:left="284" w:right="57" w:firstLine="0"/>
        <w:jc w:val="both"/>
      </w:pPr>
      <w:r w:rsidRPr="00AD0F47">
        <w:t xml:space="preserve">W przypadku rozbieżności między treścią niniejszej </w:t>
      </w:r>
      <w:proofErr w:type="spellStart"/>
      <w:r w:rsidRPr="00AD0F47">
        <w:t>siwz</w:t>
      </w:r>
      <w:proofErr w:type="spellEnd"/>
      <w:r w:rsidRPr="00AD0F47">
        <w:t xml:space="preserve">, a treścią udzielonych odpowiedzi, jako obowiązującą należy przyjąć treść pisma zawierającego późniejsze oświadczenie Zamawiającego. </w:t>
      </w:r>
    </w:p>
    <w:p w:rsidR="0030014B" w:rsidRPr="00AD0F47" w:rsidRDefault="0030014B">
      <w:pPr>
        <w:pStyle w:val="ListParagraph"/>
        <w:numPr>
          <w:ilvl w:val="0"/>
          <w:numId w:val="27"/>
        </w:numPr>
        <w:ind w:left="284" w:right="57" w:firstLine="0"/>
        <w:jc w:val="both"/>
      </w:pPr>
      <w:r w:rsidRPr="00AD0F47">
        <w:t xml:space="preserve">W uzasadnionych przypadkach, przed upływem terminu składania ofert, Zamawiający może </w:t>
      </w:r>
      <w:r w:rsidRPr="00AD0F47">
        <w:lastRenderedPageBreak/>
        <w:t>zmienić treść specyfikacji istotnych warunków zamówienia. Dokonaną zmianę zamieści na stronie internetowej i stanie się ona integralną częścią specyfikacji.</w:t>
      </w:r>
    </w:p>
    <w:p w:rsidR="0030014B" w:rsidRPr="00AD0F47" w:rsidRDefault="0030014B" w:rsidP="00656974">
      <w:pPr>
        <w:pStyle w:val="ListParagraph"/>
        <w:numPr>
          <w:ilvl w:val="0"/>
          <w:numId w:val="27"/>
        </w:numPr>
        <w:ind w:left="284" w:right="52" w:firstLine="0"/>
        <w:jc w:val="both"/>
      </w:pPr>
      <w:r w:rsidRPr="00AD0F47">
        <w:t>Jeżeli w wyniku zmiany treści specyfikacji istotnych warunków zamówienia nieprowadzącej do zmiany treści ogłoszenia o zamówieniu jest niezbędny dodatkowy czas na wprowadzenie zmian w ofertach, Zamawiający przedłuży termin składania ofert i informuje o tym wykonawców, którym przekazano specyfikację istotnych warunków zamówienia, oraz zamieści taką informację na własnej stronie internetowej.</w:t>
      </w:r>
    </w:p>
    <w:p w:rsidR="0030014B" w:rsidRPr="00AD0F47" w:rsidRDefault="0030014B" w:rsidP="00656974">
      <w:pPr>
        <w:pStyle w:val="ListParagraph"/>
        <w:numPr>
          <w:ilvl w:val="0"/>
          <w:numId w:val="27"/>
        </w:numPr>
        <w:ind w:left="284" w:right="52" w:firstLine="0"/>
        <w:jc w:val="both"/>
      </w:pPr>
      <w:r w:rsidRPr="00AD0F47">
        <w:t xml:space="preserve">Zamawiający może zwołać zebranie wszystkich Wykonawców w celu wyjaśnienia wątpliwości dotyczących treści </w:t>
      </w:r>
      <w:proofErr w:type="spellStart"/>
      <w:r w:rsidRPr="00AD0F47">
        <w:t>siwz</w:t>
      </w:r>
      <w:proofErr w:type="spellEnd"/>
      <w:r w:rsidRPr="00AD0F47">
        <w:t>. Informację o terminie zebrania (jeśli zostanie zaplanowane) Zamawiający udostępni na swojej stronie internetowej.</w:t>
      </w:r>
    </w:p>
    <w:p w:rsidR="0030014B" w:rsidRPr="00AD0F47" w:rsidRDefault="0030014B">
      <w:pPr>
        <w:ind w:left="102" w:right="54"/>
        <w:jc w:val="both"/>
        <w:rPr>
          <w:rFonts w:cs="Times New Roman"/>
        </w:rPr>
      </w:pPr>
    </w:p>
    <w:p w:rsidR="0030014B" w:rsidRPr="00AD0F47" w:rsidRDefault="0030014B">
      <w:pPr>
        <w:ind w:right="79"/>
        <w:jc w:val="center"/>
      </w:pPr>
      <w:r w:rsidRPr="00AD0F47">
        <w:rPr>
          <w:rFonts w:cs="Times New Roman"/>
          <w:b/>
          <w:bCs/>
        </w:rPr>
        <w:t xml:space="preserve">Rozdział 18   Informacje o sposobie porozumiewania się zamawiającego z wykonawcami </w:t>
      </w:r>
    </w:p>
    <w:p w:rsidR="0030014B" w:rsidRPr="00AD0F47" w:rsidRDefault="0030014B" w:rsidP="00DD7FBD">
      <w:pPr>
        <w:pStyle w:val="ListParagraph"/>
        <w:tabs>
          <w:tab w:val="left" w:pos="9781"/>
        </w:tabs>
        <w:ind w:left="284" w:right="-63"/>
        <w:jc w:val="both"/>
      </w:pPr>
      <w:r w:rsidRPr="00AD0F47">
        <w:t xml:space="preserve">1. Postępowanie o udzielenie zamówienia prowadzi się z zachowaniem formy pisemnej, w języku polskim. </w:t>
      </w:r>
    </w:p>
    <w:p w:rsidR="0030014B" w:rsidRPr="00AD0F47" w:rsidRDefault="0030014B" w:rsidP="00DD7FBD">
      <w:pPr>
        <w:pStyle w:val="ListParagraph"/>
        <w:tabs>
          <w:tab w:val="left" w:pos="9781"/>
        </w:tabs>
        <w:ind w:left="284" w:right="-63"/>
        <w:jc w:val="both"/>
      </w:pPr>
      <w:r w:rsidRPr="00AD0F47">
        <w:t>2. W korespondencji związanej z niniejszym postępowaniem należy posługiwać się znakiem postępowania:</w:t>
      </w:r>
      <w:r w:rsidR="00396487" w:rsidRPr="00AD0F47">
        <w:t xml:space="preserve"> </w:t>
      </w:r>
      <w:r w:rsidR="00DB73F8" w:rsidRPr="00DB73F8">
        <w:rPr>
          <w:b/>
        </w:rPr>
        <w:t>DS-W-III.2610.1.201</w:t>
      </w:r>
      <w:r w:rsidR="003C73C3">
        <w:rPr>
          <w:b/>
        </w:rPr>
        <w:t>9</w:t>
      </w:r>
      <w:r w:rsidR="00DD7FBD" w:rsidRPr="00AD0F47">
        <w:t>.</w:t>
      </w:r>
    </w:p>
    <w:p w:rsidR="0030014B" w:rsidRPr="00AD0F47" w:rsidRDefault="0030014B" w:rsidP="00DD7FBD">
      <w:pPr>
        <w:pStyle w:val="ListParagraph"/>
        <w:tabs>
          <w:tab w:val="left" w:pos="9781"/>
        </w:tabs>
        <w:ind w:left="284" w:right="-63"/>
        <w:jc w:val="both"/>
      </w:pPr>
      <w:r w:rsidRPr="00AD0F47">
        <w:t>3. Komunikacja między Zamawiającym a Wykonawcami w przedmiotowym postępowaniu odbywać się będzie:</w:t>
      </w:r>
    </w:p>
    <w:p w:rsidR="0030014B" w:rsidRPr="00AD0F47" w:rsidRDefault="000025C4" w:rsidP="00DD7FBD">
      <w:pPr>
        <w:pStyle w:val="ListParagraph"/>
        <w:numPr>
          <w:ilvl w:val="0"/>
          <w:numId w:val="6"/>
        </w:numPr>
        <w:ind w:left="720" w:right="54" w:firstLine="0"/>
        <w:jc w:val="both"/>
      </w:pPr>
      <w:r>
        <w:t>z</w:t>
      </w:r>
      <w:r w:rsidR="0030014B" w:rsidRPr="00AD0F47">
        <w:t>a pośrednictwem operatora pocztowego w rozumieniu ustawy z dnia 23 listopada 2012r. – Prawo pocztowe  lub</w:t>
      </w:r>
    </w:p>
    <w:p w:rsidR="0030014B" w:rsidRPr="00AD0F47" w:rsidRDefault="000025C4" w:rsidP="00DD7FBD">
      <w:pPr>
        <w:pStyle w:val="ListParagraph"/>
        <w:numPr>
          <w:ilvl w:val="0"/>
          <w:numId w:val="6"/>
        </w:numPr>
        <w:ind w:left="720" w:right="54" w:firstLine="0"/>
        <w:jc w:val="both"/>
      </w:pPr>
      <w:r>
        <w:t>o</w:t>
      </w:r>
      <w:r w:rsidR="0030014B" w:rsidRPr="00AD0F47">
        <w:t>sobiście lub</w:t>
      </w:r>
    </w:p>
    <w:p w:rsidR="0030014B" w:rsidRPr="00AD0F47" w:rsidRDefault="0030014B" w:rsidP="00DD7FBD">
      <w:pPr>
        <w:pStyle w:val="ListParagraph"/>
        <w:numPr>
          <w:ilvl w:val="0"/>
          <w:numId w:val="6"/>
        </w:numPr>
        <w:ind w:left="720" w:right="54" w:firstLine="0"/>
        <w:jc w:val="both"/>
      </w:pPr>
      <w:r w:rsidRPr="00AD0F47">
        <w:t>za pośrednictwem posłańca lub</w:t>
      </w:r>
    </w:p>
    <w:p w:rsidR="0030014B" w:rsidRPr="00AD0F47" w:rsidRDefault="0030014B" w:rsidP="00DD7FBD">
      <w:pPr>
        <w:pStyle w:val="ListParagraph"/>
        <w:numPr>
          <w:ilvl w:val="0"/>
          <w:numId w:val="6"/>
        </w:numPr>
        <w:ind w:left="720" w:right="54" w:firstLine="0"/>
        <w:jc w:val="both"/>
      </w:pPr>
      <w:r w:rsidRPr="00AD0F47">
        <w:t>faksu lub</w:t>
      </w:r>
    </w:p>
    <w:p w:rsidR="0030014B" w:rsidRPr="00AD0F47" w:rsidRDefault="00E60C56" w:rsidP="00DD7FBD">
      <w:pPr>
        <w:pStyle w:val="ListParagraph"/>
        <w:numPr>
          <w:ilvl w:val="0"/>
          <w:numId w:val="6"/>
        </w:numPr>
        <w:ind w:left="720" w:right="54" w:firstLine="0"/>
        <w:jc w:val="both"/>
      </w:pPr>
      <w:r>
        <w:t>poczty elektronicznej</w:t>
      </w:r>
    </w:p>
    <w:p w:rsidR="0030014B" w:rsidRPr="00AD0F47" w:rsidRDefault="0030014B" w:rsidP="00DD7FBD">
      <w:pPr>
        <w:pStyle w:val="ListParagraph"/>
        <w:ind w:left="284"/>
        <w:jc w:val="both"/>
      </w:pPr>
      <w:r w:rsidRPr="00AD0F47">
        <w:t xml:space="preserve">4. Wszelkie zawiadomienia, oświadczenia, wnioski oraz informacje Zamawiający oraz Wykonawcy mogą  przekazywać pisemnie lub faksem </w:t>
      </w:r>
      <w:r w:rsidR="00E60C56">
        <w:t xml:space="preserve">lub drogą elektroniczną </w:t>
      </w:r>
      <w:r w:rsidRPr="00AD0F47">
        <w:t>- za wyjątkiem oferty (formularz oferty wraz z wymaganymi załącznikami – wymagana forma pisemna) i oświadczenia wstępnego wg Załącznika nr 10 (dopuszczalna forma elektroniczna)</w:t>
      </w:r>
      <w:r w:rsidR="00E60C56">
        <w:t>.</w:t>
      </w:r>
    </w:p>
    <w:p w:rsidR="0030014B" w:rsidRPr="00AD0F47" w:rsidRDefault="0030014B" w:rsidP="00DD7FBD">
      <w:pPr>
        <w:pStyle w:val="ListParagraph"/>
        <w:ind w:left="284"/>
        <w:jc w:val="both"/>
      </w:pPr>
      <w:r w:rsidRPr="00AD0F47">
        <w:t xml:space="preserve">5. Zawiadomienia, oświadczenia, wnioski oraz informacje przekazywane przez Wykonawcę faksem powinny być wysyłane na numer </w:t>
      </w:r>
      <w:r w:rsidRPr="00E60C56">
        <w:rPr>
          <w:b/>
          <w:sz w:val="26"/>
          <w:szCs w:val="26"/>
        </w:rPr>
        <w:t>81 525 37 96</w:t>
      </w:r>
      <w:r w:rsidR="00DD7FBD" w:rsidRPr="00E60C56">
        <w:rPr>
          <w:b/>
          <w:sz w:val="26"/>
          <w:szCs w:val="26"/>
        </w:rPr>
        <w:t>,</w:t>
      </w:r>
      <w:r w:rsidRPr="00AD0F47">
        <w:t xml:space="preserve"> a kierowane drogą elektroniczną powinny być wysyłane na adres: </w:t>
      </w:r>
      <w:hyperlink r:id="rId9" w:history="1">
        <w:r w:rsidR="00E60C56" w:rsidRPr="00E60C56">
          <w:rPr>
            <w:b/>
            <w:color w:val="0000FF"/>
            <w:sz w:val="26"/>
            <w:szCs w:val="26"/>
            <w:u w:val="single"/>
          </w:rPr>
          <w:t>internatprzetargi@zsel.lublin.eu</w:t>
        </w:r>
      </w:hyperlink>
      <w:r w:rsidRPr="00AD0F47">
        <w:t xml:space="preserve">. Wszelkie zawiadomienia, oświadczenia, wnioski oraz informacje przekazane za pomocą faksu lub w formie elektronicznej wymagają na żądanie każdej ze stron, niezwłocznego potwierdzenia faktu ich otrzymania. Jeżeli Oświadczenie Wykonawcy wg załącznika nr 10 będzie składane w formie elektronicznej </w:t>
      </w:r>
      <w:r w:rsidR="006A2DFB">
        <w:t xml:space="preserve">przy użyciu kwalifikowalnego podpisu elektronicznego </w:t>
      </w:r>
      <w:r w:rsidRPr="00AD0F47">
        <w:t xml:space="preserve">– należy je wysłać na adres: </w:t>
      </w:r>
      <w:hyperlink r:id="rId10" w:history="1">
        <w:r w:rsidR="00E60C56" w:rsidRPr="00C867E9">
          <w:rPr>
            <w:color w:val="0000FF"/>
            <w:u w:val="single"/>
          </w:rPr>
          <w:t>internatprzetargi@zsel.lublin.eu</w:t>
        </w:r>
      </w:hyperlink>
      <w:r w:rsidRPr="00AD0F47">
        <w:t>. do upływu terminu składania ofert.</w:t>
      </w:r>
    </w:p>
    <w:p w:rsidR="0030014B" w:rsidRPr="00AD0F47" w:rsidRDefault="0030014B">
      <w:pPr>
        <w:pStyle w:val="ListParagraph"/>
        <w:ind w:left="284"/>
        <w:jc w:val="both"/>
      </w:pPr>
      <w:r w:rsidRPr="00AD0F47">
        <w:t>6. W przypadku braku potwierdzenia otrzymania korespondencji przez Wykonawcę – Zamawiający domniema, że korespondencja wysłana przez Zamawiającego na numer faksu lub adres e-mail podany przez Wykonawcę – została mu doręczona w sposób umożliwiający zapoznanie się z jej treścią.</w:t>
      </w:r>
    </w:p>
    <w:p w:rsidR="00656974" w:rsidRPr="00AD0F47" w:rsidRDefault="00656974" w:rsidP="00656974">
      <w:pPr>
        <w:spacing w:line="240" w:lineRule="auto"/>
        <w:ind w:left="284"/>
        <w:rPr>
          <w:rFonts w:cs="Times New Roman"/>
        </w:rPr>
      </w:pPr>
      <w:r w:rsidRPr="00AD0F47">
        <w:rPr>
          <w:rFonts w:cs="Times New Roman"/>
        </w:rPr>
        <w:t xml:space="preserve">7. </w:t>
      </w:r>
      <w:r w:rsidRPr="00AD0F47">
        <w:rPr>
          <w:b/>
        </w:rPr>
        <w:t>Zamawiający wyznacza następujące osoby do kontaktu z wykonawcami</w:t>
      </w:r>
    </w:p>
    <w:p w:rsidR="00656974" w:rsidRPr="00AD0F47" w:rsidRDefault="00656974" w:rsidP="000025C4">
      <w:pPr>
        <w:spacing w:line="240" w:lineRule="auto"/>
        <w:ind w:left="709"/>
        <w:rPr>
          <w:rFonts w:cs="Times New Roman"/>
        </w:rPr>
      </w:pPr>
      <w:r w:rsidRPr="00AD0F47">
        <w:rPr>
          <w:rFonts w:cs="Times New Roman"/>
        </w:rPr>
        <w:t>W sprawach formalno-prawnych:</w:t>
      </w:r>
    </w:p>
    <w:p w:rsidR="00656974" w:rsidRPr="00AD0F47" w:rsidRDefault="000025C4" w:rsidP="000025C4">
      <w:pPr>
        <w:spacing w:line="240" w:lineRule="auto"/>
        <w:ind w:left="709"/>
        <w:rPr>
          <w:rFonts w:cs="Times New Roman"/>
        </w:rPr>
      </w:pPr>
      <w:r>
        <w:rPr>
          <w:rFonts w:cs="Times New Roman"/>
        </w:rPr>
        <w:t>Renata Wadowska tel. 781 887 250</w:t>
      </w:r>
    </w:p>
    <w:p w:rsidR="00656974" w:rsidRPr="00AD0F47" w:rsidRDefault="00656974" w:rsidP="00656974">
      <w:pPr>
        <w:pStyle w:val="ListParagraph"/>
        <w:ind w:left="284"/>
        <w:jc w:val="both"/>
        <w:rPr>
          <w:b/>
        </w:rPr>
      </w:pPr>
      <w:r w:rsidRPr="00AD0F47">
        <w:rPr>
          <w:sz w:val="22"/>
          <w:szCs w:val="22"/>
        </w:rPr>
        <w:t>8</w:t>
      </w:r>
      <w:r w:rsidRPr="00AD0F47">
        <w:t>. Istnieje możliwość kont</w:t>
      </w:r>
      <w:r w:rsidR="000173EE">
        <w:t xml:space="preserve">aktu telefonicznego </w:t>
      </w:r>
      <w:r w:rsidR="000173EE" w:rsidRPr="005531B1">
        <w:t>pod podanym numerem</w:t>
      </w:r>
      <w:r w:rsidRPr="00AD0F47">
        <w:t xml:space="preserve"> w dni robocze od poniedziałku do piątku, w godzinach </w:t>
      </w:r>
      <w:r w:rsidR="000025C4">
        <w:t>13</w:t>
      </w:r>
      <w:r w:rsidRPr="00AD0F47">
        <w:t>:00 –</w:t>
      </w:r>
      <w:r w:rsidRPr="00AD0F47">
        <w:rPr>
          <w:position w:val="6"/>
        </w:rPr>
        <w:t xml:space="preserve"> </w:t>
      </w:r>
      <w:r w:rsidRPr="00AD0F47">
        <w:t>1</w:t>
      </w:r>
      <w:r w:rsidR="000025C4">
        <w:t>6</w:t>
      </w:r>
      <w:r w:rsidRPr="00AD0F47">
        <w:t>:00 oraz listownego na adres Zamawiającego podany na wstępie SIWZ</w:t>
      </w:r>
    </w:p>
    <w:p w:rsidR="0030014B" w:rsidRPr="00AD0F47" w:rsidRDefault="0030014B">
      <w:pPr>
        <w:ind w:left="4754" w:right="4710"/>
        <w:jc w:val="center"/>
        <w:rPr>
          <w:rFonts w:cs="Times New Roman"/>
          <w:b/>
          <w:bCs/>
        </w:rPr>
      </w:pPr>
    </w:p>
    <w:p w:rsidR="0030014B" w:rsidRPr="00AD0F47" w:rsidRDefault="0030014B">
      <w:pPr>
        <w:ind w:right="79"/>
        <w:jc w:val="center"/>
        <w:rPr>
          <w:rFonts w:cs="Times New Roman"/>
        </w:rPr>
      </w:pPr>
      <w:r w:rsidRPr="00AD0F47">
        <w:rPr>
          <w:rFonts w:cs="Times New Roman"/>
          <w:b/>
          <w:bCs/>
        </w:rPr>
        <w:t xml:space="preserve">Rozdział 19 Pouczenie o środkach ochrony prawnej </w:t>
      </w:r>
    </w:p>
    <w:p w:rsidR="0030014B" w:rsidRPr="00AD0F47" w:rsidRDefault="0030014B">
      <w:pPr>
        <w:ind w:left="116" w:right="53"/>
        <w:jc w:val="both"/>
        <w:rPr>
          <w:rFonts w:cs="Times New Roman"/>
        </w:rPr>
      </w:pPr>
      <w:r w:rsidRPr="00AD0F47">
        <w:rPr>
          <w:rFonts w:cs="Times New Roman"/>
        </w:rPr>
        <w:t xml:space="preserve">1.  W toku postępowania o udzielenie zamówienia Wykonawcy, a także innemu podmiotowi, jeżeli ma lub miał interes w uzyskaniu danego zamówienia oraz poniósł lub może ponieść szkodę w wyniku naruszenia przez Zamawiającego przepisów ustawy z dnia 29 stycznia 2004r. - Prawo zamówień publicznych przysługują środki ochrony prawnej określone w Dziale VI ustawy </w:t>
      </w:r>
      <w:proofErr w:type="spellStart"/>
      <w:r w:rsidRPr="00AD0F47">
        <w:rPr>
          <w:rFonts w:cs="Times New Roman"/>
        </w:rPr>
        <w:t>Pzp</w:t>
      </w:r>
      <w:proofErr w:type="spellEnd"/>
      <w:r w:rsidRPr="00AD0F47">
        <w:rPr>
          <w:rFonts w:cs="Times New Roman"/>
        </w:rPr>
        <w:t>.</w:t>
      </w:r>
    </w:p>
    <w:p w:rsidR="0030014B" w:rsidRPr="00AD0F47" w:rsidRDefault="0030014B">
      <w:pPr>
        <w:ind w:left="116" w:right="58"/>
        <w:jc w:val="both"/>
        <w:rPr>
          <w:rFonts w:cs="Times New Roman"/>
        </w:rPr>
      </w:pPr>
      <w:r w:rsidRPr="00AD0F47">
        <w:rPr>
          <w:rFonts w:cs="Times New Roman"/>
        </w:rPr>
        <w:t xml:space="preserve">2.  Środki ochrony prawnej wobec ogłoszenia o zamówieniu oraz specyfikacji istotnych warunków zamówienia przysługują również organizacjom wpisanym na listę, o której mowa w art. 154 pkt 5 ustawy </w:t>
      </w:r>
      <w:proofErr w:type="spellStart"/>
      <w:r w:rsidRPr="00AD0F47">
        <w:rPr>
          <w:rFonts w:cs="Times New Roman"/>
        </w:rPr>
        <w:t>Pzp</w:t>
      </w:r>
      <w:proofErr w:type="spellEnd"/>
      <w:r w:rsidRPr="00AD0F47">
        <w:rPr>
          <w:rFonts w:cs="Times New Roman"/>
        </w:rPr>
        <w:t>.</w:t>
      </w:r>
    </w:p>
    <w:p w:rsidR="0030014B" w:rsidRPr="00AD0F47" w:rsidRDefault="0030014B">
      <w:pPr>
        <w:ind w:left="156" w:right="46"/>
        <w:jc w:val="both"/>
        <w:rPr>
          <w:rFonts w:cs="Times New Roman"/>
        </w:rPr>
      </w:pPr>
      <w:r w:rsidRPr="00AD0F47">
        <w:rPr>
          <w:rFonts w:cs="Times New Roman"/>
        </w:rPr>
        <w:t xml:space="preserve">3.  Odwołanie przysługuje wyłącznie od niezgodnej z przepisami ustawy czynności zamawiającego podjętej w postępowaniu o udzielenie zamówienia lub zaniechania czynności, do której zamawiający jest </w:t>
      </w:r>
      <w:r w:rsidRPr="00AD0F47">
        <w:rPr>
          <w:rFonts w:cs="Times New Roman"/>
        </w:rPr>
        <w:lastRenderedPageBreak/>
        <w:t>zobowiązany na podstawie ustawy.</w:t>
      </w:r>
    </w:p>
    <w:p w:rsidR="0030014B" w:rsidRPr="00AD0F47" w:rsidRDefault="0030014B">
      <w:pPr>
        <w:ind w:left="156" w:right="48"/>
        <w:jc w:val="both"/>
        <w:rPr>
          <w:rFonts w:cs="Times New Roman"/>
        </w:rPr>
      </w:pPr>
      <w:r w:rsidRPr="00AD0F47">
        <w:rPr>
          <w:rFonts w:cs="Times New Roman"/>
        </w:rPr>
        <w:t>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0014B" w:rsidRPr="00AD0F47" w:rsidRDefault="0030014B">
      <w:pPr>
        <w:rPr>
          <w:rFonts w:cs="Times New Roman"/>
        </w:rPr>
      </w:pPr>
    </w:p>
    <w:p w:rsidR="00B94CD4" w:rsidRDefault="00B94CD4">
      <w:pPr>
        <w:pStyle w:val="NoSpacing"/>
        <w:jc w:val="both"/>
        <w:rPr>
          <w:rFonts w:ascii="Times New Roman" w:hAnsi="Times New Roman"/>
          <w:b/>
          <w:sz w:val="24"/>
          <w:szCs w:val="24"/>
        </w:rPr>
      </w:pPr>
    </w:p>
    <w:p w:rsidR="0030014B" w:rsidRPr="00B94CD4" w:rsidRDefault="0030014B">
      <w:pPr>
        <w:pStyle w:val="NoSpacing"/>
        <w:jc w:val="both"/>
        <w:rPr>
          <w:rFonts w:ascii="Times New Roman" w:hAnsi="Times New Roman"/>
          <w:szCs w:val="24"/>
        </w:rPr>
      </w:pPr>
      <w:r w:rsidRPr="00B94CD4">
        <w:rPr>
          <w:rFonts w:ascii="Times New Roman" w:hAnsi="Times New Roman"/>
          <w:b/>
          <w:szCs w:val="24"/>
        </w:rPr>
        <w:t>Załączniki do SIWZ:</w:t>
      </w:r>
    </w:p>
    <w:p w:rsidR="0030014B" w:rsidRPr="00B94CD4" w:rsidRDefault="0030014B">
      <w:pPr>
        <w:pStyle w:val="NoSpacing"/>
        <w:numPr>
          <w:ilvl w:val="0"/>
          <w:numId w:val="18"/>
        </w:numPr>
        <w:jc w:val="both"/>
        <w:rPr>
          <w:rFonts w:ascii="Times New Roman" w:hAnsi="Times New Roman"/>
          <w:szCs w:val="24"/>
        </w:rPr>
      </w:pPr>
      <w:r w:rsidRPr="00B94CD4">
        <w:rPr>
          <w:rFonts w:ascii="Times New Roman" w:hAnsi="Times New Roman"/>
          <w:szCs w:val="24"/>
        </w:rPr>
        <w:t>załącznik nr 1 – 8 –  opis przedmiotu zamówienia (również jako wzór kosztorysu ofertowego)</w:t>
      </w:r>
    </w:p>
    <w:p w:rsidR="0030014B" w:rsidRPr="00B94CD4" w:rsidRDefault="0030014B">
      <w:pPr>
        <w:pStyle w:val="NoSpacing"/>
        <w:numPr>
          <w:ilvl w:val="0"/>
          <w:numId w:val="18"/>
        </w:numPr>
        <w:jc w:val="both"/>
        <w:rPr>
          <w:rFonts w:ascii="Times New Roman" w:hAnsi="Times New Roman"/>
          <w:szCs w:val="24"/>
        </w:rPr>
      </w:pPr>
      <w:r w:rsidRPr="00B94CD4">
        <w:rPr>
          <w:rFonts w:ascii="Times New Roman" w:hAnsi="Times New Roman"/>
          <w:szCs w:val="24"/>
        </w:rPr>
        <w:t xml:space="preserve">załącznik nr 9 – formularz  oferty  </w:t>
      </w:r>
      <w:r w:rsidR="000025C4" w:rsidRPr="00B94CD4">
        <w:rPr>
          <w:rFonts w:ascii="Times New Roman" w:hAnsi="Times New Roman"/>
          <w:szCs w:val="24"/>
        </w:rPr>
        <w:t>Wykonawcy</w:t>
      </w:r>
    </w:p>
    <w:p w:rsidR="0030014B" w:rsidRPr="00B94CD4" w:rsidRDefault="0030014B">
      <w:pPr>
        <w:pStyle w:val="NoSpacing"/>
        <w:numPr>
          <w:ilvl w:val="0"/>
          <w:numId w:val="18"/>
        </w:numPr>
        <w:jc w:val="both"/>
        <w:rPr>
          <w:rFonts w:ascii="Times New Roman" w:hAnsi="Times New Roman"/>
          <w:szCs w:val="24"/>
        </w:rPr>
      </w:pPr>
      <w:r w:rsidRPr="00B94CD4">
        <w:rPr>
          <w:rFonts w:ascii="Times New Roman" w:hAnsi="Times New Roman"/>
          <w:szCs w:val="24"/>
        </w:rPr>
        <w:t xml:space="preserve">załącznik nr 10 –  wzór wstępnego oświadczenie Wykonawcy </w:t>
      </w:r>
    </w:p>
    <w:p w:rsidR="0030014B" w:rsidRPr="00B94CD4" w:rsidRDefault="0030014B">
      <w:pPr>
        <w:pStyle w:val="NoSpacing"/>
        <w:numPr>
          <w:ilvl w:val="0"/>
          <w:numId w:val="18"/>
        </w:numPr>
        <w:jc w:val="both"/>
        <w:rPr>
          <w:rFonts w:ascii="Times New Roman" w:hAnsi="Times New Roman"/>
          <w:szCs w:val="24"/>
        </w:rPr>
      </w:pPr>
      <w:r w:rsidRPr="00B94CD4">
        <w:rPr>
          <w:rFonts w:ascii="Times New Roman" w:hAnsi="Times New Roman"/>
          <w:szCs w:val="24"/>
        </w:rPr>
        <w:t>załącznik nr 11 – wzór oświadczenia dotyczącego grupy kapitałowej</w:t>
      </w:r>
    </w:p>
    <w:p w:rsidR="0030014B" w:rsidRPr="00B94CD4" w:rsidRDefault="0030014B">
      <w:pPr>
        <w:pStyle w:val="NoSpacing"/>
        <w:numPr>
          <w:ilvl w:val="0"/>
          <w:numId w:val="18"/>
        </w:numPr>
        <w:jc w:val="both"/>
        <w:rPr>
          <w:rFonts w:ascii="Times New Roman" w:hAnsi="Times New Roman"/>
          <w:szCs w:val="24"/>
        </w:rPr>
      </w:pPr>
      <w:r w:rsidRPr="00B94CD4">
        <w:rPr>
          <w:rFonts w:ascii="Times New Roman" w:hAnsi="Times New Roman"/>
          <w:szCs w:val="24"/>
        </w:rPr>
        <w:t>załącznik nr 12 – projekt umowy dostawy</w:t>
      </w:r>
    </w:p>
    <w:p w:rsidR="00B94CD4" w:rsidRPr="00B94CD4" w:rsidRDefault="00B94CD4">
      <w:pPr>
        <w:pStyle w:val="NoSpacing"/>
        <w:numPr>
          <w:ilvl w:val="0"/>
          <w:numId w:val="18"/>
        </w:numPr>
        <w:jc w:val="both"/>
        <w:rPr>
          <w:rFonts w:ascii="Times New Roman" w:hAnsi="Times New Roman"/>
          <w:szCs w:val="24"/>
        </w:rPr>
      </w:pPr>
      <w:r w:rsidRPr="00B94CD4">
        <w:rPr>
          <w:rFonts w:ascii="Times New Roman" w:hAnsi="Times New Roman"/>
          <w:szCs w:val="24"/>
        </w:rPr>
        <w:t xml:space="preserve">załącznik nr 13 – wzór wykazu zrealizowanych przez Wykonawcę </w:t>
      </w:r>
      <w:r>
        <w:rPr>
          <w:rFonts w:ascii="Times New Roman" w:hAnsi="Times New Roman"/>
          <w:szCs w:val="24"/>
        </w:rPr>
        <w:t>dostaw</w:t>
      </w:r>
    </w:p>
    <w:p w:rsidR="00B94CD4" w:rsidRDefault="00B94CD4" w:rsidP="00B94CD4">
      <w:pPr>
        <w:pStyle w:val="NoSpacing"/>
        <w:jc w:val="both"/>
        <w:rPr>
          <w:rFonts w:ascii="Times New Roman" w:hAnsi="Times New Roman"/>
          <w:szCs w:val="24"/>
        </w:rPr>
      </w:pPr>
    </w:p>
    <w:p w:rsidR="00BE5D0F" w:rsidRPr="003C73C3" w:rsidRDefault="00BE5D0F" w:rsidP="00B94CD4">
      <w:pPr>
        <w:pStyle w:val="NoSpacing"/>
        <w:pageBreakBefore/>
        <w:jc w:val="both"/>
        <w:rPr>
          <w:rFonts w:ascii="Times New Roman" w:hAnsi="Times New Roman"/>
          <w:sz w:val="24"/>
          <w:szCs w:val="24"/>
        </w:rPr>
        <w:sectPr w:rsidR="00BE5D0F" w:rsidRPr="003C73C3" w:rsidSect="001A652E">
          <w:headerReference w:type="default" r:id="rId11"/>
          <w:footerReference w:type="default" r:id="rId12"/>
          <w:footnotePr>
            <w:pos w:val="beneathText"/>
          </w:footnotePr>
          <w:pgSz w:w="11906" w:h="16838"/>
          <w:pgMar w:top="720" w:right="720" w:bottom="720" w:left="720" w:header="426" w:footer="0" w:gutter="0"/>
          <w:cols w:space="708"/>
          <w:docGrid w:linePitch="326" w:charSpace="-6145"/>
        </w:sectPr>
      </w:pPr>
    </w:p>
    <w:p w:rsidR="0030014B" w:rsidRDefault="0030014B">
      <w:pPr>
        <w:pStyle w:val="NoSpacing"/>
        <w:jc w:val="both"/>
        <w:rPr>
          <w:rFonts w:ascii="Times New Roman" w:hAnsi="Times New Roman"/>
          <w:sz w:val="24"/>
          <w:szCs w:val="24"/>
        </w:rPr>
      </w:pPr>
    </w:p>
    <w:p w:rsidR="00086301" w:rsidRDefault="00086301">
      <w:pPr>
        <w:pStyle w:val="NoSpacing"/>
        <w:jc w:val="both"/>
        <w:rPr>
          <w:rFonts w:ascii="Times New Roman" w:hAnsi="Times New Roman"/>
          <w:sz w:val="24"/>
          <w:szCs w:val="24"/>
        </w:rPr>
      </w:pPr>
    </w:p>
    <w:p w:rsidR="00086301" w:rsidRPr="00AD0F47" w:rsidRDefault="000F60D4">
      <w:pPr>
        <w:pStyle w:val="NoSpacing"/>
        <w:jc w:val="both"/>
        <w:rPr>
          <w:rFonts w:ascii="Times New Roman" w:hAnsi="Times New Roman"/>
          <w:sz w:val="24"/>
          <w:szCs w:val="24"/>
        </w:rPr>
      </w:pPr>
      <w:r>
        <w:rPr>
          <w:rFonts w:ascii="Times New Roman" w:hAnsi="Times New Roman"/>
          <w:sz w:val="24"/>
          <w:szCs w:val="24"/>
        </w:rPr>
        <w:t>…</w:t>
      </w:r>
    </w:p>
    <w:tbl>
      <w:tblPr>
        <w:tblW w:w="14034" w:type="dxa"/>
        <w:tblInd w:w="70" w:type="dxa"/>
        <w:tblLayout w:type="fixed"/>
        <w:tblCellMar>
          <w:left w:w="70" w:type="dxa"/>
          <w:right w:w="70" w:type="dxa"/>
        </w:tblCellMar>
        <w:tblLook w:val="04A0"/>
      </w:tblPr>
      <w:tblGrid>
        <w:gridCol w:w="513"/>
        <w:gridCol w:w="4449"/>
        <w:gridCol w:w="708"/>
        <w:gridCol w:w="993"/>
        <w:gridCol w:w="992"/>
        <w:gridCol w:w="1701"/>
        <w:gridCol w:w="992"/>
        <w:gridCol w:w="1843"/>
        <w:gridCol w:w="709"/>
        <w:gridCol w:w="1134"/>
      </w:tblGrid>
      <w:tr w:rsidR="000F60D4" w:rsidRPr="00086301" w:rsidTr="000F60D4">
        <w:trPr>
          <w:trHeight w:val="255"/>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eastAsia="Times New Roman" w:cs="Times New Roman"/>
                <w:kern w:val="0"/>
                <w:sz w:val="20"/>
                <w:szCs w:val="20"/>
                <w:lang w:eastAsia="pl-PL"/>
              </w:rPr>
            </w:pP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701"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eastAsia="Times New Roman" w:cs="Times New Roman"/>
                <w:kern w:val="0"/>
                <w:sz w:val="20"/>
                <w:szCs w:val="20"/>
                <w:lang w:eastAsia="pl-PL"/>
              </w:rPr>
            </w:pP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701"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eastAsia="Times New Roman" w:cs="Times New Roman"/>
                <w:kern w:val="0"/>
                <w:sz w:val="20"/>
                <w:szCs w:val="20"/>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3685" w:type="dxa"/>
            <w:gridSpan w:val="3"/>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b/>
                <w:bCs/>
                <w:i/>
                <w:iCs/>
                <w:kern w:val="0"/>
                <w:sz w:val="20"/>
                <w:szCs w:val="20"/>
                <w:lang w:eastAsia="pl-PL"/>
              </w:rPr>
            </w:pPr>
            <w:r w:rsidRPr="00086301">
              <w:rPr>
                <w:rFonts w:ascii="Arial" w:eastAsia="Times New Roman" w:hAnsi="Arial" w:cs="Arial"/>
                <w:b/>
                <w:bCs/>
                <w:i/>
                <w:iCs/>
                <w:kern w:val="0"/>
                <w:sz w:val="20"/>
                <w:szCs w:val="20"/>
                <w:lang w:eastAsia="pl-PL"/>
              </w:rPr>
              <w:t>Załącznik nr 1 do SIWZ</w:t>
            </w: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b/>
                <w:bCs/>
                <w:i/>
                <w:iCs/>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4962" w:type="dxa"/>
            <w:gridSpan w:val="2"/>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w:t>
            </w: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1701"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4962" w:type="dxa"/>
            <w:gridSpan w:val="2"/>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16"/>
                <w:szCs w:val="16"/>
                <w:lang w:eastAsia="pl-PL"/>
              </w:rPr>
            </w:pPr>
            <w:r w:rsidRPr="00086301">
              <w:rPr>
                <w:rFonts w:ascii="Arial" w:eastAsia="Times New Roman" w:hAnsi="Arial" w:cs="Arial"/>
                <w:kern w:val="0"/>
                <w:sz w:val="16"/>
                <w:szCs w:val="16"/>
                <w:lang w:eastAsia="pl-PL"/>
              </w:rPr>
              <w:t>(pieczęć Wykonawcy)</w:t>
            </w: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16"/>
                <w:szCs w:val="16"/>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1701"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86301" w:rsidRPr="00086301" w:rsidTr="000F60D4">
        <w:trPr>
          <w:trHeight w:val="255"/>
        </w:trPr>
        <w:tc>
          <w:tcPr>
            <w:tcW w:w="10348" w:type="dxa"/>
            <w:gridSpan w:val="7"/>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KOSZTORYS OFERTOWY: ZADANIE NR 1 - JAJA</w:t>
            </w: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70"/>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eastAsia="Times New Roman" w:cs="Times New Roman"/>
                <w:kern w:val="0"/>
                <w:sz w:val="20"/>
                <w:szCs w:val="20"/>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701"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915"/>
        </w:trPr>
        <w:tc>
          <w:tcPr>
            <w:tcW w:w="51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Lp.</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Opis</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j. m.</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Ilość</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16"/>
                <w:szCs w:val="16"/>
                <w:lang w:eastAsia="pl-PL"/>
              </w:rPr>
            </w:pPr>
            <w:r w:rsidRPr="00086301">
              <w:rPr>
                <w:rFonts w:ascii="Arial" w:eastAsia="Times New Roman" w:hAnsi="Arial" w:cs="Arial"/>
                <w:b/>
                <w:bCs/>
                <w:kern w:val="0"/>
                <w:sz w:val="16"/>
                <w:szCs w:val="16"/>
                <w:lang w:eastAsia="pl-PL"/>
              </w:rPr>
              <w:t>Cena jednostkowa netto w PLN</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Wartość netto w PLN (F=E*D)</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Stawka VAT (%)</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Wartość brutto w PLN (</w:t>
            </w:r>
            <w:proofErr w:type="spellStart"/>
            <w:r w:rsidRPr="00086301">
              <w:rPr>
                <w:rFonts w:ascii="Arial" w:eastAsia="Times New Roman" w:hAnsi="Arial" w:cs="Arial"/>
                <w:b/>
                <w:bCs/>
                <w:kern w:val="0"/>
                <w:sz w:val="20"/>
                <w:szCs w:val="20"/>
                <w:lang w:eastAsia="pl-PL"/>
              </w:rPr>
              <w:t>H=F+FxG</w:t>
            </w:r>
            <w:proofErr w:type="spellEnd"/>
            <w:r w:rsidRPr="00086301">
              <w:rPr>
                <w:rFonts w:ascii="Arial" w:eastAsia="Times New Roman" w:hAnsi="Arial" w:cs="Arial"/>
                <w:b/>
                <w:bCs/>
                <w:kern w:val="0"/>
                <w:sz w:val="20"/>
                <w:szCs w:val="20"/>
                <w:lang w:eastAsia="pl-PL"/>
              </w:rPr>
              <w:t>)</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A</w:t>
            </w:r>
          </w:p>
        </w:tc>
        <w:tc>
          <w:tcPr>
            <w:tcW w:w="4449" w:type="dxa"/>
            <w:tcBorders>
              <w:top w:val="single" w:sz="4" w:space="0" w:color="auto"/>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B</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C</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86301" w:rsidRPr="00086301" w:rsidRDefault="000F60D4" w:rsidP="00086301">
            <w:pPr>
              <w:widowControl/>
              <w:suppressAutoHyphens w:val="0"/>
              <w:spacing w:line="240" w:lineRule="auto"/>
              <w:jc w:val="center"/>
              <w:rPr>
                <w:rFonts w:ascii="Arial" w:eastAsia="Times New Roman" w:hAnsi="Arial" w:cs="Arial"/>
                <w:b/>
                <w:bCs/>
                <w:kern w:val="0"/>
                <w:sz w:val="20"/>
                <w:szCs w:val="20"/>
                <w:lang w:eastAsia="pl-PL"/>
              </w:rPr>
            </w:pPr>
            <w:r>
              <w:rPr>
                <w:rFonts w:ascii="Arial" w:eastAsia="Times New Roman" w:hAnsi="Arial" w:cs="Arial"/>
                <w:b/>
                <w:bCs/>
                <w:kern w:val="0"/>
                <w:sz w:val="20"/>
                <w:szCs w:val="20"/>
                <w:lang w:eastAsia="pl-PL"/>
              </w:rPr>
              <w:t>D</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86301" w:rsidRPr="00086301" w:rsidRDefault="000F60D4" w:rsidP="000F60D4">
            <w:pPr>
              <w:widowControl/>
              <w:suppressAutoHyphens w:val="0"/>
              <w:spacing w:line="240" w:lineRule="auto"/>
              <w:jc w:val="center"/>
              <w:rPr>
                <w:rFonts w:ascii="Arial" w:eastAsia="Times New Roman" w:hAnsi="Arial" w:cs="Arial"/>
                <w:b/>
                <w:bCs/>
                <w:kern w:val="0"/>
                <w:sz w:val="20"/>
                <w:szCs w:val="20"/>
                <w:lang w:eastAsia="pl-PL"/>
              </w:rPr>
            </w:pPr>
            <w:r>
              <w:rPr>
                <w:rFonts w:ascii="Arial" w:eastAsia="Times New Roman" w:hAnsi="Arial" w:cs="Arial"/>
                <w:b/>
                <w:bCs/>
                <w:kern w:val="0"/>
                <w:sz w:val="20"/>
                <w:szCs w:val="20"/>
                <w:lang w:eastAsia="pl-PL"/>
              </w:rPr>
              <w:t>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86301" w:rsidRPr="00086301" w:rsidRDefault="000F60D4" w:rsidP="00086301">
            <w:pPr>
              <w:widowControl/>
              <w:suppressAutoHyphens w:val="0"/>
              <w:spacing w:line="240" w:lineRule="auto"/>
              <w:jc w:val="center"/>
              <w:rPr>
                <w:rFonts w:ascii="Arial" w:eastAsia="Times New Roman" w:hAnsi="Arial" w:cs="Arial"/>
                <w:b/>
                <w:bCs/>
                <w:kern w:val="0"/>
                <w:sz w:val="20"/>
                <w:szCs w:val="20"/>
                <w:lang w:eastAsia="pl-PL"/>
              </w:rPr>
            </w:pPr>
            <w:r>
              <w:rPr>
                <w:rFonts w:ascii="Arial" w:eastAsia="Times New Roman" w:hAnsi="Arial" w:cs="Arial"/>
                <w:b/>
                <w:bCs/>
                <w:kern w:val="0"/>
                <w:sz w:val="20"/>
                <w:szCs w:val="20"/>
                <w:lang w:eastAsia="pl-PL"/>
              </w:rPr>
              <w:t>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86301" w:rsidRPr="00086301" w:rsidRDefault="000F60D4" w:rsidP="00086301">
            <w:pPr>
              <w:widowControl/>
              <w:suppressAutoHyphens w:val="0"/>
              <w:spacing w:line="240" w:lineRule="auto"/>
              <w:jc w:val="center"/>
              <w:rPr>
                <w:rFonts w:ascii="Arial" w:eastAsia="Times New Roman" w:hAnsi="Arial" w:cs="Arial"/>
                <w:b/>
                <w:bCs/>
                <w:kern w:val="0"/>
                <w:sz w:val="20"/>
                <w:szCs w:val="20"/>
                <w:lang w:eastAsia="pl-PL"/>
              </w:rPr>
            </w:pPr>
            <w:r>
              <w:rPr>
                <w:rFonts w:ascii="Arial" w:eastAsia="Times New Roman" w:hAnsi="Arial" w:cs="Arial"/>
                <w:b/>
                <w:bCs/>
                <w:kern w:val="0"/>
                <w:sz w:val="20"/>
                <w:szCs w:val="20"/>
                <w:lang w:eastAsia="pl-PL"/>
              </w:rPr>
              <w:t>G</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86301" w:rsidRPr="00086301" w:rsidRDefault="000F60D4" w:rsidP="00086301">
            <w:pPr>
              <w:widowControl/>
              <w:suppressAutoHyphens w:val="0"/>
              <w:spacing w:line="240" w:lineRule="auto"/>
              <w:jc w:val="center"/>
              <w:rPr>
                <w:rFonts w:ascii="Arial" w:eastAsia="Times New Roman" w:hAnsi="Arial" w:cs="Arial"/>
                <w:b/>
                <w:bCs/>
                <w:kern w:val="0"/>
                <w:sz w:val="20"/>
                <w:szCs w:val="20"/>
                <w:lang w:eastAsia="pl-PL"/>
              </w:rPr>
            </w:pPr>
            <w:r>
              <w:rPr>
                <w:rFonts w:ascii="Arial" w:eastAsia="Times New Roman" w:hAnsi="Arial" w:cs="Arial"/>
                <w:b/>
                <w:bCs/>
                <w:kern w:val="0"/>
                <w:sz w:val="20"/>
                <w:szCs w:val="20"/>
                <w:lang w:eastAsia="pl-PL"/>
              </w:rPr>
              <w:t>H</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r>
      <w:tr w:rsidR="000F60D4" w:rsidRPr="00086301" w:rsidTr="000F60D4">
        <w:trPr>
          <w:trHeight w:val="115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1</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Jaja świeże kl. L (waga 63-73g) - skorupki nie uszkodzone o czystym wyglądzie, swoistym zapachu, pakowane w wytłaczanki po 30 szt.</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14400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nil"/>
              <w:bottom w:val="nil"/>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86301" w:rsidRPr="00086301" w:rsidTr="000F60D4">
        <w:trPr>
          <w:trHeight w:val="330"/>
        </w:trPr>
        <w:tc>
          <w:tcPr>
            <w:tcW w:w="10348" w:type="dxa"/>
            <w:gridSpan w:val="7"/>
            <w:tcBorders>
              <w:top w:val="single" w:sz="4" w:space="0" w:color="auto"/>
              <w:left w:val="single" w:sz="4" w:space="0" w:color="auto"/>
              <w:bottom w:val="single" w:sz="4" w:space="0" w:color="auto"/>
              <w:right w:val="nil"/>
            </w:tcBorders>
            <w:shd w:val="clear" w:color="000000" w:fill="FFFFFF"/>
            <w:vAlign w:val="center"/>
            <w:hideMark/>
          </w:tcPr>
          <w:p w:rsidR="00086301" w:rsidRPr="00086301" w:rsidRDefault="00086301" w:rsidP="00086301">
            <w:pPr>
              <w:widowControl/>
              <w:suppressAutoHyphens w:val="0"/>
              <w:spacing w:line="240" w:lineRule="auto"/>
              <w:jc w:val="right"/>
              <w:rPr>
                <w:rFonts w:eastAsia="Times New Roman" w:cs="Times New Roman"/>
                <w:kern w:val="0"/>
                <w:lang w:eastAsia="pl-PL"/>
              </w:rPr>
            </w:pPr>
            <w:r w:rsidRPr="00086301">
              <w:rPr>
                <w:rFonts w:eastAsia="Times New Roman" w:cs="Times New Roman"/>
                <w:kern w:val="0"/>
                <w:lang w:eastAsia="pl-PL"/>
              </w:rPr>
              <w:t xml:space="preserve"> Razem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eastAsia="Times New Roman" w:cs="Times New Roman"/>
                <w:kern w:val="0"/>
                <w:sz w:val="20"/>
                <w:szCs w:val="20"/>
                <w:lang w:eastAsia="pl-PL"/>
              </w:rPr>
            </w:pP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701"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86301" w:rsidRPr="00086301" w:rsidTr="000F60D4">
        <w:trPr>
          <w:trHeight w:val="345"/>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w:t>
            </w: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7230" w:type="dxa"/>
            <w:gridSpan w:val="6"/>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w:t>
            </w: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r>
      <w:tr w:rsidR="00086301" w:rsidRPr="00086301" w:rsidTr="000F60D4">
        <w:trPr>
          <w:trHeight w:val="345"/>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16"/>
                <w:szCs w:val="16"/>
                <w:lang w:eastAsia="pl-PL"/>
              </w:rPr>
            </w:pPr>
            <w:r w:rsidRPr="00086301">
              <w:rPr>
                <w:rFonts w:ascii="Arial" w:eastAsia="Times New Roman" w:hAnsi="Arial" w:cs="Arial"/>
                <w:kern w:val="0"/>
                <w:sz w:val="16"/>
                <w:szCs w:val="16"/>
                <w:lang w:eastAsia="pl-PL"/>
              </w:rPr>
              <w:t>(miejscowość, data)</w:t>
            </w: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16"/>
                <w:szCs w:val="16"/>
                <w:lang w:eastAsia="pl-PL"/>
              </w:rPr>
            </w:pPr>
          </w:p>
        </w:tc>
        <w:tc>
          <w:tcPr>
            <w:tcW w:w="7230" w:type="dxa"/>
            <w:gridSpan w:val="6"/>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16"/>
                <w:szCs w:val="16"/>
                <w:lang w:eastAsia="pl-PL"/>
              </w:rPr>
            </w:pPr>
            <w:r w:rsidRPr="00086301">
              <w:rPr>
                <w:rFonts w:ascii="Arial" w:eastAsia="Times New Roman" w:hAnsi="Arial" w:cs="Arial"/>
                <w:kern w:val="0"/>
                <w:sz w:val="16"/>
                <w:szCs w:val="16"/>
                <w:lang w:eastAsia="pl-PL"/>
              </w:rPr>
              <w:t>(podpis uprawnionego przedstawiciela Wykonawcy)</w:t>
            </w: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16"/>
                <w:szCs w:val="16"/>
                <w:lang w:eastAsia="pl-PL"/>
              </w:rPr>
            </w:pPr>
          </w:p>
        </w:tc>
      </w:tr>
      <w:tr w:rsidR="000F60D4" w:rsidRPr="00086301" w:rsidTr="000F60D4">
        <w:trPr>
          <w:trHeight w:val="255"/>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eastAsia="Times New Roman" w:cs="Times New Roman"/>
                <w:kern w:val="0"/>
                <w:sz w:val="20"/>
                <w:szCs w:val="20"/>
                <w:lang w:eastAsia="pl-PL"/>
              </w:rPr>
            </w:pP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701"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eastAsia="Times New Roman" w:cs="Times New Roman"/>
                <w:kern w:val="0"/>
                <w:sz w:val="20"/>
                <w:szCs w:val="20"/>
                <w:lang w:eastAsia="pl-PL"/>
              </w:rPr>
            </w:pP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Default="00086301" w:rsidP="00086301">
            <w:pPr>
              <w:widowControl/>
              <w:suppressAutoHyphens w:val="0"/>
              <w:spacing w:line="240" w:lineRule="auto"/>
              <w:jc w:val="center"/>
              <w:rPr>
                <w:rFonts w:eastAsia="Times New Roman" w:cs="Times New Roman"/>
                <w:kern w:val="0"/>
                <w:sz w:val="20"/>
                <w:szCs w:val="20"/>
                <w:lang w:eastAsia="pl-PL"/>
              </w:rPr>
            </w:pPr>
          </w:p>
          <w:p w:rsidR="000F60D4" w:rsidRDefault="000F60D4" w:rsidP="00086301">
            <w:pPr>
              <w:widowControl/>
              <w:suppressAutoHyphens w:val="0"/>
              <w:spacing w:line="240" w:lineRule="auto"/>
              <w:jc w:val="center"/>
              <w:rPr>
                <w:rFonts w:eastAsia="Times New Roman" w:cs="Times New Roman"/>
                <w:kern w:val="0"/>
                <w:sz w:val="20"/>
                <w:szCs w:val="20"/>
                <w:lang w:eastAsia="pl-PL"/>
              </w:rPr>
            </w:pPr>
          </w:p>
          <w:p w:rsidR="000F60D4" w:rsidRDefault="000F60D4" w:rsidP="00086301">
            <w:pPr>
              <w:widowControl/>
              <w:suppressAutoHyphens w:val="0"/>
              <w:spacing w:line="240" w:lineRule="auto"/>
              <w:jc w:val="center"/>
              <w:rPr>
                <w:rFonts w:eastAsia="Times New Roman" w:cs="Times New Roman"/>
                <w:kern w:val="0"/>
                <w:sz w:val="20"/>
                <w:szCs w:val="20"/>
                <w:lang w:eastAsia="pl-PL"/>
              </w:rPr>
            </w:pPr>
          </w:p>
          <w:p w:rsidR="000F60D4" w:rsidRDefault="000F60D4" w:rsidP="00086301">
            <w:pPr>
              <w:widowControl/>
              <w:suppressAutoHyphens w:val="0"/>
              <w:spacing w:line="240" w:lineRule="auto"/>
              <w:jc w:val="center"/>
              <w:rPr>
                <w:rFonts w:eastAsia="Times New Roman" w:cs="Times New Roman"/>
                <w:kern w:val="0"/>
                <w:sz w:val="20"/>
                <w:szCs w:val="20"/>
                <w:lang w:eastAsia="pl-PL"/>
              </w:rPr>
            </w:pPr>
          </w:p>
          <w:p w:rsidR="000F60D4" w:rsidRDefault="000F60D4" w:rsidP="00086301">
            <w:pPr>
              <w:widowControl/>
              <w:suppressAutoHyphens w:val="0"/>
              <w:spacing w:line="240" w:lineRule="auto"/>
              <w:jc w:val="center"/>
              <w:rPr>
                <w:rFonts w:eastAsia="Times New Roman" w:cs="Times New Roman"/>
                <w:kern w:val="0"/>
                <w:sz w:val="20"/>
                <w:szCs w:val="20"/>
                <w:lang w:eastAsia="pl-PL"/>
              </w:rPr>
            </w:pPr>
          </w:p>
          <w:p w:rsidR="000F60D4" w:rsidRDefault="000F60D4" w:rsidP="00086301">
            <w:pPr>
              <w:widowControl/>
              <w:suppressAutoHyphens w:val="0"/>
              <w:spacing w:line="240" w:lineRule="auto"/>
              <w:jc w:val="center"/>
              <w:rPr>
                <w:rFonts w:eastAsia="Times New Roman" w:cs="Times New Roman"/>
                <w:kern w:val="0"/>
                <w:sz w:val="20"/>
                <w:szCs w:val="20"/>
                <w:lang w:eastAsia="pl-PL"/>
              </w:rPr>
            </w:pPr>
          </w:p>
          <w:p w:rsidR="000F60D4" w:rsidRDefault="000F60D4" w:rsidP="00086301">
            <w:pPr>
              <w:widowControl/>
              <w:suppressAutoHyphens w:val="0"/>
              <w:spacing w:line="240" w:lineRule="auto"/>
              <w:jc w:val="center"/>
              <w:rPr>
                <w:rFonts w:eastAsia="Times New Roman" w:cs="Times New Roman"/>
                <w:kern w:val="0"/>
                <w:sz w:val="20"/>
                <w:szCs w:val="20"/>
                <w:lang w:eastAsia="pl-PL"/>
              </w:rPr>
            </w:pPr>
          </w:p>
          <w:p w:rsidR="000F60D4" w:rsidRDefault="000F60D4" w:rsidP="00086301">
            <w:pPr>
              <w:widowControl/>
              <w:suppressAutoHyphens w:val="0"/>
              <w:spacing w:line="240" w:lineRule="auto"/>
              <w:jc w:val="center"/>
              <w:rPr>
                <w:rFonts w:eastAsia="Times New Roman" w:cs="Times New Roman"/>
                <w:kern w:val="0"/>
                <w:sz w:val="20"/>
                <w:szCs w:val="20"/>
                <w:lang w:eastAsia="pl-PL"/>
              </w:rPr>
            </w:pPr>
          </w:p>
          <w:p w:rsidR="000F60D4" w:rsidRDefault="000F60D4" w:rsidP="00086301">
            <w:pPr>
              <w:widowControl/>
              <w:suppressAutoHyphens w:val="0"/>
              <w:spacing w:line="240" w:lineRule="auto"/>
              <w:jc w:val="center"/>
              <w:rPr>
                <w:rFonts w:eastAsia="Times New Roman" w:cs="Times New Roman"/>
                <w:kern w:val="0"/>
                <w:sz w:val="20"/>
                <w:szCs w:val="20"/>
                <w:lang w:eastAsia="pl-PL"/>
              </w:rPr>
            </w:pPr>
          </w:p>
          <w:p w:rsidR="000F60D4" w:rsidRDefault="000F60D4" w:rsidP="00086301">
            <w:pPr>
              <w:widowControl/>
              <w:suppressAutoHyphens w:val="0"/>
              <w:spacing w:line="240" w:lineRule="auto"/>
              <w:jc w:val="center"/>
              <w:rPr>
                <w:rFonts w:eastAsia="Times New Roman" w:cs="Times New Roman"/>
                <w:kern w:val="0"/>
                <w:sz w:val="20"/>
                <w:szCs w:val="20"/>
                <w:lang w:eastAsia="pl-PL"/>
              </w:rPr>
            </w:pPr>
          </w:p>
          <w:p w:rsidR="000F60D4" w:rsidRDefault="000F60D4" w:rsidP="00086301">
            <w:pPr>
              <w:widowControl/>
              <w:suppressAutoHyphens w:val="0"/>
              <w:spacing w:line="240" w:lineRule="auto"/>
              <w:jc w:val="center"/>
              <w:rPr>
                <w:rFonts w:eastAsia="Times New Roman" w:cs="Times New Roman"/>
                <w:kern w:val="0"/>
                <w:sz w:val="20"/>
                <w:szCs w:val="20"/>
                <w:lang w:eastAsia="pl-PL"/>
              </w:rPr>
            </w:pPr>
          </w:p>
          <w:p w:rsidR="000F60D4" w:rsidRDefault="000F60D4" w:rsidP="00086301">
            <w:pPr>
              <w:widowControl/>
              <w:suppressAutoHyphens w:val="0"/>
              <w:spacing w:line="240" w:lineRule="auto"/>
              <w:jc w:val="center"/>
              <w:rPr>
                <w:rFonts w:eastAsia="Times New Roman" w:cs="Times New Roman"/>
                <w:kern w:val="0"/>
                <w:sz w:val="20"/>
                <w:szCs w:val="20"/>
                <w:lang w:eastAsia="pl-PL"/>
              </w:rPr>
            </w:pPr>
          </w:p>
          <w:p w:rsidR="000F60D4" w:rsidRDefault="000F60D4" w:rsidP="00086301">
            <w:pPr>
              <w:widowControl/>
              <w:suppressAutoHyphens w:val="0"/>
              <w:spacing w:line="240" w:lineRule="auto"/>
              <w:jc w:val="center"/>
              <w:rPr>
                <w:rFonts w:eastAsia="Times New Roman" w:cs="Times New Roman"/>
                <w:kern w:val="0"/>
                <w:sz w:val="20"/>
                <w:szCs w:val="20"/>
                <w:lang w:eastAsia="pl-PL"/>
              </w:rPr>
            </w:pPr>
          </w:p>
          <w:p w:rsidR="000F60D4" w:rsidRDefault="000F60D4" w:rsidP="00086301">
            <w:pPr>
              <w:widowControl/>
              <w:suppressAutoHyphens w:val="0"/>
              <w:spacing w:line="240" w:lineRule="auto"/>
              <w:jc w:val="center"/>
              <w:rPr>
                <w:rFonts w:eastAsia="Times New Roman" w:cs="Times New Roman"/>
                <w:kern w:val="0"/>
                <w:sz w:val="20"/>
                <w:szCs w:val="20"/>
                <w:lang w:eastAsia="pl-PL"/>
              </w:rPr>
            </w:pPr>
          </w:p>
          <w:p w:rsidR="000F60D4" w:rsidRDefault="000F60D4" w:rsidP="00086301">
            <w:pPr>
              <w:widowControl/>
              <w:suppressAutoHyphens w:val="0"/>
              <w:spacing w:line="240" w:lineRule="auto"/>
              <w:jc w:val="center"/>
              <w:rPr>
                <w:rFonts w:eastAsia="Times New Roman" w:cs="Times New Roman"/>
                <w:kern w:val="0"/>
                <w:sz w:val="20"/>
                <w:szCs w:val="20"/>
                <w:lang w:eastAsia="pl-PL"/>
              </w:rPr>
            </w:pPr>
          </w:p>
          <w:p w:rsidR="000F60D4" w:rsidRPr="00086301" w:rsidRDefault="000F60D4" w:rsidP="00086301">
            <w:pPr>
              <w:widowControl/>
              <w:suppressAutoHyphens w:val="0"/>
              <w:spacing w:line="240" w:lineRule="auto"/>
              <w:jc w:val="center"/>
              <w:rPr>
                <w:rFonts w:eastAsia="Times New Roman" w:cs="Times New Roman"/>
                <w:kern w:val="0"/>
                <w:sz w:val="20"/>
                <w:szCs w:val="20"/>
                <w:lang w:eastAsia="pl-PL"/>
              </w:rPr>
            </w:pPr>
          </w:p>
        </w:tc>
        <w:tc>
          <w:tcPr>
            <w:tcW w:w="1701"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85"/>
        </w:trPr>
        <w:tc>
          <w:tcPr>
            <w:tcW w:w="513" w:type="dxa"/>
            <w:tcBorders>
              <w:top w:val="nil"/>
              <w:left w:val="nil"/>
              <w:bottom w:val="nil"/>
              <w:right w:val="nil"/>
            </w:tcBorders>
            <w:shd w:val="clear" w:color="auto" w:fill="auto"/>
            <w:noWrap/>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noWrap/>
            <w:vAlign w:val="bottom"/>
            <w:hideMark/>
          </w:tcPr>
          <w:p w:rsidR="00086301" w:rsidRPr="00086301" w:rsidRDefault="00086301" w:rsidP="00086301">
            <w:pPr>
              <w:widowControl/>
              <w:suppressAutoHyphens w:val="0"/>
              <w:spacing w:line="240" w:lineRule="auto"/>
              <w:ind w:firstLineChars="1500" w:firstLine="3000"/>
              <w:jc w:val="right"/>
              <w:rPr>
                <w:rFonts w:eastAsia="Times New Roman" w:cs="Times New Roman"/>
                <w:kern w:val="0"/>
                <w:sz w:val="20"/>
                <w:szCs w:val="20"/>
                <w:lang w:eastAsia="pl-PL"/>
              </w:rPr>
            </w:pPr>
          </w:p>
        </w:tc>
        <w:tc>
          <w:tcPr>
            <w:tcW w:w="708" w:type="dxa"/>
            <w:tcBorders>
              <w:top w:val="nil"/>
              <w:left w:val="nil"/>
              <w:bottom w:val="nil"/>
              <w:right w:val="nil"/>
            </w:tcBorders>
            <w:shd w:val="clear" w:color="auto" w:fill="auto"/>
            <w:noWrap/>
            <w:vAlign w:val="bottom"/>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3" w:type="dxa"/>
            <w:tcBorders>
              <w:top w:val="nil"/>
              <w:left w:val="nil"/>
              <w:bottom w:val="nil"/>
              <w:right w:val="nil"/>
            </w:tcBorders>
            <w:shd w:val="clear" w:color="auto" w:fill="auto"/>
            <w:noWrap/>
            <w:vAlign w:val="bottom"/>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2" w:type="dxa"/>
            <w:tcBorders>
              <w:top w:val="nil"/>
              <w:left w:val="nil"/>
              <w:bottom w:val="nil"/>
              <w:right w:val="nil"/>
            </w:tcBorders>
            <w:shd w:val="clear" w:color="auto" w:fill="auto"/>
            <w:noWrap/>
            <w:vAlign w:val="bottom"/>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1701" w:type="dxa"/>
            <w:tcBorders>
              <w:top w:val="nil"/>
              <w:left w:val="nil"/>
              <w:bottom w:val="nil"/>
              <w:right w:val="nil"/>
            </w:tcBorders>
            <w:shd w:val="clear" w:color="auto" w:fill="auto"/>
            <w:noWrap/>
            <w:vAlign w:val="bottom"/>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2" w:type="dxa"/>
            <w:tcBorders>
              <w:top w:val="nil"/>
              <w:left w:val="nil"/>
              <w:bottom w:val="nil"/>
              <w:right w:val="nil"/>
            </w:tcBorders>
            <w:shd w:val="clear" w:color="auto" w:fill="auto"/>
            <w:noWrap/>
            <w:vAlign w:val="bottom"/>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eastAsia="Times New Roman" w:cs="Times New Roman"/>
                <w:kern w:val="0"/>
                <w:sz w:val="20"/>
                <w:szCs w:val="20"/>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3685" w:type="dxa"/>
            <w:gridSpan w:val="3"/>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b/>
                <w:bCs/>
                <w:i/>
                <w:iCs/>
                <w:kern w:val="0"/>
                <w:sz w:val="20"/>
                <w:szCs w:val="20"/>
                <w:lang w:eastAsia="pl-PL"/>
              </w:rPr>
            </w:pPr>
            <w:r w:rsidRPr="00086301">
              <w:rPr>
                <w:rFonts w:ascii="Arial" w:eastAsia="Times New Roman" w:hAnsi="Arial" w:cs="Arial"/>
                <w:b/>
                <w:bCs/>
                <w:i/>
                <w:iCs/>
                <w:kern w:val="0"/>
                <w:sz w:val="20"/>
                <w:szCs w:val="20"/>
                <w:lang w:eastAsia="pl-PL"/>
              </w:rPr>
              <w:t>Załącznik nr 2 do SIWZ</w:t>
            </w: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b/>
                <w:bCs/>
                <w:i/>
                <w:iCs/>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4962" w:type="dxa"/>
            <w:gridSpan w:val="2"/>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w:t>
            </w: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1701"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4962" w:type="dxa"/>
            <w:gridSpan w:val="2"/>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16"/>
                <w:szCs w:val="16"/>
                <w:lang w:eastAsia="pl-PL"/>
              </w:rPr>
            </w:pPr>
            <w:r w:rsidRPr="00086301">
              <w:rPr>
                <w:rFonts w:ascii="Arial" w:eastAsia="Times New Roman" w:hAnsi="Arial" w:cs="Arial"/>
                <w:kern w:val="0"/>
                <w:sz w:val="16"/>
                <w:szCs w:val="16"/>
                <w:lang w:eastAsia="pl-PL"/>
              </w:rPr>
              <w:t>(pieczęć Wykonawcy)</w:t>
            </w: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16"/>
                <w:szCs w:val="16"/>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1701"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86301" w:rsidRPr="00086301" w:rsidTr="000F60D4">
        <w:trPr>
          <w:trHeight w:val="255"/>
        </w:trPr>
        <w:tc>
          <w:tcPr>
            <w:tcW w:w="10348" w:type="dxa"/>
            <w:gridSpan w:val="7"/>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KOSZTORYS OFERTOWY: ZADANIE NR 2 - NABIAŁ</w:t>
            </w: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70"/>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eastAsia="Times New Roman" w:cs="Times New Roman"/>
                <w:kern w:val="0"/>
                <w:sz w:val="20"/>
                <w:szCs w:val="20"/>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701"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915"/>
        </w:trPr>
        <w:tc>
          <w:tcPr>
            <w:tcW w:w="51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Lp.</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Opis</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j. m.</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Ilość</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16"/>
                <w:szCs w:val="16"/>
                <w:lang w:eastAsia="pl-PL"/>
              </w:rPr>
            </w:pPr>
            <w:r w:rsidRPr="00086301">
              <w:rPr>
                <w:rFonts w:ascii="Arial" w:eastAsia="Times New Roman" w:hAnsi="Arial" w:cs="Arial"/>
                <w:b/>
                <w:bCs/>
                <w:kern w:val="0"/>
                <w:sz w:val="16"/>
                <w:szCs w:val="16"/>
                <w:lang w:eastAsia="pl-PL"/>
              </w:rPr>
              <w:t>Cena jednostkowa netto w PLN</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Wartość netto w PLN (F=E*D)</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Stawka VAT (%)</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Wartość brutto w PLN (</w:t>
            </w:r>
            <w:proofErr w:type="spellStart"/>
            <w:r w:rsidRPr="00086301">
              <w:rPr>
                <w:rFonts w:ascii="Arial" w:eastAsia="Times New Roman" w:hAnsi="Arial" w:cs="Arial"/>
                <w:b/>
                <w:bCs/>
                <w:kern w:val="0"/>
                <w:sz w:val="20"/>
                <w:szCs w:val="20"/>
                <w:lang w:eastAsia="pl-PL"/>
              </w:rPr>
              <w:t>H=F+FxG</w:t>
            </w:r>
            <w:proofErr w:type="spellEnd"/>
            <w:r w:rsidRPr="00086301">
              <w:rPr>
                <w:rFonts w:ascii="Arial" w:eastAsia="Times New Roman" w:hAnsi="Arial" w:cs="Arial"/>
                <w:b/>
                <w:bCs/>
                <w:kern w:val="0"/>
                <w:sz w:val="20"/>
                <w:szCs w:val="20"/>
                <w:lang w:eastAsia="pl-PL"/>
              </w:rPr>
              <w:t>)</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A</w:t>
            </w:r>
          </w:p>
        </w:tc>
        <w:tc>
          <w:tcPr>
            <w:tcW w:w="4449" w:type="dxa"/>
            <w:tcBorders>
              <w:top w:val="single" w:sz="4" w:space="0" w:color="auto"/>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B</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C</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86301" w:rsidRPr="00086301" w:rsidRDefault="000F60D4" w:rsidP="00086301">
            <w:pPr>
              <w:widowControl/>
              <w:suppressAutoHyphens w:val="0"/>
              <w:spacing w:line="240" w:lineRule="auto"/>
              <w:jc w:val="center"/>
              <w:rPr>
                <w:rFonts w:ascii="Arial" w:eastAsia="Times New Roman" w:hAnsi="Arial" w:cs="Arial"/>
                <w:b/>
                <w:bCs/>
                <w:kern w:val="0"/>
                <w:sz w:val="20"/>
                <w:szCs w:val="20"/>
                <w:lang w:eastAsia="pl-PL"/>
              </w:rPr>
            </w:pPr>
            <w:r>
              <w:rPr>
                <w:rFonts w:ascii="Arial" w:eastAsia="Times New Roman" w:hAnsi="Arial" w:cs="Arial"/>
                <w:b/>
                <w:bCs/>
                <w:kern w:val="0"/>
                <w:sz w:val="20"/>
                <w:szCs w:val="20"/>
                <w:lang w:eastAsia="pl-PL"/>
              </w:rPr>
              <w:t>D</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86301" w:rsidRPr="00086301" w:rsidRDefault="000F60D4" w:rsidP="00086301">
            <w:pPr>
              <w:widowControl/>
              <w:suppressAutoHyphens w:val="0"/>
              <w:spacing w:line="240" w:lineRule="auto"/>
              <w:jc w:val="center"/>
              <w:rPr>
                <w:rFonts w:ascii="Arial" w:eastAsia="Times New Roman" w:hAnsi="Arial" w:cs="Arial"/>
                <w:b/>
                <w:bCs/>
                <w:kern w:val="0"/>
                <w:sz w:val="20"/>
                <w:szCs w:val="20"/>
                <w:lang w:eastAsia="pl-PL"/>
              </w:rPr>
            </w:pPr>
            <w:r>
              <w:rPr>
                <w:rFonts w:ascii="Arial" w:eastAsia="Times New Roman" w:hAnsi="Arial" w:cs="Arial"/>
                <w:b/>
                <w:bCs/>
                <w:kern w:val="0"/>
                <w:sz w:val="20"/>
                <w:szCs w:val="20"/>
                <w:lang w:eastAsia="pl-PL"/>
              </w:rPr>
              <w:t>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86301" w:rsidRPr="00086301" w:rsidRDefault="000F60D4" w:rsidP="00086301">
            <w:pPr>
              <w:widowControl/>
              <w:suppressAutoHyphens w:val="0"/>
              <w:spacing w:line="240" w:lineRule="auto"/>
              <w:jc w:val="center"/>
              <w:rPr>
                <w:rFonts w:ascii="Arial" w:eastAsia="Times New Roman" w:hAnsi="Arial" w:cs="Arial"/>
                <w:b/>
                <w:bCs/>
                <w:kern w:val="0"/>
                <w:sz w:val="20"/>
                <w:szCs w:val="20"/>
                <w:lang w:eastAsia="pl-PL"/>
              </w:rPr>
            </w:pPr>
            <w:r>
              <w:rPr>
                <w:rFonts w:ascii="Arial" w:eastAsia="Times New Roman" w:hAnsi="Arial" w:cs="Arial"/>
                <w:b/>
                <w:bCs/>
                <w:kern w:val="0"/>
                <w:sz w:val="20"/>
                <w:szCs w:val="20"/>
                <w:lang w:eastAsia="pl-PL"/>
              </w:rPr>
              <w:t>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86301" w:rsidRPr="00086301" w:rsidRDefault="000F60D4" w:rsidP="00086301">
            <w:pPr>
              <w:widowControl/>
              <w:suppressAutoHyphens w:val="0"/>
              <w:spacing w:line="240" w:lineRule="auto"/>
              <w:jc w:val="center"/>
              <w:rPr>
                <w:rFonts w:ascii="Arial" w:eastAsia="Times New Roman" w:hAnsi="Arial" w:cs="Arial"/>
                <w:b/>
                <w:bCs/>
                <w:kern w:val="0"/>
                <w:sz w:val="20"/>
                <w:szCs w:val="20"/>
                <w:lang w:eastAsia="pl-PL"/>
              </w:rPr>
            </w:pPr>
            <w:r>
              <w:rPr>
                <w:rFonts w:ascii="Arial" w:eastAsia="Times New Roman" w:hAnsi="Arial" w:cs="Arial"/>
                <w:b/>
                <w:bCs/>
                <w:kern w:val="0"/>
                <w:sz w:val="20"/>
                <w:szCs w:val="20"/>
                <w:lang w:eastAsia="pl-PL"/>
              </w:rPr>
              <w:t>G</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86301" w:rsidRPr="00086301" w:rsidRDefault="000F60D4" w:rsidP="00086301">
            <w:pPr>
              <w:widowControl/>
              <w:suppressAutoHyphens w:val="0"/>
              <w:spacing w:line="240" w:lineRule="auto"/>
              <w:jc w:val="center"/>
              <w:rPr>
                <w:rFonts w:ascii="Arial" w:eastAsia="Times New Roman" w:hAnsi="Arial" w:cs="Arial"/>
                <w:b/>
                <w:bCs/>
                <w:kern w:val="0"/>
                <w:sz w:val="20"/>
                <w:szCs w:val="20"/>
                <w:lang w:eastAsia="pl-PL"/>
              </w:rPr>
            </w:pPr>
            <w:r>
              <w:rPr>
                <w:rFonts w:ascii="Arial" w:eastAsia="Times New Roman" w:hAnsi="Arial" w:cs="Arial"/>
                <w:b/>
                <w:bCs/>
                <w:kern w:val="0"/>
                <w:sz w:val="20"/>
                <w:szCs w:val="20"/>
                <w:lang w:eastAsia="pl-PL"/>
              </w:rPr>
              <w:t>H</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r>
      <w:tr w:rsidR="000F60D4" w:rsidRPr="00086301" w:rsidTr="000F60D4">
        <w:trPr>
          <w:trHeight w:val="49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w:t>
            </w:r>
          </w:p>
        </w:tc>
        <w:tc>
          <w:tcPr>
            <w:tcW w:w="4449" w:type="dxa"/>
            <w:tcBorders>
              <w:top w:val="nil"/>
              <w:left w:val="nil"/>
              <w:bottom w:val="single" w:sz="4" w:space="0" w:color="auto"/>
              <w:right w:val="single" w:sz="4" w:space="0" w:color="auto"/>
            </w:tcBorders>
            <w:shd w:val="clear" w:color="auto" w:fill="auto"/>
            <w:vAlign w:val="bottom"/>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Drożdże piekarnicze, świeże 100g</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17</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r>
      <w:tr w:rsidR="000F60D4" w:rsidRPr="00086301" w:rsidTr="000F60D4">
        <w:trPr>
          <w:trHeight w:val="75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2</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xml:space="preserve">Jogurt naturalny (kubek) skład: bez mleka w proszku – op.150g (+/- 10%). </w:t>
            </w:r>
            <w:r w:rsidRPr="00086301">
              <w:rPr>
                <w:rFonts w:ascii="Arial" w:eastAsia="Times New Roman" w:hAnsi="Arial" w:cs="Arial"/>
                <w:kern w:val="0"/>
                <w:sz w:val="18"/>
                <w:szCs w:val="18"/>
                <w:lang w:eastAsia="pl-PL"/>
              </w:rPr>
              <w:t>Okres przydatności do spożycia deklarowany przez producenta powinien wynosić nie mniej niż 7 dni od daty dostawy.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1556</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123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3</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Jogurt naturalny typu greckiego gęsty(kubek) 400g, skład bez mleka w proszku. Okres przydatności do spożycia deklarowany przez producenta powinien wynosić nie mniej niż 7 dni od daty odstawy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200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178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4</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Jogurt typu greckiego z owocami (</w:t>
            </w:r>
            <w:proofErr w:type="spellStart"/>
            <w:r w:rsidRPr="00086301">
              <w:rPr>
                <w:rFonts w:ascii="Arial" w:eastAsia="Times New Roman" w:hAnsi="Arial" w:cs="Arial"/>
                <w:color w:val="000000"/>
                <w:kern w:val="0"/>
                <w:sz w:val="20"/>
                <w:szCs w:val="20"/>
                <w:lang w:eastAsia="pl-PL"/>
              </w:rPr>
              <w:t>malina,truskawka</w:t>
            </w:r>
            <w:proofErr w:type="spellEnd"/>
            <w:r w:rsidRPr="00086301">
              <w:rPr>
                <w:rFonts w:ascii="Arial" w:eastAsia="Times New Roman" w:hAnsi="Arial" w:cs="Arial"/>
                <w:color w:val="000000"/>
                <w:kern w:val="0"/>
                <w:sz w:val="20"/>
                <w:szCs w:val="20"/>
                <w:lang w:eastAsia="pl-PL"/>
              </w:rPr>
              <w:t xml:space="preserve">, wiśnie) op.150g (+/- 10%) o zawartości cukru do 10g/100g Skład: brak syropu </w:t>
            </w:r>
            <w:proofErr w:type="spellStart"/>
            <w:r w:rsidRPr="00086301">
              <w:rPr>
                <w:rFonts w:ascii="Arial" w:eastAsia="Times New Roman" w:hAnsi="Arial" w:cs="Arial"/>
                <w:color w:val="000000"/>
                <w:kern w:val="0"/>
                <w:sz w:val="20"/>
                <w:szCs w:val="20"/>
                <w:lang w:eastAsia="pl-PL"/>
              </w:rPr>
              <w:t>glukozowo-fruktozowego,skrobi</w:t>
            </w:r>
            <w:proofErr w:type="spellEnd"/>
            <w:r w:rsidRPr="00086301">
              <w:rPr>
                <w:rFonts w:ascii="Arial" w:eastAsia="Times New Roman" w:hAnsi="Arial" w:cs="Arial"/>
                <w:color w:val="000000"/>
                <w:kern w:val="0"/>
                <w:sz w:val="20"/>
                <w:szCs w:val="20"/>
                <w:lang w:eastAsia="pl-PL"/>
              </w:rPr>
              <w:t xml:space="preserve"> </w:t>
            </w:r>
            <w:proofErr w:type="spellStart"/>
            <w:r w:rsidRPr="00086301">
              <w:rPr>
                <w:rFonts w:ascii="Arial" w:eastAsia="Times New Roman" w:hAnsi="Arial" w:cs="Arial"/>
                <w:color w:val="000000"/>
                <w:kern w:val="0"/>
                <w:sz w:val="20"/>
                <w:szCs w:val="20"/>
                <w:lang w:eastAsia="pl-PL"/>
              </w:rPr>
              <w:t>modyfikowanej,skrobi</w:t>
            </w:r>
            <w:proofErr w:type="spellEnd"/>
            <w:r w:rsidRPr="00086301">
              <w:rPr>
                <w:rFonts w:ascii="Arial" w:eastAsia="Times New Roman" w:hAnsi="Arial" w:cs="Arial"/>
                <w:color w:val="000000"/>
                <w:kern w:val="0"/>
                <w:sz w:val="20"/>
                <w:szCs w:val="20"/>
                <w:lang w:eastAsia="pl-PL"/>
              </w:rPr>
              <w:t xml:space="preserve">, mleka w proszku, sztucznych aromatów, </w:t>
            </w:r>
            <w:proofErr w:type="spellStart"/>
            <w:r w:rsidRPr="00086301">
              <w:rPr>
                <w:rFonts w:ascii="Arial" w:eastAsia="Times New Roman" w:hAnsi="Arial" w:cs="Arial"/>
                <w:color w:val="000000"/>
                <w:kern w:val="0"/>
                <w:sz w:val="20"/>
                <w:szCs w:val="20"/>
                <w:lang w:eastAsia="pl-PL"/>
              </w:rPr>
              <w:t>karnin</w:t>
            </w:r>
            <w:proofErr w:type="spellEnd"/>
            <w:r w:rsidRPr="00086301">
              <w:rPr>
                <w:rFonts w:ascii="Arial" w:eastAsia="Times New Roman" w:hAnsi="Arial" w:cs="Arial"/>
                <w:color w:val="000000"/>
                <w:kern w:val="0"/>
                <w:sz w:val="20"/>
                <w:szCs w:val="20"/>
                <w:lang w:eastAsia="pl-PL"/>
              </w:rPr>
              <w:t xml:space="preserve">(koszenila), żelatyny. Okres przydatności do spożycia deklarowany przez producenta powinien wynosić nie mniej </w:t>
            </w:r>
            <w:proofErr w:type="spellStart"/>
            <w:r w:rsidRPr="00086301">
              <w:rPr>
                <w:rFonts w:ascii="Arial" w:eastAsia="Times New Roman" w:hAnsi="Arial" w:cs="Arial"/>
                <w:color w:val="000000"/>
                <w:kern w:val="0"/>
                <w:sz w:val="20"/>
                <w:szCs w:val="20"/>
                <w:lang w:eastAsia="pl-PL"/>
              </w:rPr>
              <w:t>niz</w:t>
            </w:r>
            <w:proofErr w:type="spellEnd"/>
            <w:r w:rsidRPr="00086301">
              <w:rPr>
                <w:rFonts w:ascii="Arial" w:eastAsia="Times New Roman" w:hAnsi="Arial" w:cs="Arial"/>
                <w:color w:val="000000"/>
                <w:kern w:val="0"/>
                <w:sz w:val="20"/>
                <w:szCs w:val="20"/>
                <w:lang w:eastAsia="pl-PL"/>
              </w:rPr>
              <w:t xml:space="preserve"> 7 dni od daty dostawy.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proofErr w:type="spellStart"/>
            <w:r w:rsidRPr="00086301">
              <w:rPr>
                <w:rFonts w:ascii="Arial" w:eastAsia="Times New Roman" w:hAnsi="Arial" w:cs="Arial"/>
                <w:color w:val="000000"/>
                <w:kern w:val="0"/>
                <w:sz w:val="20"/>
                <w:szCs w:val="20"/>
                <w:lang w:eastAsia="pl-PL"/>
              </w:rPr>
              <w:t>szt</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274</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175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5</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xml:space="preserve">Jogurt owocowy (różne smaki, </w:t>
            </w:r>
            <w:proofErr w:type="spellStart"/>
            <w:r w:rsidRPr="00086301">
              <w:rPr>
                <w:rFonts w:ascii="Arial" w:eastAsia="Times New Roman" w:hAnsi="Arial" w:cs="Arial"/>
                <w:color w:val="000000"/>
                <w:kern w:val="0"/>
                <w:sz w:val="20"/>
                <w:szCs w:val="20"/>
                <w:lang w:eastAsia="pl-PL"/>
              </w:rPr>
              <w:t>conajmniej</w:t>
            </w:r>
            <w:proofErr w:type="spellEnd"/>
            <w:r w:rsidRPr="00086301">
              <w:rPr>
                <w:rFonts w:ascii="Arial" w:eastAsia="Times New Roman" w:hAnsi="Arial" w:cs="Arial"/>
                <w:color w:val="000000"/>
                <w:kern w:val="0"/>
                <w:sz w:val="20"/>
                <w:szCs w:val="20"/>
                <w:lang w:eastAsia="pl-PL"/>
              </w:rPr>
              <w:t xml:space="preserve"> 3, kubek) – op.130g (+/-10%) o zawartości cukru do 10g/100g. Skład: brak syropu </w:t>
            </w:r>
            <w:proofErr w:type="spellStart"/>
            <w:r w:rsidRPr="00086301">
              <w:rPr>
                <w:rFonts w:ascii="Arial" w:eastAsia="Times New Roman" w:hAnsi="Arial" w:cs="Arial"/>
                <w:color w:val="000000"/>
                <w:kern w:val="0"/>
                <w:sz w:val="20"/>
                <w:szCs w:val="20"/>
                <w:lang w:eastAsia="pl-PL"/>
              </w:rPr>
              <w:t>glukozowo-fruktozowego</w:t>
            </w:r>
            <w:proofErr w:type="spellEnd"/>
            <w:r w:rsidRPr="00086301">
              <w:rPr>
                <w:rFonts w:ascii="Arial" w:eastAsia="Times New Roman" w:hAnsi="Arial" w:cs="Arial"/>
                <w:color w:val="000000"/>
                <w:kern w:val="0"/>
                <w:sz w:val="20"/>
                <w:szCs w:val="20"/>
                <w:lang w:eastAsia="pl-PL"/>
              </w:rPr>
              <w:t xml:space="preserve">, skrobi modyfikowanej, skrobi, mleka w proszku, sztucznych aromatów, karmin (koszenila), żelatyny. Typu: Piątnica-Jogurt </w:t>
            </w:r>
            <w:proofErr w:type="spellStart"/>
            <w:r w:rsidRPr="00086301">
              <w:rPr>
                <w:rFonts w:ascii="Arial" w:eastAsia="Times New Roman" w:hAnsi="Arial" w:cs="Arial"/>
                <w:color w:val="000000"/>
                <w:kern w:val="0"/>
                <w:sz w:val="20"/>
                <w:szCs w:val="20"/>
                <w:lang w:eastAsia="pl-PL"/>
              </w:rPr>
              <w:t>Piątuś</w:t>
            </w:r>
            <w:proofErr w:type="spellEnd"/>
            <w:r w:rsidRPr="00086301">
              <w:rPr>
                <w:rFonts w:ascii="Arial" w:eastAsia="Times New Roman" w:hAnsi="Arial" w:cs="Arial"/>
                <w:color w:val="000000"/>
                <w:kern w:val="0"/>
                <w:sz w:val="20"/>
                <w:szCs w:val="20"/>
                <w:lang w:eastAsia="pl-PL"/>
              </w:rPr>
              <w:t xml:space="preserve">. </w:t>
            </w:r>
            <w:r w:rsidRPr="00086301">
              <w:rPr>
                <w:rFonts w:ascii="Arial" w:eastAsia="Times New Roman" w:hAnsi="Arial" w:cs="Arial"/>
                <w:kern w:val="0"/>
                <w:sz w:val="18"/>
                <w:szCs w:val="18"/>
                <w:lang w:eastAsia="pl-PL"/>
              </w:rPr>
              <w:t>Okres przydatności do spożycia deklarowany przez producenta powinien wynosić nie mniej niż 7 dni od daty dostawy.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2744</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150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lastRenderedPageBreak/>
              <w:t>6</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xml:space="preserve">Jogurt owocowy do picia  (różne smaki co najmniej 3), </w:t>
            </w:r>
            <w:proofErr w:type="spellStart"/>
            <w:r w:rsidRPr="00086301">
              <w:rPr>
                <w:rFonts w:ascii="Arial" w:eastAsia="Times New Roman" w:hAnsi="Arial" w:cs="Arial"/>
                <w:color w:val="000000"/>
                <w:kern w:val="0"/>
                <w:sz w:val="20"/>
                <w:szCs w:val="20"/>
                <w:lang w:eastAsia="pl-PL"/>
              </w:rPr>
              <w:t>op</w:t>
            </w:r>
            <w:proofErr w:type="spellEnd"/>
            <w:r w:rsidRPr="00086301">
              <w:rPr>
                <w:rFonts w:ascii="Arial" w:eastAsia="Times New Roman" w:hAnsi="Arial" w:cs="Arial"/>
                <w:color w:val="000000"/>
                <w:kern w:val="0"/>
                <w:sz w:val="20"/>
                <w:szCs w:val="20"/>
                <w:lang w:eastAsia="pl-PL"/>
              </w:rPr>
              <w:t xml:space="preserve"> 250ml (+/-10%), skład: brak syropu </w:t>
            </w:r>
            <w:proofErr w:type="spellStart"/>
            <w:r w:rsidRPr="00086301">
              <w:rPr>
                <w:rFonts w:ascii="Arial" w:eastAsia="Times New Roman" w:hAnsi="Arial" w:cs="Arial"/>
                <w:color w:val="000000"/>
                <w:kern w:val="0"/>
                <w:sz w:val="20"/>
                <w:szCs w:val="20"/>
                <w:lang w:eastAsia="pl-PL"/>
              </w:rPr>
              <w:t>glukozowo-fruktozowego</w:t>
            </w:r>
            <w:proofErr w:type="spellEnd"/>
            <w:r w:rsidRPr="00086301">
              <w:rPr>
                <w:rFonts w:ascii="Arial" w:eastAsia="Times New Roman" w:hAnsi="Arial" w:cs="Arial"/>
                <w:color w:val="000000"/>
                <w:kern w:val="0"/>
                <w:sz w:val="20"/>
                <w:szCs w:val="20"/>
                <w:lang w:eastAsia="pl-PL"/>
              </w:rPr>
              <w:t xml:space="preserve">, </w:t>
            </w:r>
            <w:proofErr w:type="spellStart"/>
            <w:r w:rsidRPr="00086301">
              <w:rPr>
                <w:rFonts w:ascii="Arial" w:eastAsia="Times New Roman" w:hAnsi="Arial" w:cs="Arial"/>
                <w:color w:val="000000"/>
                <w:kern w:val="0"/>
                <w:sz w:val="20"/>
                <w:szCs w:val="20"/>
                <w:lang w:eastAsia="pl-PL"/>
              </w:rPr>
              <w:t>aspartamu</w:t>
            </w:r>
            <w:proofErr w:type="spellEnd"/>
            <w:r w:rsidRPr="00086301">
              <w:rPr>
                <w:rFonts w:ascii="Arial" w:eastAsia="Times New Roman" w:hAnsi="Arial" w:cs="Arial"/>
                <w:color w:val="000000"/>
                <w:kern w:val="0"/>
                <w:sz w:val="20"/>
                <w:szCs w:val="20"/>
                <w:lang w:eastAsia="pl-PL"/>
              </w:rPr>
              <w:t>, skrobi modyfikowanej, mleka w proszku, barwników, zagęstników. Typu: Bakoma Twist</w:t>
            </w:r>
            <w:r w:rsidRPr="00086301">
              <w:rPr>
                <w:rFonts w:ascii="Arial" w:eastAsia="Times New Roman" w:hAnsi="Arial" w:cs="Arial"/>
                <w:kern w:val="0"/>
                <w:sz w:val="20"/>
                <w:szCs w:val="20"/>
                <w:lang w:eastAsia="pl-PL"/>
              </w:rPr>
              <w:t xml:space="preserve"> </w:t>
            </w:r>
            <w:r w:rsidRPr="00086301">
              <w:rPr>
                <w:rFonts w:ascii="Arial" w:eastAsia="Times New Roman" w:hAnsi="Arial" w:cs="Arial"/>
                <w:kern w:val="0"/>
                <w:sz w:val="18"/>
                <w:szCs w:val="18"/>
                <w:lang w:eastAsia="pl-PL"/>
              </w:rPr>
              <w:t>Okres przydatności do spożycia deklarowany przez producenta powinien wynosić nie mniej niż 7 dni od daty dostawy.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proofErr w:type="spellStart"/>
            <w:r w:rsidRPr="00086301">
              <w:rPr>
                <w:rFonts w:ascii="Arial" w:eastAsia="Times New Roman" w:hAnsi="Arial" w:cs="Arial"/>
                <w:color w:val="000000"/>
                <w:kern w:val="0"/>
                <w:sz w:val="20"/>
                <w:szCs w:val="20"/>
                <w:lang w:eastAsia="pl-PL"/>
              </w:rPr>
              <w:t>szt</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720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99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7</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Jogurt owocowy z dodatkiem zbóż - op. min. 150g,(+/-10%), o zawartości cukru do 10g/100g.</w:t>
            </w:r>
            <w:r w:rsidRPr="00086301">
              <w:rPr>
                <w:rFonts w:ascii="Arial" w:eastAsia="Times New Roman" w:hAnsi="Arial" w:cs="Arial"/>
                <w:kern w:val="0"/>
                <w:sz w:val="20"/>
                <w:szCs w:val="20"/>
                <w:lang w:eastAsia="pl-PL"/>
              </w:rPr>
              <w:t xml:space="preserve"> </w:t>
            </w:r>
            <w:r w:rsidRPr="00086301">
              <w:rPr>
                <w:rFonts w:ascii="Arial" w:eastAsia="Times New Roman" w:hAnsi="Arial" w:cs="Arial"/>
                <w:kern w:val="0"/>
                <w:sz w:val="18"/>
                <w:szCs w:val="18"/>
                <w:lang w:eastAsia="pl-PL"/>
              </w:rPr>
              <w:t>Okres przydatności do spożycia deklarowany przez producenta powinien wynosić nie mniej niż 7 dni od daty dostawy.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1841</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99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8</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Kefir owocowy- (różne smaki co najmniej 3) op. min. 350g, skład: brak mleka w proszku</w:t>
            </w:r>
            <w:r w:rsidRPr="00086301">
              <w:rPr>
                <w:rFonts w:ascii="Arial" w:eastAsia="Times New Roman" w:hAnsi="Arial" w:cs="Arial"/>
                <w:kern w:val="0"/>
                <w:sz w:val="20"/>
                <w:szCs w:val="20"/>
                <w:lang w:eastAsia="pl-PL"/>
              </w:rPr>
              <w:t xml:space="preserve"> </w:t>
            </w:r>
            <w:r w:rsidRPr="00086301">
              <w:rPr>
                <w:rFonts w:ascii="Arial" w:eastAsia="Times New Roman" w:hAnsi="Arial" w:cs="Arial"/>
                <w:kern w:val="0"/>
                <w:sz w:val="18"/>
                <w:szCs w:val="18"/>
                <w:lang w:eastAsia="pl-PL"/>
              </w:rPr>
              <w:t>Okres przydatności do spożycia deklarowany przez producenta powinien wynosić nie mniej niż 7 dni od daty dostawy.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720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xml:space="preserve"> </w:t>
            </w: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p>
        </w:tc>
      </w:tr>
      <w:tr w:rsidR="000F60D4" w:rsidRPr="00086301" w:rsidTr="000F60D4">
        <w:trPr>
          <w:trHeight w:val="124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9</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Masło – zawartość tłuszczu mlecznego nie mniej niż 82%</w:t>
            </w:r>
            <w:r w:rsidRPr="00086301">
              <w:rPr>
                <w:rFonts w:ascii="Arial" w:eastAsia="Times New Roman" w:hAnsi="Arial" w:cs="Arial"/>
                <w:kern w:val="0"/>
                <w:sz w:val="20"/>
                <w:szCs w:val="20"/>
                <w:lang w:eastAsia="pl-PL"/>
              </w:rPr>
              <w:t xml:space="preserve"> Zawartość wody (m/m), nie więcej niż 16%</w:t>
            </w:r>
            <w:r w:rsidRPr="00086301">
              <w:rPr>
                <w:rFonts w:ascii="Arial" w:eastAsia="Times New Roman" w:hAnsi="Arial" w:cs="Arial"/>
                <w:color w:val="000000"/>
                <w:kern w:val="0"/>
                <w:sz w:val="20"/>
                <w:szCs w:val="20"/>
                <w:lang w:eastAsia="pl-PL"/>
              </w:rPr>
              <w:t xml:space="preserve">, bez dodatków tłuszczów roślinnych, kostka 200-250 g </w:t>
            </w:r>
            <w:r w:rsidRPr="00086301">
              <w:rPr>
                <w:rFonts w:ascii="Arial" w:eastAsia="Times New Roman" w:hAnsi="Arial" w:cs="Arial"/>
                <w:kern w:val="0"/>
                <w:sz w:val="18"/>
                <w:szCs w:val="18"/>
                <w:lang w:eastAsia="pl-PL"/>
              </w:rPr>
              <w:t>Okres przydatności do spożycia deklarowany przez producenta powinien wynosić nie mniej niż 7 dni od daty dostawy.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1370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151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10</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Masło mini 10g - zawartość tłuszczu mlecznego nie mniej niż 82%, zawartość wody (m/m), nie więcej niż 16%, bez dodatków tłuszczów roślinnych. Okres przydatności do spożycia deklarowany przez producenta powinien wynosić nie mniej niż 7 dni od daty dostawy.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800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99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11</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Maślanka - różne smaki co najmniej 3, op. 300g (+/-10%), o zawartości cukru do 10g/100g</w:t>
            </w:r>
            <w:r w:rsidRPr="00086301">
              <w:rPr>
                <w:rFonts w:ascii="Arial" w:eastAsia="Times New Roman" w:hAnsi="Arial" w:cs="Arial"/>
                <w:kern w:val="0"/>
                <w:sz w:val="20"/>
                <w:szCs w:val="20"/>
                <w:lang w:eastAsia="pl-PL"/>
              </w:rPr>
              <w:t xml:space="preserve"> </w:t>
            </w:r>
            <w:r w:rsidRPr="00086301">
              <w:rPr>
                <w:rFonts w:ascii="Arial" w:eastAsia="Times New Roman" w:hAnsi="Arial" w:cs="Arial"/>
                <w:kern w:val="0"/>
                <w:sz w:val="18"/>
                <w:szCs w:val="18"/>
                <w:lang w:eastAsia="pl-PL"/>
              </w:rPr>
              <w:t>Okres przydatności do spożycia deklarowany przez producenta powinien wynosić nie mniej niż 7 dni od daty dostawy.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1564</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99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12</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xml:space="preserve">Mleko spożywcze 2% tłuszczu – op. 1l, folia, lub karton, pasteryzowane, świeże </w:t>
            </w:r>
            <w:r w:rsidRPr="00086301">
              <w:rPr>
                <w:rFonts w:ascii="Arial" w:eastAsia="Times New Roman" w:hAnsi="Arial" w:cs="Arial"/>
                <w:kern w:val="0"/>
                <w:sz w:val="18"/>
                <w:szCs w:val="18"/>
                <w:lang w:eastAsia="pl-PL"/>
              </w:rPr>
              <w:t>Okres przydatności do spożycia deklarowany przez producenta powinien wynosić nie mniej niż 7 dni od daty dostawy.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l</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6000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73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13</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xml:space="preserve">Ser mozzarella- op.200g (+/-10%) wymiennie na mozzarelle mini </w:t>
            </w:r>
            <w:r w:rsidRPr="00086301">
              <w:rPr>
                <w:rFonts w:ascii="Arial" w:eastAsia="Times New Roman" w:hAnsi="Arial" w:cs="Arial"/>
                <w:kern w:val="0"/>
                <w:sz w:val="18"/>
                <w:szCs w:val="18"/>
                <w:lang w:eastAsia="pl-PL"/>
              </w:rPr>
              <w:t>Okres przydatności do spożycia deklarowany przez producenta powinien wynosić nie mniej niż 7 dni od daty dostawy.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80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100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lastRenderedPageBreak/>
              <w:t>14</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xml:space="preserve">Ser sałatkowo-kanapkowy - </w:t>
            </w:r>
            <w:proofErr w:type="spellStart"/>
            <w:r w:rsidRPr="00086301">
              <w:rPr>
                <w:rFonts w:ascii="Arial" w:eastAsia="Times New Roman" w:hAnsi="Arial" w:cs="Arial"/>
                <w:color w:val="000000"/>
                <w:kern w:val="0"/>
                <w:sz w:val="20"/>
                <w:szCs w:val="20"/>
                <w:lang w:eastAsia="pl-PL"/>
              </w:rPr>
              <w:t>op</w:t>
            </w:r>
            <w:proofErr w:type="spellEnd"/>
            <w:r w:rsidRPr="00086301">
              <w:rPr>
                <w:rFonts w:ascii="Arial" w:eastAsia="Times New Roman" w:hAnsi="Arial" w:cs="Arial"/>
                <w:color w:val="000000"/>
                <w:kern w:val="0"/>
                <w:sz w:val="20"/>
                <w:szCs w:val="20"/>
                <w:lang w:eastAsia="pl-PL"/>
              </w:rPr>
              <w:t xml:space="preserve"> 270g(+/-10%), skład: brak regulatora kwasowości (E575)</w:t>
            </w:r>
            <w:r w:rsidRPr="00086301">
              <w:rPr>
                <w:rFonts w:ascii="Arial" w:eastAsia="Times New Roman" w:hAnsi="Arial" w:cs="Arial"/>
                <w:kern w:val="0"/>
                <w:sz w:val="20"/>
                <w:szCs w:val="20"/>
                <w:lang w:eastAsia="pl-PL"/>
              </w:rPr>
              <w:t xml:space="preserve"> </w:t>
            </w:r>
            <w:r w:rsidRPr="00086301">
              <w:rPr>
                <w:rFonts w:ascii="Arial" w:eastAsia="Times New Roman" w:hAnsi="Arial" w:cs="Arial"/>
                <w:kern w:val="0"/>
                <w:sz w:val="18"/>
                <w:szCs w:val="18"/>
                <w:lang w:eastAsia="pl-PL"/>
              </w:rPr>
              <w:t>Okres przydatności do spożycia deklarowany przez producenta powinien wynosić nie mniej niż 7 dni od daty dostawy</w:t>
            </w:r>
            <w:r w:rsidRPr="00086301">
              <w:rPr>
                <w:rFonts w:ascii="Arial" w:eastAsia="Times New Roman" w:hAnsi="Arial" w:cs="Arial"/>
                <w:kern w:val="0"/>
                <w:sz w:val="20"/>
                <w:szCs w:val="20"/>
                <w:lang w:eastAsia="pl-PL"/>
              </w:rPr>
              <w:t>.</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200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000000" w:fill="FFFFFF"/>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99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15</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Ser żółty Edamski - pakowany w bloki max 3 kg, zawartość tłuszczu min. 26%, skład: brak azotanu potasu E252</w:t>
            </w:r>
            <w:r w:rsidRPr="00086301">
              <w:rPr>
                <w:rFonts w:ascii="Arial" w:eastAsia="Times New Roman" w:hAnsi="Arial" w:cs="Arial"/>
                <w:kern w:val="0"/>
                <w:sz w:val="20"/>
                <w:szCs w:val="20"/>
                <w:lang w:eastAsia="pl-PL"/>
              </w:rPr>
              <w:t xml:space="preserve"> </w:t>
            </w:r>
            <w:r w:rsidRPr="00086301">
              <w:rPr>
                <w:rFonts w:ascii="Arial" w:eastAsia="Times New Roman" w:hAnsi="Arial" w:cs="Arial"/>
                <w:kern w:val="0"/>
                <w:sz w:val="18"/>
                <w:szCs w:val="18"/>
                <w:lang w:eastAsia="pl-PL"/>
              </w:rPr>
              <w:t>Okres przydatności do spożycia deklarowany przez producenta powinien wynosić nie mniej niż 7 dni od daty dostawy.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400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000000" w:fill="FFFFFF"/>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99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16</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Ser żółty Gouda - pakowany w bloki max 3 kg, zawartość tłuszczu min. 26%, skład: brak azotanu potasu E252</w:t>
            </w:r>
            <w:r w:rsidRPr="00086301">
              <w:rPr>
                <w:rFonts w:ascii="Arial" w:eastAsia="Times New Roman" w:hAnsi="Arial" w:cs="Arial"/>
                <w:kern w:val="0"/>
                <w:sz w:val="20"/>
                <w:szCs w:val="20"/>
                <w:lang w:eastAsia="pl-PL"/>
              </w:rPr>
              <w:t xml:space="preserve"> </w:t>
            </w:r>
            <w:r w:rsidRPr="00086301">
              <w:rPr>
                <w:rFonts w:ascii="Arial" w:eastAsia="Times New Roman" w:hAnsi="Arial" w:cs="Arial"/>
                <w:kern w:val="0"/>
                <w:sz w:val="18"/>
                <w:szCs w:val="18"/>
                <w:lang w:eastAsia="pl-PL"/>
              </w:rPr>
              <w:t>Okres przydatności do spożycia deklarowany przez producenta powinien wynosić nie mniej niż 7 dni od daty dostawy.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350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99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17</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Ser żółty Salami - pakowany w bloki max 3 kg, zawartość tłuszczu min. 26%, skład: brak azotanu potasu E252</w:t>
            </w:r>
            <w:r w:rsidRPr="00086301">
              <w:rPr>
                <w:rFonts w:ascii="Arial" w:eastAsia="Times New Roman" w:hAnsi="Arial" w:cs="Arial"/>
                <w:kern w:val="0"/>
                <w:sz w:val="20"/>
                <w:szCs w:val="20"/>
                <w:lang w:eastAsia="pl-PL"/>
              </w:rPr>
              <w:t xml:space="preserve"> </w:t>
            </w:r>
            <w:r w:rsidRPr="00086301">
              <w:rPr>
                <w:rFonts w:ascii="Arial" w:eastAsia="Times New Roman" w:hAnsi="Arial" w:cs="Arial"/>
                <w:kern w:val="0"/>
                <w:sz w:val="18"/>
                <w:szCs w:val="18"/>
                <w:lang w:eastAsia="pl-PL"/>
              </w:rPr>
              <w:t>Okres przydatności do spożycia deklarowany przez producenta powinien wynosić nie mniej niż 7 dni od daty dostawy.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700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99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18</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Serek homogenizowany różne smaki op. min. 150g (+/-10%), nie więcej niż 10g cukru/100g</w:t>
            </w:r>
            <w:r w:rsidRPr="00086301">
              <w:rPr>
                <w:rFonts w:ascii="Arial" w:eastAsia="Times New Roman" w:hAnsi="Arial" w:cs="Arial"/>
                <w:kern w:val="0"/>
                <w:sz w:val="20"/>
                <w:szCs w:val="20"/>
                <w:lang w:eastAsia="pl-PL"/>
              </w:rPr>
              <w:t xml:space="preserve"> </w:t>
            </w:r>
            <w:r w:rsidRPr="00086301">
              <w:rPr>
                <w:rFonts w:ascii="Arial" w:eastAsia="Times New Roman" w:hAnsi="Arial" w:cs="Arial"/>
                <w:kern w:val="0"/>
                <w:sz w:val="18"/>
                <w:szCs w:val="18"/>
                <w:lang w:eastAsia="pl-PL"/>
              </w:rPr>
              <w:t>Okres przydatności do spożycia deklarowany przez producenta powinien wynosić nie mniej niż 7 dni od daty dostawy.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3780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148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19</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xml:space="preserve">Serek śmietankowy </w:t>
            </w:r>
            <w:proofErr w:type="spellStart"/>
            <w:r w:rsidRPr="00086301">
              <w:rPr>
                <w:rFonts w:ascii="Arial" w:eastAsia="Times New Roman" w:hAnsi="Arial" w:cs="Arial"/>
                <w:color w:val="000000"/>
                <w:kern w:val="0"/>
                <w:sz w:val="20"/>
                <w:szCs w:val="20"/>
                <w:lang w:eastAsia="pl-PL"/>
              </w:rPr>
              <w:t>op</w:t>
            </w:r>
            <w:proofErr w:type="spellEnd"/>
            <w:r w:rsidRPr="00086301">
              <w:rPr>
                <w:rFonts w:ascii="Arial" w:eastAsia="Times New Roman" w:hAnsi="Arial" w:cs="Arial"/>
                <w:color w:val="000000"/>
                <w:kern w:val="0"/>
                <w:sz w:val="20"/>
                <w:szCs w:val="20"/>
                <w:lang w:eastAsia="pl-PL"/>
              </w:rPr>
              <w:t xml:space="preserve"> 135g (+/-10%), różne smaki - co najmniej 3, skład: brak </w:t>
            </w:r>
            <w:proofErr w:type="spellStart"/>
            <w:r w:rsidRPr="00086301">
              <w:rPr>
                <w:rFonts w:ascii="Arial" w:eastAsia="Times New Roman" w:hAnsi="Arial" w:cs="Arial"/>
                <w:color w:val="000000"/>
                <w:kern w:val="0"/>
                <w:sz w:val="20"/>
                <w:szCs w:val="20"/>
                <w:lang w:eastAsia="pl-PL"/>
              </w:rPr>
              <w:t>stabilizatorów,regulatorów</w:t>
            </w:r>
            <w:proofErr w:type="spellEnd"/>
            <w:r w:rsidRPr="00086301">
              <w:rPr>
                <w:rFonts w:ascii="Arial" w:eastAsia="Times New Roman" w:hAnsi="Arial" w:cs="Arial"/>
                <w:color w:val="000000"/>
                <w:kern w:val="0"/>
                <w:sz w:val="20"/>
                <w:szCs w:val="20"/>
                <w:lang w:eastAsia="pl-PL"/>
              </w:rPr>
              <w:t xml:space="preserve"> kwasowości, zagęstników, tłuszczu roślinnego, mleka w proszku.</w:t>
            </w:r>
            <w:r w:rsidRPr="00086301">
              <w:rPr>
                <w:rFonts w:ascii="Arial" w:eastAsia="Times New Roman" w:hAnsi="Arial" w:cs="Arial"/>
                <w:kern w:val="0"/>
                <w:sz w:val="20"/>
                <w:szCs w:val="20"/>
                <w:lang w:eastAsia="pl-PL"/>
              </w:rPr>
              <w:t xml:space="preserve"> Okres przydatności do spożycia deklarowany przez producenta powinien wynosić nie mniej niż 7 dni od daty dostawy.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500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105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20</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xml:space="preserve">Serek topiony w plastrach -op. 120g (+/- 10%), różne smaki- co najmniej 3. Okres przydatności do </w:t>
            </w:r>
            <w:proofErr w:type="spellStart"/>
            <w:r w:rsidRPr="00086301">
              <w:rPr>
                <w:rFonts w:ascii="Arial" w:eastAsia="Times New Roman" w:hAnsi="Arial" w:cs="Arial"/>
                <w:color w:val="000000"/>
                <w:kern w:val="0"/>
                <w:sz w:val="20"/>
                <w:szCs w:val="20"/>
                <w:lang w:eastAsia="pl-PL"/>
              </w:rPr>
              <w:t>spozycia</w:t>
            </w:r>
            <w:proofErr w:type="spellEnd"/>
            <w:r w:rsidRPr="00086301">
              <w:rPr>
                <w:rFonts w:ascii="Arial" w:eastAsia="Times New Roman" w:hAnsi="Arial" w:cs="Arial"/>
                <w:color w:val="000000"/>
                <w:kern w:val="0"/>
                <w:sz w:val="20"/>
                <w:szCs w:val="20"/>
                <w:lang w:eastAsia="pl-PL"/>
              </w:rPr>
              <w:t xml:space="preserve"> deklarowany przez producenta powinien wynosić nie mniej niż 7 dni od daty dostawy.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864</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105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21</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Serek topiony-kremowy, op. 100g, różne smaki- co najmniej 3. Okres przydatności do spożycia deklarowany przez producenta powinien wynosić nie mniej niż 7 dni od daty dostawy.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1284</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105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22</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xml:space="preserve">Serek typu włoskiego typu Capri 220-250g. </w:t>
            </w:r>
            <w:r w:rsidRPr="00086301">
              <w:rPr>
                <w:rFonts w:ascii="Arial" w:eastAsia="Times New Roman" w:hAnsi="Arial" w:cs="Arial"/>
                <w:color w:val="000000"/>
                <w:kern w:val="0"/>
                <w:sz w:val="18"/>
                <w:szCs w:val="18"/>
                <w:lang w:eastAsia="pl-PL"/>
              </w:rPr>
              <w:t>Okres przydatności do spożycia deklarowany przez producenta powinien wynosić nie mniej niż 7 dni od daty dostawy.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1200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75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lastRenderedPageBreak/>
              <w:t>23</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Serek wiejski – granulowany, op. 150-250g</w:t>
            </w:r>
            <w:r w:rsidRPr="00086301">
              <w:rPr>
                <w:rFonts w:ascii="Arial" w:eastAsia="Times New Roman" w:hAnsi="Arial" w:cs="Arial"/>
                <w:kern w:val="0"/>
                <w:sz w:val="20"/>
                <w:szCs w:val="20"/>
                <w:lang w:eastAsia="pl-PL"/>
              </w:rPr>
              <w:t xml:space="preserve"> </w:t>
            </w:r>
            <w:r w:rsidRPr="00086301">
              <w:rPr>
                <w:rFonts w:ascii="Arial" w:eastAsia="Times New Roman" w:hAnsi="Arial" w:cs="Arial"/>
                <w:kern w:val="0"/>
                <w:sz w:val="18"/>
                <w:szCs w:val="18"/>
                <w:lang w:eastAsia="pl-PL"/>
              </w:rPr>
              <w:t>Okres przydatności do spożycia deklarowany przez producenta powinien wynosić nie mniej niż 7 dni od daty dostawy</w:t>
            </w:r>
            <w:r w:rsidRPr="00086301">
              <w:rPr>
                <w:rFonts w:ascii="Arial" w:eastAsia="Times New Roman" w:hAnsi="Arial" w:cs="Arial"/>
                <w:kern w:val="0"/>
                <w:sz w:val="20"/>
                <w:szCs w:val="20"/>
                <w:lang w:eastAsia="pl-PL"/>
              </w:rPr>
              <w:t>.</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1482</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87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24</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xml:space="preserve">Serek wiejski - granulowany z dodatkami (różne smaki co najmniej 3, </w:t>
            </w:r>
            <w:proofErr w:type="spellStart"/>
            <w:r w:rsidRPr="00086301">
              <w:rPr>
                <w:rFonts w:ascii="Arial" w:eastAsia="Times New Roman" w:hAnsi="Arial" w:cs="Arial"/>
                <w:color w:val="000000"/>
                <w:kern w:val="0"/>
                <w:sz w:val="20"/>
                <w:szCs w:val="20"/>
                <w:lang w:eastAsia="pl-PL"/>
              </w:rPr>
              <w:t>np</w:t>
            </w:r>
            <w:proofErr w:type="spellEnd"/>
            <w:r w:rsidRPr="00086301">
              <w:rPr>
                <w:rFonts w:ascii="Arial" w:eastAsia="Times New Roman" w:hAnsi="Arial" w:cs="Arial"/>
                <w:color w:val="000000"/>
                <w:kern w:val="0"/>
                <w:sz w:val="20"/>
                <w:szCs w:val="20"/>
                <w:lang w:eastAsia="pl-PL"/>
              </w:rPr>
              <w:t>: jagoda, malina, miód, żurawina, truskawka) op. 150-200g</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1300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16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25</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proofErr w:type="spellStart"/>
            <w:r w:rsidRPr="00086301">
              <w:rPr>
                <w:rFonts w:ascii="Arial" w:eastAsia="Times New Roman" w:hAnsi="Arial" w:cs="Arial"/>
                <w:color w:val="000000"/>
                <w:kern w:val="0"/>
                <w:sz w:val="20"/>
                <w:szCs w:val="20"/>
                <w:lang w:eastAsia="pl-PL"/>
              </w:rPr>
              <w:t>Skyr</w:t>
            </w:r>
            <w:proofErr w:type="spellEnd"/>
            <w:r w:rsidRPr="00086301">
              <w:rPr>
                <w:rFonts w:ascii="Arial" w:eastAsia="Times New Roman" w:hAnsi="Arial" w:cs="Arial"/>
                <w:color w:val="000000"/>
                <w:kern w:val="0"/>
                <w:sz w:val="20"/>
                <w:szCs w:val="20"/>
                <w:lang w:eastAsia="pl-PL"/>
              </w:rPr>
              <w:t xml:space="preserve"> -  jogurt typy islandzkiego typu Piątnica ,różne smaki (</w:t>
            </w:r>
            <w:proofErr w:type="spellStart"/>
            <w:r w:rsidRPr="00086301">
              <w:rPr>
                <w:rFonts w:ascii="Arial" w:eastAsia="Times New Roman" w:hAnsi="Arial" w:cs="Arial"/>
                <w:color w:val="000000"/>
                <w:kern w:val="0"/>
                <w:sz w:val="20"/>
                <w:szCs w:val="20"/>
                <w:lang w:eastAsia="pl-PL"/>
              </w:rPr>
              <w:t>np.truskawka,jagoda,brzoskwinia</w:t>
            </w:r>
            <w:proofErr w:type="spellEnd"/>
            <w:r w:rsidRPr="00086301">
              <w:rPr>
                <w:rFonts w:ascii="Arial" w:eastAsia="Times New Roman" w:hAnsi="Arial" w:cs="Arial"/>
                <w:color w:val="000000"/>
                <w:kern w:val="0"/>
                <w:sz w:val="20"/>
                <w:szCs w:val="20"/>
                <w:lang w:eastAsia="pl-PL"/>
              </w:rPr>
              <w:t xml:space="preserve">, wanilia) op.150g </w:t>
            </w:r>
            <w:r w:rsidRPr="00086301">
              <w:rPr>
                <w:rFonts w:ascii="Arial" w:eastAsia="Times New Roman" w:hAnsi="Arial" w:cs="Arial"/>
                <w:color w:val="000000"/>
                <w:kern w:val="0"/>
                <w:sz w:val="18"/>
                <w:szCs w:val="18"/>
                <w:lang w:eastAsia="pl-PL"/>
              </w:rPr>
              <w:t xml:space="preserve">Skład: brak syropu </w:t>
            </w:r>
            <w:proofErr w:type="spellStart"/>
            <w:r w:rsidRPr="00086301">
              <w:rPr>
                <w:rFonts w:ascii="Arial" w:eastAsia="Times New Roman" w:hAnsi="Arial" w:cs="Arial"/>
                <w:color w:val="000000"/>
                <w:kern w:val="0"/>
                <w:sz w:val="18"/>
                <w:szCs w:val="18"/>
                <w:lang w:eastAsia="pl-PL"/>
              </w:rPr>
              <w:t>glukozowo-fruktozowego,skrobi</w:t>
            </w:r>
            <w:proofErr w:type="spellEnd"/>
            <w:r w:rsidRPr="00086301">
              <w:rPr>
                <w:rFonts w:ascii="Arial" w:eastAsia="Times New Roman" w:hAnsi="Arial" w:cs="Arial"/>
                <w:color w:val="000000"/>
                <w:kern w:val="0"/>
                <w:sz w:val="18"/>
                <w:szCs w:val="18"/>
                <w:lang w:eastAsia="pl-PL"/>
              </w:rPr>
              <w:t xml:space="preserve"> </w:t>
            </w:r>
            <w:proofErr w:type="spellStart"/>
            <w:r w:rsidRPr="00086301">
              <w:rPr>
                <w:rFonts w:ascii="Arial" w:eastAsia="Times New Roman" w:hAnsi="Arial" w:cs="Arial"/>
                <w:color w:val="000000"/>
                <w:kern w:val="0"/>
                <w:sz w:val="18"/>
                <w:szCs w:val="18"/>
                <w:lang w:eastAsia="pl-PL"/>
              </w:rPr>
              <w:t>modyfikowanej,skrobi</w:t>
            </w:r>
            <w:proofErr w:type="spellEnd"/>
            <w:r w:rsidRPr="00086301">
              <w:rPr>
                <w:rFonts w:ascii="Arial" w:eastAsia="Times New Roman" w:hAnsi="Arial" w:cs="Arial"/>
                <w:color w:val="000000"/>
                <w:kern w:val="0"/>
                <w:sz w:val="18"/>
                <w:szCs w:val="18"/>
                <w:lang w:eastAsia="pl-PL"/>
              </w:rPr>
              <w:t xml:space="preserve">, mleka w proszku, sztucznych aromatów, </w:t>
            </w:r>
            <w:proofErr w:type="spellStart"/>
            <w:r w:rsidRPr="00086301">
              <w:rPr>
                <w:rFonts w:ascii="Arial" w:eastAsia="Times New Roman" w:hAnsi="Arial" w:cs="Arial"/>
                <w:color w:val="000000"/>
                <w:kern w:val="0"/>
                <w:sz w:val="18"/>
                <w:szCs w:val="18"/>
                <w:lang w:eastAsia="pl-PL"/>
              </w:rPr>
              <w:t>karnin</w:t>
            </w:r>
            <w:proofErr w:type="spellEnd"/>
            <w:r w:rsidRPr="00086301">
              <w:rPr>
                <w:rFonts w:ascii="Arial" w:eastAsia="Times New Roman" w:hAnsi="Arial" w:cs="Arial"/>
                <w:color w:val="000000"/>
                <w:kern w:val="0"/>
                <w:sz w:val="18"/>
                <w:szCs w:val="18"/>
                <w:lang w:eastAsia="pl-PL"/>
              </w:rPr>
              <w:t xml:space="preserve">(koszenila), żelatyny. Okres przydatności do spożycia deklarowany przez producenta powinien wynosić nie mniej </w:t>
            </w:r>
            <w:proofErr w:type="spellStart"/>
            <w:r w:rsidRPr="00086301">
              <w:rPr>
                <w:rFonts w:ascii="Arial" w:eastAsia="Times New Roman" w:hAnsi="Arial" w:cs="Arial"/>
                <w:color w:val="000000"/>
                <w:kern w:val="0"/>
                <w:sz w:val="18"/>
                <w:szCs w:val="18"/>
                <w:lang w:eastAsia="pl-PL"/>
              </w:rPr>
              <w:t>niz</w:t>
            </w:r>
            <w:proofErr w:type="spellEnd"/>
            <w:r w:rsidRPr="00086301">
              <w:rPr>
                <w:rFonts w:ascii="Arial" w:eastAsia="Times New Roman" w:hAnsi="Arial" w:cs="Arial"/>
                <w:color w:val="000000"/>
                <w:kern w:val="0"/>
                <w:sz w:val="18"/>
                <w:szCs w:val="18"/>
                <w:lang w:eastAsia="pl-PL"/>
              </w:rPr>
              <w:t xml:space="preserve"> 7 dni od daty dostawy.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2500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99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26</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Śmietana 18% (kubek) –op. 400g (+/-10%), skład: brak zagęstników, stabilizatorów, skrobi, żelatyny.</w:t>
            </w:r>
            <w:r w:rsidRPr="00086301">
              <w:rPr>
                <w:rFonts w:ascii="Arial" w:eastAsia="Times New Roman" w:hAnsi="Arial" w:cs="Arial"/>
                <w:kern w:val="0"/>
                <w:sz w:val="20"/>
                <w:szCs w:val="20"/>
                <w:lang w:eastAsia="pl-PL"/>
              </w:rPr>
              <w:t xml:space="preserve"> O</w:t>
            </w:r>
            <w:r w:rsidRPr="00086301">
              <w:rPr>
                <w:rFonts w:ascii="Arial" w:eastAsia="Times New Roman" w:hAnsi="Arial" w:cs="Arial"/>
                <w:kern w:val="0"/>
                <w:sz w:val="18"/>
                <w:szCs w:val="18"/>
                <w:lang w:eastAsia="pl-PL"/>
              </w:rPr>
              <w:t>kres przydatności do spożycia deklarowany przez producenta powinien wynosić nie mniej niż 7 dni od daty dostawy.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1200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000000" w:fill="FFFFFF"/>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75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27</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xml:space="preserve">Śmietana 30% (kubek) –op.360g (+/-10%), skład:  brak </w:t>
            </w:r>
            <w:proofErr w:type="spellStart"/>
            <w:r w:rsidRPr="00086301">
              <w:rPr>
                <w:rFonts w:ascii="Arial" w:eastAsia="Times New Roman" w:hAnsi="Arial" w:cs="Arial"/>
                <w:color w:val="000000"/>
                <w:kern w:val="0"/>
                <w:sz w:val="20"/>
                <w:szCs w:val="20"/>
                <w:lang w:eastAsia="pl-PL"/>
              </w:rPr>
              <w:t>karagenu</w:t>
            </w:r>
            <w:proofErr w:type="spellEnd"/>
            <w:r w:rsidRPr="00086301">
              <w:rPr>
                <w:rFonts w:ascii="Arial" w:eastAsia="Times New Roman" w:hAnsi="Arial" w:cs="Arial"/>
                <w:kern w:val="0"/>
                <w:sz w:val="20"/>
                <w:szCs w:val="20"/>
                <w:lang w:eastAsia="pl-PL"/>
              </w:rPr>
              <w:t xml:space="preserve"> </w:t>
            </w:r>
            <w:r w:rsidRPr="00086301">
              <w:rPr>
                <w:rFonts w:ascii="Arial" w:eastAsia="Times New Roman" w:hAnsi="Arial" w:cs="Arial"/>
                <w:kern w:val="0"/>
                <w:sz w:val="18"/>
                <w:szCs w:val="18"/>
                <w:lang w:eastAsia="pl-PL"/>
              </w:rPr>
              <w:t>Okres przydatności do spożycia deklarowany przez producenta powinien wynosić nie mniej niż 7 dni od daty dostawy.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36</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000000" w:fill="FFFFFF"/>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FF0000"/>
                <w:kern w:val="0"/>
                <w:sz w:val="20"/>
                <w:szCs w:val="20"/>
                <w:lang w:eastAsia="pl-PL"/>
              </w:rPr>
            </w:pPr>
            <w:r w:rsidRPr="00086301">
              <w:rPr>
                <w:rFonts w:ascii="Arial" w:eastAsia="Times New Roman" w:hAnsi="Arial" w:cs="Arial"/>
                <w:color w:val="FF0000"/>
                <w:kern w:val="0"/>
                <w:sz w:val="20"/>
                <w:szCs w:val="20"/>
                <w:lang w:eastAsia="pl-PL"/>
              </w:rPr>
              <w:t> </w:t>
            </w:r>
          </w:p>
        </w:tc>
      </w:tr>
      <w:tr w:rsidR="000F60D4" w:rsidRPr="00086301" w:rsidTr="000F60D4">
        <w:trPr>
          <w:trHeight w:val="100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28</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xml:space="preserve">Śmietana 9% (kubek) - </w:t>
            </w:r>
            <w:proofErr w:type="spellStart"/>
            <w:r w:rsidRPr="00086301">
              <w:rPr>
                <w:rFonts w:ascii="Arial" w:eastAsia="Times New Roman" w:hAnsi="Arial" w:cs="Arial"/>
                <w:color w:val="000000"/>
                <w:kern w:val="0"/>
                <w:sz w:val="20"/>
                <w:szCs w:val="20"/>
                <w:lang w:eastAsia="pl-PL"/>
              </w:rPr>
              <w:t>op</w:t>
            </w:r>
            <w:proofErr w:type="spellEnd"/>
            <w:r w:rsidRPr="00086301">
              <w:rPr>
                <w:rFonts w:ascii="Arial" w:eastAsia="Times New Roman" w:hAnsi="Arial" w:cs="Arial"/>
                <w:color w:val="000000"/>
                <w:kern w:val="0"/>
                <w:sz w:val="20"/>
                <w:szCs w:val="20"/>
                <w:lang w:eastAsia="pl-PL"/>
              </w:rPr>
              <w:t xml:space="preserve"> 400g (+/-10%), skład: brak zagęstników, stabilizatorów, skrobi, żelatyny.</w:t>
            </w:r>
            <w:r w:rsidRPr="00086301">
              <w:rPr>
                <w:rFonts w:ascii="Arial" w:eastAsia="Times New Roman" w:hAnsi="Arial" w:cs="Arial"/>
                <w:kern w:val="0"/>
                <w:sz w:val="20"/>
                <w:szCs w:val="20"/>
                <w:lang w:eastAsia="pl-PL"/>
              </w:rPr>
              <w:t xml:space="preserve"> </w:t>
            </w:r>
            <w:r w:rsidRPr="00086301">
              <w:rPr>
                <w:rFonts w:ascii="Arial" w:eastAsia="Times New Roman" w:hAnsi="Arial" w:cs="Arial"/>
                <w:kern w:val="0"/>
                <w:sz w:val="18"/>
                <w:szCs w:val="18"/>
                <w:lang w:eastAsia="pl-PL"/>
              </w:rPr>
              <w:t>Okres przydatności do spożycia deklarowany przez producenta powinien wynosić nie mniej niż 7 dni od daty dostawy</w:t>
            </w:r>
            <w:r w:rsidRPr="00086301">
              <w:rPr>
                <w:rFonts w:ascii="Arial" w:eastAsia="Times New Roman" w:hAnsi="Arial" w:cs="Arial"/>
                <w:kern w:val="0"/>
                <w:sz w:val="20"/>
                <w:szCs w:val="20"/>
                <w:lang w:eastAsia="pl-PL"/>
              </w:rPr>
              <w:t>.</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438</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000000" w:fill="FFFFFF"/>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103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29</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xml:space="preserve">Serek </w:t>
            </w:r>
            <w:proofErr w:type="spellStart"/>
            <w:r w:rsidRPr="00086301">
              <w:rPr>
                <w:rFonts w:ascii="Arial" w:eastAsia="Times New Roman" w:hAnsi="Arial" w:cs="Arial"/>
                <w:color w:val="000000"/>
                <w:kern w:val="0"/>
                <w:sz w:val="20"/>
                <w:szCs w:val="20"/>
                <w:lang w:eastAsia="pl-PL"/>
              </w:rPr>
              <w:t>mascarpone</w:t>
            </w:r>
            <w:proofErr w:type="spellEnd"/>
            <w:r w:rsidRPr="00086301">
              <w:rPr>
                <w:rFonts w:ascii="Arial" w:eastAsia="Times New Roman" w:hAnsi="Arial" w:cs="Arial"/>
                <w:color w:val="000000"/>
                <w:kern w:val="0"/>
                <w:sz w:val="20"/>
                <w:szCs w:val="20"/>
                <w:lang w:eastAsia="pl-PL"/>
              </w:rPr>
              <w:t xml:space="preserve"> op. 250g </w:t>
            </w:r>
            <w:r w:rsidRPr="00086301">
              <w:rPr>
                <w:rFonts w:ascii="Arial" w:eastAsia="Times New Roman" w:hAnsi="Arial" w:cs="Arial"/>
                <w:color w:val="000000"/>
                <w:kern w:val="0"/>
                <w:sz w:val="18"/>
                <w:szCs w:val="18"/>
                <w:lang w:eastAsia="pl-PL"/>
              </w:rPr>
              <w:t>Okres przydatności do spożycia deklarowany przez producenta powinien wynosić nie mniej niż 7 dni od daty dostawy.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200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000000" w:fill="FFFFFF"/>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76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30</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Twaróg półtłusty-pakowany w pergaminie max 3 kg. Okres przydatności do spożycia deklarowany przez producenta powinien wynosić nie mniej niż 7 dni od daty dostawy.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720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000000" w:fill="FFFFFF"/>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960"/>
        </w:trPr>
        <w:tc>
          <w:tcPr>
            <w:tcW w:w="7655" w:type="dxa"/>
            <w:gridSpan w:val="5"/>
            <w:tcBorders>
              <w:top w:val="single" w:sz="4" w:space="0" w:color="auto"/>
              <w:left w:val="single" w:sz="4" w:space="0" w:color="000000"/>
              <w:bottom w:val="single" w:sz="4" w:space="0" w:color="000000"/>
              <w:right w:val="nil"/>
            </w:tcBorders>
            <w:shd w:val="clear" w:color="000000" w:fill="FFFFFF"/>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RAZEM Zadanie nr 2</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992"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1843"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86301" w:rsidRPr="00086301" w:rsidTr="000F60D4">
        <w:trPr>
          <w:trHeight w:val="345"/>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w:t>
            </w: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7230" w:type="dxa"/>
            <w:gridSpan w:val="6"/>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w:t>
            </w: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r>
      <w:tr w:rsidR="00086301" w:rsidRPr="00086301" w:rsidTr="000F60D4">
        <w:trPr>
          <w:trHeight w:val="345"/>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16"/>
                <w:szCs w:val="16"/>
                <w:lang w:eastAsia="pl-PL"/>
              </w:rPr>
            </w:pPr>
            <w:r w:rsidRPr="00086301">
              <w:rPr>
                <w:rFonts w:ascii="Arial" w:eastAsia="Times New Roman" w:hAnsi="Arial" w:cs="Arial"/>
                <w:kern w:val="0"/>
                <w:sz w:val="16"/>
                <w:szCs w:val="16"/>
                <w:lang w:eastAsia="pl-PL"/>
              </w:rPr>
              <w:t>(miejscowość, data)</w:t>
            </w: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16"/>
                <w:szCs w:val="16"/>
                <w:lang w:eastAsia="pl-PL"/>
              </w:rPr>
            </w:pPr>
          </w:p>
        </w:tc>
        <w:tc>
          <w:tcPr>
            <w:tcW w:w="7230" w:type="dxa"/>
            <w:gridSpan w:val="6"/>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16"/>
                <w:szCs w:val="16"/>
                <w:lang w:eastAsia="pl-PL"/>
              </w:rPr>
            </w:pPr>
            <w:r w:rsidRPr="00086301">
              <w:rPr>
                <w:rFonts w:ascii="Arial" w:eastAsia="Times New Roman" w:hAnsi="Arial" w:cs="Arial"/>
                <w:kern w:val="0"/>
                <w:sz w:val="16"/>
                <w:szCs w:val="16"/>
                <w:lang w:eastAsia="pl-PL"/>
              </w:rPr>
              <w:t>(podpis uprawnionego przedstawiciela Wykonawcy)</w:t>
            </w: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16"/>
                <w:szCs w:val="16"/>
                <w:lang w:eastAsia="pl-PL"/>
              </w:rPr>
            </w:pPr>
          </w:p>
        </w:tc>
      </w:tr>
      <w:tr w:rsidR="000F60D4" w:rsidRPr="00086301" w:rsidTr="000F60D4">
        <w:trPr>
          <w:trHeight w:val="255"/>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eastAsia="Times New Roman" w:cs="Times New Roman"/>
                <w:kern w:val="0"/>
                <w:sz w:val="20"/>
                <w:szCs w:val="20"/>
                <w:lang w:eastAsia="pl-PL"/>
              </w:rPr>
            </w:pP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701"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eastAsia="Times New Roman" w:cs="Times New Roman"/>
                <w:kern w:val="0"/>
                <w:sz w:val="20"/>
                <w:szCs w:val="20"/>
                <w:lang w:eastAsia="pl-PL"/>
              </w:rPr>
            </w:pP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701"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eastAsia="Times New Roman" w:cs="Times New Roman"/>
                <w:kern w:val="0"/>
                <w:sz w:val="20"/>
                <w:szCs w:val="20"/>
                <w:lang w:eastAsia="pl-PL"/>
              </w:rPr>
            </w:pP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701"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315"/>
        </w:trPr>
        <w:tc>
          <w:tcPr>
            <w:tcW w:w="513" w:type="dxa"/>
            <w:tcBorders>
              <w:top w:val="nil"/>
              <w:left w:val="nil"/>
              <w:bottom w:val="nil"/>
              <w:right w:val="nil"/>
            </w:tcBorders>
            <w:shd w:val="clear" w:color="auto" w:fill="auto"/>
            <w:noWrap/>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noWrap/>
            <w:vAlign w:val="bottom"/>
            <w:hideMark/>
          </w:tcPr>
          <w:p w:rsidR="00086301" w:rsidRPr="00086301" w:rsidRDefault="00086301" w:rsidP="00086301">
            <w:pPr>
              <w:widowControl/>
              <w:suppressAutoHyphens w:val="0"/>
              <w:spacing w:line="240" w:lineRule="auto"/>
              <w:ind w:firstLineChars="1500" w:firstLine="3000"/>
              <w:jc w:val="right"/>
              <w:rPr>
                <w:rFonts w:eastAsia="Times New Roman" w:cs="Times New Roman"/>
                <w:kern w:val="0"/>
                <w:sz w:val="20"/>
                <w:szCs w:val="20"/>
                <w:lang w:eastAsia="pl-PL"/>
              </w:rPr>
            </w:pPr>
          </w:p>
        </w:tc>
        <w:tc>
          <w:tcPr>
            <w:tcW w:w="708" w:type="dxa"/>
            <w:tcBorders>
              <w:top w:val="nil"/>
              <w:left w:val="nil"/>
              <w:bottom w:val="nil"/>
              <w:right w:val="nil"/>
            </w:tcBorders>
            <w:shd w:val="clear" w:color="auto" w:fill="auto"/>
            <w:noWrap/>
            <w:vAlign w:val="bottom"/>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3" w:type="dxa"/>
            <w:tcBorders>
              <w:top w:val="nil"/>
              <w:left w:val="nil"/>
              <w:bottom w:val="nil"/>
              <w:right w:val="nil"/>
            </w:tcBorders>
            <w:shd w:val="clear" w:color="auto" w:fill="auto"/>
            <w:noWrap/>
            <w:vAlign w:val="bottom"/>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2" w:type="dxa"/>
            <w:tcBorders>
              <w:top w:val="nil"/>
              <w:left w:val="nil"/>
              <w:bottom w:val="nil"/>
              <w:right w:val="nil"/>
            </w:tcBorders>
            <w:shd w:val="clear" w:color="auto" w:fill="auto"/>
            <w:noWrap/>
            <w:vAlign w:val="bottom"/>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1701" w:type="dxa"/>
            <w:tcBorders>
              <w:top w:val="nil"/>
              <w:left w:val="nil"/>
              <w:bottom w:val="nil"/>
              <w:right w:val="nil"/>
            </w:tcBorders>
            <w:shd w:val="clear" w:color="auto" w:fill="auto"/>
            <w:noWrap/>
            <w:vAlign w:val="bottom"/>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2" w:type="dxa"/>
            <w:tcBorders>
              <w:top w:val="nil"/>
              <w:left w:val="nil"/>
              <w:bottom w:val="nil"/>
              <w:right w:val="nil"/>
            </w:tcBorders>
            <w:shd w:val="clear" w:color="auto" w:fill="auto"/>
            <w:noWrap/>
            <w:vAlign w:val="bottom"/>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eastAsia="Times New Roman" w:cs="Times New Roman"/>
                <w:kern w:val="0"/>
                <w:sz w:val="20"/>
                <w:szCs w:val="20"/>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3685" w:type="dxa"/>
            <w:gridSpan w:val="3"/>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b/>
                <w:bCs/>
                <w:i/>
                <w:iCs/>
                <w:kern w:val="0"/>
                <w:sz w:val="20"/>
                <w:szCs w:val="20"/>
                <w:lang w:eastAsia="pl-PL"/>
              </w:rPr>
            </w:pPr>
            <w:r w:rsidRPr="00086301">
              <w:rPr>
                <w:rFonts w:ascii="Arial" w:eastAsia="Times New Roman" w:hAnsi="Arial" w:cs="Arial"/>
                <w:b/>
                <w:bCs/>
                <w:i/>
                <w:iCs/>
                <w:kern w:val="0"/>
                <w:sz w:val="20"/>
                <w:szCs w:val="20"/>
                <w:lang w:eastAsia="pl-PL"/>
              </w:rPr>
              <w:t>Załącznik nr 3 do SIWZ</w:t>
            </w: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b/>
                <w:bCs/>
                <w:i/>
                <w:iCs/>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4962" w:type="dxa"/>
            <w:gridSpan w:val="2"/>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w:t>
            </w: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1701"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4962" w:type="dxa"/>
            <w:gridSpan w:val="2"/>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16"/>
                <w:szCs w:val="16"/>
                <w:lang w:eastAsia="pl-PL"/>
              </w:rPr>
            </w:pPr>
            <w:r w:rsidRPr="00086301">
              <w:rPr>
                <w:rFonts w:ascii="Arial" w:eastAsia="Times New Roman" w:hAnsi="Arial" w:cs="Arial"/>
                <w:kern w:val="0"/>
                <w:sz w:val="16"/>
                <w:szCs w:val="16"/>
                <w:lang w:eastAsia="pl-PL"/>
              </w:rPr>
              <w:t>(pieczęć Wykonawcy)</w:t>
            </w: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16"/>
                <w:szCs w:val="16"/>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1701"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86301" w:rsidRPr="00086301" w:rsidTr="000F60D4">
        <w:trPr>
          <w:trHeight w:val="255"/>
        </w:trPr>
        <w:tc>
          <w:tcPr>
            <w:tcW w:w="10348" w:type="dxa"/>
            <w:gridSpan w:val="7"/>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KOSZTORYS OFERTOWY: ZADANIE NR 3 - RYBY I MROŻONKI</w:t>
            </w: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70"/>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eastAsia="Times New Roman" w:cs="Times New Roman"/>
                <w:kern w:val="0"/>
                <w:sz w:val="20"/>
                <w:szCs w:val="20"/>
                <w:lang w:eastAsia="pl-PL"/>
              </w:rPr>
            </w:pP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701"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915"/>
        </w:trPr>
        <w:tc>
          <w:tcPr>
            <w:tcW w:w="51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Lp.</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Opis</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j. m.</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Ilość</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16"/>
                <w:szCs w:val="16"/>
                <w:lang w:eastAsia="pl-PL"/>
              </w:rPr>
            </w:pPr>
            <w:r w:rsidRPr="00086301">
              <w:rPr>
                <w:rFonts w:ascii="Arial" w:eastAsia="Times New Roman" w:hAnsi="Arial" w:cs="Arial"/>
                <w:b/>
                <w:bCs/>
                <w:kern w:val="0"/>
                <w:sz w:val="16"/>
                <w:szCs w:val="16"/>
                <w:lang w:eastAsia="pl-PL"/>
              </w:rPr>
              <w:t>Cena jednostkowa netto w PLN</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Wartość netto w PLN (F=E*D)</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Stawka VAT (%)</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Wartość brutto w PLN (</w:t>
            </w:r>
            <w:proofErr w:type="spellStart"/>
            <w:r w:rsidRPr="00086301">
              <w:rPr>
                <w:rFonts w:ascii="Arial" w:eastAsia="Times New Roman" w:hAnsi="Arial" w:cs="Arial"/>
                <w:b/>
                <w:bCs/>
                <w:kern w:val="0"/>
                <w:sz w:val="20"/>
                <w:szCs w:val="20"/>
                <w:lang w:eastAsia="pl-PL"/>
              </w:rPr>
              <w:t>H=F+FxG</w:t>
            </w:r>
            <w:proofErr w:type="spellEnd"/>
            <w:r w:rsidRPr="00086301">
              <w:rPr>
                <w:rFonts w:ascii="Arial" w:eastAsia="Times New Roman" w:hAnsi="Arial" w:cs="Arial"/>
                <w:b/>
                <w:bCs/>
                <w:kern w:val="0"/>
                <w:sz w:val="20"/>
                <w:szCs w:val="20"/>
                <w:lang w:eastAsia="pl-PL"/>
              </w:rPr>
              <w:t>)</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70"/>
        </w:trPr>
        <w:tc>
          <w:tcPr>
            <w:tcW w:w="513" w:type="dxa"/>
            <w:tcBorders>
              <w:top w:val="nil"/>
              <w:left w:val="single" w:sz="8" w:space="0" w:color="auto"/>
              <w:bottom w:val="single" w:sz="8" w:space="0" w:color="auto"/>
              <w:right w:val="single" w:sz="8" w:space="0" w:color="auto"/>
            </w:tcBorders>
            <w:shd w:val="clear" w:color="000000" w:fill="C0C0C0"/>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A</w:t>
            </w:r>
          </w:p>
        </w:tc>
        <w:tc>
          <w:tcPr>
            <w:tcW w:w="4449" w:type="dxa"/>
            <w:tcBorders>
              <w:top w:val="nil"/>
              <w:left w:val="nil"/>
              <w:bottom w:val="single" w:sz="8" w:space="0" w:color="auto"/>
              <w:right w:val="single" w:sz="8" w:space="0" w:color="auto"/>
            </w:tcBorders>
            <w:shd w:val="clear" w:color="000000" w:fill="C0C0C0"/>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B</w:t>
            </w:r>
          </w:p>
        </w:tc>
        <w:tc>
          <w:tcPr>
            <w:tcW w:w="708" w:type="dxa"/>
            <w:tcBorders>
              <w:top w:val="nil"/>
              <w:left w:val="nil"/>
              <w:bottom w:val="single" w:sz="8" w:space="0" w:color="auto"/>
              <w:right w:val="single" w:sz="8" w:space="0" w:color="auto"/>
            </w:tcBorders>
            <w:shd w:val="clear" w:color="000000" w:fill="C0C0C0"/>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C</w:t>
            </w:r>
          </w:p>
        </w:tc>
        <w:tc>
          <w:tcPr>
            <w:tcW w:w="993" w:type="dxa"/>
            <w:tcBorders>
              <w:top w:val="nil"/>
              <w:left w:val="nil"/>
              <w:bottom w:val="single" w:sz="8" w:space="0" w:color="auto"/>
              <w:right w:val="single" w:sz="8" w:space="0" w:color="auto"/>
            </w:tcBorders>
            <w:shd w:val="clear" w:color="000000" w:fill="C0C0C0"/>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D</w:t>
            </w:r>
          </w:p>
        </w:tc>
        <w:tc>
          <w:tcPr>
            <w:tcW w:w="992" w:type="dxa"/>
            <w:tcBorders>
              <w:top w:val="nil"/>
              <w:left w:val="nil"/>
              <w:bottom w:val="single" w:sz="8" w:space="0" w:color="auto"/>
              <w:right w:val="single" w:sz="8" w:space="0" w:color="auto"/>
            </w:tcBorders>
            <w:shd w:val="clear" w:color="000000" w:fill="C0C0C0"/>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E</w:t>
            </w:r>
          </w:p>
        </w:tc>
        <w:tc>
          <w:tcPr>
            <w:tcW w:w="1701" w:type="dxa"/>
            <w:tcBorders>
              <w:top w:val="nil"/>
              <w:left w:val="nil"/>
              <w:bottom w:val="single" w:sz="8" w:space="0" w:color="auto"/>
              <w:right w:val="single" w:sz="8" w:space="0" w:color="auto"/>
            </w:tcBorders>
            <w:shd w:val="clear" w:color="000000" w:fill="C0C0C0"/>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F</w:t>
            </w:r>
          </w:p>
        </w:tc>
        <w:tc>
          <w:tcPr>
            <w:tcW w:w="992" w:type="dxa"/>
            <w:tcBorders>
              <w:top w:val="nil"/>
              <w:left w:val="nil"/>
              <w:bottom w:val="single" w:sz="8" w:space="0" w:color="auto"/>
              <w:right w:val="single" w:sz="8" w:space="0" w:color="auto"/>
            </w:tcBorders>
            <w:shd w:val="clear" w:color="000000" w:fill="C0C0C0"/>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G</w:t>
            </w:r>
          </w:p>
        </w:tc>
        <w:tc>
          <w:tcPr>
            <w:tcW w:w="1843" w:type="dxa"/>
            <w:tcBorders>
              <w:top w:val="nil"/>
              <w:left w:val="nil"/>
              <w:bottom w:val="single" w:sz="8" w:space="0" w:color="auto"/>
              <w:right w:val="single" w:sz="8" w:space="0" w:color="auto"/>
            </w:tcBorders>
            <w:shd w:val="clear" w:color="000000" w:fill="C0C0C0"/>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H</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51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Brokuł mrożony (różyczki) - op. 2000-2500g, bez oznak rozmrażania</w:t>
            </w:r>
          </w:p>
        </w:tc>
        <w:tc>
          <w:tcPr>
            <w:tcW w:w="708"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kg</w:t>
            </w:r>
          </w:p>
        </w:tc>
        <w:tc>
          <w:tcPr>
            <w:tcW w:w="99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120</w:t>
            </w:r>
          </w:p>
        </w:tc>
        <w:tc>
          <w:tcPr>
            <w:tcW w:w="992"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765"/>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2</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Fasolka szparagowa zielona  cięta – klasa I, op. 2000-2500g, strąki z obciętymi końcówkami, jednolite odmianowo, sypkie, nieoblodzone,  bez oznak rozmrażania</w:t>
            </w:r>
          </w:p>
        </w:tc>
        <w:tc>
          <w:tcPr>
            <w:tcW w:w="708"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kg</w:t>
            </w:r>
          </w:p>
        </w:tc>
        <w:tc>
          <w:tcPr>
            <w:tcW w:w="99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60</w:t>
            </w:r>
          </w:p>
        </w:tc>
        <w:tc>
          <w:tcPr>
            <w:tcW w:w="992"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765"/>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3</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xml:space="preserve">Fasolka szparagowa żółta cięta-  klasa </w:t>
            </w:r>
            <w:proofErr w:type="spellStart"/>
            <w:r w:rsidRPr="00086301">
              <w:rPr>
                <w:rFonts w:ascii="Arial" w:eastAsia="Times New Roman" w:hAnsi="Arial" w:cs="Arial"/>
                <w:kern w:val="0"/>
                <w:sz w:val="20"/>
                <w:szCs w:val="20"/>
                <w:lang w:eastAsia="pl-PL"/>
              </w:rPr>
              <w:t>I,op</w:t>
            </w:r>
            <w:proofErr w:type="spellEnd"/>
            <w:r w:rsidRPr="00086301">
              <w:rPr>
                <w:rFonts w:ascii="Arial" w:eastAsia="Times New Roman" w:hAnsi="Arial" w:cs="Arial"/>
                <w:kern w:val="0"/>
                <w:sz w:val="20"/>
                <w:szCs w:val="20"/>
                <w:lang w:eastAsia="pl-PL"/>
              </w:rPr>
              <w:t>. 2000-2500g,strąki z obciętymi końcówkami, jednolite odmianowo, sypkie, nieoblodzone, bez oznak rozmrażania</w:t>
            </w:r>
          </w:p>
        </w:tc>
        <w:tc>
          <w:tcPr>
            <w:tcW w:w="708"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kg</w:t>
            </w:r>
          </w:p>
        </w:tc>
        <w:tc>
          <w:tcPr>
            <w:tcW w:w="99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30</w:t>
            </w:r>
          </w:p>
        </w:tc>
        <w:tc>
          <w:tcPr>
            <w:tcW w:w="992"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51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4</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Filet bez ości i skóry z morszczuka SHP-5% (ryba bez glazury, rozmiar 4-6)</w:t>
            </w:r>
          </w:p>
        </w:tc>
        <w:tc>
          <w:tcPr>
            <w:tcW w:w="708"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kg</w:t>
            </w:r>
          </w:p>
        </w:tc>
        <w:tc>
          <w:tcPr>
            <w:tcW w:w="99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348</w:t>
            </w:r>
          </w:p>
        </w:tc>
        <w:tc>
          <w:tcPr>
            <w:tcW w:w="992"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5</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Filet płaty z dorsza (mrożony),bez skóry, bez glazury, SHP-5%</w:t>
            </w:r>
          </w:p>
        </w:tc>
        <w:tc>
          <w:tcPr>
            <w:tcW w:w="708"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kg</w:t>
            </w:r>
          </w:p>
        </w:tc>
        <w:tc>
          <w:tcPr>
            <w:tcW w:w="99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390</w:t>
            </w:r>
          </w:p>
        </w:tc>
        <w:tc>
          <w:tcPr>
            <w:tcW w:w="992"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765"/>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6</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Filet śledziowy matias - op. 1-5kg, filet biały, mięsisty, płaty o szerokości 3-4 cm, zapach swoisty, pakowany w wiaderka plastikowe</w:t>
            </w:r>
          </w:p>
        </w:tc>
        <w:tc>
          <w:tcPr>
            <w:tcW w:w="708"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kg</w:t>
            </w:r>
          </w:p>
        </w:tc>
        <w:tc>
          <w:tcPr>
            <w:tcW w:w="99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24</w:t>
            </w:r>
          </w:p>
        </w:tc>
        <w:tc>
          <w:tcPr>
            <w:tcW w:w="992"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51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7</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xml:space="preserve">Filet z </w:t>
            </w:r>
            <w:proofErr w:type="spellStart"/>
            <w:r w:rsidRPr="00086301">
              <w:rPr>
                <w:rFonts w:ascii="Arial" w:eastAsia="Times New Roman" w:hAnsi="Arial" w:cs="Arial"/>
                <w:color w:val="000000"/>
                <w:kern w:val="0"/>
                <w:sz w:val="20"/>
                <w:szCs w:val="20"/>
                <w:lang w:eastAsia="pl-PL"/>
              </w:rPr>
              <w:t>miruny</w:t>
            </w:r>
            <w:proofErr w:type="spellEnd"/>
            <w:r w:rsidRPr="00086301">
              <w:rPr>
                <w:rFonts w:ascii="Arial" w:eastAsia="Times New Roman" w:hAnsi="Arial" w:cs="Arial"/>
                <w:color w:val="000000"/>
                <w:kern w:val="0"/>
                <w:sz w:val="20"/>
                <w:szCs w:val="20"/>
                <w:lang w:eastAsia="pl-PL"/>
              </w:rPr>
              <w:t xml:space="preserve"> SHP-5%  bez ości (ryba nie glazurowana, przekładana folią, rozmiar 4-6)</w:t>
            </w:r>
          </w:p>
        </w:tc>
        <w:tc>
          <w:tcPr>
            <w:tcW w:w="708"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kg</w:t>
            </w:r>
          </w:p>
        </w:tc>
        <w:tc>
          <w:tcPr>
            <w:tcW w:w="99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240</w:t>
            </w:r>
          </w:p>
        </w:tc>
        <w:tc>
          <w:tcPr>
            <w:tcW w:w="992"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51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8</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Frytki ziemniaczane op. 2000-2500g o składzie: ziemniaki, olej słonecznikowy.</w:t>
            </w:r>
          </w:p>
        </w:tc>
        <w:tc>
          <w:tcPr>
            <w:tcW w:w="708"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kg</w:t>
            </w:r>
          </w:p>
        </w:tc>
        <w:tc>
          <w:tcPr>
            <w:tcW w:w="99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120</w:t>
            </w:r>
          </w:p>
        </w:tc>
        <w:tc>
          <w:tcPr>
            <w:tcW w:w="992"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51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9</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Kalafior mrożony (różyczki) -  klasa I op. 2000-2500g, bez oznak rozmrażania</w:t>
            </w:r>
          </w:p>
        </w:tc>
        <w:tc>
          <w:tcPr>
            <w:tcW w:w="708"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kg</w:t>
            </w:r>
          </w:p>
        </w:tc>
        <w:tc>
          <w:tcPr>
            <w:tcW w:w="99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66</w:t>
            </w:r>
          </w:p>
        </w:tc>
        <w:tc>
          <w:tcPr>
            <w:tcW w:w="992"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51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10</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Kluski śląskie – op. min. 450g / max. 2500g, bez oznak rozmrażania</w:t>
            </w:r>
          </w:p>
        </w:tc>
        <w:tc>
          <w:tcPr>
            <w:tcW w:w="708"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kg</w:t>
            </w:r>
          </w:p>
        </w:tc>
        <w:tc>
          <w:tcPr>
            <w:tcW w:w="99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500</w:t>
            </w:r>
          </w:p>
        </w:tc>
        <w:tc>
          <w:tcPr>
            <w:tcW w:w="992"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57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11</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Makrela wędzona - świeżo wędzona,</w:t>
            </w:r>
            <w:r w:rsidRPr="00086301">
              <w:rPr>
                <w:rFonts w:ascii="Arial" w:eastAsia="Times New Roman" w:hAnsi="Arial" w:cs="Arial"/>
                <w:kern w:val="0"/>
                <w:sz w:val="20"/>
                <w:szCs w:val="20"/>
                <w:lang w:eastAsia="pl-PL"/>
              </w:rPr>
              <w:t xml:space="preserve"> </w:t>
            </w:r>
            <w:r w:rsidRPr="00086301">
              <w:rPr>
                <w:rFonts w:eastAsia="Times New Roman" w:cs="Times New Roman"/>
                <w:kern w:val="0"/>
                <w:lang w:eastAsia="pl-PL"/>
              </w:rPr>
              <w:t xml:space="preserve"> </w:t>
            </w:r>
            <w:r w:rsidRPr="00086301">
              <w:rPr>
                <w:rFonts w:ascii="Arial" w:eastAsia="Times New Roman" w:hAnsi="Arial" w:cs="Arial"/>
                <w:color w:val="000000"/>
                <w:kern w:val="0"/>
                <w:sz w:val="20"/>
                <w:szCs w:val="20"/>
                <w:lang w:eastAsia="pl-PL"/>
              </w:rPr>
              <w:t>soczysta bez obcych zapachów</w:t>
            </w:r>
          </w:p>
        </w:tc>
        <w:tc>
          <w:tcPr>
            <w:tcW w:w="708"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kg</w:t>
            </w:r>
          </w:p>
        </w:tc>
        <w:tc>
          <w:tcPr>
            <w:tcW w:w="99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60</w:t>
            </w:r>
          </w:p>
        </w:tc>
        <w:tc>
          <w:tcPr>
            <w:tcW w:w="992"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lastRenderedPageBreak/>
              <w:t>12</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xml:space="preserve">Malina - </w:t>
            </w:r>
            <w:proofErr w:type="spellStart"/>
            <w:r w:rsidRPr="00086301">
              <w:rPr>
                <w:rFonts w:ascii="Arial" w:eastAsia="Times New Roman" w:hAnsi="Arial" w:cs="Arial"/>
                <w:color w:val="000000"/>
                <w:kern w:val="0"/>
                <w:sz w:val="20"/>
                <w:szCs w:val="20"/>
                <w:lang w:eastAsia="pl-PL"/>
              </w:rPr>
              <w:t>op</w:t>
            </w:r>
            <w:proofErr w:type="spellEnd"/>
            <w:r w:rsidRPr="00086301">
              <w:rPr>
                <w:rFonts w:ascii="Arial" w:eastAsia="Times New Roman" w:hAnsi="Arial" w:cs="Arial"/>
                <w:color w:val="000000"/>
                <w:kern w:val="0"/>
                <w:sz w:val="20"/>
                <w:szCs w:val="20"/>
                <w:lang w:eastAsia="pl-PL"/>
              </w:rPr>
              <w:t xml:space="preserve"> 2000-2500g, sypka, bez oznak rozmrażania</w:t>
            </w:r>
          </w:p>
        </w:tc>
        <w:tc>
          <w:tcPr>
            <w:tcW w:w="708"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kg</w:t>
            </w:r>
          </w:p>
        </w:tc>
        <w:tc>
          <w:tcPr>
            <w:tcW w:w="99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90</w:t>
            </w:r>
          </w:p>
        </w:tc>
        <w:tc>
          <w:tcPr>
            <w:tcW w:w="992"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765"/>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13</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xml:space="preserve">Marchew z groszkiem - op. 2000-2500g, (60% marchew blanszowana, 40% groszek blanszowany), bez oznak rozmrażania </w:t>
            </w:r>
          </w:p>
        </w:tc>
        <w:tc>
          <w:tcPr>
            <w:tcW w:w="708"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kg</w:t>
            </w:r>
          </w:p>
        </w:tc>
        <w:tc>
          <w:tcPr>
            <w:tcW w:w="99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320</w:t>
            </w:r>
          </w:p>
        </w:tc>
        <w:tc>
          <w:tcPr>
            <w:tcW w:w="992"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765"/>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14</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Mieszanka kompotowa z truskawką – op. 2000-2500g, owoce sypkie, bez zanieczyszczeń, pochodzenia roślinnego i mineralnego, bez oznak rozmrażania</w:t>
            </w:r>
          </w:p>
        </w:tc>
        <w:tc>
          <w:tcPr>
            <w:tcW w:w="708"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kg</w:t>
            </w:r>
          </w:p>
        </w:tc>
        <w:tc>
          <w:tcPr>
            <w:tcW w:w="99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700</w:t>
            </w:r>
          </w:p>
        </w:tc>
        <w:tc>
          <w:tcPr>
            <w:tcW w:w="992"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102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15</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xml:space="preserve">Mieszanka meksykańska z fasolą czerwoną op.2000-2500g (warzywa w zmiennych </w:t>
            </w:r>
            <w:proofErr w:type="spellStart"/>
            <w:r w:rsidRPr="00086301">
              <w:rPr>
                <w:rFonts w:ascii="Arial" w:eastAsia="Times New Roman" w:hAnsi="Arial" w:cs="Arial"/>
                <w:color w:val="000000"/>
                <w:kern w:val="0"/>
                <w:sz w:val="20"/>
                <w:szCs w:val="20"/>
                <w:lang w:eastAsia="pl-PL"/>
              </w:rPr>
              <w:t>proporcjach:marchew,fasola</w:t>
            </w:r>
            <w:proofErr w:type="spellEnd"/>
            <w:r w:rsidRPr="00086301">
              <w:rPr>
                <w:rFonts w:ascii="Arial" w:eastAsia="Times New Roman" w:hAnsi="Arial" w:cs="Arial"/>
                <w:color w:val="000000"/>
                <w:kern w:val="0"/>
                <w:sz w:val="20"/>
                <w:szCs w:val="20"/>
                <w:lang w:eastAsia="pl-PL"/>
              </w:rPr>
              <w:t xml:space="preserve"> </w:t>
            </w:r>
            <w:proofErr w:type="spellStart"/>
            <w:r w:rsidRPr="00086301">
              <w:rPr>
                <w:rFonts w:ascii="Arial" w:eastAsia="Times New Roman" w:hAnsi="Arial" w:cs="Arial"/>
                <w:color w:val="000000"/>
                <w:kern w:val="0"/>
                <w:sz w:val="20"/>
                <w:szCs w:val="20"/>
                <w:lang w:eastAsia="pl-PL"/>
              </w:rPr>
              <w:t>szparagowa,kukurydza,groch</w:t>
            </w:r>
            <w:proofErr w:type="spellEnd"/>
            <w:r w:rsidRPr="00086301">
              <w:rPr>
                <w:rFonts w:ascii="Arial" w:eastAsia="Times New Roman" w:hAnsi="Arial" w:cs="Arial"/>
                <w:color w:val="000000"/>
                <w:kern w:val="0"/>
                <w:sz w:val="20"/>
                <w:szCs w:val="20"/>
                <w:lang w:eastAsia="pl-PL"/>
              </w:rPr>
              <w:t xml:space="preserve"> </w:t>
            </w:r>
            <w:proofErr w:type="spellStart"/>
            <w:r w:rsidRPr="00086301">
              <w:rPr>
                <w:rFonts w:ascii="Arial" w:eastAsia="Times New Roman" w:hAnsi="Arial" w:cs="Arial"/>
                <w:color w:val="000000"/>
                <w:kern w:val="0"/>
                <w:sz w:val="20"/>
                <w:szCs w:val="20"/>
                <w:lang w:eastAsia="pl-PL"/>
              </w:rPr>
              <w:t>zielony,papryka,fasola</w:t>
            </w:r>
            <w:proofErr w:type="spellEnd"/>
            <w:r w:rsidRPr="00086301">
              <w:rPr>
                <w:rFonts w:ascii="Arial" w:eastAsia="Times New Roman" w:hAnsi="Arial" w:cs="Arial"/>
                <w:color w:val="000000"/>
                <w:kern w:val="0"/>
                <w:sz w:val="20"/>
                <w:szCs w:val="20"/>
                <w:lang w:eastAsia="pl-PL"/>
              </w:rPr>
              <w:t xml:space="preserve"> czerwona </w:t>
            </w:r>
            <w:proofErr w:type="spellStart"/>
            <w:r w:rsidRPr="00086301">
              <w:rPr>
                <w:rFonts w:ascii="Arial" w:eastAsia="Times New Roman" w:hAnsi="Arial" w:cs="Arial"/>
                <w:color w:val="000000"/>
                <w:kern w:val="0"/>
                <w:sz w:val="20"/>
                <w:szCs w:val="20"/>
                <w:lang w:eastAsia="pl-PL"/>
              </w:rPr>
              <w:t>blanszowana,cebula</w:t>
            </w:r>
            <w:proofErr w:type="spellEnd"/>
            <w:r w:rsidRPr="00086301">
              <w:rPr>
                <w:rFonts w:ascii="Arial" w:eastAsia="Times New Roman" w:hAnsi="Arial" w:cs="Arial"/>
                <w:color w:val="000000"/>
                <w:kern w:val="0"/>
                <w:sz w:val="20"/>
                <w:szCs w:val="20"/>
                <w:lang w:eastAsia="pl-PL"/>
              </w:rPr>
              <w:t>)</w:t>
            </w:r>
          </w:p>
        </w:tc>
        <w:tc>
          <w:tcPr>
            <w:tcW w:w="708"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kg</w:t>
            </w:r>
          </w:p>
        </w:tc>
        <w:tc>
          <w:tcPr>
            <w:tcW w:w="99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240</w:t>
            </w:r>
          </w:p>
        </w:tc>
        <w:tc>
          <w:tcPr>
            <w:tcW w:w="992"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51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16</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Mieszanka typu bukiet warzyw - op. 2000-2500g, (brokuły 40%, kalafior 30%, marchew w plastrach 30%)</w:t>
            </w:r>
          </w:p>
        </w:tc>
        <w:tc>
          <w:tcPr>
            <w:tcW w:w="708"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kg</w:t>
            </w:r>
          </w:p>
        </w:tc>
        <w:tc>
          <w:tcPr>
            <w:tcW w:w="99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500</w:t>
            </w:r>
          </w:p>
        </w:tc>
        <w:tc>
          <w:tcPr>
            <w:tcW w:w="992"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51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17</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Mieszanka warzywna 7 składnikowa - op. 2000-2500g, bez oznak rozmrażania</w:t>
            </w:r>
          </w:p>
        </w:tc>
        <w:tc>
          <w:tcPr>
            <w:tcW w:w="708"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kg</w:t>
            </w:r>
          </w:p>
        </w:tc>
        <w:tc>
          <w:tcPr>
            <w:tcW w:w="99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162</w:t>
            </w:r>
          </w:p>
        </w:tc>
        <w:tc>
          <w:tcPr>
            <w:tcW w:w="992"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51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18</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Mrożona mieszanka warzyw (chińska) - op. 2000-2500g, warzywa sypkie</w:t>
            </w:r>
          </w:p>
        </w:tc>
        <w:tc>
          <w:tcPr>
            <w:tcW w:w="708"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kg</w:t>
            </w:r>
          </w:p>
        </w:tc>
        <w:tc>
          <w:tcPr>
            <w:tcW w:w="99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500</w:t>
            </w:r>
          </w:p>
        </w:tc>
        <w:tc>
          <w:tcPr>
            <w:tcW w:w="992"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51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19</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xml:space="preserve">Paluszki </w:t>
            </w:r>
            <w:proofErr w:type="spellStart"/>
            <w:r w:rsidRPr="00086301">
              <w:rPr>
                <w:rFonts w:ascii="Arial" w:eastAsia="Times New Roman" w:hAnsi="Arial" w:cs="Arial"/>
                <w:color w:val="000000"/>
                <w:kern w:val="0"/>
                <w:sz w:val="20"/>
                <w:szCs w:val="20"/>
                <w:lang w:eastAsia="pl-PL"/>
              </w:rPr>
              <w:t>rybne,minimum</w:t>
            </w:r>
            <w:proofErr w:type="spellEnd"/>
            <w:r w:rsidRPr="00086301">
              <w:rPr>
                <w:rFonts w:ascii="Arial" w:eastAsia="Times New Roman" w:hAnsi="Arial" w:cs="Arial"/>
                <w:color w:val="000000"/>
                <w:kern w:val="0"/>
                <w:sz w:val="20"/>
                <w:szCs w:val="20"/>
                <w:lang w:eastAsia="pl-PL"/>
              </w:rPr>
              <w:t xml:space="preserve"> 55% ryby, w składzie: brak </w:t>
            </w:r>
            <w:proofErr w:type="spellStart"/>
            <w:r w:rsidRPr="00086301">
              <w:rPr>
                <w:rFonts w:ascii="Arial" w:eastAsia="Times New Roman" w:hAnsi="Arial" w:cs="Arial"/>
                <w:color w:val="000000"/>
                <w:kern w:val="0"/>
                <w:sz w:val="20"/>
                <w:szCs w:val="20"/>
                <w:lang w:eastAsia="pl-PL"/>
              </w:rPr>
              <w:t>stabilizatorów,wzmacniaczy</w:t>
            </w:r>
            <w:proofErr w:type="spellEnd"/>
            <w:r w:rsidRPr="00086301">
              <w:rPr>
                <w:rFonts w:ascii="Arial" w:eastAsia="Times New Roman" w:hAnsi="Arial" w:cs="Arial"/>
                <w:color w:val="000000"/>
                <w:kern w:val="0"/>
                <w:sz w:val="20"/>
                <w:szCs w:val="20"/>
                <w:lang w:eastAsia="pl-PL"/>
              </w:rPr>
              <w:t xml:space="preserve"> </w:t>
            </w:r>
            <w:proofErr w:type="spellStart"/>
            <w:r w:rsidRPr="00086301">
              <w:rPr>
                <w:rFonts w:ascii="Arial" w:eastAsia="Times New Roman" w:hAnsi="Arial" w:cs="Arial"/>
                <w:color w:val="000000"/>
                <w:kern w:val="0"/>
                <w:sz w:val="20"/>
                <w:szCs w:val="20"/>
                <w:lang w:eastAsia="pl-PL"/>
              </w:rPr>
              <w:t>smaku,gumy</w:t>
            </w:r>
            <w:proofErr w:type="spellEnd"/>
            <w:r w:rsidRPr="00086301">
              <w:rPr>
                <w:rFonts w:ascii="Arial" w:eastAsia="Times New Roman" w:hAnsi="Arial" w:cs="Arial"/>
                <w:color w:val="000000"/>
                <w:kern w:val="0"/>
                <w:sz w:val="20"/>
                <w:szCs w:val="20"/>
                <w:lang w:eastAsia="pl-PL"/>
              </w:rPr>
              <w:t xml:space="preserve"> </w:t>
            </w:r>
            <w:proofErr w:type="spellStart"/>
            <w:r w:rsidRPr="00086301">
              <w:rPr>
                <w:rFonts w:ascii="Arial" w:eastAsia="Times New Roman" w:hAnsi="Arial" w:cs="Arial"/>
                <w:color w:val="000000"/>
                <w:kern w:val="0"/>
                <w:sz w:val="20"/>
                <w:szCs w:val="20"/>
                <w:lang w:eastAsia="pl-PL"/>
              </w:rPr>
              <w:t>guar</w:t>
            </w:r>
            <w:proofErr w:type="spellEnd"/>
            <w:r w:rsidRPr="00086301">
              <w:rPr>
                <w:rFonts w:ascii="Arial" w:eastAsia="Times New Roman" w:hAnsi="Arial" w:cs="Arial"/>
                <w:color w:val="000000"/>
                <w:kern w:val="0"/>
                <w:sz w:val="20"/>
                <w:szCs w:val="20"/>
                <w:lang w:eastAsia="pl-PL"/>
              </w:rPr>
              <w:t xml:space="preserve"> (E412)</w:t>
            </w:r>
          </w:p>
        </w:tc>
        <w:tc>
          <w:tcPr>
            <w:tcW w:w="708"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kg</w:t>
            </w:r>
          </w:p>
        </w:tc>
        <w:tc>
          <w:tcPr>
            <w:tcW w:w="99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500</w:t>
            </w:r>
          </w:p>
        </w:tc>
        <w:tc>
          <w:tcPr>
            <w:tcW w:w="992"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51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20</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Pyzy z mięsem – op. min. 450g max 2500g, bez oznak rozmrażania</w:t>
            </w:r>
          </w:p>
        </w:tc>
        <w:tc>
          <w:tcPr>
            <w:tcW w:w="708"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kg</w:t>
            </w:r>
          </w:p>
        </w:tc>
        <w:tc>
          <w:tcPr>
            <w:tcW w:w="99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450</w:t>
            </w:r>
          </w:p>
        </w:tc>
        <w:tc>
          <w:tcPr>
            <w:tcW w:w="992"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21</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Szpinak liście - op. 2000-2500g, bez oznak rozmrożenia</w:t>
            </w:r>
          </w:p>
        </w:tc>
        <w:tc>
          <w:tcPr>
            <w:tcW w:w="708"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kg</w:t>
            </w:r>
          </w:p>
        </w:tc>
        <w:tc>
          <w:tcPr>
            <w:tcW w:w="99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120</w:t>
            </w:r>
          </w:p>
        </w:tc>
        <w:tc>
          <w:tcPr>
            <w:tcW w:w="992"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51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22</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Śledzik na raz, różne smaki op. 100g (+/-10%), zawartość ryby 50g</w:t>
            </w:r>
          </w:p>
        </w:tc>
        <w:tc>
          <w:tcPr>
            <w:tcW w:w="708"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szt.</w:t>
            </w:r>
          </w:p>
        </w:tc>
        <w:tc>
          <w:tcPr>
            <w:tcW w:w="99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240</w:t>
            </w:r>
          </w:p>
        </w:tc>
        <w:tc>
          <w:tcPr>
            <w:tcW w:w="992"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23</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Truskawka - op. 2000-2500g, sypka, bez oznak rozmrażania</w:t>
            </w:r>
          </w:p>
        </w:tc>
        <w:tc>
          <w:tcPr>
            <w:tcW w:w="708"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kg</w:t>
            </w:r>
          </w:p>
        </w:tc>
        <w:tc>
          <w:tcPr>
            <w:tcW w:w="99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120</w:t>
            </w:r>
          </w:p>
        </w:tc>
        <w:tc>
          <w:tcPr>
            <w:tcW w:w="992"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24</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xml:space="preserve">Uszka z pieczarkami </w:t>
            </w:r>
            <w:proofErr w:type="spellStart"/>
            <w:r w:rsidRPr="00086301">
              <w:rPr>
                <w:rFonts w:ascii="Arial" w:eastAsia="Times New Roman" w:hAnsi="Arial" w:cs="Arial"/>
                <w:color w:val="000000"/>
                <w:kern w:val="0"/>
                <w:sz w:val="20"/>
                <w:szCs w:val="20"/>
                <w:lang w:eastAsia="pl-PL"/>
              </w:rPr>
              <w:t>op</w:t>
            </w:r>
            <w:proofErr w:type="spellEnd"/>
            <w:r w:rsidRPr="00086301">
              <w:rPr>
                <w:rFonts w:ascii="Arial" w:eastAsia="Times New Roman" w:hAnsi="Arial" w:cs="Arial"/>
                <w:color w:val="000000"/>
                <w:kern w:val="0"/>
                <w:sz w:val="20"/>
                <w:szCs w:val="20"/>
                <w:lang w:eastAsia="pl-PL"/>
              </w:rPr>
              <w:t xml:space="preserve"> 300-320g, min 20% pieczarek</w:t>
            </w:r>
          </w:p>
        </w:tc>
        <w:tc>
          <w:tcPr>
            <w:tcW w:w="708"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op.</w:t>
            </w:r>
          </w:p>
        </w:tc>
        <w:tc>
          <w:tcPr>
            <w:tcW w:w="99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36</w:t>
            </w:r>
          </w:p>
        </w:tc>
        <w:tc>
          <w:tcPr>
            <w:tcW w:w="992"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25</w:t>
            </w:r>
          </w:p>
        </w:tc>
        <w:tc>
          <w:tcPr>
            <w:tcW w:w="4449" w:type="dxa"/>
            <w:tcBorders>
              <w:top w:val="nil"/>
              <w:left w:val="single" w:sz="4" w:space="0" w:color="000000"/>
              <w:bottom w:val="nil"/>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Zupa grzybowa z grzybów leśnych - op. min. 450g max 2000g</w:t>
            </w:r>
          </w:p>
        </w:tc>
        <w:tc>
          <w:tcPr>
            <w:tcW w:w="708"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kg</w:t>
            </w:r>
          </w:p>
        </w:tc>
        <w:tc>
          <w:tcPr>
            <w:tcW w:w="99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60</w:t>
            </w:r>
          </w:p>
        </w:tc>
        <w:tc>
          <w:tcPr>
            <w:tcW w:w="992" w:type="dxa"/>
            <w:tcBorders>
              <w:top w:val="nil"/>
              <w:left w:val="single" w:sz="4" w:space="0" w:color="000000"/>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nil"/>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315"/>
        </w:trPr>
        <w:tc>
          <w:tcPr>
            <w:tcW w:w="7655" w:type="dxa"/>
            <w:gridSpan w:val="5"/>
            <w:tcBorders>
              <w:top w:val="single" w:sz="4" w:space="0" w:color="auto"/>
              <w:left w:val="single" w:sz="4" w:space="0" w:color="auto"/>
              <w:bottom w:val="single" w:sz="4" w:space="0" w:color="auto"/>
              <w:right w:val="nil"/>
            </w:tcBorders>
            <w:shd w:val="clear" w:color="000000" w:fill="FFFFFF"/>
            <w:vAlign w:val="center"/>
            <w:hideMark/>
          </w:tcPr>
          <w:p w:rsidR="00086301" w:rsidRPr="00086301" w:rsidRDefault="00086301" w:rsidP="00086301">
            <w:pPr>
              <w:widowControl/>
              <w:suppressAutoHyphens w:val="0"/>
              <w:spacing w:line="240" w:lineRule="auto"/>
              <w:jc w:val="right"/>
              <w:rPr>
                <w:rFonts w:eastAsia="Times New Roman" w:cs="Times New Roman"/>
                <w:kern w:val="0"/>
                <w:lang w:eastAsia="pl-PL"/>
              </w:rPr>
            </w:pPr>
            <w:r w:rsidRPr="00086301">
              <w:rPr>
                <w:rFonts w:eastAsia="Times New Roman" w:cs="Times New Roman"/>
                <w:kern w:val="0"/>
                <w:lang w:eastAsia="pl-PL"/>
              </w:rPr>
              <w:t>Razem zadanie nr 3</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eastAsia="Times New Roman" w:cs="Times New Roman"/>
                <w:kern w:val="0"/>
                <w:lang w:eastAsia="pl-PL"/>
              </w:rPr>
            </w:pPr>
            <w:r w:rsidRPr="00086301">
              <w:rPr>
                <w:rFonts w:eastAsia="Times New Roman" w:cs="Times New Roman"/>
                <w:kern w:val="0"/>
                <w:lang w:eastAsia="pl-PL"/>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1843"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eastAsia="Times New Roman" w:cs="Times New Roman"/>
                <w:kern w:val="0"/>
                <w:lang w:eastAsia="pl-PL"/>
              </w:rPr>
            </w:pPr>
            <w:r w:rsidRPr="00086301">
              <w:rPr>
                <w:rFonts w:eastAsia="Times New Roman" w:cs="Times New Roman"/>
                <w:kern w:val="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eastAsia="Times New Roman" w:cs="Times New Roman"/>
                <w:kern w:val="0"/>
                <w:sz w:val="20"/>
                <w:szCs w:val="20"/>
                <w:lang w:eastAsia="pl-PL"/>
              </w:rPr>
            </w:pP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701"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86301" w:rsidRPr="00086301" w:rsidTr="000F60D4">
        <w:trPr>
          <w:trHeight w:val="345"/>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w:t>
            </w: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7230" w:type="dxa"/>
            <w:gridSpan w:val="6"/>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w:t>
            </w: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r>
      <w:tr w:rsidR="00086301" w:rsidRPr="00086301" w:rsidTr="000F60D4">
        <w:trPr>
          <w:trHeight w:val="345"/>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16"/>
                <w:szCs w:val="16"/>
                <w:lang w:eastAsia="pl-PL"/>
              </w:rPr>
            </w:pPr>
            <w:r w:rsidRPr="00086301">
              <w:rPr>
                <w:rFonts w:ascii="Arial" w:eastAsia="Times New Roman" w:hAnsi="Arial" w:cs="Arial"/>
                <w:kern w:val="0"/>
                <w:sz w:val="16"/>
                <w:szCs w:val="16"/>
                <w:lang w:eastAsia="pl-PL"/>
              </w:rPr>
              <w:t>(miejscowość, data)</w:t>
            </w: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16"/>
                <w:szCs w:val="16"/>
                <w:lang w:eastAsia="pl-PL"/>
              </w:rPr>
            </w:pPr>
          </w:p>
        </w:tc>
        <w:tc>
          <w:tcPr>
            <w:tcW w:w="7230" w:type="dxa"/>
            <w:gridSpan w:val="6"/>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16"/>
                <w:szCs w:val="16"/>
                <w:lang w:eastAsia="pl-PL"/>
              </w:rPr>
            </w:pPr>
            <w:r w:rsidRPr="00086301">
              <w:rPr>
                <w:rFonts w:ascii="Arial" w:eastAsia="Times New Roman" w:hAnsi="Arial" w:cs="Arial"/>
                <w:kern w:val="0"/>
                <w:sz w:val="16"/>
                <w:szCs w:val="16"/>
                <w:lang w:eastAsia="pl-PL"/>
              </w:rPr>
              <w:t>(podpis uprawnionego przedstawiciela Wykonawcy)</w:t>
            </w: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16"/>
                <w:szCs w:val="16"/>
                <w:lang w:eastAsia="pl-PL"/>
              </w:rPr>
            </w:pPr>
          </w:p>
        </w:tc>
      </w:tr>
      <w:tr w:rsidR="000F60D4" w:rsidRPr="00086301" w:rsidTr="000F60D4">
        <w:trPr>
          <w:trHeight w:val="255"/>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eastAsia="Times New Roman" w:cs="Times New Roman"/>
                <w:kern w:val="0"/>
                <w:sz w:val="20"/>
                <w:szCs w:val="20"/>
                <w:lang w:eastAsia="pl-PL"/>
              </w:rPr>
            </w:pP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701"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eastAsia="Times New Roman" w:cs="Times New Roman"/>
                <w:kern w:val="0"/>
                <w:sz w:val="20"/>
                <w:szCs w:val="20"/>
                <w:lang w:eastAsia="pl-PL"/>
              </w:rPr>
            </w:pP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701"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eastAsia="Times New Roman" w:cs="Times New Roman"/>
                <w:kern w:val="0"/>
                <w:sz w:val="20"/>
                <w:szCs w:val="20"/>
                <w:lang w:eastAsia="pl-PL"/>
              </w:rPr>
            </w:pP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701"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315"/>
        </w:trPr>
        <w:tc>
          <w:tcPr>
            <w:tcW w:w="513" w:type="dxa"/>
            <w:tcBorders>
              <w:top w:val="nil"/>
              <w:left w:val="nil"/>
              <w:bottom w:val="nil"/>
              <w:right w:val="nil"/>
            </w:tcBorders>
            <w:shd w:val="clear" w:color="auto" w:fill="auto"/>
            <w:noWrap/>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noWrap/>
            <w:vAlign w:val="bottom"/>
            <w:hideMark/>
          </w:tcPr>
          <w:p w:rsidR="00086301" w:rsidRPr="00086301" w:rsidRDefault="00086301" w:rsidP="00086301">
            <w:pPr>
              <w:widowControl/>
              <w:suppressAutoHyphens w:val="0"/>
              <w:spacing w:line="240" w:lineRule="auto"/>
              <w:ind w:firstLineChars="1500" w:firstLine="3000"/>
              <w:jc w:val="right"/>
              <w:rPr>
                <w:rFonts w:eastAsia="Times New Roman" w:cs="Times New Roman"/>
                <w:kern w:val="0"/>
                <w:sz w:val="20"/>
                <w:szCs w:val="20"/>
                <w:lang w:eastAsia="pl-PL"/>
              </w:rPr>
            </w:pPr>
          </w:p>
        </w:tc>
        <w:tc>
          <w:tcPr>
            <w:tcW w:w="708" w:type="dxa"/>
            <w:tcBorders>
              <w:top w:val="nil"/>
              <w:left w:val="nil"/>
              <w:bottom w:val="nil"/>
              <w:right w:val="nil"/>
            </w:tcBorders>
            <w:shd w:val="clear" w:color="auto" w:fill="auto"/>
            <w:noWrap/>
            <w:vAlign w:val="bottom"/>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3" w:type="dxa"/>
            <w:tcBorders>
              <w:top w:val="nil"/>
              <w:left w:val="nil"/>
              <w:bottom w:val="nil"/>
              <w:right w:val="nil"/>
            </w:tcBorders>
            <w:shd w:val="clear" w:color="auto" w:fill="auto"/>
            <w:noWrap/>
            <w:vAlign w:val="bottom"/>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2" w:type="dxa"/>
            <w:tcBorders>
              <w:top w:val="nil"/>
              <w:left w:val="nil"/>
              <w:bottom w:val="nil"/>
              <w:right w:val="nil"/>
            </w:tcBorders>
            <w:shd w:val="clear" w:color="auto" w:fill="auto"/>
            <w:noWrap/>
            <w:vAlign w:val="bottom"/>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1701" w:type="dxa"/>
            <w:tcBorders>
              <w:top w:val="nil"/>
              <w:left w:val="nil"/>
              <w:bottom w:val="nil"/>
              <w:right w:val="nil"/>
            </w:tcBorders>
            <w:shd w:val="clear" w:color="auto" w:fill="auto"/>
            <w:noWrap/>
            <w:vAlign w:val="bottom"/>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2" w:type="dxa"/>
            <w:tcBorders>
              <w:top w:val="nil"/>
              <w:left w:val="nil"/>
              <w:bottom w:val="nil"/>
              <w:right w:val="nil"/>
            </w:tcBorders>
            <w:shd w:val="clear" w:color="auto" w:fill="auto"/>
            <w:noWrap/>
            <w:vAlign w:val="bottom"/>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eastAsia="Times New Roman" w:cs="Times New Roman"/>
                <w:kern w:val="0"/>
                <w:sz w:val="20"/>
                <w:szCs w:val="20"/>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3685" w:type="dxa"/>
            <w:gridSpan w:val="3"/>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b/>
                <w:bCs/>
                <w:i/>
                <w:iCs/>
                <w:kern w:val="0"/>
                <w:sz w:val="20"/>
                <w:szCs w:val="20"/>
                <w:lang w:eastAsia="pl-PL"/>
              </w:rPr>
            </w:pPr>
            <w:r w:rsidRPr="00086301">
              <w:rPr>
                <w:rFonts w:ascii="Arial" w:eastAsia="Times New Roman" w:hAnsi="Arial" w:cs="Arial"/>
                <w:b/>
                <w:bCs/>
                <w:i/>
                <w:iCs/>
                <w:kern w:val="0"/>
                <w:sz w:val="20"/>
                <w:szCs w:val="20"/>
                <w:lang w:eastAsia="pl-PL"/>
              </w:rPr>
              <w:t>Załącznik nr 4 do SIWZ</w:t>
            </w: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b/>
                <w:bCs/>
                <w:i/>
                <w:iCs/>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4962" w:type="dxa"/>
            <w:gridSpan w:val="2"/>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w:t>
            </w: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1701"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4962" w:type="dxa"/>
            <w:gridSpan w:val="2"/>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16"/>
                <w:szCs w:val="16"/>
                <w:lang w:eastAsia="pl-PL"/>
              </w:rPr>
            </w:pPr>
            <w:r w:rsidRPr="00086301">
              <w:rPr>
                <w:rFonts w:ascii="Arial" w:eastAsia="Times New Roman" w:hAnsi="Arial" w:cs="Arial"/>
                <w:kern w:val="0"/>
                <w:sz w:val="16"/>
                <w:szCs w:val="16"/>
                <w:lang w:eastAsia="pl-PL"/>
              </w:rPr>
              <w:t>(pieczęć Wykonawcy)</w:t>
            </w: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16"/>
                <w:szCs w:val="16"/>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1701"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86301" w:rsidRPr="00086301" w:rsidTr="000F60D4">
        <w:trPr>
          <w:trHeight w:val="255"/>
        </w:trPr>
        <w:tc>
          <w:tcPr>
            <w:tcW w:w="10348" w:type="dxa"/>
            <w:gridSpan w:val="7"/>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 xml:space="preserve">KOSZTORYS OFERTOWY: ZADANIE NR 4 </w:t>
            </w:r>
            <w:r w:rsidR="00220DF2">
              <w:rPr>
                <w:rFonts w:ascii="Arial" w:eastAsia="Times New Roman" w:hAnsi="Arial" w:cs="Arial"/>
                <w:b/>
                <w:bCs/>
                <w:kern w:val="0"/>
                <w:sz w:val="20"/>
                <w:szCs w:val="20"/>
                <w:lang w:eastAsia="pl-PL"/>
              </w:rPr>
              <w:t>–</w:t>
            </w:r>
            <w:r w:rsidRPr="00086301">
              <w:rPr>
                <w:rFonts w:ascii="Arial" w:eastAsia="Times New Roman" w:hAnsi="Arial" w:cs="Arial"/>
                <w:b/>
                <w:bCs/>
                <w:kern w:val="0"/>
                <w:sz w:val="20"/>
                <w:szCs w:val="20"/>
                <w:lang w:eastAsia="pl-PL"/>
              </w:rPr>
              <w:t xml:space="preserve"> PIECZYWO</w:t>
            </w:r>
            <w:r w:rsidR="00220DF2">
              <w:rPr>
                <w:rFonts w:ascii="Arial" w:eastAsia="Times New Roman" w:hAnsi="Arial" w:cs="Arial"/>
                <w:b/>
                <w:bCs/>
                <w:kern w:val="0"/>
                <w:sz w:val="20"/>
                <w:szCs w:val="20"/>
                <w:lang w:eastAsia="pl-PL"/>
              </w:rPr>
              <w:t xml:space="preserve"> I WYROBY CUKIERNICZE</w:t>
            </w: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70"/>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eastAsia="Times New Roman" w:cs="Times New Roman"/>
                <w:kern w:val="0"/>
                <w:sz w:val="20"/>
                <w:szCs w:val="20"/>
                <w:lang w:eastAsia="pl-PL"/>
              </w:rPr>
            </w:pP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701"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915"/>
        </w:trPr>
        <w:tc>
          <w:tcPr>
            <w:tcW w:w="51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Lp.</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Opis</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j. m.</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Ilość</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16"/>
                <w:szCs w:val="16"/>
                <w:lang w:eastAsia="pl-PL"/>
              </w:rPr>
            </w:pPr>
            <w:r w:rsidRPr="00086301">
              <w:rPr>
                <w:rFonts w:ascii="Arial" w:eastAsia="Times New Roman" w:hAnsi="Arial" w:cs="Arial"/>
                <w:b/>
                <w:bCs/>
                <w:kern w:val="0"/>
                <w:sz w:val="16"/>
                <w:szCs w:val="16"/>
                <w:lang w:eastAsia="pl-PL"/>
              </w:rPr>
              <w:t>Cena jednostkowa netto w PLN</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Wartość netto w PLN (F=E*D)</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Stawka VAT (%)</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Wartość brutto w PLN (</w:t>
            </w:r>
            <w:proofErr w:type="spellStart"/>
            <w:r w:rsidRPr="00086301">
              <w:rPr>
                <w:rFonts w:ascii="Arial" w:eastAsia="Times New Roman" w:hAnsi="Arial" w:cs="Arial"/>
                <w:b/>
                <w:bCs/>
                <w:kern w:val="0"/>
                <w:sz w:val="20"/>
                <w:szCs w:val="20"/>
                <w:lang w:eastAsia="pl-PL"/>
              </w:rPr>
              <w:t>H=F+FxG</w:t>
            </w:r>
            <w:proofErr w:type="spellEnd"/>
            <w:r w:rsidRPr="00086301">
              <w:rPr>
                <w:rFonts w:ascii="Arial" w:eastAsia="Times New Roman" w:hAnsi="Arial" w:cs="Arial"/>
                <w:b/>
                <w:bCs/>
                <w:kern w:val="0"/>
                <w:sz w:val="20"/>
                <w:szCs w:val="20"/>
                <w:lang w:eastAsia="pl-PL"/>
              </w:rPr>
              <w:t>)</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70"/>
        </w:trPr>
        <w:tc>
          <w:tcPr>
            <w:tcW w:w="513" w:type="dxa"/>
            <w:tcBorders>
              <w:top w:val="nil"/>
              <w:left w:val="single" w:sz="8" w:space="0" w:color="auto"/>
              <w:bottom w:val="single" w:sz="8" w:space="0" w:color="auto"/>
              <w:right w:val="single" w:sz="8" w:space="0" w:color="auto"/>
            </w:tcBorders>
            <w:shd w:val="clear" w:color="000000" w:fill="C0C0C0"/>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A</w:t>
            </w:r>
          </w:p>
        </w:tc>
        <w:tc>
          <w:tcPr>
            <w:tcW w:w="4449" w:type="dxa"/>
            <w:tcBorders>
              <w:top w:val="nil"/>
              <w:left w:val="nil"/>
              <w:bottom w:val="single" w:sz="8" w:space="0" w:color="auto"/>
              <w:right w:val="single" w:sz="8" w:space="0" w:color="auto"/>
            </w:tcBorders>
            <w:shd w:val="clear" w:color="000000" w:fill="C0C0C0"/>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B</w:t>
            </w:r>
          </w:p>
        </w:tc>
        <w:tc>
          <w:tcPr>
            <w:tcW w:w="708" w:type="dxa"/>
            <w:tcBorders>
              <w:top w:val="nil"/>
              <w:left w:val="nil"/>
              <w:bottom w:val="single" w:sz="8" w:space="0" w:color="auto"/>
              <w:right w:val="single" w:sz="8" w:space="0" w:color="auto"/>
            </w:tcBorders>
            <w:shd w:val="clear" w:color="000000" w:fill="C0C0C0"/>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C</w:t>
            </w:r>
          </w:p>
        </w:tc>
        <w:tc>
          <w:tcPr>
            <w:tcW w:w="993" w:type="dxa"/>
            <w:tcBorders>
              <w:top w:val="nil"/>
              <w:left w:val="nil"/>
              <w:bottom w:val="single" w:sz="8" w:space="0" w:color="auto"/>
              <w:right w:val="single" w:sz="8" w:space="0" w:color="auto"/>
            </w:tcBorders>
            <w:shd w:val="clear" w:color="000000" w:fill="C0C0C0"/>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D</w:t>
            </w:r>
          </w:p>
        </w:tc>
        <w:tc>
          <w:tcPr>
            <w:tcW w:w="992" w:type="dxa"/>
            <w:tcBorders>
              <w:top w:val="nil"/>
              <w:left w:val="nil"/>
              <w:bottom w:val="single" w:sz="8" w:space="0" w:color="auto"/>
              <w:right w:val="single" w:sz="8" w:space="0" w:color="auto"/>
            </w:tcBorders>
            <w:shd w:val="clear" w:color="000000" w:fill="C0C0C0"/>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E</w:t>
            </w:r>
          </w:p>
        </w:tc>
        <w:tc>
          <w:tcPr>
            <w:tcW w:w="1701" w:type="dxa"/>
            <w:tcBorders>
              <w:top w:val="nil"/>
              <w:left w:val="nil"/>
              <w:bottom w:val="single" w:sz="8" w:space="0" w:color="auto"/>
              <w:right w:val="single" w:sz="8" w:space="0" w:color="auto"/>
            </w:tcBorders>
            <w:shd w:val="clear" w:color="000000" w:fill="C0C0C0"/>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F</w:t>
            </w:r>
          </w:p>
        </w:tc>
        <w:tc>
          <w:tcPr>
            <w:tcW w:w="992" w:type="dxa"/>
            <w:tcBorders>
              <w:top w:val="nil"/>
              <w:left w:val="nil"/>
              <w:bottom w:val="single" w:sz="8" w:space="0" w:color="auto"/>
              <w:right w:val="single" w:sz="8" w:space="0" w:color="auto"/>
            </w:tcBorders>
            <w:shd w:val="clear" w:color="000000" w:fill="C0C0C0"/>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G</w:t>
            </w:r>
          </w:p>
        </w:tc>
        <w:tc>
          <w:tcPr>
            <w:tcW w:w="1843" w:type="dxa"/>
            <w:tcBorders>
              <w:top w:val="nil"/>
              <w:left w:val="nil"/>
              <w:bottom w:val="single" w:sz="8" w:space="0" w:color="auto"/>
              <w:right w:val="single" w:sz="8" w:space="0" w:color="auto"/>
            </w:tcBorders>
            <w:shd w:val="clear" w:color="000000" w:fill="C0C0C0"/>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H</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51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1</w:t>
            </w:r>
          </w:p>
        </w:tc>
        <w:tc>
          <w:tcPr>
            <w:tcW w:w="4449" w:type="dxa"/>
            <w:tcBorders>
              <w:top w:val="single" w:sz="4" w:space="0" w:color="auto"/>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Bułka grahamka – min. 50g, okrągła bułka z mąki graham z dodatkiem otrębów</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szt.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25000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2</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Bułka kajzerka – min. 50g, okrągła bułka pszenna z charakterystycznymi nacięciami i chrupiącą skórką</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50000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3</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xml:space="preserve">Bułka kukurydziana - min 50g, okrągła, bułka z mąki  kukurydzianej </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proofErr w:type="spellStart"/>
            <w:r w:rsidRPr="00086301">
              <w:rPr>
                <w:rFonts w:ascii="Arial" w:eastAsia="Times New Roman" w:hAnsi="Arial" w:cs="Arial"/>
                <w:color w:val="000000"/>
                <w:kern w:val="0"/>
                <w:sz w:val="20"/>
                <w:szCs w:val="20"/>
                <w:lang w:eastAsia="pl-PL"/>
              </w:rPr>
              <w:t>szt</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18000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4</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Bułka tarta (jasna) – op. min. 500g max 1000g, drobno mielona, przygotowana z bułek pszennych</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320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76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5</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Bułka z ziarnami – min. 50g, bułka z mąki pszennej i żytniej pełnoziarnistej z dodatkiem  dyni i słonecznika, obsypana ziarnami</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18084</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121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6</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Bułka maślana - min. 50g, o zawartości cukru do 15g/100g, zawartość tłuszczu 10g/100g Okres przydatności do spożycia deklarowany przez producenta powinien wynosić nie mniej niż 2 dni od daty dostawy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5244</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7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7</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Bułka do zapiekania (</w:t>
            </w:r>
            <w:proofErr w:type="spellStart"/>
            <w:r w:rsidRPr="00086301">
              <w:rPr>
                <w:rFonts w:ascii="Arial" w:eastAsia="Times New Roman" w:hAnsi="Arial" w:cs="Arial"/>
                <w:color w:val="000000"/>
                <w:kern w:val="0"/>
                <w:sz w:val="20"/>
                <w:szCs w:val="20"/>
                <w:lang w:eastAsia="pl-PL"/>
              </w:rPr>
              <w:t>zapiekankowa</w:t>
            </w:r>
            <w:proofErr w:type="spellEnd"/>
            <w:r w:rsidRPr="00086301">
              <w:rPr>
                <w:rFonts w:ascii="Arial" w:eastAsia="Times New Roman" w:hAnsi="Arial" w:cs="Arial"/>
                <w:color w:val="000000"/>
                <w:kern w:val="0"/>
                <w:sz w:val="20"/>
                <w:szCs w:val="20"/>
                <w:lang w:eastAsia="pl-PL"/>
              </w:rPr>
              <w:t>), podłużna, pszenna,   min.150g</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3000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115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8</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Chałka z kruszonką, min. 250g. Okres przydatności do spożycia deklarowany przez producenta powinien wynosić nie mniej niż 2 dni od daty dostawy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600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76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lastRenderedPageBreak/>
              <w:t>9</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Cebularz – min. 100g, pszenny placek z duszoną cebulką i makiem. Zawartość cukru do 15g/100g, zawartość tłuszczu do 10g/100g, o niskiej zawartości sodu do 0,12g/100g</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2135</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29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10</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Chleb razowy krojony – min. 400g, dobrze wyrośnięty, wypieczony, świeży, nie kruszący się, o właściwym smaku i zapachu, z nieodstającą skórką. Okres przydatności do spożycia deklarowany przez producenta powinien wynosić nie mniej niż 2 dni od daty dostawy. Opakowania jednostkowe - folia przeznaczona do kontaktu z żywnością. Opakowania jednostkowe powinny zabezpieczać produkt przed zniszczeniem i zanieczyszczeniem, powinny być czyste, bez obcych zapachów i uszkodzeń mechanicznych</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800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29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11</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Chleb ze słonecznikiem - min. 500 g krojony, chleb z mąki żytniej i  pszennej pełnoziarnistej, na naturalnym zakwasie żytnim z dodatkiem nasion słonecznika. Okres przydatności do spożycia deklarowany przez producenta powinien wynosić nie mniej niż 2 dni od daty dostawy. Opakowania jednostkowe - folia przeznaczona do kontaktu z żywnością. Opakowania jednostkowe powinny zabezpieczać produkt przed zniszczeniem i zanieczyszczeniem, powinny być czyste, bez obcych zapachów i uszkodzeń mechanicznych</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1200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12</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Chleb zwykły krojony – min. 600g, pieczywo mieszane wyrabiane z mąki żytniej i pszennej, na naturalnym zakwasie z dodatkiem drożdży, soli i innych surowców określonych recepturą, krojone w kromki. Okres przydatności do spożycia deklarowany przez producenta powinien wynosić nie mniej niż 2 dni od daty dostawy. Opakowania jednostkowe - folia przeznaczona do kontaktu z żywnością. Opakowania jednostkowe powinny zabezpieczać produkt przed zniszczeniem i zanieczyszczeniem, powinny być czyste, bez obcych zapachów i uszkodzeń mechanicznych.</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1300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10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lastRenderedPageBreak/>
              <w:t>13</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xml:space="preserve">Drożdżówka (różne smaki) – min. 80g, o zawartości cukru do 15g/100g, zawartości tłuszczu do 10g/100g. Okres przydatności do spożycia deklarowany przez producenta powinien wynosić nie mniej niż 2 dni od daty dostawy </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9000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133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14</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Obwarzanek</w:t>
            </w:r>
            <w:r w:rsidR="00220DF2">
              <w:rPr>
                <w:rFonts w:ascii="Arial" w:eastAsia="Times New Roman" w:hAnsi="Arial" w:cs="Arial"/>
                <w:color w:val="000000"/>
                <w:kern w:val="0"/>
                <w:sz w:val="20"/>
                <w:szCs w:val="20"/>
                <w:lang w:eastAsia="pl-PL"/>
              </w:rPr>
              <w:t xml:space="preserve"> z makiem</w:t>
            </w:r>
            <w:r w:rsidRPr="00086301">
              <w:rPr>
                <w:rFonts w:ascii="Arial" w:eastAsia="Times New Roman" w:hAnsi="Arial" w:cs="Arial"/>
                <w:color w:val="000000"/>
                <w:kern w:val="0"/>
                <w:sz w:val="20"/>
                <w:szCs w:val="20"/>
                <w:lang w:eastAsia="pl-PL"/>
              </w:rPr>
              <w:t xml:space="preserve">, min. 100g. Okres przydatności do spożycia deklarowany przez producenta powinien wynosić nie mniej niż 2 dni od daty dostawy </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1800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87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15</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Pasztecik drożdżowy z kapustą i pieczarkami - 30g. Okres przydatności do spożycia deklarowany przez producenta powinien wynosić nie mniej niż 2 dni od daty dostawy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29</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153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16</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Pączek tradycyjny - min. 70g, otrzymany z ciasta drożdżowego (ciasto z połączenia mąki, tłuszczu, jaj, cukru i innych surowców, spulchnione drożdżami), z nadzieniem z marmolady lub z róży, smażone w tłuszczu, wykańczane lukrem. Okres przydatności do spożycia deklarowany przez producenta powinien wynosić nie mniej niż 2 dni od daty dostawy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300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153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17</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proofErr w:type="spellStart"/>
            <w:r w:rsidRPr="00086301">
              <w:rPr>
                <w:rFonts w:ascii="Arial" w:eastAsia="Times New Roman" w:hAnsi="Arial" w:cs="Arial"/>
                <w:color w:val="000000"/>
                <w:kern w:val="0"/>
                <w:sz w:val="20"/>
                <w:szCs w:val="20"/>
                <w:lang w:eastAsia="pl-PL"/>
              </w:rPr>
              <w:t>Pizzerka</w:t>
            </w:r>
            <w:proofErr w:type="spellEnd"/>
            <w:r w:rsidRPr="00086301">
              <w:rPr>
                <w:rFonts w:ascii="Arial" w:eastAsia="Times New Roman" w:hAnsi="Arial" w:cs="Arial"/>
                <w:color w:val="000000"/>
                <w:kern w:val="0"/>
                <w:sz w:val="20"/>
                <w:szCs w:val="20"/>
                <w:lang w:eastAsia="pl-PL"/>
              </w:rPr>
              <w:t xml:space="preserve"> – min. 100g, </w:t>
            </w:r>
            <w:proofErr w:type="spellStart"/>
            <w:r w:rsidRPr="00086301">
              <w:rPr>
                <w:rFonts w:ascii="Arial" w:eastAsia="Times New Roman" w:hAnsi="Arial" w:cs="Arial"/>
                <w:color w:val="000000"/>
                <w:kern w:val="0"/>
                <w:sz w:val="20"/>
                <w:szCs w:val="20"/>
                <w:lang w:eastAsia="pl-PL"/>
              </w:rPr>
              <w:t>pizzerka</w:t>
            </w:r>
            <w:proofErr w:type="spellEnd"/>
            <w:r w:rsidRPr="00086301">
              <w:rPr>
                <w:rFonts w:ascii="Arial" w:eastAsia="Times New Roman" w:hAnsi="Arial" w:cs="Arial"/>
                <w:color w:val="000000"/>
                <w:kern w:val="0"/>
                <w:sz w:val="20"/>
                <w:szCs w:val="20"/>
                <w:lang w:eastAsia="pl-PL"/>
              </w:rPr>
              <w:t xml:space="preserve"> z sosem pomidorowym z cebulą, pieczarkami, obsypana serem. Zawartość cukru do 15g/100g, zawartość tłuszczu do 10g/100g, o niskiej zawartości sodu do 0,12g/100g. Okres przydatności do spożycia deklarowany przez producenta powinien wynosić nie mniej niż 2 dni od daty dostawy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3500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127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18</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Placek drożdżowy - przygotowany z ciasta drożdżowego, obsypany kruszonką. Może zawierać owoce sezonowe. Zawartość cukru do 15g/100g, zawartość tłuszczu do 10g/100g Okres przydatności do spożycia deklarowany przez producenta powinien wynosić nie mniej niż 2 dni od daty dostawy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108</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10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19</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Rogal maślany - min. 55g., o zawartości cukru do 15g/100g, zawartości tłuszczu do 10g/100g. Okres przydatności do spożycia deklarowany przez producenta powinien wynosić nie mniej niż 2 dni od daty dostawy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5000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29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lastRenderedPageBreak/>
              <w:t>20</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Strucla (makowa, jabłkowa, z serem) - min.400g. Świeże ciasto drożdżowe zawijane z masą makową, jabłkową lub serową. Zawartość cukru do 15g/100g, zawartość tłuszczu do 10g/100g. Okres przydatności do spożycia deklarowany przez producenta powinien wynosić nie mniej niż 2 dni od daty dostawy. Opakowania jednostkowe - folia przeznaczona do kontaktu z żywnością. Opakowania jednostkowe powinny zabezpieczać produkt przed zniszczeniem i zanieczyszczeniem, powinny być czyste, bez obcych zapachów i uszkodzeń mechanicznych.</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40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552"/>
        </w:trPr>
        <w:tc>
          <w:tcPr>
            <w:tcW w:w="7655" w:type="dxa"/>
            <w:gridSpan w:val="5"/>
            <w:tcBorders>
              <w:top w:val="single" w:sz="4" w:space="0" w:color="auto"/>
              <w:left w:val="single" w:sz="4" w:space="0" w:color="auto"/>
              <w:bottom w:val="single" w:sz="4" w:space="0" w:color="auto"/>
              <w:right w:val="nil"/>
            </w:tcBorders>
            <w:shd w:val="clear" w:color="000000" w:fill="FFFFFF"/>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xml:space="preserve"> Razem zadanie nr 4</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992"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1843"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eastAsia="Times New Roman" w:cs="Times New Roman"/>
                <w:kern w:val="0"/>
                <w:sz w:val="20"/>
                <w:szCs w:val="20"/>
                <w:lang w:eastAsia="pl-PL"/>
              </w:rPr>
            </w:pP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701"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eastAsia="Times New Roman" w:cs="Times New Roman"/>
                <w:kern w:val="0"/>
                <w:sz w:val="20"/>
                <w:szCs w:val="20"/>
                <w:lang w:eastAsia="pl-PL"/>
              </w:rPr>
            </w:pP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701"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86301" w:rsidRPr="00086301" w:rsidTr="000F60D4">
        <w:trPr>
          <w:trHeight w:val="345"/>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w:t>
            </w: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7230" w:type="dxa"/>
            <w:gridSpan w:val="6"/>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w:t>
            </w: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r>
      <w:tr w:rsidR="00086301" w:rsidRPr="00086301" w:rsidTr="000F60D4">
        <w:trPr>
          <w:trHeight w:val="345"/>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16"/>
                <w:szCs w:val="16"/>
                <w:lang w:eastAsia="pl-PL"/>
              </w:rPr>
            </w:pPr>
            <w:r w:rsidRPr="00086301">
              <w:rPr>
                <w:rFonts w:ascii="Arial" w:eastAsia="Times New Roman" w:hAnsi="Arial" w:cs="Arial"/>
                <w:kern w:val="0"/>
                <w:sz w:val="16"/>
                <w:szCs w:val="16"/>
                <w:lang w:eastAsia="pl-PL"/>
              </w:rPr>
              <w:t>(miejscowość, data)</w:t>
            </w: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16"/>
                <w:szCs w:val="16"/>
                <w:lang w:eastAsia="pl-PL"/>
              </w:rPr>
            </w:pPr>
          </w:p>
        </w:tc>
        <w:tc>
          <w:tcPr>
            <w:tcW w:w="7230" w:type="dxa"/>
            <w:gridSpan w:val="6"/>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16"/>
                <w:szCs w:val="16"/>
                <w:lang w:eastAsia="pl-PL"/>
              </w:rPr>
            </w:pPr>
            <w:r w:rsidRPr="00086301">
              <w:rPr>
                <w:rFonts w:ascii="Arial" w:eastAsia="Times New Roman" w:hAnsi="Arial" w:cs="Arial"/>
                <w:kern w:val="0"/>
                <w:sz w:val="16"/>
                <w:szCs w:val="16"/>
                <w:lang w:eastAsia="pl-PL"/>
              </w:rPr>
              <w:t>(podpis uprawnionego przedstawiciela Wykonawcy)</w:t>
            </w: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16"/>
                <w:szCs w:val="16"/>
                <w:lang w:eastAsia="pl-PL"/>
              </w:rPr>
            </w:pPr>
          </w:p>
        </w:tc>
      </w:tr>
      <w:tr w:rsidR="000F60D4" w:rsidRPr="00086301" w:rsidTr="000F60D4">
        <w:trPr>
          <w:trHeight w:val="255"/>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eastAsia="Times New Roman" w:cs="Times New Roman"/>
                <w:kern w:val="0"/>
                <w:sz w:val="20"/>
                <w:szCs w:val="20"/>
                <w:lang w:eastAsia="pl-PL"/>
              </w:rPr>
            </w:pP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701"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eastAsia="Times New Roman" w:cs="Times New Roman"/>
                <w:kern w:val="0"/>
                <w:sz w:val="20"/>
                <w:szCs w:val="20"/>
                <w:lang w:eastAsia="pl-PL"/>
              </w:rPr>
            </w:pP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701" w:type="dxa"/>
            <w:tcBorders>
              <w:top w:val="nil"/>
              <w:left w:val="nil"/>
              <w:bottom w:val="nil"/>
              <w:right w:val="nil"/>
            </w:tcBorders>
            <w:shd w:val="clear" w:color="auto" w:fill="auto"/>
            <w:vAlign w:val="center"/>
            <w:hideMark/>
          </w:tcPr>
          <w:p w:rsidR="00086301" w:rsidRDefault="00086301" w:rsidP="00086301">
            <w:pPr>
              <w:widowControl/>
              <w:suppressAutoHyphens w:val="0"/>
              <w:spacing w:line="240" w:lineRule="auto"/>
              <w:jc w:val="center"/>
              <w:rPr>
                <w:rFonts w:eastAsia="Times New Roman" w:cs="Times New Roman"/>
                <w:kern w:val="0"/>
                <w:sz w:val="20"/>
                <w:szCs w:val="20"/>
                <w:lang w:eastAsia="pl-PL"/>
              </w:rPr>
            </w:pPr>
          </w:p>
          <w:p w:rsidR="000F60D4" w:rsidRDefault="000F60D4" w:rsidP="00086301">
            <w:pPr>
              <w:widowControl/>
              <w:suppressAutoHyphens w:val="0"/>
              <w:spacing w:line="240" w:lineRule="auto"/>
              <w:jc w:val="center"/>
              <w:rPr>
                <w:rFonts w:eastAsia="Times New Roman" w:cs="Times New Roman"/>
                <w:kern w:val="0"/>
                <w:sz w:val="20"/>
                <w:szCs w:val="20"/>
                <w:lang w:eastAsia="pl-PL"/>
              </w:rPr>
            </w:pPr>
          </w:p>
          <w:p w:rsidR="000F60D4" w:rsidRDefault="000F60D4" w:rsidP="00086301">
            <w:pPr>
              <w:widowControl/>
              <w:suppressAutoHyphens w:val="0"/>
              <w:spacing w:line="240" w:lineRule="auto"/>
              <w:jc w:val="center"/>
              <w:rPr>
                <w:rFonts w:eastAsia="Times New Roman" w:cs="Times New Roman"/>
                <w:kern w:val="0"/>
                <w:sz w:val="20"/>
                <w:szCs w:val="20"/>
                <w:lang w:eastAsia="pl-PL"/>
              </w:rPr>
            </w:pPr>
          </w:p>
          <w:p w:rsidR="000F60D4" w:rsidRDefault="000F60D4" w:rsidP="00086301">
            <w:pPr>
              <w:widowControl/>
              <w:suppressAutoHyphens w:val="0"/>
              <w:spacing w:line="240" w:lineRule="auto"/>
              <w:jc w:val="center"/>
              <w:rPr>
                <w:rFonts w:eastAsia="Times New Roman" w:cs="Times New Roman"/>
                <w:kern w:val="0"/>
                <w:sz w:val="20"/>
                <w:szCs w:val="20"/>
                <w:lang w:eastAsia="pl-PL"/>
              </w:rPr>
            </w:pPr>
          </w:p>
          <w:p w:rsidR="000F60D4" w:rsidRDefault="000F60D4" w:rsidP="00086301">
            <w:pPr>
              <w:widowControl/>
              <w:suppressAutoHyphens w:val="0"/>
              <w:spacing w:line="240" w:lineRule="auto"/>
              <w:jc w:val="center"/>
              <w:rPr>
                <w:rFonts w:eastAsia="Times New Roman" w:cs="Times New Roman"/>
                <w:kern w:val="0"/>
                <w:sz w:val="20"/>
                <w:szCs w:val="20"/>
                <w:lang w:eastAsia="pl-PL"/>
              </w:rPr>
            </w:pPr>
          </w:p>
          <w:p w:rsidR="000F60D4" w:rsidRDefault="000F60D4" w:rsidP="00086301">
            <w:pPr>
              <w:widowControl/>
              <w:suppressAutoHyphens w:val="0"/>
              <w:spacing w:line="240" w:lineRule="auto"/>
              <w:jc w:val="center"/>
              <w:rPr>
                <w:rFonts w:eastAsia="Times New Roman" w:cs="Times New Roman"/>
                <w:kern w:val="0"/>
                <w:sz w:val="20"/>
                <w:szCs w:val="20"/>
                <w:lang w:eastAsia="pl-PL"/>
              </w:rPr>
            </w:pPr>
          </w:p>
          <w:p w:rsidR="000F60D4" w:rsidRDefault="000F60D4" w:rsidP="00086301">
            <w:pPr>
              <w:widowControl/>
              <w:suppressAutoHyphens w:val="0"/>
              <w:spacing w:line="240" w:lineRule="auto"/>
              <w:jc w:val="center"/>
              <w:rPr>
                <w:rFonts w:eastAsia="Times New Roman" w:cs="Times New Roman"/>
                <w:kern w:val="0"/>
                <w:sz w:val="20"/>
                <w:szCs w:val="20"/>
                <w:lang w:eastAsia="pl-PL"/>
              </w:rPr>
            </w:pPr>
          </w:p>
          <w:p w:rsidR="000F60D4" w:rsidRDefault="000F60D4" w:rsidP="00086301">
            <w:pPr>
              <w:widowControl/>
              <w:suppressAutoHyphens w:val="0"/>
              <w:spacing w:line="240" w:lineRule="auto"/>
              <w:jc w:val="center"/>
              <w:rPr>
                <w:rFonts w:eastAsia="Times New Roman" w:cs="Times New Roman"/>
                <w:kern w:val="0"/>
                <w:sz w:val="20"/>
                <w:szCs w:val="20"/>
                <w:lang w:eastAsia="pl-PL"/>
              </w:rPr>
            </w:pPr>
          </w:p>
          <w:p w:rsidR="000F60D4" w:rsidRDefault="000F60D4" w:rsidP="00086301">
            <w:pPr>
              <w:widowControl/>
              <w:suppressAutoHyphens w:val="0"/>
              <w:spacing w:line="240" w:lineRule="auto"/>
              <w:jc w:val="center"/>
              <w:rPr>
                <w:rFonts w:eastAsia="Times New Roman" w:cs="Times New Roman"/>
                <w:kern w:val="0"/>
                <w:sz w:val="20"/>
                <w:szCs w:val="20"/>
                <w:lang w:eastAsia="pl-PL"/>
              </w:rPr>
            </w:pPr>
          </w:p>
          <w:p w:rsidR="000F60D4" w:rsidRDefault="000F60D4" w:rsidP="00086301">
            <w:pPr>
              <w:widowControl/>
              <w:suppressAutoHyphens w:val="0"/>
              <w:spacing w:line="240" w:lineRule="auto"/>
              <w:jc w:val="center"/>
              <w:rPr>
                <w:rFonts w:eastAsia="Times New Roman" w:cs="Times New Roman"/>
                <w:kern w:val="0"/>
                <w:sz w:val="20"/>
                <w:szCs w:val="20"/>
                <w:lang w:eastAsia="pl-PL"/>
              </w:rPr>
            </w:pPr>
          </w:p>
          <w:p w:rsidR="000F60D4" w:rsidRDefault="000F60D4" w:rsidP="00086301">
            <w:pPr>
              <w:widowControl/>
              <w:suppressAutoHyphens w:val="0"/>
              <w:spacing w:line="240" w:lineRule="auto"/>
              <w:jc w:val="center"/>
              <w:rPr>
                <w:rFonts w:eastAsia="Times New Roman" w:cs="Times New Roman"/>
                <w:kern w:val="0"/>
                <w:sz w:val="20"/>
                <w:szCs w:val="20"/>
                <w:lang w:eastAsia="pl-PL"/>
              </w:rPr>
            </w:pPr>
          </w:p>
          <w:p w:rsidR="000F60D4" w:rsidRDefault="000F60D4" w:rsidP="00086301">
            <w:pPr>
              <w:widowControl/>
              <w:suppressAutoHyphens w:val="0"/>
              <w:spacing w:line="240" w:lineRule="auto"/>
              <w:jc w:val="center"/>
              <w:rPr>
                <w:rFonts w:eastAsia="Times New Roman" w:cs="Times New Roman"/>
                <w:kern w:val="0"/>
                <w:sz w:val="20"/>
                <w:szCs w:val="20"/>
                <w:lang w:eastAsia="pl-PL"/>
              </w:rPr>
            </w:pPr>
          </w:p>
          <w:p w:rsidR="000F60D4" w:rsidRDefault="000F60D4" w:rsidP="00086301">
            <w:pPr>
              <w:widowControl/>
              <w:suppressAutoHyphens w:val="0"/>
              <w:spacing w:line="240" w:lineRule="auto"/>
              <w:jc w:val="center"/>
              <w:rPr>
                <w:rFonts w:eastAsia="Times New Roman" w:cs="Times New Roman"/>
                <w:kern w:val="0"/>
                <w:sz w:val="20"/>
                <w:szCs w:val="20"/>
                <w:lang w:eastAsia="pl-PL"/>
              </w:rPr>
            </w:pPr>
          </w:p>
          <w:p w:rsidR="000F60D4" w:rsidRDefault="000F60D4" w:rsidP="00086301">
            <w:pPr>
              <w:widowControl/>
              <w:suppressAutoHyphens w:val="0"/>
              <w:spacing w:line="240" w:lineRule="auto"/>
              <w:jc w:val="center"/>
              <w:rPr>
                <w:rFonts w:eastAsia="Times New Roman" w:cs="Times New Roman"/>
                <w:kern w:val="0"/>
                <w:sz w:val="20"/>
                <w:szCs w:val="20"/>
                <w:lang w:eastAsia="pl-PL"/>
              </w:rPr>
            </w:pPr>
          </w:p>
          <w:p w:rsidR="000F60D4" w:rsidRDefault="000F60D4" w:rsidP="00086301">
            <w:pPr>
              <w:widowControl/>
              <w:suppressAutoHyphens w:val="0"/>
              <w:spacing w:line="240" w:lineRule="auto"/>
              <w:jc w:val="center"/>
              <w:rPr>
                <w:rFonts w:eastAsia="Times New Roman" w:cs="Times New Roman"/>
                <w:kern w:val="0"/>
                <w:sz w:val="20"/>
                <w:szCs w:val="20"/>
                <w:lang w:eastAsia="pl-PL"/>
              </w:rPr>
            </w:pPr>
          </w:p>
          <w:p w:rsidR="000F60D4" w:rsidRDefault="000F60D4" w:rsidP="00086301">
            <w:pPr>
              <w:widowControl/>
              <w:suppressAutoHyphens w:val="0"/>
              <w:spacing w:line="240" w:lineRule="auto"/>
              <w:jc w:val="center"/>
              <w:rPr>
                <w:rFonts w:eastAsia="Times New Roman" w:cs="Times New Roman"/>
                <w:kern w:val="0"/>
                <w:sz w:val="20"/>
                <w:szCs w:val="20"/>
                <w:lang w:eastAsia="pl-PL"/>
              </w:rPr>
            </w:pPr>
          </w:p>
          <w:p w:rsidR="000F60D4" w:rsidRDefault="000F60D4" w:rsidP="00086301">
            <w:pPr>
              <w:widowControl/>
              <w:suppressAutoHyphens w:val="0"/>
              <w:spacing w:line="240" w:lineRule="auto"/>
              <w:jc w:val="center"/>
              <w:rPr>
                <w:rFonts w:eastAsia="Times New Roman" w:cs="Times New Roman"/>
                <w:kern w:val="0"/>
                <w:sz w:val="20"/>
                <w:szCs w:val="20"/>
                <w:lang w:eastAsia="pl-PL"/>
              </w:rPr>
            </w:pPr>
          </w:p>
          <w:p w:rsidR="000F60D4" w:rsidRDefault="000F60D4" w:rsidP="00086301">
            <w:pPr>
              <w:widowControl/>
              <w:suppressAutoHyphens w:val="0"/>
              <w:spacing w:line="240" w:lineRule="auto"/>
              <w:jc w:val="center"/>
              <w:rPr>
                <w:rFonts w:eastAsia="Times New Roman" w:cs="Times New Roman"/>
                <w:kern w:val="0"/>
                <w:sz w:val="20"/>
                <w:szCs w:val="20"/>
                <w:lang w:eastAsia="pl-PL"/>
              </w:rPr>
            </w:pPr>
          </w:p>
          <w:p w:rsidR="000F60D4" w:rsidRDefault="000F60D4" w:rsidP="00086301">
            <w:pPr>
              <w:widowControl/>
              <w:suppressAutoHyphens w:val="0"/>
              <w:spacing w:line="240" w:lineRule="auto"/>
              <w:jc w:val="center"/>
              <w:rPr>
                <w:rFonts w:eastAsia="Times New Roman" w:cs="Times New Roman"/>
                <w:kern w:val="0"/>
                <w:sz w:val="20"/>
                <w:szCs w:val="20"/>
                <w:lang w:eastAsia="pl-PL"/>
              </w:rPr>
            </w:pPr>
          </w:p>
          <w:p w:rsidR="000F60D4" w:rsidRDefault="000F60D4" w:rsidP="00086301">
            <w:pPr>
              <w:widowControl/>
              <w:suppressAutoHyphens w:val="0"/>
              <w:spacing w:line="240" w:lineRule="auto"/>
              <w:jc w:val="center"/>
              <w:rPr>
                <w:rFonts w:eastAsia="Times New Roman" w:cs="Times New Roman"/>
                <w:kern w:val="0"/>
                <w:sz w:val="20"/>
                <w:szCs w:val="20"/>
                <w:lang w:eastAsia="pl-PL"/>
              </w:rPr>
            </w:pPr>
          </w:p>
          <w:p w:rsidR="000F60D4" w:rsidRPr="00086301" w:rsidRDefault="000F60D4"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eastAsia="Times New Roman" w:cs="Times New Roman"/>
                <w:kern w:val="0"/>
                <w:sz w:val="20"/>
                <w:szCs w:val="20"/>
                <w:lang w:eastAsia="pl-PL"/>
              </w:rPr>
            </w:pP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701"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315"/>
        </w:trPr>
        <w:tc>
          <w:tcPr>
            <w:tcW w:w="513" w:type="dxa"/>
            <w:tcBorders>
              <w:top w:val="nil"/>
              <w:left w:val="nil"/>
              <w:bottom w:val="nil"/>
              <w:right w:val="nil"/>
            </w:tcBorders>
            <w:shd w:val="clear" w:color="auto" w:fill="auto"/>
            <w:noWrap/>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noWrap/>
            <w:vAlign w:val="bottom"/>
            <w:hideMark/>
          </w:tcPr>
          <w:p w:rsidR="00086301" w:rsidRPr="00086301" w:rsidRDefault="00086301" w:rsidP="00086301">
            <w:pPr>
              <w:widowControl/>
              <w:suppressAutoHyphens w:val="0"/>
              <w:spacing w:line="240" w:lineRule="auto"/>
              <w:ind w:firstLineChars="1500" w:firstLine="3000"/>
              <w:jc w:val="right"/>
              <w:rPr>
                <w:rFonts w:eastAsia="Times New Roman" w:cs="Times New Roman"/>
                <w:kern w:val="0"/>
                <w:sz w:val="20"/>
                <w:szCs w:val="20"/>
                <w:lang w:eastAsia="pl-PL"/>
              </w:rPr>
            </w:pPr>
          </w:p>
        </w:tc>
        <w:tc>
          <w:tcPr>
            <w:tcW w:w="708" w:type="dxa"/>
            <w:tcBorders>
              <w:top w:val="nil"/>
              <w:left w:val="nil"/>
              <w:bottom w:val="nil"/>
              <w:right w:val="nil"/>
            </w:tcBorders>
            <w:shd w:val="clear" w:color="auto" w:fill="auto"/>
            <w:noWrap/>
            <w:vAlign w:val="bottom"/>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3" w:type="dxa"/>
            <w:tcBorders>
              <w:top w:val="nil"/>
              <w:left w:val="nil"/>
              <w:bottom w:val="nil"/>
              <w:right w:val="nil"/>
            </w:tcBorders>
            <w:shd w:val="clear" w:color="auto" w:fill="auto"/>
            <w:noWrap/>
            <w:vAlign w:val="bottom"/>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2" w:type="dxa"/>
            <w:tcBorders>
              <w:top w:val="nil"/>
              <w:left w:val="nil"/>
              <w:bottom w:val="nil"/>
              <w:right w:val="nil"/>
            </w:tcBorders>
            <w:shd w:val="clear" w:color="auto" w:fill="auto"/>
            <w:noWrap/>
            <w:vAlign w:val="bottom"/>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1701" w:type="dxa"/>
            <w:tcBorders>
              <w:top w:val="nil"/>
              <w:left w:val="nil"/>
              <w:bottom w:val="nil"/>
              <w:right w:val="nil"/>
            </w:tcBorders>
            <w:shd w:val="clear" w:color="auto" w:fill="auto"/>
            <w:noWrap/>
            <w:vAlign w:val="bottom"/>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2" w:type="dxa"/>
            <w:tcBorders>
              <w:top w:val="nil"/>
              <w:left w:val="nil"/>
              <w:bottom w:val="nil"/>
              <w:right w:val="nil"/>
            </w:tcBorders>
            <w:shd w:val="clear" w:color="auto" w:fill="auto"/>
            <w:noWrap/>
            <w:vAlign w:val="bottom"/>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eastAsia="Times New Roman" w:cs="Times New Roman"/>
                <w:kern w:val="0"/>
                <w:sz w:val="20"/>
                <w:szCs w:val="20"/>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3685" w:type="dxa"/>
            <w:gridSpan w:val="3"/>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b/>
                <w:bCs/>
                <w:i/>
                <w:iCs/>
                <w:kern w:val="0"/>
                <w:sz w:val="20"/>
                <w:szCs w:val="20"/>
                <w:lang w:eastAsia="pl-PL"/>
              </w:rPr>
            </w:pPr>
            <w:r w:rsidRPr="00086301">
              <w:rPr>
                <w:rFonts w:ascii="Arial" w:eastAsia="Times New Roman" w:hAnsi="Arial" w:cs="Arial"/>
                <w:b/>
                <w:bCs/>
                <w:i/>
                <w:iCs/>
                <w:kern w:val="0"/>
                <w:sz w:val="20"/>
                <w:szCs w:val="20"/>
                <w:lang w:eastAsia="pl-PL"/>
              </w:rPr>
              <w:t>Załącznik nr 5 do SIWZ</w:t>
            </w: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b/>
                <w:bCs/>
                <w:i/>
                <w:iCs/>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4962" w:type="dxa"/>
            <w:gridSpan w:val="2"/>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w:t>
            </w: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1701"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4962" w:type="dxa"/>
            <w:gridSpan w:val="2"/>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16"/>
                <w:szCs w:val="16"/>
                <w:lang w:eastAsia="pl-PL"/>
              </w:rPr>
            </w:pPr>
            <w:r w:rsidRPr="00086301">
              <w:rPr>
                <w:rFonts w:ascii="Arial" w:eastAsia="Times New Roman" w:hAnsi="Arial" w:cs="Arial"/>
                <w:kern w:val="0"/>
                <w:sz w:val="16"/>
                <w:szCs w:val="16"/>
                <w:lang w:eastAsia="pl-PL"/>
              </w:rPr>
              <w:t>(pieczęć Wykonawcy)</w:t>
            </w: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16"/>
                <w:szCs w:val="16"/>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1701"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86301" w:rsidRPr="00086301" w:rsidTr="000F60D4">
        <w:trPr>
          <w:trHeight w:val="255"/>
        </w:trPr>
        <w:tc>
          <w:tcPr>
            <w:tcW w:w="10348" w:type="dxa"/>
            <w:gridSpan w:val="7"/>
            <w:tcBorders>
              <w:top w:val="nil"/>
              <w:left w:val="nil"/>
              <w:bottom w:val="nil"/>
              <w:right w:val="nil"/>
            </w:tcBorders>
            <w:shd w:val="clear" w:color="auto" w:fill="auto"/>
            <w:vAlign w:val="center"/>
            <w:hideMark/>
          </w:tcPr>
          <w:p w:rsidR="00086301" w:rsidRPr="00086301" w:rsidRDefault="00086301" w:rsidP="00220DF2">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KOSZTORYS OFERTOWY: ZADANIE NR 5 - OWOCE</w:t>
            </w:r>
            <w:r w:rsidR="00220DF2" w:rsidRPr="00086301">
              <w:rPr>
                <w:rFonts w:ascii="Arial" w:eastAsia="Times New Roman" w:hAnsi="Arial" w:cs="Arial"/>
                <w:b/>
                <w:bCs/>
                <w:kern w:val="0"/>
                <w:sz w:val="20"/>
                <w:szCs w:val="20"/>
                <w:lang w:eastAsia="pl-PL"/>
              </w:rPr>
              <w:t xml:space="preserve"> </w:t>
            </w:r>
            <w:r w:rsidR="00220DF2">
              <w:rPr>
                <w:rFonts w:ascii="Arial" w:eastAsia="Times New Roman" w:hAnsi="Arial" w:cs="Arial"/>
                <w:b/>
                <w:bCs/>
                <w:kern w:val="0"/>
                <w:sz w:val="20"/>
                <w:szCs w:val="20"/>
                <w:lang w:eastAsia="pl-PL"/>
              </w:rPr>
              <w:t xml:space="preserve">I </w:t>
            </w:r>
            <w:r w:rsidR="00220DF2" w:rsidRPr="00086301">
              <w:rPr>
                <w:rFonts w:ascii="Arial" w:eastAsia="Times New Roman" w:hAnsi="Arial" w:cs="Arial"/>
                <w:b/>
                <w:bCs/>
                <w:kern w:val="0"/>
                <w:sz w:val="20"/>
                <w:szCs w:val="20"/>
                <w:lang w:eastAsia="pl-PL"/>
              </w:rPr>
              <w:t>WARZYWA</w:t>
            </w: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70"/>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eastAsia="Times New Roman" w:cs="Times New Roman"/>
                <w:kern w:val="0"/>
                <w:sz w:val="20"/>
                <w:szCs w:val="20"/>
                <w:lang w:eastAsia="pl-PL"/>
              </w:rPr>
            </w:pP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701"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915"/>
        </w:trPr>
        <w:tc>
          <w:tcPr>
            <w:tcW w:w="51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Lp.</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Opis</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j. m.</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Ilość</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16"/>
                <w:szCs w:val="16"/>
                <w:lang w:eastAsia="pl-PL"/>
              </w:rPr>
            </w:pPr>
            <w:r w:rsidRPr="00086301">
              <w:rPr>
                <w:rFonts w:ascii="Arial" w:eastAsia="Times New Roman" w:hAnsi="Arial" w:cs="Arial"/>
                <w:b/>
                <w:bCs/>
                <w:kern w:val="0"/>
                <w:sz w:val="16"/>
                <w:szCs w:val="16"/>
                <w:lang w:eastAsia="pl-PL"/>
              </w:rPr>
              <w:t>Cena jednostkowa netto w PLN</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Wartość netto w PLN (F=E*D)</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Stawka VAT (%)</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Wartość brutto w PLN (</w:t>
            </w:r>
            <w:proofErr w:type="spellStart"/>
            <w:r w:rsidRPr="00086301">
              <w:rPr>
                <w:rFonts w:ascii="Arial" w:eastAsia="Times New Roman" w:hAnsi="Arial" w:cs="Arial"/>
                <w:b/>
                <w:bCs/>
                <w:kern w:val="0"/>
                <w:sz w:val="20"/>
                <w:szCs w:val="20"/>
                <w:lang w:eastAsia="pl-PL"/>
              </w:rPr>
              <w:t>H=F+FxG</w:t>
            </w:r>
            <w:proofErr w:type="spellEnd"/>
            <w:r w:rsidRPr="00086301">
              <w:rPr>
                <w:rFonts w:ascii="Arial" w:eastAsia="Times New Roman" w:hAnsi="Arial" w:cs="Arial"/>
                <w:b/>
                <w:bCs/>
                <w:kern w:val="0"/>
                <w:sz w:val="20"/>
                <w:szCs w:val="20"/>
                <w:lang w:eastAsia="pl-PL"/>
              </w:rPr>
              <w:t>)</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70"/>
        </w:trPr>
        <w:tc>
          <w:tcPr>
            <w:tcW w:w="513" w:type="dxa"/>
            <w:tcBorders>
              <w:top w:val="nil"/>
              <w:left w:val="single" w:sz="8" w:space="0" w:color="auto"/>
              <w:bottom w:val="single" w:sz="8" w:space="0" w:color="auto"/>
              <w:right w:val="single" w:sz="8" w:space="0" w:color="auto"/>
            </w:tcBorders>
            <w:shd w:val="clear" w:color="000000" w:fill="C0C0C0"/>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A</w:t>
            </w:r>
          </w:p>
        </w:tc>
        <w:tc>
          <w:tcPr>
            <w:tcW w:w="4449" w:type="dxa"/>
            <w:tcBorders>
              <w:top w:val="nil"/>
              <w:left w:val="nil"/>
              <w:bottom w:val="single" w:sz="8" w:space="0" w:color="auto"/>
              <w:right w:val="single" w:sz="8" w:space="0" w:color="auto"/>
            </w:tcBorders>
            <w:shd w:val="clear" w:color="000000" w:fill="C0C0C0"/>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B</w:t>
            </w:r>
          </w:p>
        </w:tc>
        <w:tc>
          <w:tcPr>
            <w:tcW w:w="708" w:type="dxa"/>
            <w:tcBorders>
              <w:top w:val="nil"/>
              <w:left w:val="nil"/>
              <w:bottom w:val="single" w:sz="8" w:space="0" w:color="auto"/>
              <w:right w:val="single" w:sz="8" w:space="0" w:color="auto"/>
            </w:tcBorders>
            <w:shd w:val="clear" w:color="000000" w:fill="C0C0C0"/>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C</w:t>
            </w:r>
          </w:p>
        </w:tc>
        <w:tc>
          <w:tcPr>
            <w:tcW w:w="993" w:type="dxa"/>
            <w:tcBorders>
              <w:top w:val="nil"/>
              <w:left w:val="nil"/>
              <w:bottom w:val="single" w:sz="8" w:space="0" w:color="auto"/>
              <w:right w:val="single" w:sz="8" w:space="0" w:color="auto"/>
            </w:tcBorders>
            <w:shd w:val="clear" w:color="000000" w:fill="C0C0C0"/>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D</w:t>
            </w:r>
          </w:p>
        </w:tc>
        <w:tc>
          <w:tcPr>
            <w:tcW w:w="992" w:type="dxa"/>
            <w:tcBorders>
              <w:top w:val="nil"/>
              <w:left w:val="nil"/>
              <w:bottom w:val="single" w:sz="8" w:space="0" w:color="auto"/>
              <w:right w:val="single" w:sz="8" w:space="0" w:color="auto"/>
            </w:tcBorders>
            <w:shd w:val="clear" w:color="000000" w:fill="C0C0C0"/>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E</w:t>
            </w:r>
          </w:p>
        </w:tc>
        <w:tc>
          <w:tcPr>
            <w:tcW w:w="1701" w:type="dxa"/>
            <w:tcBorders>
              <w:top w:val="nil"/>
              <w:left w:val="nil"/>
              <w:bottom w:val="single" w:sz="8" w:space="0" w:color="auto"/>
              <w:right w:val="single" w:sz="8" w:space="0" w:color="auto"/>
            </w:tcBorders>
            <w:shd w:val="clear" w:color="000000" w:fill="C0C0C0"/>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F</w:t>
            </w:r>
          </w:p>
        </w:tc>
        <w:tc>
          <w:tcPr>
            <w:tcW w:w="992" w:type="dxa"/>
            <w:tcBorders>
              <w:top w:val="nil"/>
              <w:left w:val="nil"/>
              <w:bottom w:val="single" w:sz="8" w:space="0" w:color="auto"/>
              <w:right w:val="single" w:sz="8" w:space="0" w:color="auto"/>
            </w:tcBorders>
            <w:shd w:val="clear" w:color="000000" w:fill="C0C0C0"/>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G</w:t>
            </w:r>
          </w:p>
        </w:tc>
        <w:tc>
          <w:tcPr>
            <w:tcW w:w="1843" w:type="dxa"/>
            <w:tcBorders>
              <w:top w:val="nil"/>
              <w:left w:val="nil"/>
              <w:bottom w:val="single" w:sz="8" w:space="0" w:color="auto"/>
              <w:right w:val="single" w:sz="8" w:space="0" w:color="auto"/>
            </w:tcBorders>
            <w:shd w:val="clear" w:color="000000" w:fill="C0C0C0"/>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H</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w:t>
            </w:r>
          </w:p>
        </w:tc>
        <w:tc>
          <w:tcPr>
            <w:tcW w:w="4449" w:type="dxa"/>
            <w:tcBorders>
              <w:top w:val="single" w:sz="4" w:space="0" w:color="auto"/>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Ananas - zdrowy, bez uszkodzeń</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36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2</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Arbuz – zdrowy, bez uszkodzeń</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24</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3</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proofErr w:type="spellStart"/>
            <w:r w:rsidRPr="00086301">
              <w:rPr>
                <w:rFonts w:ascii="Arial" w:eastAsia="Times New Roman" w:hAnsi="Arial" w:cs="Arial"/>
                <w:color w:val="000000"/>
                <w:kern w:val="0"/>
                <w:sz w:val="20"/>
                <w:szCs w:val="20"/>
                <w:lang w:eastAsia="pl-PL"/>
              </w:rPr>
              <w:t>Avokado</w:t>
            </w:r>
            <w:proofErr w:type="spellEnd"/>
            <w:r w:rsidRPr="00086301">
              <w:rPr>
                <w:rFonts w:ascii="Arial" w:eastAsia="Times New Roman" w:hAnsi="Arial" w:cs="Arial"/>
                <w:color w:val="000000"/>
                <w:kern w:val="0"/>
                <w:sz w:val="20"/>
                <w:szCs w:val="20"/>
                <w:lang w:eastAsia="pl-PL"/>
              </w:rPr>
              <w:t xml:space="preserve"> - zdrowe, bez uszkodzeń, bez oznak gnicia</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42</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4</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Banany - żółte, zdrowe, bez uszkodzeń i czarnych plam</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3500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5</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Bazylia w doniczce, świeża, nie zwiędnięta</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6</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Botwinka (pęczek) - świeża, nie zwiędnięta, z buraczkami</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120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76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7</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Brokuł - świeży, czysty, suchy, bez uszkodzeń i zanieczyszczeń, bez oznak bytowania szkodników chorobowych</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42</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8</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Brzoskwinia Paragwajka (Pigmejka) - świeża, bez uszkodzeń</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120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9</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Brzoskwinia - świeża, bez uszkodzeń</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500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10</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Burak czerwony - świeży, zdrowy, czysty, bez uszkodzeń</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300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11</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Burak czerwony, młody, świeży, zdrowy, czysty, bez uszkodzeń</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60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12</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Cebula - zdrowa, czysta, cała bez uszkodzeń i kiełków, bez oznak przemrożenia, odleżyn gnilnych</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450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13</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Cebula czerwona - zdrowa, czysta, cała bez uszkodzeń i kiełków</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30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14</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Cukinia - świeża, jędrna, bez uszkodzeń i oznak gnicia</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120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15</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Cytryny - zdrowe bez uszkodzeń i oznak gnicia</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132</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16</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Czosnek – główka cała, bez uszkodzeń i kiełków, bez oznak gnicia</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252</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17</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Fasola Jaś - sucha</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30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18</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Groch łupany suchy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48</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lastRenderedPageBreak/>
              <w:t>19</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Gruszki - deserowe, średniej wielkości, bez oznak uszkodzeń i gnicia</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1500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20</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Jabłka - słodkie deserowe średniej wielkości, bez oznak uszkodzeń i gnicia</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1900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76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21</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Kalafior - świeży, czysty, bez liści, bez uszkodzeń i zanieczyszczeń, bez oznak bytowania szkodników, przemrożenia i bez zmian chorobowych</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60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22</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Kapusta biała - o świeżym wyglądzie, bez uszkodzeń i zanieczyszczeń, bez oznak przemrożenia, bez oznak gnilnych</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432</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23</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Kapusta czerwona - nie zwiędnięta, czysta, bez uszkodzeń, bez oznak przemrożenia, bez odleżyn gnilnych</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100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10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24</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Kapusta kwaszona - z marchewką, max 10g, bez oznak gnicia, o zapachu właściwym dla takiego wyrobu skład: kapusta kwaszona (75%), naturalny sok (23%),marchew (2%), sól, przeciwutleniacz (kwas askorbinowy)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350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25</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Kapusta młoda - o świeżym wyglądzie, bez uszkodzeń i zanieczyszczeń, bez oznak bytowania szkodników</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180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26</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Kapusta pekińska -  prawidłowo wykształcona, bez uszkodzeń, oznak przemrożenia, odleżyn gnilnych</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350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27</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Kapusta włoska - główka, o świeżym wyglądzie, bez uszkodzeń i zanieczyszczeń, bez oznak przemrożenia, bez oznak gnilnych</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120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28</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Kiwi - zdrowe bez uszkodzeń i oznak gnicia</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300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29</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Koper (pęczek) - świeży, nie zwiędnięty, sprężysty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840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30</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Mandarynki - zdrowe, bez uszkodzeń i oznak gnicia</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850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31</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Marchew - świeża, zdrowa, bez natki, czysta bez uszkodzeń, bez oznak przemrożenia, bez  odleżyn gnilnych</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1300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32</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Mięta w doniczce świeża, nie zwiędnięta</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156</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33</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Natka z pietruszki (pęczek) - świeża, nie zwiędnięta, bez oznak gnicia</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300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34</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Nektarynki - zdrowe, bez uszkodzeń i oznak gnicia</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550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35</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Ogórki -  świeże, czyste, bez uszkodzeń (szklarnia)</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800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lastRenderedPageBreak/>
              <w:t>36</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Ogórki - świeże, czyste, bez uszkodzeń (grunt – w sezonie: czerwiec - wrzesień)</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300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9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37</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xml:space="preserve">Ogórki kwaszone - z przyprawami, zdrowe, twarde, bez oznak pleśni i gnicia,  o zapachu właściwym dla takiego </w:t>
            </w:r>
            <w:proofErr w:type="spellStart"/>
            <w:r w:rsidRPr="00086301">
              <w:rPr>
                <w:rFonts w:ascii="Arial" w:eastAsia="Times New Roman" w:hAnsi="Arial" w:cs="Arial"/>
                <w:color w:val="000000"/>
                <w:kern w:val="0"/>
                <w:sz w:val="20"/>
                <w:szCs w:val="20"/>
                <w:lang w:eastAsia="pl-PL"/>
              </w:rPr>
              <w:t>wyrobu,skład</w:t>
            </w:r>
            <w:proofErr w:type="spellEnd"/>
            <w:r w:rsidRPr="00086301">
              <w:rPr>
                <w:rFonts w:ascii="Arial" w:eastAsia="Times New Roman" w:hAnsi="Arial" w:cs="Arial"/>
                <w:color w:val="000000"/>
                <w:kern w:val="0"/>
                <w:sz w:val="20"/>
                <w:szCs w:val="20"/>
                <w:lang w:eastAsia="pl-PL"/>
              </w:rPr>
              <w:t>: zalewa naturalna(</w:t>
            </w:r>
            <w:proofErr w:type="spellStart"/>
            <w:r w:rsidRPr="00086301">
              <w:rPr>
                <w:rFonts w:ascii="Arial" w:eastAsia="Times New Roman" w:hAnsi="Arial" w:cs="Arial"/>
                <w:color w:val="000000"/>
                <w:kern w:val="0"/>
                <w:sz w:val="20"/>
                <w:szCs w:val="20"/>
                <w:lang w:eastAsia="pl-PL"/>
              </w:rPr>
              <w:t>woda,sól</w:t>
            </w:r>
            <w:proofErr w:type="spellEnd"/>
            <w:r w:rsidRPr="00086301">
              <w:rPr>
                <w:rFonts w:ascii="Arial" w:eastAsia="Times New Roman" w:hAnsi="Arial" w:cs="Arial"/>
                <w:color w:val="000000"/>
                <w:kern w:val="0"/>
                <w:sz w:val="20"/>
                <w:szCs w:val="20"/>
                <w:lang w:eastAsia="pl-PL"/>
              </w:rPr>
              <w:t>)ogórki (46,7%) przyprawy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456</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38</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Papryka świeża - bez uszkodzeń i zanieczyszczeń</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756</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39</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Papryka świeża kolorowa - bez uszkodzeń i zanieczyszczeń (sezonowo: wrzesień, październik)</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180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40</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Pieczarki -  świeże czyste, bez uszkodzeń i pleśni, bez obcego zapachu, wolne od szkodników</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500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41</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Pietruszka korzeń - zdrowa, czysta bez uszkodzeń, workowana 5-10kg</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360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42</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Pomarańcze - zdrowe, bez uszkodzeń i oznak gnicia</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850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43</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Pomidory - świeże, bez zanieczyszczeń i uszkodzeń (gruntowy - sezon: wrzesień, październik)</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300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44</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Pomidory - świeże, bez zanieczyszczeń i uszkodzeń (szklarnia)</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1200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45</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Por - zdrowy, prawidłowo  wykształcony, świeży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72</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46</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Por wczesny- zdrowy prawidłowo wykształcony, świeży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36</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47</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Roszponka - świeża bez oznak gnicia, op. 100g</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80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48</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proofErr w:type="spellStart"/>
            <w:r w:rsidRPr="00086301">
              <w:rPr>
                <w:rFonts w:ascii="Arial" w:eastAsia="Times New Roman" w:hAnsi="Arial" w:cs="Arial"/>
                <w:color w:val="000000"/>
                <w:kern w:val="0"/>
                <w:sz w:val="20"/>
                <w:szCs w:val="20"/>
                <w:lang w:eastAsia="pl-PL"/>
              </w:rPr>
              <w:t>Rukola</w:t>
            </w:r>
            <w:proofErr w:type="spellEnd"/>
            <w:r w:rsidRPr="00086301">
              <w:rPr>
                <w:rFonts w:ascii="Arial" w:eastAsia="Times New Roman" w:hAnsi="Arial" w:cs="Arial"/>
                <w:color w:val="000000"/>
                <w:kern w:val="0"/>
                <w:sz w:val="20"/>
                <w:szCs w:val="20"/>
                <w:lang w:eastAsia="pl-PL"/>
              </w:rPr>
              <w:t xml:space="preserve"> - świeża bez oznak gnicia, op. 100g</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80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49</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Rzodkiewka (pęczek) - świeża, bez oznak więdnięcia, przemrożenia, chorobowych, zepsucia i odleżyn gnilnych</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240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50</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Sałata (główka) - świeża, bez oznak więdnięcia</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780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51</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Sałata lodowa – świeża, nie zwiędnięta, bez uszkodzeń i zanieczyszczeń</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360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52</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Seler - zdrowy, czysty bez uszkodzeń</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240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53</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Szczypior (pęczek) - świeży, zielony, bez oznak więdnięcia</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600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54</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Szpinak – świeży, czysty bez oznak gnicia</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24</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55</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Śliwka deserowa -  w sezonie (wrzesień-październik) zdrowa, świeża, bez uszkodzeń i oznak gnicia</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350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56</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Truskawki - świeże , bez oznak gnicia i pleśni, w sezonie</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130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lastRenderedPageBreak/>
              <w:t>57</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Winogrono białe</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80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58</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Winogrono ciemne</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80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59</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Ziemniaki - jadalne, średniej wielkości (jednoodmianowe dostawy) bez uszkodzeń, plam chorobowych i kiełków</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4800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60</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Ziemniaki młode - w sezonie</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1800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435"/>
        </w:trPr>
        <w:tc>
          <w:tcPr>
            <w:tcW w:w="7655" w:type="dxa"/>
            <w:gridSpan w:val="5"/>
            <w:tcBorders>
              <w:top w:val="single" w:sz="4" w:space="0" w:color="auto"/>
              <w:left w:val="single" w:sz="4" w:space="0" w:color="auto"/>
              <w:bottom w:val="single" w:sz="4" w:space="0" w:color="auto"/>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Razem zadanie nr 5</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eastAsia="Times New Roman" w:cs="Times New Roman"/>
                <w:kern w:val="0"/>
                <w:sz w:val="20"/>
                <w:szCs w:val="20"/>
                <w:lang w:eastAsia="pl-PL"/>
              </w:rPr>
            </w:pP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701"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eastAsia="Times New Roman" w:cs="Times New Roman"/>
                <w:kern w:val="0"/>
                <w:sz w:val="20"/>
                <w:szCs w:val="20"/>
                <w:lang w:eastAsia="pl-PL"/>
              </w:rPr>
            </w:pP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701"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eastAsia="Times New Roman" w:cs="Times New Roman"/>
                <w:kern w:val="0"/>
                <w:sz w:val="20"/>
                <w:szCs w:val="20"/>
                <w:lang w:eastAsia="pl-PL"/>
              </w:rPr>
            </w:pP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701"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86301" w:rsidRPr="00086301" w:rsidTr="000F60D4">
        <w:trPr>
          <w:trHeight w:val="345"/>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w:t>
            </w: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7230" w:type="dxa"/>
            <w:gridSpan w:val="6"/>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w:t>
            </w: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r>
      <w:tr w:rsidR="00086301" w:rsidRPr="00086301" w:rsidTr="000F60D4">
        <w:trPr>
          <w:trHeight w:val="345"/>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16"/>
                <w:szCs w:val="16"/>
                <w:lang w:eastAsia="pl-PL"/>
              </w:rPr>
            </w:pPr>
            <w:r w:rsidRPr="00086301">
              <w:rPr>
                <w:rFonts w:ascii="Arial" w:eastAsia="Times New Roman" w:hAnsi="Arial" w:cs="Arial"/>
                <w:kern w:val="0"/>
                <w:sz w:val="16"/>
                <w:szCs w:val="16"/>
                <w:lang w:eastAsia="pl-PL"/>
              </w:rPr>
              <w:t>(miejscowość, data)</w:t>
            </w: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16"/>
                <w:szCs w:val="16"/>
                <w:lang w:eastAsia="pl-PL"/>
              </w:rPr>
            </w:pPr>
          </w:p>
        </w:tc>
        <w:tc>
          <w:tcPr>
            <w:tcW w:w="7230" w:type="dxa"/>
            <w:gridSpan w:val="6"/>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16"/>
                <w:szCs w:val="16"/>
                <w:lang w:eastAsia="pl-PL"/>
              </w:rPr>
            </w:pPr>
            <w:r w:rsidRPr="00086301">
              <w:rPr>
                <w:rFonts w:ascii="Arial" w:eastAsia="Times New Roman" w:hAnsi="Arial" w:cs="Arial"/>
                <w:kern w:val="0"/>
                <w:sz w:val="16"/>
                <w:szCs w:val="16"/>
                <w:lang w:eastAsia="pl-PL"/>
              </w:rPr>
              <w:t>(podpis uprawnionego przedstawiciela Wykonawcy)</w:t>
            </w: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16"/>
                <w:szCs w:val="16"/>
                <w:lang w:eastAsia="pl-PL"/>
              </w:rPr>
            </w:pPr>
          </w:p>
        </w:tc>
      </w:tr>
      <w:tr w:rsidR="000F60D4" w:rsidRPr="00086301" w:rsidTr="000F60D4">
        <w:trPr>
          <w:trHeight w:val="255"/>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eastAsia="Times New Roman" w:cs="Times New Roman"/>
                <w:kern w:val="0"/>
                <w:sz w:val="20"/>
                <w:szCs w:val="20"/>
                <w:lang w:eastAsia="pl-PL"/>
              </w:rPr>
            </w:pP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701"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eastAsia="Times New Roman" w:cs="Times New Roman"/>
                <w:kern w:val="0"/>
                <w:sz w:val="20"/>
                <w:szCs w:val="20"/>
                <w:lang w:eastAsia="pl-PL"/>
              </w:rPr>
            </w:pP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701"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eastAsia="Times New Roman" w:cs="Times New Roman"/>
                <w:kern w:val="0"/>
                <w:sz w:val="20"/>
                <w:szCs w:val="20"/>
                <w:lang w:eastAsia="pl-PL"/>
              </w:rPr>
            </w:pP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701"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315"/>
        </w:trPr>
        <w:tc>
          <w:tcPr>
            <w:tcW w:w="513" w:type="dxa"/>
            <w:tcBorders>
              <w:top w:val="nil"/>
              <w:left w:val="nil"/>
              <w:bottom w:val="nil"/>
              <w:right w:val="nil"/>
            </w:tcBorders>
            <w:shd w:val="clear" w:color="auto" w:fill="auto"/>
            <w:noWrap/>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noWrap/>
            <w:vAlign w:val="bottom"/>
            <w:hideMark/>
          </w:tcPr>
          <w:p w:rsidR="00086301" w:rsidRDefault="00086301" w:rsidP="00086301">
            <w:pPr>
              <w:widowControl/>
              <w:suppressAutoHyphens w:val="0"/>
              <w:spacing w:line="240" w:lineRule="auto"/>
              <w:ind w:firstLineChars="1500" w:firstLine="3000"/>
              <w:jc w:val="right"/>
              <w:rPr>
                <w:rFonts w:eastAsia="Times New Roman" w:cs="Times New Roman"/>
                <w:kern w:val="0"/>
                <w:sz w:val="20"/>
                <w:szCs w:val="20"/>
                <w:lang w:eastAsia="pl-PL"/>
              </w:rPr>
            </w:pPr>
          </w:p>
          <w:p w:rsidR="00220DF2" w:rsidRDefault="00220DF2" w:rsidP="00086301">
            <w:pPr>
              <w:widowControl/>
              <w:suppressAutoHyphens w:val="0"/>
              <w:spacing w:line="240" w:lineRule="auto"/>
              <w:ind w:firstLineChars="1500" w:firstLine="3000"/>
              <w:jc w:val="right"/>
              <w:rPr>
                <w:rFonts w:eastAsia="Times New Roman" w:cs="Times New Roman"/>
                <w:kern w:val="0"/>
                <w:sz w:val="20"/>
                <w:szCs w:val="20"/>
                <w:lang w:eastAsia="pl-PL"/>
              </w:rPr>
            </w:pPr>
          </w:p>
          <w:p w:rsidR="00220DF2" w:rsidRDefault="00220DF2" w:rsidP="00086301">
            <w:pPr>
              <w:widowControl/>
              <w:suppressAutoHyphens w:val="0"/>
              <w:spacing w:line="240" w:lineRule="auto"/>
              <w:ind w:firstLineChars="1500" w:firstLine="3000"/>
              <w:jc w:val="right"/>
              <w:rPr>
                <w:rFonts w:eastAsia="Times New Roman" w:cs="Times New Roman"/>
                <w:kern w:val="0"/>
                <w:sz w:val="20"/>
                <w:szCs w:val="20"/>
                <w:lang w:eastAsia="pl-PL"/>
              </w:rPr>
            </w:pPr>
          </w:p>
          <w:p w:rsidR="00220DF2" w:rsidRDefault="00220DF2" w:rsidP="00086301">
            <w:pPr>
              <w:widowControl/>
              <w:suppressAutoHyphens w:val="0"/>
              <w:spacing w:line="240" w:lineRule="auto"/>
              <w:ind w:firstLineChars="1500" w:firstLine="3000"/>
              <w:jc w:val="right"/>
              <w:rPr>
                <w:rFonts w:eastAsia="Times New Roman" w:cs="Times New Roman"/>
                <w:kern w:val="0"/>
                <w:sz w:val="20"/>
                <w:szCs w:val="20"/>
                <w:lang w:eastAsia="pl-PL"/>
              </w:rPr>
            </w:pPr>
          </w:p>
          <w:p w:rsidR="00220DF2" w:rsidRDefault="00220DF2" w:rsidP="00086301">
            <w:pPr>
              <w:widowControl/>
              <w:suppressAutoHyphens w:val="0"/>
              <w:spacing w:line="240" w:lineRule="auto"/>
              <w:ind w:firstLineChars="1500" w:firstLine="3000"/>
              <w:jc w:val="right"/>
              <w:rPr>
                <w:rFonts w:eastAsia="Times New Roman" w:cs="Times New Roman"/>
                <w:kern w:val="0"/>
                <w:sz w:val="20"/>
                <w:szCs w:val="20"/>
                <w:lang w:eastAsia="pl-PL"/>
              </w:rPr>
            </w:pPr>
          </w:p>
          <w:p w:rsidR="00220DF2" w:rsidRDefault="00220DF2" w:rsidP="00086301">
            <w:pPr>
              <w:widowControl/>
              <w:suppressAutoHyphens w:val="0"/>
              <w:spacing w:line="240" w:lineRule="auto"/>
              <w:ind w:firstLineChars="1500" w:firstLine="3000"/>
              <w:jc w:val="right"/>
              <w:rPr>
                <w:rFonts w:eastAsia="Times New Roman" w:cs="Times New Roman"/>
                <w:kern w:val="0"/>
                <w:sz w:val="20"/>
                <w:szCs w:val="20"/>
                <w:lang w:eastAsia="pl-PL"/>
              </w:rPr>
            </w:pPr>
          </w:p>
          <w:p w:rsidR="00220DF2" w:rsidRDefault="00220DF2" w:rsidP="00086301">
            <w:pPr>
              <w:widowControl/>
              <w:suppressAutoHyphens w:val="0"/>
              <w:spacing w:line="240" w:lineRule="auto"/>
              <w:ind w:firstLineChars="1500" w:firstLine="3000"/>
              <w:jc w:val="right"/>
              <w:rPr>
                <w:rFonts w:eastAsia="Times New Roman" w:cs="Times New Roman"/>
                <w:kern w:val="0"/>
                <w:sz w:val="20"/>
                <w:szCs w:val="20"/>
                <w:lang w:eastAsia="pl-PL"/>
              </w:rPr>
            </w:pPr>
          </w:p>
          <w:p w:rsidR="00220DF2" w:rsidRDefault="00220DF2" w:rsidP="00086301">
            <w:pPr>
              <w:widowControl/>
              <w:suppressAutoHyphens w:val="0"/>
              <w:spacing w:line="240" w:lineRule="auto"/>
              <w:ind w:firstLineChars="1500" w:firstLine="3000"/>
              <w:jc w:val="right"/>
              <w:rPr>
                <w:rFonts w:eastAsia="Times New Roman" w:cs="Times New Roman"/>
                <w:kern w:val="0"/>
                <w:sz w:val="20"/>
                <w:szCs w:val="20"/>
                <w:lang w:eastAsia="pl-PL"/>
              </w:rPr>
            </w:pPr>
          </w:p>
          <w:p w:rsidR="00220DF2" w:rsidRDefault="00220DF2" w:rsidP="00086301">
            <w:pPr>
              <w:widowControl/>
              <w:suppressAutoHyphens w:val="0"/>
              <w:spacing w:line="240" w:lineRule="auto"/>
              <w:ind w:firstLineChars="1500" w:firstLine="3000"/>
              <w:jc w:val="right"/>
              <w:rPr>
                <w:rFonts w:eastAsia="Times New Roman" w:cs="Times New Roman"/>
                <w:kern w:val="0"/>
                <w:sz w:val="20"/>
                <w:szCs w:val="20"/>
                <w:lang w:eastAsia="pl-PL"/>
              </w:rPr>
            </w:pPr>
          </w:p>
          <w:p w:rsidR="00220DF2" w:rsidRDefault="00220DF2" w:rsidP="00086301">
            <w:pPr>
              <w:widowControl/>
              <w:suppressAutoHyphens w:val="0"/>
              <w:spacing w:line="240" w:lineRule="auto"/>
              <w:ind w:firstLineChars="1500" w:firstLine="3000"/>
              <w:jc w:val="right"/>
              <w:rPr>
                <w:rFonts w:eastAsia="Times New Roman" w:cs="Times New Roman"/>
                <w:kern w:val="0"/>
                <w:sz w:val="20"/>
                <w:szCs w:val="20"/>
                <w:lang w:eastAsia="pl-PL"/>
              </w:rPr>
            </w:pPr>
          </w:p>
          <w:p w:rsidR="00220DF2" w:rsidRDefault="00220DF2" w:rsidP="00086301">
            <w:pPr>
              <w:widowControl/>
              <w:suppressAutoHyphens w:val="0"/>
              <w:spacing w:line="240" w:lineRule="auto"/>
              <w:ind w:firstLineChars="1500" w:firstLine="3000"/>
              <w:jc w:val="right"/>
              <w:rPr>
                <w:rFonts w:eastAsia="Times New Roman" w:cs="Times New Roman"/>
                <w:kern w:val="0"/>
                <w:sz w:val="20"/>
                <w:szCs w:val="20"/>
                <w:lang w:eastAsia="pl-PL"/>
              </w:rPr>
            </w:pPr>
          </w:p>
          <w:p w:rsidR="00220DF2" w:rsidRDefault="00220DF2" w:rsidP="00086301">
            <w:pPr>
              <w:widowControl/>
              <w:suppressAutoHyphens w:val="0"/>
              <w:spacing w:line="240" w:lineRule="auto"/>
              <w:ind w:firstLineChars="1500" w:firstLine="3000"/>
              <w:jc w:val="right"/>
              <w:rPr>
                <w:rFonts w:eastAsia="Times New Roman" w:cs="Times New Roman"/>
                <w:kern w:val="0"/>
                <w:sz w:val="20"/>
                <w:szCs w:val="20"/>
                <w:lang w:eastAsia="pl-PL"/>
              </w:rPr>
            </w:pPr>
          </w:p>
          <w:p w:rsidR="00220DF2" w:rsidRDefault="00220DF2" w:rsidP="00086301">
            <w:pPr>
              <w:widowControl/>
              <w:suppressAutoHyphens w:val="0"/>
              <w:spacing w:line="240" w:lineRule="auto"/>
              <w:ind w:firstLineChars="1500" w:firstLine="3000"/>
              <w:jc w:val="right"/>
              <w:rPr>
                <w:rFonts w:eastAsia="Times New Roman" w:cs="Times New Roman"/>
                <w:kern w:val="0"/>
                <w:sz w:val="20"/>
                <w:szCs w:val="20"/>
                <w:lang w:eastAsia="pl-PL"/>
              </w:rPr>
            </w:pPr>
          </w:p>
          <w:p w:rsidR="00220DF2" w:rsidRDefault="00220DF2" w:rsidP="00086301">
            <w:pPr>
              <w:widowControl/>
              <w:suppressAutoHyphens w:val="0"/>
              <w:spacing w:line="240" w:lineRule="auto"/>
              <w:ind w:firstLineChars="1500" w:firstLine="3000"/>
              <w:jc w:val="right"/>
              <w:rPr>
                <w:rFonts w:eastAsia="Times New Roman" w:cs="Times New Roman"/>
                <w:kern w:val="0"/>
                <w:sz w:val="20"/>
                <w:szCs w:val="20"/>
                <w:lang w:eastAsia="pl-PL"/>
              </w:rPr>
            </w:pPr>
          </w:p>
          <w:p w:rsidR="00220DF2" w:rsidRDefault="00220DF2" w:rsidP="00086301">
            <w:pPr>
              <w:widowControl/>
              <w:suppressAutoHyphens w:val="0"/>
              <w:spacing w:line="240" w:lineRule="auto"/>
              <w:ind w:firstLineChars="1500" w:firstLine="3000"/>
              <w:jc w:val="right"/>
              <w:rPr>
                <w:rFonts w:eastAsia="Times New Roman" w:cs="Times New Roman"/>
                <w:kern w:val="0"/>
                <w:sz w:val="20"/>
                <w:szCs w:val="20"/>
                <w:lang w:eastAsia="pl-PL"/>
              </w:rPr>
            </w:pPr>
          </w:p>
          <w:p w:rsidR="00220DF2" w:rsidRDefault="00220DF2" w:rsidP="00086301">
            <w:pPr>
              <w:widowControl/>
              <w:suppressAutoHyphens w:val="0"/>
              <w:spacing w:line="240" w:lineRule="auto"/>
              <w:ind w:firstLineChars="1500" w:firstLine="3000"/>
              <w:jc w:val="right"/>
              <w:rPr>
                <w:rFonts w:eastAsia="Times New Roman" w:cs="Times New Roman"/>
                <w:kern w:val="0"/>
                <w:sz w:val="20"/>
                <w:szCs w:val="20"/>
                <w:lang w:eastAsia="pl-PL"/>
              </w:rPr>
            </w:pPr>
          </w:p>
          <w:p w:rsidR="00220DF2" w:rsidRDefault="00220DF2" w:rsidP="00086301">
            <w:pPr>
              <w:widowControl/>
              <w:suppressAutoHyphens w:val="0"/>
              <w:spacing w:line="240" w:lineRule="auto"/>
              <w:ind w:firstLineChars="1500" w:firstLine="3000"/>
              <w:jc w:val="right"/>
              <w:rPr>
                <w:rFonts w:eastAsia="Times New Roman" w:cs="Times New Roman"/>
                <w:kern w:val="0"/>
                <w:sz w:val="20"/>
                <w:szCs w:val="20"/>
                <w:lang w:eastAsia="pl-PL"/>
              </w:rPr>
            </w:pPr>
          </w:p>
          <w:p w:rsidR="00220DF2" w:rsidRDefault="00220DF2" w:rsidP="00086301">
            <w:pPr>
              <w:widowControl/>
              <w:suppressAutoHyphens w:val="0"/>
              <w:spacing w:line="240" w:lineRule="auto"/>
              <w:ind w:firstLineChars="1500" w:firstLine="3000"/>
              <w:jc w:val="right"/>
              <w:rPr>
                <w:rFonts w:eastAsia="Times New Roman" w:cs="Times New Roman"/>
                <w:kern w:val="0"/>
                <w:sz w:val="20"/>
                <w:szCs w:val="20"/>
                <w:lang w:eastAsia="pl-PL"/>
              </w:rPr>
            </w:pPr>
          </w:p>
          <w:p w:rsidR="00220DF2" w:rsidRDefault="00220DF2" w:rsidP="00086301">
            <w:pPr>
              <w:widowControl/>
              <w:suppressAutoHyphens w:val="0"/>
              <w:spacing w:line="240" w:lineRule="auto"/>
              <w:ind w:firstLineChars="1500" w:firstLine="3000"/>
              <w:jc w:val="right"/>
              <w:rPr>
                <w:rFonts w:eastAsia="Times New Roman" w:cs="Times New Roman"/>
                <w:kern w:val="0"/>
                <w:sz w:val="20"/>
                <w:szCs w:val="20"/>
                <w:lang w:eastAsia="pl-PL"/>
              </w:rPr>
            </w:pPr>
          </w:p>
          <w:p w:rsidR="00220DF2" w:rsidRDefault="00220DF2" w:rsidP="00086301">
            <w:pPr>
              <w:widowControl/>
              <w:suppressAutoHyphens w:val="0"/>
              <w:spacing w:line="240" w:lineRule="auto"/>
              <w:ind w:firstLineChars="1500" w:firstLine="3000"/>
              <w:jc w:val="right"/>
              <w:rPr>
                <w:rFonts w:eastAsia="Times New Roman" w:cs="Times New Roman"/>
                <w:kern w:val="0"/>
                <w:sz w:val="20"/>
                <w:szCs w:val="20"/>
                <w:lang w:eastAsia="pl-PL"/>
              </w:rPr>
            </w:pPr>
          </w:p>
          <w:p w:rsidR="00220DF2" w:rsidRDefault="00220DF2" w:rsidP="00086301">
            <w:pPr>
              <w:widowControl/>
              <w:suppressAutoHyphens w:val="0"/>
              <w:spacing w:line="240" w:lineRule="auto"/>
              <w:ind w:firstLineChars="1500" w:firstLine="3000"/>
              <w:jc w:val="right"/>
              <w:rPr>
                <w:rFonts w:eastAsia="Times New Roman" w:cs="Times New Roman"/>
                <w:kern w:val="0"/>
                <w:sz w:val="20"/>
                <w:szCs w:val="20"/>
                <w:lang w:eastAsia="pl-PL"/>
              </w:rPr>
            </w:pPr>
          </w:p>
          <w:p w:rsidR="00220DF2" w:rsidRDefault="00220DF2" w:rsidP="00086301">
            <w:pPr>
              <w:widowControl/>
              <w:suppressAutoHyphens w:val="0"/>
              <w:spacing w:line="240" w:lineRule="auto"/>
              <w:ind w:firstLineChars="1500" w:firstLine="3000"/>
              <w:jc w:val="right"/>
              <w:rPr>
                <w:rFonts w:eastAsia="Times New Roman" w:cs="Times New Roman"/>
                <w:kern w:val="0"/>
                <w:sz w:val="20"/>
                <w:szCs w:val="20"/>
                <w:lang w:eastAsia="pl-PL"/>
              </w:rPr>
            </w:pPr>
          </w:p>
          <w:p w:rsidR="00220DF2" w:rsidRDefault="00220DF2" w:rsidP="00086301">
            <w:pPr>
              <w:widowControl/>
              <w:suppressAutoHyphens w:val="0"/>
              <w:spacing w:line="240" w:lineRule="auto"/>
              <w:ind w:firstLineChars="1500" w:firstLine="3000"/>
              <w:jc w:val="right"/>
              <w:rPr>
                <w:rFonts w:eastAsia="Times New Roman" w:cs="Times New Roman"/>
                <w:kern w:val="0"/>
                <w:sz w:val="20"/>
                <w:szCs w:val="20"/>
                <w:lang w:eastAsia="pl-PL"/>
              </w:rPr>
            </w:pPr>
          </w:p>
          <w:p w:rsidR="00220DF2" w:rsidRDefault="00220DF2" w:rsidP="00086301">
            <w:pPr>
              <w:widowControl/>
              <w:suppressAutoHyphens w:val="0"/>
              <w:spacing w:line="240" w:lineRule="auto"/>
              <w:ind w:firstLineChars="1500" w:firstLine="3000"/>
              <w:jc w:val="right"/>
              <w:rPr>
                <w:rFonts w:eastAsia="Times New Roman" w:cs="Times New Roman"/>
                <w:kern w:val="0"/>
                <w:sz w:val="20"/>
                <w:szCs w:val="20"/>
                <w:lang w:eastAsia="pl-PL"/>
              </w:rPr>
            </w:pPr>
          </w:p>
          <w:p w:rsidR="00220DF2" w:rsidRDefault="00220DF2" w:rsidP="00086301">
            <w:pPr>
              <w:widowControl/>
              <w:suppressAutoHyphens w:val="0"/>
              <w:spacing w:line="240" w:lineRule="auto"/>
              <w:ind w:firstLineChars="1500" w:firstLine="3000"/>
              <w:jc w:val="right"/>
              <w:rPr>
                <w:rFonts w:eastAsia="Times New Roman" w:cs="Times New Roman"/>
                <w:kern w:val="0"/>
                <w:sz w:val="20"/>
                <w:szCs w:val="20"/>
                <w:lang w:eastAsia="pl-PL"/>
              </w:rPr>
            </w:pPr>
          </w:p>
          <w:p w:rsidR="00220DF2" w:rsidRDefault="00220DF2" w:rsidP="00086301">
            <w:pPr>
              <w:widowControl/>
              <w:suppressAutoHyphens w:val="0"/>
              <w:spacing w:line="240" w:lineRule="auto"/>
              <w:ind w:firstLineChars="1500" w:firstLine="3000"/>
              <w:jc w:val="right"/>
              <w:rPr>
                <w:rFonts w:eastAsia="Times New Roman" w:cs="Times New Roman"/>
                <w:kern w:val="0"/>
                <w:sz w:val="20"/>
                <w:szCs w:val="20"/>
                <w:lang w:eastAsia="pl-PL"/>
              </w:rPr>
            </w:pPr>
          </w:p>
          <w:p w:rsidR="00220DF2" w:rsidRPr="00086301" w:rsidRDefault="00220DF2" w:rsidP="00086301">
            <w:pPr>
              <w:widowControl/>
              <w:suppressAutoHyphens w:val="0"/>
              <w:spacing w:line="240" w:lineRule="auto"/>
              <w:ind w:firstLineChars="1500" w:firstLine="3000"/>
              <w:jc w:val="right"/>
              <w:rPr>
                <w:rFonts w:eastAsia="Times New Roman" w:cs="Times New Roman"/>
                <w:kern w:val="0"/>
                <w:sz w:val="20"/>
                <w:szCs w:val="20"/>
                <w:lang w:eastAsia="pl-PL"/>
              </w:rPr>
            </w:pPr>
          </w:p>
        </w:tc>
        <w:tc>
          <w:tcPr>
            <w:tcW w:w="708" w:type="dxa"/>
            <w:tcBorders>
              <w:top w:val="nil"/>
              <w:left w:val="nil"/>
              <w:bottom w:val="nil"/>
              <w:right w:val="nil"/>
            </w:tcBorders>
            <w:shd w:val="clear" w:color="auto" w:fill="auto"/>
            <w:noWrap/>
            <w:vAlign w:val="bottom"/>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3" w:type="dxa"/>
            <w:tcBorders>
              <w:top w:val="nil"/>
              <w:left w:val="nil"/>
              <w:bottom w:val="nil"/>
              <w:right w:val="nil"/>
            </w:tcBorders>
            <w:shd w:val="clear" w:color="auto" w:fill="auto"/>
            <w:noWrap/>
            <w:vAlign w:val="bottom"/>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2" w:type="dxa"/>
            <w:tcBorders>
              <w:top w:val="nil"/>
              <w:left w:val="nil"/>
              <w:bottom w:val="nil"/>
              <w:right w:val="nil"/>
            </w:tcBorders>
            <w:shd w:val="clear" w:color="auto" w:fill="auto"/>
            <w:noWrap/>
            <w:vAlign w:val="bottom"/>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1701" w:type="dxa"/>
            <w:tcBorders>
              <w:top w:val="nil"/>
              <w:left w:val="nil"/>
              <w:bottom w:val="nil"/>
              <w:right w:val="nil"/>
            </w:tcBorders>
            <w:shd w:val="clear" w:color="auto" w:fill="auto"/>
            <w:noWrap/>
            <w:vAlign w:val="bottom"/>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2" w:type="dxa"/>
            <w:tcBorders>
              <w:top w:val="nil"/>
              <w:left w:val="nil"/>
              <w:bottom w:val="nil"/>
              <w:right w:val="nil"/>
            </w:tcBorders>
            <w:shd w:val="clear" w:color="auto" w:fill="auto"/>
            <w:noWrap/>
            <w:vAlign w:val="bottom"/>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eastAsia="Times New Roman" w:cs="Times New Roman"/>
                <w:kern w:val="0"/>
                <w:sz w:val="20"/>
                <w:szCs w:val="20"/>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3685" w:type="dxa"/>
            <w:gridSpan w:val="3"/>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b/>
                <w:bCs/>
                <w:i/>
                <w:iCs/>
                <w:kern w:val="0"/>
                <w:sz w:val="20"/>
                <w:szCs w:val="20"/>
                <w:lang w:eastAsia="pl-PL"/>
              </w:rPr>
            </w:pPr>
            <w:r w:rsidRPr="00086301">
              <w:rPr>
                <w:rFonts w:ascii="Arial" w:eastAsia="Times New Roman" w:hAnsi="Arial" w:cs="Arial"/>
                <w:b/>
                <w:bCs/>
                <w:i/>
                <w:iCs/>
                <w:kern w:val="0"/>
                <w:sz w:val="20"/>
                <w:szCs w:val="20"/>
                <w:lang w:eastAsia="pl-PL"/>
              </w:rPr>
              <w:t>Załącznik nr 6 do SIWZ</w:t>
            </w: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b/>
                <w:bCs/>
                <w:i/>
                <w:iCs/>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4962" w:type="dxa"/>
            <w:gridSpan w:val="2"/>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w:t>
            </w: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1701"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4962" w:type="dxa"/>
            <w:gridSpan w:val="2"/>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16"/>
                <w:szCs w:val="16"/>
                <w:lang w:eastAsia="pl-PL"/>
              </w:rPr>
            </w:pPr>
            <w:r w:rsidRPr="00086301">
              <w:rPr>
                <w:rFonts w:ascii="Arial" w:eastAsia="Times New Roman" w:hAnsi="Arial" w:cs="Arial"/>
                <w:kern w:val="0"/>
                <w:sz w:val="16"/>
                <w:szCs w:val="16"/>
                <w:lang w:eastAsia="pl-PL"/>
              </w:rPr>
              <w:t>(pieczęć Wykonawcy)</w:t>
            </w: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16"/>
                <w:szCs w:val="16"/>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1701"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86301" w:rsidRPr="00086301" w:rsidTr="000F60D4">
        <w:trPr>
          <w:trHeight w:val="255"/>
        </w:trPr>
        <w:tc>
          <w:tcPr>
            <w:tcW w:w="10348" w:type="dxa"/>
            <w:gridSpan w:val="7"/>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KOSZTORYS OFERTOWY: ZADANIE NR 6 - DRÓB</w:t>
            </w: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70"/>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eastAsia="Times New Roman" w:cs="Times New Roman"/>
                <w:kern w:val="0"/>
                <w:sz w:val="20"/>
                <w:szCs w:val="20"/>
                <w:lang w:eastAsia="pl-PL"/>
              </w:rPr>
            </w:pP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701"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915"/>
        </w:trPr>
        <w:tc>
          <w:tcPr>
            <w:tcW w:w="51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Lp.</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Opis</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j. m.</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Ilość</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16"/>
                <w:szCs w:val="16"/>
                <w:lang w:eastAsia="pl-PL"/>
              </w:rPr>
            </w:pPr>
            <w:r w:rsidRPr="00086301">
              <w:rPr>
                <w:rFonts w:ascii="Arial" w:eastAsia="Times New Roman" w:hAnsi="Arial" w:cs="Arial"/>
                <w:b/>
                <w:bCs/>
                <w:kern w:val="0"/>
                <w:sz w:val="16"/>
                <w:szCs w:val="16"/>
                <w:lang w:eastAsia="pl-PL"/>
              </w:rPr>
              <w:t>Cena jednostkowa netto w PLN</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Wartość netto w PLN (F=E*D)</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Stawka VAT (%)</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Wartość brutto w PLN (</w:t>
            </w:r>
            <w:proofErr w:type="spellStart"/>
            <w:r w:rsidRPr="00086301">
              <w:rPr>
                <w:rFonts w:ascii="Arial" w:eastAsia="Times New Roman" w:hAnsi="Arial" w:cs="Arial"/>
                <w:b/>
                <w:bCs/>
                <w:kern w:val="0"/>
                <w:sz w:val="20"/>
                <w:szCs w:val="20"/>
                <w:lang w:eastAsia="pl-PL"/>
              </w:rPr>
              <w:t>H=F+FxG</w:t>
            </w:r>
            <w:proofErr w:type="spellEnd"/>
            <w:r w:rsidRPr="00086301">
              <w:rPr>
                <w:rFonts w:ascii="Arial" w:eastAsia="Times New Roman" w:hAnsi="Arial" w:cs="Arial"/>
                <w:b/>
                <w:bCs/>
                <w:kern w:val="0"/>
                <w:sz w:val="20"/>
                <w:szCs w:val="20"/>
                <w:lang w:eastAsia="pl-PL"/>
              </w:rPr>
              <w:t>)</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70"/>
        </w:trPr>
        <w:tc>
          <w:tcPr>
            <w:tcW w:w="513" w:type="dxa"/>
            <w:tcBorders>
              <w:top w:val="nil"/>
              <w:left w:val="single" w:sz="8" w:space="0" w:color="auto"/>
              <w:bottom w:val="single" w:sz="8" w:space="0" w:color="auto"/>
              <w:right w:val="single" w:sz="8" w:space="0" w:color="auto"/>
            </w:tcBorders>
            <w:shd w:val="clear" w:color="000000" w:fill="C0C0C0"/>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A</w:t>
            </w:r>
          </w:p>
        </w:tc>
        <w:tc>
          <w:tcPr>
            <w:tcW w:w="4449" w:type="dxa"/>
            <w:tcBorders>
              <w:top w:val="nil"/>
              <w:left w:val="nil"/>
              <w:bottom w:val="single" w:sz="8" w:space="0" w:color="auto"/>
              <w:right w:val="single" w:sz="8" w:space="0" w:color="auto"/>
            </w:tcBorders>
            <w:shd w:val="clear" w:color="000000" w:fill="C0C0C0"/>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B</w:t>
            </w:r>
          </w:p>
        </w:tc>
        <w:tc>
          <w:tcPr>
            <w:tcW w:w="708" w:type="dxa"/>
            <w:tcBorders>
              <w:top w:val="nil"/>
              <w:left w:val="nil"/>
              <w:bottom w:val="single" w:sz="8" w:space="0" w:color="auto"/>
              <w:right w:val="single" w:sz="8" w:space="0" w:color="auto"/>
            </w:tcBorders>
            <w:shd w:val="clear" w:color="000000" w:fill="C0C0C0"/>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C</w:t>
            </w:r>
          </w:p>
        </w:tc>
        <w:tc>
          <w:tcPr>
            <w:tcW w:w="993" w:type="dxa"/>
            <w:tcBorders>
              <w:top w:val="nil"/>
              <w:left w:val="nil"/>
              <w:bottom w:val="single" w:sz="8" w:space="0" w:color="auto"/>
              <w:right w:val="single" w:sz="8" w:space="0" w:color="auto"/>
            </w:tcBorders>
            <w:shd w:val="clear" w:color="000000" w:fill="C0C0C0"/>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D</w:t>
            </w:r>
          </w:p>
        </w:tc>
        <w:tc>
          <w:tcPr>
            <w:tcW w:w="992" w:type="dxa"/>
            <w:tcBorders>
              <w:top w:val="nil"/>
              <w:left w:val="nil"/>
              <w:bottom w:val="single" w:sz="8" w:space="0" w:color="auto"/>
              <w:right w:val="single" w:sz="8" w:space="0" w:color="auto"/>
            </w:tcBorders>
            <w:shd w:val="clear" w:color="000000" w:fill="C0C0C0"/>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E</w:t>
            </w:r>
          </w:p>
        </w:tc>
        <w:tc>
          <w:tcPr>
            <w:tcW w:w="1701" w:type="dxa"/>
            <w:tcBorders>
              <w:top w:val="nil"/>
              <w:left w:val="nil"/>
              <w:bottom w:val="single" w:sz="8" w:space="0" w:color="auto"/>
              <w:right w:val="single" w:sz="8" w:space="0" w:color="auto"/>
            </w:tcBorders>
            <w:shd w:val="clear" w:color="000000" w:fill="C0C0C0"/>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F</w:t>
            </w:r>
          </w:p>
        </w:tc>
        <w:tc>
          <w:tcPr>
            <w:tcW w:w="992" w:type="dxa"/>
            <w:tcBorders>
              <w:top w:val="nil"/>
              <w:left w:val="nil"/>
              <w:bottom w:val="single" w:sz="8" w:space="0" w:color="auto"/>
              <w:right w:val="single" w:sz="8" w:space="0" w:color="auto"/>
            </w:tcBorders>
            <w:shd w:val="clear" w:color="000000" w:fill="C0C0C0"/>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G</w:t>
            </w:r>
          </w:p>
        </w:tc>
        <w:tc>
          <w:tcPr>
            <w:tcW w:w="1843" w:type="dxa"/>
            <w:tcBorders>
              <w:top w:val="nil"/>
              <w:left w:val="nil"/>
              <w:bottom w:val="single" w:sz="8" w:space="0" w:color="auto"/>
              <w:right w:val="single" w:sz="8" w:space="0" w:color="auto"/>
            </w:tcBorders>
            <w:shd w:val="clear" w:color="000000" w:fill="C0C0C0"/>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H</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76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w:t>
            </w:r>
          </w:p>
        </w:tc>
        <w:tc>
          <w:tcPr>
            <w:tcW w:w="4449" w:type="dxa"/>
            <w:tcBorders>
              <w:top w:val="single" w:sz="4" w:space="0" w:color="auto"/>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Calibri" w:eastAsia="Times New Roman" w:hAnsi="Calibri" w:cs="Calibri"/>
                <w:b/>
                <w:bCs/>
                <w:kern w:val="0"/>
                <w:sz w:val="22"/>
                <w:szCs w:val="22"/>
                <w:lang w:eastAsia="pl-PL"/>
              </w:rPr>
            </w:pPr>
            <w:r w:rsidRPr="00086301">
              <w:rPr>
                <w:rFonts w:ascii="Calibri" w:eastAsia="Times New Roman" w:hAnsi="Calibri" w:cs="Calibri"/>
                <w:b/>
                <w:bCs/>
                <w:kern w:val="0"/>
                <w:sz w:val="22"/>
                <w:szCs w:val="22"/>
                <w:lang w:eastAsia="pl-PL"/>
              </w:rPr>
              <w:t xml:space="preserve">Filet z piersi kurczaka </w:t>
            </w:r>
            <w:r w:rsidRPr="00086301">
              <w:rPr>
                <w:rFonts w:ascii="Calibri" w:eastAsia="Times New Roman" w:hAnsi="Calibri" w:cs="Calibri"/>
                <w:b/>
                <w:bCs/>
                <w:kern w:val="0"/>
                <w:sz w:val="18"/>
                <w:szCs w:val="18"/>
                <w:lang w:eastAsia="pl-PL"/>
              </w:rPr>
              <w:t>-</w:t>
            </w:r>
            <w:r w:rsidRPr="00086301">
              <w:rPr>
                <w:rFonts w:ascii="Calibri" w:eastAsia="Times New Roman" w:hAnsi="Calibri" w:cs="Calibri"/>
                <w:kern w:val="0"/>
                <w:sz w:val="18"/>
                <w:szCs w:val="18"/>
                <w:lang w:eastAsia="pl-PL"/>
              </w:rPr>
              <w:t xml:space="preserve"> </w:t>
            </w:r>
            <w:r w:rsidRPr="00086301">
              <w:rPr>
                <w:rFonts w:ascii="Calibri" w:eastAsia="Times New Roman" w:hAnsi="Calibri" w:cs="Calibri"/>
                <w:kern w:val="0"/>
                <w:sz w:val="16"/>
                <w:szCs w:val="16"/>
                <w:lang w:eastAsia="pl-PL"/>
              </w:rPr>
              <w:t>podwójny, pozbawiony skóry, kości, chrząstki, barwa i zapach charakterystyczny dla mięśni piersiowych, nie dopuszcza się wylewów krwawych. Element tuszki kurczęcej obejmujący mięsień piersiowo powierzchniowy i /lub głęboki bez przylegającej skóry, w całości lub podzielony na części. Mięśnie piersiowe pozbawione skóry, kości i ścięgien, czyste, wolne od jakichkolwiek widocznych substancji obcych, zabrudzeń lub krwi, powierzchnia może być wilgotna, dopuszcza się niewielkie rozerwania i nacięcia mięśni powstałe podczas oddzielania od skóry i kośćca. Barwa naturalna, jasnoróżowa, charakterystyczna dla mięśni piersiowych, nie dopuszcza się wylewów krwawych w mięśniach. Zapach naturalny, charakterystyczny dla mięsa z kurczaka, niedopuszczalny zapach obcy, zapach świadczący o procesach rozkładu mięsa przez drobnoustroje oraz zapach zjełczałego tłuszczu. Okres przydatności do spożycia  deklarowany przez producenta powinien wynosić nie mniej niż 2 dni od daty dostawy.</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2300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64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2</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Calibri" w:eastAsia="Times New Roman" w:hAnsi="Calibri" w:cs="Calibri"/>
                <w:b/>
                <w:bCs/>
                <w:kern w:val="0"/>
                <w:sz w:val="22"/>
                <w:szCs w:val="22"/>
                <w:lang w:eastAsia="pl-PL"/>
              </w:rPr>
            </w:pPr>
            <w:r w:rsidRPr="00086301">
              <w:rPr>
                <w:rFonts w:ascii="Calibri" w:eastAsia="Times New Roman" w:hAnsi="Calibri" w:cs="Calibri"/>
                <w:b/>
                <w:bCs/>
                <w:kern w:val="0"/>
                <w:sz w:val="22"/>
                <w:szCs w:val="22"/>
                <w:lang w:eastAsia="pl-PL"/>
              </w:rPr>
              <w:t>Filet z indyka świeży,</w:t>
            </w:r>
            <w:r w:rsidRPr="00086301">
              <w:rPr>
                <w:rFonts w:ascii="Calibri" w:eastAsia="Times New Roman" w:hAnsi="Calibri" w:cs="Calibri"/>
                <w:kern w:val="0"/>
                <w:sz w:val="16"/>
                <w:szCs w:val="16"/>
                <w:lang w:eastAsia="pl-PL"/>
              </w:rPr>
              <w:t xml:space="preserve"> surowy, schłodzony. Element tuszki indyczej obejmujący mięsień piersiowo powierzchniowy i/lub głęboki bez przylegającej skóry, w całości lub podzielony na części. Mięśnie piersiowe pozbawione skóry, kości i ścięgien, czyste, wolne od jakichkolwiek widocznych substancji obcych, zabrudzeń lub krwi, powierzchnia może być wilgotna, dopuszcza się niewielkie rozerwania i nacięcia mięśni powstałe podczas oddzielania od skóry i kośćca. Barwa naturalna, jasnoróżowa, charakterystyczna dla mięśni piersiowych, nie dopuszcza się wylewów krwawych w mięśniach. Zapach naturalny, charakterystyczny dla mięsa z indyka, niedopuszczalny zapach obcy, zapach świadczący o procesach rozkładu mięsa przez drobnoustroje oraz zapach zjełczałego tłuszczu. Okres przydatności do spożycia  deklarowany przez producenta powinien wynosić nie mniej niż 2 dni od daty dostawy.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350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74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lastRenderedPageBreak/>
              <w:t>3</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Calibri" w:eastAsia="Times New Roman" w:hAnsi="Calibri" w:cs="Calibri"/>
                <w:b/>
                <w:bCs/>
                <w:kern w:val="0"/>
                <w:sz w:val="22"/>
                <w:szCs w:val="22"/>
                <w:lang w:eastAsia="pl-PL"/>
              </w:rPr>
            </w:pPr>
            <w:r w:rsidRPr="00086301">
              <w:rPr>
                <w:rFonts w:ascii="Calibri" w:eastAsia="Times New Roman" w:hAnsi="Calibri" w:cs="Calibri"/>
                <w:b/>
                <w:bCs/>
                <w:kern w:val="0"/>
                <w:sz w:val="22"/>
                <w:szCs w:val="22"/>
                <w:lang w:eastAsia="pl-PL"/>
              </w:rPr>
              <w:t>Kurczak świeży (tusza</w:t>
            </w:r>
            <w:r w:rsidRPr="00086301">
              <w:rPr>
                <w:rFonts w:ascii="Calibri" w:eastAsia="Times New Roman" w:hAnsi="Calibri" w:cs="Calibri"/>
                <w:kern w:val="0"/>
                <w:sz w:val="20"/>
                <w:szCs w:val="20"/>
                <w:lang w:eastAsia="pl-PL"/>
              </w:rPr>
              <w:t xml:space="preserve">) </w:t>
            </w:r>
            <w:r w:rsidRPr="00086301">
              <w:rPr>
                <w:rFonts w:ascii="Calibri" w:eastAsia="Times New Roman" w:hAnsi="Calibri" w:cs="Calibri"/>
                <w:kern w:val="0"/>
                <w:sz w:val="16"/>
                <w:szCs w:val="16"/>
                <w:lang w:eastAsia="pl-PL"/>
              </w:rPr>
              <w:t>- wypatroszony, w całości, waga min. 1,8kg, produkt uboju i obróbki poubojowej kurcząt - usunięto narządy wewnętrzne oraz głowę i łapy. Właściwie umięśniony, prawidłowo wykrwawiony i ocieknięty, linie cięcia równe, gładkie, powierzchnia powinna być czysta, wolna od jakichkolwiek widocznych substancji obcych, zabrudzeń lub krwi; dopuszcza się niewielkie nacięcia skóry i mięśni przy krawędziach cięcia, nie dopuszcza się mięśni i skóry nie związanych ze sobą. Barwa mięśni naturalna, jasnoróżowa, nie dopuszcza się wylewów krwawych w mięśniach; skóra bez przebarwień i uszkodzeń mechanicznych oraz resztek upierzenia. Zapach naturalny, charakterystyczny dla mięsa z kurczaka, niedopuszczalny zapach obcy, zapach świadczący o procesach rozkładu mięsa przez drobnoustroje oraz zapach zjełczałego tłuszczu</w:t>
            </w:r>
            <w:r w:rsidRPr="00086301">
              <w:rPr>
                <w:rFonts w:ascii="Calibri" w:eastAsia="Times New Roman" w:hAnsi="Calibri" w:cs="Calibri"/>
                <w:kern w:val="0"/>
                <w:sz w:val="20"/>
                <w:szCs w:val="20"/>
                <w:lang w:eastAsia="pl-PL"/>
              </w:rPr>
              <w:t xml:space="preserve">. </w:t>
            </w:r>
            <w:r w:rsidRPr="00086301">
              <w:rPr>
                <w:rFonts w:ascii="Calibri" w:eastAsia="Times New Roman" w:hAnsi="Calibri" w:cs="Calibri"/>
                <w:kern w:val="0"/>
                <w:sz w:val="18"/>
                <w:szCs w:val="18"/>
                <w:lang w:eastAsia="pl-PL"/>
              </w:rPr>
              <w:t>Okres przydatności do spożycia  deklarowany przez producenta powinien wynosić nie mniej niż 2 dni od daty dostawy.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500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32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4</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Calibri" w:eastAsia="Times New Roman" w:hAnsi="Calibri" w:cs="Calibri"/>
                <w:b/>
                <w:bCs/>
                <w:kern w:val="0"/>
                <w:sz w:val="22"/>
                <w:szCs w:val="22"/>
                <w:lang w:eastAsia="pl-PL"/>
              </w:rPr>
            </w:pPr>
            <w:r w:rsidRPr="00086301">
              <w:rPr>
                <w:rFonts w:ascii="Calibri" w:eastAsia="Times New Roman" w:hAnsi="Calibri" w:cs="Calibri"/>
                <w:b/>
                <w:bCs/>
                <w:kern w:val="0"/>
                <w:sz w:val="22"/>
                <w:szCs w:val="22"/>
                <w:lang w:eastAsia="pl-PL"/>
              </w:rPr>
              <w:t>Noga z kurczaka</w:t>
            </w:r>
            <w:r w:rsidRPr="00086301">
              <w:rPr>
                <w:rFonts w:ascii="Calibri" w:eastAsia="Times New Roman" w:hAnsi="Calibri" w:cs="Calibri"/>
                <w:kern w:val="0"/>
                <w:sz w:val="16"/>
                <w:szCs w:val="16"/>
                <w:lang w:eastAsia="pl-PL"/>
              </w:rPr>
              <w:t xml:space="preserve"> - mięso świeże, schłodzone,  właściwie umięśnione, nie dopuszcza się wylewów krwawych w mięśniach, waga 200-250g/1 szt. Barwa mięśni naturalna, jasnoróżowa, nie dopuszcza się wylewów krwawych w mięśniach; skóra bez przebarwień i uszkodzeń mechanicznych oraz resztek upierzenia. Zapach naturalny, charakterystyczny dla mięsa z kurczaka, niedopuszczalny zapach obcy, zapach świadczący o procesach rozkładu mięsa przez drobnoustroje oraz zapach zjełczałego tłuszczu. Okres przydatności do spożycia  deklarowany przez producenta powinien wynosić nie mniej niż 2 dni od daty dostawy.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1500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31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5</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Calibri" w:eastAsia="Times New Roman" w:hAnsi="Calibri" w:cs="Calibri"/>
                <w:b/>
                <w:bCs/>
                <w:kern w:val="0"/>
                <w:sz w:val="22"/>
                <w:szCs w:val="22"/>
                <w:lang w:eastAsia="pl-PL"/>
              </w:rPr>
            </w:pPr>
            <w:r w:rsidRPr="00086301">
              <w:rPr>
                <w:rFonts w:ascii="Calibri" w:eastAsia="Times New Roman" w:hAnsi="Calibri" w:cs="Calibri"/>
                <w:b/>
                <w:bCs/>
                <w:kern w:val="0"/>
                <w:sz w:val="22"/>
                <w:szCs w:val="22"/>
                <w:lang w:eastAsia="pl-PL"/>
              </w:rPr>
              <w:t>Porcje rosołowe z kurczaka ze skrzydłami</w:t>
            </w:r>
            <w:r w:rsidRPr="00086301">
              <w:rPr>
                <w:rFonts w:ascii="Calibri" w:eastAsia="Times New Roman" w:hAnsi="Calibri" w:cs="Calibri"/>
                <w:kern w:val="0"/>
                <w:sz w:val="20"/>
                <w:szCs w:val="20"/>
                <w:lang w:eastAsia="pl-PL"/>
              </w:rPr>
              <w:t xml:space="preserve"> - </w:t>
            </w:r>
            <w:r w:rsidRPr="00086301">
              <w:rPr>
                <w:rFonts w:ascii="Calibri" w:eastAsia="Times New Roman" w:hAnsi="Calibri" w:cs="Calibri"/>
                <w:kern w:val="0"/>
                <w:sz w:val="16"/>
                <w:szCs w:val="16"/>
                <w:lang w:eastAsia="pl-PL"/>
              </w:rPr>
              <w:t>element uzyskany z rozbioru tuszki kurczaka,  bez zanieczyszczeń obcych i krwi, nie mrożony, powierzchnia powinna być czysta, wolna od jakichkolwiek widocznych substancji obcych, zabrudzeń lub krwi; Barwa mięśni naturalna, jasnoróżowa, nie dopuszcza się wylewów krwawych w mięśniach; skóra bez przebarwień i uszkodzeń mechanicznych oraz resztek upierzenia. Zapach naturalny, charakterystyczny dla mięsa z kurczaka, niedopuszczalny zapach obcy, zapach świadczący o procesach rozkładu mięsa przez drobnoustroje oraz zapach zjełczałego tłuszczu</w:t>
            </w:r>
            <w:r w:rsidRPr="00086301">
              <w:rPr>
                <w:rFonts w:ascii="Calibri" w:eastAsia="Times New Roman" w:hAnsi="Calibri" w:cs="Calibri"/>
                <w:kern w:val="0"/>
                <w:sz w:val="18"/>
                <w:szCs w:val="18"/>
                <w:lang w:eastAsia="pl-PL"/>
              </w:rPr>
              <w:t>. Okres przydatności do spożycia  deklarowany przez producenta powinien wynosić nie mniej niż 2 dni od daty dostawy.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xml:space="preserve">kg </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420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62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lastRenderedPageBreak/>
              <w:t>6</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Calibri" w:eastAsia="Times New Roman" w:hAnsi="Calibri" w:cs="Calibri"/>
                <w:b/>
                <w:bCs/>
                <w:kern w:val="0"/>
                <w:sz w:val="22"/>
                <w:szCs w:val="22"/>
                <w:lang w:eastAsia="pl-PL"/>
              </w:rPr>
            </w:pPr>
            <w:r w:rsidRPr="00086301">
              <w:rPr>
                <w:rFonts w:ascii="Calibri" w:eastAsia="Times New Roman" w:hAnsi="Calibri" w:cs="Calibri"/>
                <w:b/>
                <w:bCs/>
                <w:kern w:val="0"/>
                <w:sz w:val="22"/>
                <w:szCs w:val="22"/>
                <w:lang w:eastAsia="pl-PL"/>
              </w:rPr>
              <w:t xml:space="preserve">Przedramię z kurczaka bez </w:t>
            </w:r>
            <w:proofErr w:type="spellStart"/>
            <w:r w:rsidRPr="00086301">
              <w:rPr>
                <w:rFonts w:ascii="Calibri" w:eastAsia="Times New Roman" w:hAnsi="Calibri" w:cs="Calibri"/>
                <w:b/>
                <w:bCs/>
                <w:kern w:val="0"/>
                <w:sz w:val="22"/>
                <w:szCs w:val="22"/>
                <w:lang w:eastAsia="pl-PL"/>
              </w:rPr>
              <w:t>lotk</w:t>
            </w:r>
            <w:proofErr w:type="spellEnd"/>
            <w:r w:rsidRPr="00086301">
              <w:rPr>
                <w:rFonts w:ascii="Calibri" w:eastAsia="Times New Roman" w:hAnsi="Calibri" w:cs="Calibri"/>
                <w:b/>
                <w:bCs/>
                <w:kern w:val="0"/>
                <w:sz w:val="22"/>
                <w:szCs w:val="22"/>
                <w:lang w:eastAsia="pl-PL"/>
              </w:rPr>
              <w:t xml:space="preserve"> i-</w:t>
            </w:r>
            <w:r w:rsidRPr="00086301">
              <w:rPr>
                <w:rFonts w:ascii="Calibri" w:eastAsia="Times New Roman" w:hAnsi="Calibri" w:cs="Calibri"/>
                <w:kern w:val="0"/>
                <w:sz w:val="20"/>
                <w:szCs w:val="20"/>
                <w:lang w:eastAsia="pl-PL"/>
              </w:rPr>
              <w:t xml:space="preserve"> </w:t>
            </w:r>
            <w:r w:rsidRPr="00086301">
              <w:rPr>
                <w:rFonts w:ascii="Calibri" w:eastAsia="Times New Roman" w:hAnsi="Calibri" w:cs="Calibri"/>
                <w:kern w:val="0"/>
                <w:sz w:val="16"/>
                <w:szCs w:val="16"/>
                <w:lang w:eastAsia="pl-PL"/>
              </w:rPr>
              <w:t>świeże, waga 80-120g. Skrzydło właściwie umięśnione, prawidłowo wykrwawione i ocieknięte, linie cięcia równe, gładkie, powierzchnia powinna być czysta, wolna od jakichkolwiek widocznych substancji obcych, zabrudzeń lub krwi; dopuszcza się niewielkie nacięcia skóry i mięśni przy krawędziach cięcia, nie dopuszcza się mięśni i skóry nie związanych ze sobą. Barwa naturalna, jasnoróżowa, charakterystyczna dla mięsa indyka, nie dopuszcza się wylewów krwawych w mięśniach. Zapach naturalny, charakterystyczny dla mięsa z indyka, niedopuszczalny zapach obcy, zapach świadczący o procesach rozkładu mięsa przez drobnoustroje oraz zapach zjełczałego tłuszczu. Okres przydatności do spożycia  deklarowany przez producenta powinien wynosić nie mniej niż 2 dni od daty dostawy.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120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315"/>
        </w:trPr>
        <w:tc>
          <w:tcPr>
            <w:tcW w:w="7655" w:type="dxa"/>
            <w:gridSpan w:val="5"/>
            <w:tcBorders>
              <w:top w:val="single" w:sz="4" w:space="0" w:color="auto"/>
              <w:left w:val="single" w:sz="4" w:space="0" w:color="000000"/>
              <w:bottom w:val="single" w:sz="4" w:space="0" w:color="000000"/>
              <w:right w:val="nil"/>
            </w:tcBorders>
            <w:shd w:val="clear" w:color="000000" w:fill="FFFFFF"/>
            <w:vAlign w:val="center"/>
            <w:hideMark/>
          </w:tcPr>
          <w:p w:rsidR="00086301" w:rsidRPr="00086301" w:rsidRDefault="00086301" w:rsidP="00086301">
            <w:pPr>
              <w:widowControl/>
              <w:suppressAutoHyphens w:val="0"/>
              <w:spacing w:line="240" w:lineRule="auto"/>
              <w:jc w:val="right"/>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Razem zadanie nr 6</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992"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1843"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eastAsia="Times New Roman" w:cs="Times New Roman"/>
                <w:kern w:val="0"/>
                <w:sz w:val="20"/>
                <w:szCs w:val="20"/>
                <w:lang w:eastAsia="pl-PL"/>
              </w:rPr>
            </w:pP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701"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86301" w:rsidRPr="00086301" w:rsidTr="000F60D4">
        <w:trPr>
          <w:trHeight w:val="345"/>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w:t>
            </w: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7230" w:type="dxa"/>
            <w:gridSpan w:val="6"/>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w:t>
            </w: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r>
      <w:tr w:rsidR="00086301" w:rsidRPr="00086301" w:rsidTr="000F60D4">
        <w:trPr>
          <w:trHeight w:val="345"/>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16"/>
                <w:szCs w:val="16"/>
                <w:lang w:eastAsia="pl-PL"/>
              </w:rPr>
            </w:pPr>
            <w:r w:rsidRPr="00086301">
              <w:rPr>
                <w:rFonts w:ascii="Arial" w:eastAsia="Times New Roman" w:hAnsi="Arial" w:cs="Arial"/>
                <w:kern w:val="0"/>
                <w:sz w:val="16"/>
                <w:szCs w:val="16"/>
                <w:lang w:eastAsia="pl-PL"/>
              </w:rPr>
              <w:t>(miejscowość, data)</w:t>
            </w: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16"/>
                <w:szCs w:val="16"/>
                <w:lang w:eastAsia="pl-PL"/>
              </w:rPr>
            </w:pPr>
          </w:p>
        </w:tc>
        <w:tc>
          <w:tcPr>
            <w:tcW w:w="7230" w:type="dxa"/>
            <w:gridSpan w:val="6"/>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16"/>
                <w:szCs w:val="16"/>
                <w:lang w:eastAsia="pl-PL"/>
              </w:rPr>
            </w:pPr>
            <w:r w:rsidRPr="00086301">
              <w:rPr>
                <w:rFonts w:ascii="Arial" w:eastAsia="Times New Roman" w:hAnsi="Arial" w:cs="Arial"/>
                <w:kern w:val="0"/>
                <w:sz w:val="16"/>
                <w:szCs w:val="16"/>
                <w:lang w:eastAsia="pl-PL"/>
              </w:rPr>
              <w:t>(podpis uprawnionego przedstawiciela Wykonawcy)</w:t>
            </w: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16"/>
                <w:szCs w:val="16"/>
                <w:lang w:eastAsia="pl-PL"/>
              </w:rPr>
            </w:pPr>
          </w:p>
        </w:tc>
      </w:tr>
      <w:tr w:rsidR="000F60D4" w:rsidRPr="00086301" w:rsidTr="000F60D4">
        <w:trPr>
          <w:trHeight w:val="255"/>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eastAsia="Times New Roman" w:cs="Times New Roman"/>
                <w:kern w:val="0"/>
                <w:sz w:val="20"/>
                <w:szCs w:val="20"/>
                <w:lang w:eastAsia="pl-PL"/>
              </w:rPr>
            </w:pP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701"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eastAsia="Times New Roman" w:cs="Times New Roman"/>
                <w:kern w:val="0"/>
                <w:sz w:val="20"/>
                <w:szCs w:val="20"/>
                <w:lang w:eastAsia="pl-PL"/>
              </w:rPr>
            </w:pP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Default="00086301" w:rsidP="00086301">
            <w:pPr>
              <w:widowControl/>
              <w:suppressAutoHyphens w:val="0"/>
              <w:spacing w:line="240" w:lineRule="auto"/>
              <w:jc w:val="center"/>
              <w:rPr>
                <w:rFonts w:eastAsia="Times New Roman" w:cs="Times New Roman"/>
                <w:kern w:val="0"/>
                <w:sz w:val="20"/>
                <w:szCs w:val="20"/>
                <w:lang w:eastAsia="pl-PL"/>
              </w:rPr>
            </w:pPr>
          </w:p>
          <w:p w:rsidR="00220DF2" w:rsidRDefault="00220DF2" w:rsidP="00086301">
            <w:pPr>
              <w:widowControl/>
              <w:suppressAutoHyphens w:val="0"/>
              <w:spacing w:line="240" w:lineRule="auto"/>
              <w:jc w:val="center"/>
              <w:rPr>
                <w:rFonts w:eastAsia="Times New Roman" w:cs="Times New Roman"/>
                <w:kern w:val="0"/>
                <w:sz w:val="20"/>
                <w:szCs w:val="20"/>
                <w:lang w:eastAsia="pl-PL"/>
              </w:rPr>
            </w:pPr>
          </w:p>
          <w:p w:rsidR="00220DF2" w:rsidRDefault="00220DF2" w:rsidP="00086301">
            <w:pPr>
              <w:widowControl/>
              <w:suppressAutoHyphens w:val="0"/>
              <w:spacing w:line="240" w:lineRule="auto"/>
              <w:jc w:val="center"/>
              <w:rPr>
                <w:rFonts w:eastAsia="Times New Roman" w:cs="Times New Roman"/>
                <w:kern w:val="0"/>
                <w:sz w:val="20"/>
                <w:szCs w:val="20"/>
                <w:lang w:eastAsia="pl-PL"/>
              </w:rPr>
            </w:pPr>
          </w:p>
          <w:p w:rsidR="00220DF2" w:rsidRDefault="00220DF2" w:rsidP="00086301">
            <w:pPr>
              <w:widowControl/>
              <w:suppressAutoHyphens w:val="0"/>
              <w:spacing w:line="240" w:lineRule="auto"/>
              <w:jc w:val="center"/>
              <w:rPr>
                <w:rFonts w:eastAsia="Times New Roman" w:cs="Times New Roman"/>
                <w:kern w:val="0"/>
                <w:sz w:val="20"/>
                <w:szCs w:val="20"/>
                <w:lang w:eastAsia="pl-PL"/>
              </w:rPr>
            </w:pPr>
          </w:p>
          <w:p w:rsidR="00220DF2" w:rsidRDefault="00220DF2" w:rsidP="00086301">
            <w:pPr>
              <w:widowControl/>
              <w:suppressAutoHyphens w:val="0"/>
              <w:spacing w:line="240" w:lineRule="auto"/>
              <w:jc w:val="center"/>
              <w:rPr>
                <w:rFonts w:eastAsia="Times New Roman" w:cs="Times New Roman"/>
                <w:kern w:val="0"/>
                <w:sz w:val="20"/>
                <w:szCs w:val="20"/>
                <w:lang w:eastAsia="pl-PL"/>
              </w:rPr>
            </w:pPr>
          </w:p>
          <w:p w:rsidR="00220DF2" w:rsidRPr="00086301" w:rsidRDefault="00220DF2" w:rsidP="00086301">
            <w:pPr>
              <w:widowControl/>
              <w:suppressAutoHyphens w:val="0"/>
              <w:spacing w:line="240" w:lineRule="auto"/>
              <w:jc w:val="center"/>
              <w:rPr>
                <w:rFonts w:eastAsia="Times New Roman" w:cs="Times New Roman"/>
                <w:kern w:val="0"/>
                <w:sz w:val="20"/>
                <w:szCs w:val="20"/>
                <w:lang w:eastAsia="pl-PL"/>
              </w:rPr>
            </w:pPr>
          </w:p>
        </w:tc>
        <w:tc>
          <w:tcPr>
            <w:tcW w:w="1701" w:type="dxa"/>
            <w:tcBorders>
              <w:top w:val="nil"/>
              <w:left w:val="nil"/>
              <w:bottom w:val="nil"/>
              <w:right w:val="nil"/>
            </w:tcBorders>
            <w:shd w:val="clear" w:color="auto" w:fill="auto"/>
            <w:vAlign w:val="center"/>
            <w:hideMark/>
          </w:tcPr>
          <w:p w:rsidR="00086301" w:rsidRDefault="00086301" w:rsidP="00086301">
            <w:pPr>
              <w:widowControl/>
              <w:suppressAutoHyphens w:val="0"/>
              <w:spacing w:line="240" w:lineRule="auto"/>
              <w:jc w:val="center"/>
              <w:rPr>
                <w:rFonts w:eastAsia="Times New Roman" w:cs="Times New Roman"/>
                <w:kern w:val="0"/>
                <w:sz w:val="20"/>
                <w:szCs w:val="20"/>
                <w:lang w:eastAsia="pl-PL"/>
              </w:rPr>
            </w:pPr>
          </w:p>
          <w:p w:rsidR="000F60D4" w:rsidRDefault="000F60D4" w:rsidP="00086301">
            <w:pPr>
              <w:widowControl/>
              <w:suppressAutoHyphens w:val="0"/>
              <w:spacing w:line="240" w:lineRule="auto"/>
              <w:jc w:val="center"/>
              <w:rPr>
                <w:rFonts w:eastAsia="Times New Roman" w:cs="Times New Roman"/>
                <w:kern w:val="0"/>
                <w:sz w:val="20"/>
                <w:szCs w:val="20"/>
                <w:lang w:eastAsia="pl-PL"/>
              </w:rPr>
            </w:pPr>
          </w:p>
          <w:p w:rsidR="000F60D4" w:rsidRDefault="000F60D4" w:rsidP="00086301">
            <w:pPr>
              <w:widowControl/>
              <w:suppressAutoHyphens w:val="0"/>
              <w:spacing w:line="240" w:lineRule="auto"/>
              <w:jc w:val="center"/>
              <w:rPr>
                <w:rFonts w:eastAsia="Times New Roman" w:cs="Times New Roman"/>
                <w:kern w:val="0"/>
                <w:sz w:val="20"/>
                <w:szCs w:val="20"/>
                <w:lang w:eastAsia="pl-PL"/>
              </w:rPr>
            </w:pPr>
          </w:p>
          <w:p w:rsidR="000F60D4" w:rsidRDefault="000F60D4" w:rsidP="00086301">
            <w:pPr>
              <w:widowControl/>
              <w:suppressAutoHyphens w:val="0"/>
              <w:spacing w:line="240" w:lineRule="auto"/>
              <w:jc w:val="center"/>
              <w:rPr>
                <w:rFonts w:eastAsia="Times New Roman" w:cs="Times New Roman"/>
                <w:kern w:val="0"/>
                <w:sz w:val="20"/>
                <w:szCs w:val="20"/>
                <w:lang w:eastAsia="pl-PL"/>
              </w:rPr>
            </w:pPr>
          </w:p>
          <w:p w:rsidR="000F60D4" w:rsidRDefault="000F60D4" w:rsidP="00086301">
            <w:pPr>
              <w:widowControl/>
              <w:suppressAutoHyphens w:val="0"/>
              <w:spacing w:line="240" w:lineRule="auto"/>
              <w:jc w:val="center"/>
              <w:rPr>
                <w:rFonts w:eastAsia="Times New Roman" w:cs="Times New Roman"/>
                <w:kern w:val="0"/>
                <w:sz w:val="20"/>
                <w:szCs w:val="20"/>
                <w:lang w:eastAsia="pl-PL"/>
              </w:rPr>
            </w:pPr>
          </w:p>
          <w:p w:rsidR="000F60D4" w:rsidRDefault="000F60D4" w:rsidP="00086301">
            <w:pPr>
              <w:widowControl/>
              <w:suppressAutoHyphens w:val="0"/>
              <w:spacing w:line="240" w:lineRule="auto"/>
              <w:jc w:val="center"/>
              <w:rPr>
                <w:rFonts w:eastAsia="Times New Roman" w:cs="Times New Roman"/>
                <w:kern w:val="0"/>
                <w:sz w:val="20"/>
                <w:szCs w:val="20"/>
                <w:lang w:eastAsia="pl-PL"/>
              </w:rPr>
            </w:pPr>
          </w:p>
          <w:p w:rsidR="000F60D4" w:rsidRDefault="000F60D4" w:rsidP="00086301">
            <w:pPr>
              <w:widowControl/>
              <w:suppressAutoHyphens w:val="0"/>
              <w:spacing w:line="240" w:lineRule="auto"/>
              <w:jc w:val="center"/>
              <w:rPr>
                <w:rFonts w:eastAsia="Times New Roman" w:cs="Times New Roman"/>
                <w:kern w:val="0"/>
                <w:sz w:val="20"/>
                <w:szCs w:val="20"/>
                <w:lang w:eastAsia="pl-PL"/>
              </w:rPr>
            </w:pPr>
          </w:p>
          <w:p w:rsidR="000F60D4" w:rsidRDefault="000F60D4" w:rsidP="00086301">
            <w:pPr>
              <w:widowControl/>
              <w:suppressAutoHyphens w:val="0"/>
              <w:spacing w:line="240" w:lineRule="auto"/>
              <w:jc w:val="center"/>
              <w:rPr>
                <w:rFonts w:eastAsia="Times New Roman" w:cs="Times New Roman"/>
                <w:kern w:val="0"/>
                <w:sz w:val="20"/>
                <w:szCs w:val="20"/>
                <w:lang w:eastAsia="pl-PL"/>
              </w:rPr>
            </w:pPr>
          </w:p>
          <w:p w:rsidR="000F60D4" w:rsidRDefault="000F60D4" w:rsidP="00086301">
            <w:pPr>
              <w:widowControl/>
              <w:suppressAutoHyphens w:val="0"/>
              <w:spacing w:line="240" w:lineRule="auto"/>
              <w:jc w:val="center"/>
              <w:rPr>
                <w:rFonts w:eastAsia="Times New Roman" w:cs="Times New Roman"/>
                <w:kern w:val="0"/>
                <w:sz w:val="20"/>
                <w:szCs w:val="20"/>
                <w:lang w:eastAsia="pl-PL"/>
              </w:rPr>
            </w:pPr>
          </w:p>
          <w:p w:rsidR="000F60D4" w:rsidRDefault="000F60D4" w:rsidP="00086301">
            <w:pPr>
              <w:widowControl/>
              <w:suppressAutoHyphens w:val="0"/>
              <w:spacing w:line="240" w:lineRule="auto"/>
              <w:jc w:val="center"/>
              <w:rPr>
                <w:rFonts w:eastAsia="Times New Roman" w:cs="Times New Roman"/>
                <w:kern w:val="0"/>
                <w:sz w:val="20"/>
                <w:szCs w:val="20"/>
                <w:lang w:eastAsia="pl-PL"/>
              </w:rPr>
            </w:pPr>
          </w:p>
          <w:p w:rsidR="000F60D4" w:rsidRDefault="000F60D4" w:rsidP="00086301">
            <w:pPr>
              <w:widowControl/>
              <w:suppressAutoHyphens w:val="0"/>
              <w:spacing w:line="240" w:lineRule="auto"/>
              <w:jc w:val="center"/>
              <w:rPr>
                <w:rFonts w:eastAsia="Times New Roman" w:cs="Times New Roman"/>
                <w:kern w:val="0"/>
                <w:sz w:val="20"/>
                <w:szCs w:val="20"/>
                <w:lang w:eastAsia="pl-PL"/>
              </w:rPr>
            </w:pPr>
          </w:p>
          <w:p w:rsidR="000F60D4" w:rsidRPr="00086301" w:rsidRDefault="000F60D4"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eastAsia="Times New Roman" w:cs="Times New Roman"/>
                <w:kern w:val="0"/>
                <w:sz w:val="20"/>
                <w:szCs w:val="20"/>
                <w:lang w:eastAsia="pl-PL"/>
              </w:rPr>
            </w:pP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Default="00086301" w:rsidP="00086301">
            <w:pPr>
              <w:widowControl/>
              <w:suppressAutoHyphens w:val="0"/>
              <w:spacing w:line="240" w:lineRule="auto"/>
              <w:jc w:val="center"/>
              <w:rPr>
                <w:rFonts w:eastAsia="Times New Roman" w:cs="Times New Roman"/>
                <w:kern w:val="0"/>
                <w:sz w:val="20"/>
                <w:szCs w:val="20"/>
                <w:lang w:eastAsia="pl-PL"/>
              </w:rPr>
            </w:pPr>
          </w:p>
          <w:p w:rsidR="00220DF2" w:rsidRDefault="00220DF2" w:rsidP="00086301">
            <w:pPr>
              <w:widowControl/>
              <w:suppressAutoHyphens w:val="0"/>
              <w:spacing w:line="240" w:lineRule="auto"/>
              <w:jc w:val="center"/>
              <w:rPr>
                <w:rFonts w:eastAsia="Times New Roman" w:cs="Times New Roman"/>
                <w:kern w:val="0"/>
                <w:sz w:val="20"/>
                <w:szCs w:val="20"/>
                <w:lang w:eastAsia="pl-PL"/>
              </w:rPr>
            </w:pPr>
          </w:p>
          <w:p w:rsidR="00220DF2" w:rsidRDefault="00220DF2" w:rsidP="00086301">
            <w:pPr>
              <w:widowControl/>
              <w:suppressAutoHyphens w:val="0"/>
              <w:spacing w:line="240" w:lineRule="auto"/>
              <w:jc w:val="center"/>
              <w:rPr>
                <w:rFonts w:eastAsia="Times New Roman" w:cs="Times New Roman"/>
                <w:kern w:val="0"/>
                <w:sz w:val="20"/>
                <w:szCs w:val="20"/>
                <w:lang w:eastAsia="pl-PL"/>
              </w:rPr>
            </w:pPr>
          </w:p>
          <w:p w:rsidR="00220DF2" w:rsidRDefault="00220DF2" w:rsidP="00086301">
            <w:pPr>
              <w:widowControl/>
              <w:suppressAutoHyphens w:val="0"/>
              <w:spacing w:line="240" w:lineRule="auto"/>
              <w:jc w:val="center"/>
              <w:rPr>
                <w:rFonts w:eastAsia="Times New Roman" w:cs="Times New Roman"/>
                <w:kern w:val="0"/>
                <w:sz w:val="20"/>
                <w:szCs w:val="20"/>
                <w:lang w:eastAsia="pl-PL"/>
              </w:rPr>
            </w:pPr>
          </w:p>
          <w:p w:rsidR="00220DF2" w:rsidRDefault="00220DF2" w:rsidP="00086301">
            <w:pPr>
              <w:widowControl/>
              <w:suppressAutoHyphens w:val="0"/>
              <w:spacing w:line="240" w:lineRule="auto"/>
              <w:jc w:val="center"/>
              <w:rPr>
                <w:rFonts w:eastAsia="Times New Roman" w:cs="Times New Roman"/>
                <w:kern w:val="0"/>
                <w:sz w:val="20"/>
                <w:szCs w:val="20"/>
                <w:lang w:eastAsia="pl-PL"/>
              </w:rPr>
            </w:pPr>
          </w:p>
          <w:p w:rsidR="00220DF2" w:rsidRDefault="00220DF2" w:rsidP="00086301">
            <w:pPr>
              <w:widowControl/>
              <w:suppressAutoHyphens w:val="0"/>
              <w:spacing w:line="240" w:lineRule="auto"/>
              <w:jc w:val="center"/>
              <w:rPr>
                <w:rFonts w:eastAsia="Times New Roman" w:cs="Times New Roman"/>
                <w:kern w:val="0"/>
                <w:sz w:val="20"/>
                <w:szCs w:val="20"/>
                <w:lang w:eastAsia="pl-PL"/>
              </w:rPr>
            </w:pPr>
          </w:p>
          <w:p w:rsidR="00220DF2" w:rsidRDefault="00220DF2" w:rsidP="00086301">
            <w:pPr>
              <w:widowControl/>
              <w:suppressAutoHyphens w:val="0"/>
              <w:spacing w:line="240" w:lineRule="auto"/>
              <w:jc w:val="center"/>
              <w:rPr>
                <w:rFonts w:eastAsia="Times New Roman" w:cs="Times New Roman"/>
                <w:kern w:val="0"/>
                <w:sz w:val="20"/>
                <w:szCs w:val="20"/>
                <w:lang w:eastAsia="pl-PL"/>
              </w:rPr>
            </w:pPr>
          </w:p>
          <w:p w:rsidR="00220DF2" w:rsidRDefault="00220DF2" w:rsidP="00086301">
            <w:pPr>
              <w:widowControl/>
              <w:suppressAutoHyphens w:val="0"/>
              <w:spacing w:line="240" w:lineRule="auto"/>
              <w:jc w:val="center"/>
              <w:rPr>
                <w:rFonts w:eastAsia="Times New Roman" w:cs="Times New Roman"/>
                <w:kern w:val="0"/>
                <w:sz w:val="20"/>
                <w:szCs w:val="20"/>
                <w:lang w:eastAsia="pl-PL"/>
              </w:rPr>
            </w:pPr>
          </w:p>
          <w:p w:rsidR="00220DF2" w:rsidRDefault="00220DF2" w:rsidP="00086301">
            <w:pPr>
              <w:widowControl/>
              <w:suppressAutoHyphens w:val="0"/>
              <w:spacing w:line="240" w:lineRule="auto"/>
              <w:jc w:val="center"/>
              <w:rPr>
                <w:rFonts w:eastAsia="Times New Roman" w:cs="Times New Roman"/>
                <w:kern w:val="0"/>
                <w:sz w:val="20"/>
                <w:szCs w:val="20"/>
                <w:lang w:eastAsia="pl-PL"/>
              </w:rPr>
            </w:pPr>
          </w:p>
          <w:p w:rsidR="00220DF2" w:rsidRDefault="00220DF2" w:rsidP="00086301">
            <w:pPr>
              <w:widowControl/>
              <w:suppressAutoHyphens w:val="0"/>
              <w:spacing w:line="240" w:lineRule="auto"/>
              <w:jc w:val="center"/>
              <w:rPr>
                <w:rFonts w:eastAsia="Times New Roman" w:cs="Times New Roman"/>
                <w:kern w:val="0"/>
                <w:sz w:val="20"/>
                <w:szCs w:val="20"/>
                <w:lang w:eastAsia="pl-PL"/>
              </w:rPr>
            </w:pPr>
          </w:p>
          <w:p w:rsidR="00220DF2" w:rsidRDefault="00220DF2" w:rsidP="00086301">
            <w:pPr>
              <w:widowControl/>
              <w:suppressAutoHyphens w:val="0"/>
              <w:spacing w:line="240" w:lineRule="auto"/>
              <w:jc w:val="center"/>
              <w:rPr>
                <w:rFonts w:eastAsia="Times New Roman" w:cs="Times New Roman"/>
                <w:kern w:val="0"/>
                <w:sz w:val="20"/>
                <w:szCs w:val="20"/>
                <w:lang w:eastAsia="pl-PL"/>
              </w:rPr>
            </w:pPr>
          </w:p>
          <w:p w:rsidR="00220DF2" w:rsidRDefault="00220DF2" w:rsidP="00086301">
            <w:pPr>
              <w:widowControl/>
              <w:suppressAutoHyphens w:val="0"/>
              <w:spacing w:line="240" w:lineRule="auto"/>
              <w:jc w:val="center"/>
              <w:rPr>
                <w:rFonts w:eastAsia="Times New Roman" w:cs="Times New Roman"/>
                <w:kern w:val="0"/>
                <w:sz w:val="20"/>
                <w:szCs w:val="20"/>
                <w:lang w:eastAsia="pl-PL"/>
              </w:rPr>
            </w:pPr>
          </w:p>
          <w:p w:rsidR="00220DF2" w:rsidRPr="00086301" w:rsidRDefault="00220DF2" w:rsidP="00086301">
            <w:pPr>
              <w:widowControl/>
              <w:suppressAutoHyphens w:val="0"/>
              <w:spacing w:line="240" w:lineRule="auto"/>
              <w:jc w:val="center"/>
              <w:rPr>
                <w:rFonts w:eastAsia="Times New Roman" w:cs="Times New Roman"/>
                <w:kern w:val="0"/>
                <w:sz w:val="20"/>
                <w:szCs w:val="20"/>
                <w:lang w:eastAsia="pl-PL"/>
              </w:rPr>
            </w:pPr>
          </w:p>
        </w:tc>
        <w:tc>
          <w:tcPr>
            <w:tcW w:w="1701"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315"/>
        </w:trPr>
        <w:tc>
          <w:tcPr>
            <w:tcW w:w="513" w:type="dxa"/>
            <w:tcBorders>
              <w:top w:val="nil"/>
              <w:left w:val="nil"/>
              <w:bottom w:val="nil"/>
              <w:right w:val="nil"/>
            </w:tcBorders>
            <w:shd w:val="clear" w:color="auto" w:fill="auto"/>
            <w:noWrap/>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noWrap/>
            <w:vAlign w:val="bottom"/>
            <w:hideMark/>
          </w:tcPr>
          <w:p w:rsidR="00086301" w:rsidRPr="00086301" w:rsidRDefault="00086301" w:rsidP="00086301">
            <w:pPr>
              <w:widowControl/>
              <w:suppressAutoHyphens w:val="0"/>
              <w:spacing w:line="240" w:lineRule="auto"/>
              <w:ind w:firstLineChars="1500" w:firstLine="3000"/>
              <w:jc w:val="right"/>
              <w:rPr>
                <w:rFonts w:eastAsia="Times New Roman" w:cs="Times New Roman"/>
                <w:kern w:val="0"/>
                <w:sz w:val="20"/>
                <w:szCs w:val="20"/>
                <w:lang w:eastAsia="pl-PL"/>
              </w:rPr>
            </w:pPr>
          </w:p>
        </w:tc>
        <w:tc>
          <w:tcPr>
            <w:tcW w:w="708" w:type="dxa"/>
            <w:tcBorders>
              <w:top w:val="nil"/>
              <w:left w:val="nil"/>
              <w:bottom w:val="nil"/>
              <w:right w:val="nil"/>
            </w:tcBorders>
            <w:shd w:val="clear" w:color="auto" w:fill="auto"/>
            <w:noWrap/>
            <w:vAlign w:val="bottom"/>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3" w:type="dxa"/>
            <w:tcBorders>
              <w:top w:val="nil"/>
              <w:left w:val="nil"/>
              <w:bottom w:val="nil"/>
              <w:right w:val="nil"/>
            </w:tcBorders>
            <w:shd w:val="clear" w:color="auto" w:fill="auto"/>
            <w:noWrap/>
            <w:vAlign w:val="bottom"/>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2" w:type="dxa"/>
            <w:tcBorders>
              <w:top w:val="nil"/>
              <w:left w:val="nil"/>
              <w:bottom w:val="nil"/>
              <w:right w:val="nil"/>
            </w:tcBorders>
            <w:shd w:val="clear" w:color="auto" w:fill="auto"/>
            <w:noWrap/>
            <w:vAlign w:val="bottom"/>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1701" w:type="dxa"/>
            <w:tcBorders>
              <w:top w:val="nil"/>
              <w:left w:val="nil"/>
              <w:bottom w:val="nil"/>
              <w:right w:val="nil"/>
            </w:tcBorders>
            <w:shd w:val="clear" w:color="auto" w:fill="auto"/>
            <w:noWrap/>
            <w:vAlign w:val="bottom"/>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2" w:type="dxa"/>
            <w:tcBorders>
              <w:top w:val="nil"/>
              <w:left w:val="nil"/>
              <w:bottom w:val="nil"/>
              <w:right w:val="nil"/>
            </w:tcBorders>
            <w:shd w:val="clear" w:color="auto" w:fill="auto"/>
            <w:noWrap/>
            <w:vAlign w:val="bottom"/>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eastAsia="Times New Roman" w:cs="Times New Roman"/>
                <w:kern w:val="0"/>
                <w:sz w:val="20"/>
                <w:szCs w:val="20"/>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3685" w:type="dxa"/>
            <w:gridSpan w:val="3"/>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b/>
                <w:bCs/>
                <w:i/>
                <w:iCs/>
                <w:kern w:val="0"/>
                <w:sz w:val="20"/>
                <w:szCs w:val="20"/>
                <w:lang w:eastAsia="pl-PL"/>
              </w:rPr>
            </w:pPr>
            <w:r w:rsidRPr="00086301">
              <w:rPr>
                <w:rFonts w:ascii="Arial" w:eastAsia="Times New Roman" w:hAnsi="Arial" w:cs="Arial"/>
                <w:b/>
                <w:bCs/>
                <w:i/>
                <w:iCs/>
                <w:kern w:val="0"/>
                <w:sz w:val="20"/>
                <w:szCs w:val="20"/>
                <w:lang w:eastAsia="pl-PL"/>
              </w:rPr>
              <w:t>Załącznik nr 7 do SIWZ</w:t>
            </w: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b/>
                <w:bCs/>
                <w:i/>
                <w:iCs/>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4962" w:type="dxa"/>
            <w:gridSpan w:val="2"/>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w:t>
            </w: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1701"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4962" w:type="dxa"/>
            <w:gridSpan w:val="2"/>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16"/>
                <w:szCs w:val="16"/>
                <w:lang w:eastAsia="pl-PL"/>
              </w:rPr>
            </w:pPr>
            <w:r w:rsidRPr="00086301">
              <w:rPr>
                <w:rFonts w:ascii="Arial" w:eastAsia="Times New Roman" w:hAnsi="Arial" w:cs="Arial"/>
                <w:kern w:val="0"/>
                <w:sz w:val="16"/>
                <w:szCs w:val="16"/>
                <w:lang w:eastAsia="pl-PL"/>
              </w:rPr>
              <w:t>(pieczęć Wykonawcy)</w:t>
            </w: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16"/>
                <w:szCs w:val="16"/>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1701"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86301" w:rsidRPr="00086301" w:rsidTr="000F60D4">
        <w:trPr>
          <w:trHeight w:val="255"/>
        </w:trPr>
        <w:tc>
          <w:tcPr>
            <w:tcW w:w="10348" w:type="dxa"/>
            <w:gridSpan w:val="7"/>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KOSZTORYS OFERTOWY: ZADANIE NR 7 - PRODUKTY SUCHE</w:t>
            </w: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eastAsia="Times New Roman" w:cs="Times New Roman"/>
                <w:kern w:val="0"/>
                <w:sz w:val="20"/>
                <w:szCs w:val="20"/>
                <w:lang w:eastAsia="pl-PL"/>
              </w:rPr>
            </w:pP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701"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86301" w:rsidRPr="00086301" w:rsidTr="000F60D4">
        <w:trPr>
          <w:trHeight w:val="540"/>
        </w:trPr>
        <w:tc>
          <w:tcPr>
            <w:tcW w:w="14034" w:type="dxa"/>
            <w:gridSpan w:val="10"/>
            <w:tcBorders>
              <w:top w:val="nil"/>
              <w:left w:val="nil"/>
              <w:bottom w:val="nil"/>
              <w:right w:val="nil"/>
            </w:tcBorders>
            <w:shd w:val="clear" w:color="auto" w:fill="auto"/>
            <w:vAlign w:val="bottom"/>
            <w:hideMark/>
          </w:tcPr>
          <w:p w:rsidR="00086301" w:rsidRPr="00086301" w:rsidRDefault="00086301" w:rsidP="00086301">
            <w:pPr>
              <w:widowControl/>
              <w:suppressAutoHyphens w:val="0"/>
              <w:spacing w:line="240" w:lineRule="auto"/>
              <w:jc w:val="center"/>
              <w:rPr>
                <w:rFonts w:ascii="Arial" w:eastAsia="Times New Roman" w:hAnsi="Arial" w:cs="Arial"/>
                <w:i/>
                <w:iCs/>
                <w:kern w:val="0"/>
                <w:sz w:val="20"/>
                <w:szCs w:val="20"/>
                <w:lang w:eastAsia="pl-PL"/>
              </w:rPr>
            </w:pPr>
            <w:r w:rsidRPr="00086301">
              <w:rPr>
                <w:rFonts w:ascii="Arial" w:eastAsia="Times New Roman" w:hAnsi="Arial" w:cs="Arial"/>
                <w:i/>
                <w:iCs/>
                <w:kern w:val="0"/>
                <w:sz w:val="20"/>
                <w:szCs w:val="20"/>
                <w:lang w:eastAsia="pl-PL"/>
              </w:rPr>
              <w:t>*) O ile nie wskazano w tabeli tolerancji wielkości opakowania lub jego maksymalnej/minimalnej wielkości - dopuszcza się produkty o wadze lub objętości z tolerancją +/- 5% w stosunku do podanej w opisie przez Zamawiającego</w:t>
            </w:r>
          </w:p>
        </w:tc>
      </w:tr>
      <w:tr w:rsidR="000F60D4" w:rsidRPr="00086301" w:rsidTr="000F60D4">
        <w:trPr>
          <w:trHeight w:val="270"/>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i/>
                <w:iCs/>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eastAsia="Times New Roman" w:cs="Times New Roman"/>
                <w:kern w:val="0"/>
                <w:sz w:val="20"/>
                <w:szCs w:val="20"/>
                <w:lang w:eastAsia="pl-PL"/>
              </w:rPr>
            </w:pP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701"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1290"/>
        </w:trPr>
        <w:tc>
          <w:tcPr>
            <w:tcW w:w="51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Lp.</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Opis</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j. m.</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Ilość</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16"/>
                <w:szCs w:val="16"/>
                <w:lang w:eastAsia="pl-PL"/>
              </w:rPr>
            </w:pPr>
            <w:r w:rsidRPr="00086301">
              <w:rPr>
                <w:rFonts w:ascii="Arial" w:eastAsia="Times New Roman" w:hAnsi="Arial" w:cs="Arial"/>
                <w:b/>
                <w:bCs/>
                <w:kern w:val="0"/>
                <w:sz w:val="16"/>
                <w:szCs w:val="16"/>
                <w:lang w:eastAsia="pl-PL"/>
              </w:rPr>
              <w:t>Marka lub producent</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086301" w:rsidRPr="000F60D4" w:rsidRDefault="00086301" w:rsidP="00086301">
            <w:pPr>
              <w:widowControl/>
              <w:suppressAutoHyphens w:val="0"/>
              <w:spacing w:line="240" w:lineRule="auto"/>
              <w:jc w:val="center"/>
              <w:rPr>
                <w:rFonts w:ascii="Arial" w:eastAsia="Times New Roman" w:hAnsi="Arial" w:cs="Arial"/>
                <w:b/>
                <w:bCs/>
                <w:kern w:val="0"/>
                <w:sz w:val="16"/>
                <w:szCs w:val="20"/>
                <w:lang w:eastAsia="pl-PL"/>
              </w:rPr>
            </w:pPr>
            <w:r w:rsidRPr="000F60D4">
              <w:rPr>
                <w:rFonts w:ascii="Arial" w:eastAsia="Times New Roman" w:hAnsi="Arial" w:cs="Arial"/>
                <w:b/>
                <w:bCs/>
                <w:kern w:val="0"/>
                <w:sz w:val="16"/>
                <w:szCs w:val="20"/>
                <w:lang w:eastAsia="pl-PL"/>
              </w:rPr>
              <w:t>Wielkość/ gramatura ofertowanego produktu</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086301" w:rsidRPr="000F60D4" w:rsidRDefault="00086301" w:rsidP="00086301">
            <w:pPr>
              <w:widowControl/>
              <w:suppressAutoHyphens w:val="0"/>
              <w:spacing w:line="240" w:lineRule="auto"/>
              <w:jc w:val="center"/>
              <w:rPr>
                <w:rFonts w:ascii="Arial" w:eastAsia="Times New Roman" w:hAnsi="Arial" w:cs="Arial"/>
                <w:b/>
                <w:bCs/>
                <w:kern w:val="0"/>
                <w:sz w:val="16"/>
                <w:szCs w:val="20"/>
                <w:lang w:eastAsia="pl-PL"/>
              </w:rPr>
            </w:pPr>
            <w:r w:rsidRPr="000F60D4">
              <w:rPr>
                <w:rFonts w:ascii="Arial" w:eastAsia="Times New Roman" w:hAnsi="Arial" w:cs="Arial"/>
                <w:b/>
                <w:bCs/>
                <w:kern w:val="0"/>
                <w:sz w:val="16"/>
                <w:szCs w:val="20"/>
                <w:lang w:eastAsia="pl-PL"/>
              </w:rPr>
              <w:t>Cena jednostkowa netto w PLN</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Wartość netto w PLN (H=D*G)</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086301" w:rsidRPr="000F60D4" w:rsidRDefault="00086301" w:rsidP="00086301">
            <w:pPr>
              <w:widowControl/>
              <w:suppressAutoHyphens w:val="0"/>
              <w:spacing w:line="240" w:lineRule="auto"/>
              <w:jc w:val="center"/>
              <w:rPr>
                <w:rFonts w:ascii="Arial" w:eastAsia="Times New Roman" w:hAnsi="Arial" w:cs="Arial"/>
                <w:b/>
                <w:bCs/>
                <w:kern w:val="0"/>
                <w:sz w:val="16"/>
                <w:szCs w:val="20"/>
                <w:lang w:eastAsia="pl-PL"/>
              </w:rPr>
            </w:pPr>
            <w:r w:rsidRPr="000F60D4">
              <w:rPr>
                <w:rFonts w:ascii="Arial" w:eastAsia="Times New Roman" w:hAnsi="Arial" w:cs="Arial"/>
                <w:b/>
                <w:bCs/>
                <w:kern w:val="0"/>
                <w:sz w:val="16"/>
                <w:szCs w:val="20"/>
                <w:lang w:eastAsia="pl-PL"/>
              </w:rPr>
              <w:t>Stawka VAT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Wartość brutto w PLN (</w:t>
            </w:r>
            <w:proofErr w:type="spellStart"/>
            <w:r w:rsidRPr="00086301">
              <w:rPr>
                <w:rFonts w:ascii="Arial" w:eastAsia="Times New Roman" w:hAnsi="Arial" w:cs="Arial"/>
                <w:b/>
                <w:bCs/>
                <w:kern w:val="0"/>
                <w:sz w:val="20"/>
                <w:szCs w:val="20"/>
                <w:lang w:eastAsia="pl-PL"/>
              </w:rPr>
              <w:t>J=H+HxI</w:t>
            </w:r>
            <w:proofErr w:type="spellEnd"/>
            <w:r w:rsidRPr="00086301">
              <w:rPr>
                <w:rFonts w:ascii="Arial" w:eastAsia="Times New Roman" w:hAnsi="Arial" w:cs="Arial"/>
                <w:b/>
                <w:bCs/>
                <w:kern w:val="0"/>
                <w:sz w:val="20"/>
                <w:szCs w:val="20"/>
                <w:lang w:eastAsia="pl-PL"/>
              </w:rPr>
              <w:t>)</w:t>
            </w:r>
          </w:p>
        </w:tc>
      </w:tr>
      <w:tr w:rsidR="000F60D4" w:rsidRPr="00086301" w:rsidTr="000F60D4">
        <w:trPr>
          <w:trHeight w:val="270"/>
        </w:trPr>
        <w:tc>
          <w:tcPr>
            <w:tcW w:w="513" w:type="dxa"/>
            <w:tcBorders>
              <w:top w:val="nil"/>
              <w:left w:val="single" w:sz="8" w:space="0" w:color="auto"/>
              <w:bottom w:val="single" w:sz="8" w:space="0" w:color="auto"/>
              <w:right w:val="single" w:sz="8" w:space="0" w:color="auto"/>
            </w:tcBorders>
            <w:shd w:val="clear" w:color="000000" w:fill="C0C0C0"/>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A</w:t>
            </w:r>
          </w:p>
        </w:tc>
        <w:tc>
          <w:tcPr>
            <w:tcW w:w="4449" w:type="dxa"/>
            <w:tcBorders>
              <w:top w:val="nil"/>
              <w:left w:val="nil"/>
              <w:bottom w:val="single" w:sz="8" w:space="0" w:color="auto"/>
              <w:right w:val="single" w:sz="8" w:space="0" w:color="auto"/>
            </w:tcBorders>
            <w:shd w:val="clear" w:color="000000" w:fill="C0C0C0"/>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B</w:t>
            </w:r>
          </w:p>
        </w:tc>
        <w:tc>
          <w:tcPr>
            <w:tcW w:w="708" w:type="dxa"/>
            <w:tcBorders>
              <w:top w:val="nil"/>
              <w:left w:val="nil"/>
              <w:bottom w:val="nil"/>
              <w:right w:val="single" w:sz="8" w:space="0" w:color="auto"/>
            </w:tcBorders>
            <w:shd w:val="clear" w:color="000000" w:fill="C0C0C0"/>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C</w:t>
            </w:r>
          </w:p>
        </w:tc>
        <w:tc>
          <w:tcPr>
            <w:tcW w:w="993" w:type="dxa"/>
            <w:tcBorders>
              <w:top w:val="nil"/>
              <w:left w:val="nil"/>
              <w:bottom w:val="nil"/>
              <w:right w:val="single" w:sz="8" w:space="0" w:color="auto"/>
            </w:tcBorders>
            <w:shd w:val="clear" w:color="000000" w:fill="C0C0C0"/>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D</w:t>
            </w:r>
          </w:p>
        </w:tc>
        <w:tc>
          <w:tcPr>
            <w:tcW w:w="992" w:type="dxa"/>
            <w:tcBorders>
              <w:top w:val="nil"/>
              <w:left w:val="nil"/>
              <w:bottom w:val="single" w:sz="8" w:space="0" w:color="auto"/>
              <w:right w:val="single" w:sz="8" w:space="0" w:color="auto"/>
            </w:tcBorders>
            <w:shd w:val="clear" w:color="000000" w:fill="C0C0C0"/>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E</w:t>
            </w:r>
          </w:p>
        </w:tc>
        <w:tc>
          <w:tcPr>
            <w:tcW w:w="1701" w:type="dxa"/>
            <w:tcBorders>
              <w:top w:val="nil"/>
              <w:left w:val="nil"/>
              <w:bottom w:val="single" w:sz="8" w:space="0" w:color="auto"/>
              <w:right w:val="single" w:sz="8" w:space="0" w:color="auto"/>
            </w:tcBorders>
            <w:shd w:val="clear" w:color="000000" w:fill="C0C0C0"/>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F</w:t>
            </w:r>
          </w:p>
        </w:tc>
        <w:tc>
          <w:tcPr>
            <w:tcW w:w="992" w:type="dxa"/>
            <w:tcBorders>
              <w:top w:val="nil"/>
              <w:left w:val="nil"/>
              <w:bottom w:val="single" w:sz="8" w:space="0" w:color="auto"/>
              <w:right w:val="single" w:sz="8" w:space="0" w:color="auto"/>
            </w:tcBorders>
            <w:shd w:val="clear" w:color="000000" w:fill="C0C0C0"/>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G</w:t>
            </w:r>
          </w:p>
        </w:tc>
        <w:tc>
          <w:tcPr>
            <w:tcW w:w="1843" w:type="dxa"/>
            <w:tcBorders>
              <w:top w:val="nil"/>
              <w:left w:val="nil"/>
              <w:bottom w:val="single" w:sz="8" w:space="0" w:color="auto"/>
              <w:right w:val="single" w:sz="8" w:space="0" w:color="auto"/>
            </w:tcBorders>
            <w:shd w:val="clear" w:color="000000" w:fill="C0C0C0"/>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H</w:t>
            </w:r>
          </w:p>
        </w:tc>
        <w:tc>
          <w:tcPr>
            <w:tcW w:w="709" w:type="dxa"/>
            <w:tcBorders>
              <w:top w:val="nil"/>
              <w:left w:val="nil"/>
              <w:bottom w:val="nil"/>
              <w:right w:val="single" w:sz="8" w:space="0" w:color="auto"/>
            </w:tcBorders>
            <w:shd w:val="clear" w:color="000000" w:fill="C0C0C0"/>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I</w:t>
            </w:r>
          </w:p>
        </w:tc>
        <w:tc>
          <w:tcPr>
            <w:tcW w:w="1134" w:type="dxa"/>
            <w:tcBorders>
              <w:top w:val="nil"/>
              <w:left w:val="nil"/>
              <w:bottom w:val="nil"/>
              <w:right w:val="single" w:sz="8" w:space="0" w:color="auto"/>
            </w:tcBorders>
            <w:shd w:val="clear" w:color="000000" w:fill="C0C0C0"/>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J</w:t>
            </w:r>
          </w:p>
        </w:tc>
      </w:tr>
      <w:tr w:rsidR="000F60D4" w:rsidRPr="00086301" w:rsidTr="000F60D4">
        <w:trPr>
          <w:trHeight w:val="51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xml:space="preserve">Ananas plastry – op. 565(+/-10%)g, puszka </w:t>
            </w:r>
            <w:proofErr w:type="spellStart"/>
            <w:r w:rsidRPr="00086301">
              <w:rPr>
                <w:rFonts w:ascii="Arial" w:eastAsia="Times New Roman" w:hAnsi="Arial" w:cs="Arial"/>
                <w:kern w:val="0"/>
                <w:sz w:val="20"/>
                <w:szCs w:val="20"/>
                <w:lang w:eastAsia="pl-PL"/>
              </w:rPr>
              <w:t>otwieraczem,masa</w:t>
            </w:r>
            <w:proofErr w:type="spellEnd"/>
            <w:r w:rsidRPr="00086301">
              <w:rPr>
                <w:rFonts w:ascii="Arial" w:eastAsia="Times New Roman" w:hAnsi="Arial" w:cs="Arial"/>
                <w:kern w:val="0"/>
                <w:sz w:val="20"/>
                <w:szCs w:val="20"/>
                <w:lang w:eastAsia="pl-PL"/>
              </w:rPr>
              <w:t xml:space="preserve"> po odsączeniu min. 340g</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150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315"/>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2</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xml:space="preserve">Baton </w:t>
            </w:r>
            <w:proofErr w:type="spellStart"/>
            <w:r w:rsidRPr="00086301">
              <w:rPr>
                <w:rFonts w:ascii="Arial" w:eastAsia="Times New Roman" w:hAnsi="Arial" w:cs="Arial"/>
                <w:kern w:val="0"/>
                <w:sz w:val="20"/>
                <w:szCs w:val="20"/>
                <w:lang w:eastAsia="pl-PL"/>
              </w:rPr>
              <w:t>musli</w:t>
            </w:r>
            <w:proofErr w:type="spellEnd"/>
            <w:r w:rsidRPr="00086301">
              <w:rPr>
                <w:rFonts w:ascii="Arial" w:eastAsia="Times New Roman" w:hAnsi="Arial" w:cs="Arial"/>
                <w:kern w:val="0"/>
                <w:sz w:val="20"/>
                <w:szCs w:val="20"/>
                <w:lang w:eastAsia="pl-PL"/>
              </w:rPr>
              <w:t xml:space="preserve"> z owocami różne smaki op. 30(+/-10%)g</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1560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3</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Bazylia otarta - op. min. 10(+/-10%)g</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120</w:t>
            </w:r>
          </w:p>
        </w:tc>
        <w:tc>
          <w:tcPr>
            <w:tcW w:w="992" w:type="dxa"/>
            <w:tcBorders>
              <w:top w:val="nil"/>
              <w:left w:val="nil"/>
              <w:bottom w:val="single" w:sz="4" w:space="0" w:color="000000"/>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51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4</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xml:space="preserve">Brzoskwinie połówki w syropie - op. 820g, </w:t>
            </w:r>
            <w:proofErr w:type="spellStart"/>
            <w:r w:rsidRPr="00086301">
              <w:rPr>
                <w:rFonts w:ascii="Arial" w:eastAsia="Times New Roman" w:hAnsi="Arial" w:cs="Arial"/>
                <w:kern w:val="0"/>
                <w:sz w:val="20"/>
                <w:szCs w:val="20"/>
                <w:lang w:eastAsia="pl-PL"/>
              </w:rPr>
              <w:t>puszka,masa</w:t>
            </w:r>
            <w:proofErr w:type="spellEnd"/>
            <w:r w:rsidRPr="00086301">
              <w:rPr>
                <w:rFonts w:ascii="Arial" w:eastAsia="Times New Roman" w:hAnsi="Arial" w:cs="Arial"/>
                <w:kern w:val="0"/>
                <w:sz w:val="20"/>
                <w:szCs w:val="20"/>
                <w:lang w:eastAsia="pl-PL"/>
              </w:rPr>
              <w:t xml:space="preserve"> po odsączeniu min. 470g</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78</w:t>
            </w:r>
          </w:p>
        </w:tc>
        <w:tc>
          <w:tcPr>
            <w:tcW w:w="992" w:type="dxa"/>
            <w:tcBorders>
              <w:top w:val="nil"/>
              <w:left w:val="nil"/>
              <w:bottom w:val="single" w:sz="4" w:space="0" w:color="000000"/>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5</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Chrzan tarty – op. 190(+/-10%)g, słoik</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260</w:t>
            </w:r>
          </w:p>
        </w:tc>
        <w:tc>
          <w:tcPr>
            <w:tcW w:w="992" w:type="dxa"/>
            <w:tcBorders>
              <w:top w:val="nil"/>
              <w:left w:val="nil"/>
              <w:bottom w:val="single" w:sz="4" w:space="0" w:color="000000"/>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6</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Cukier kryształ – op. 1kg, torba papierowa</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216</w:t>
            </w:r>
          </w:p>
        </w:tc>
        <w:tc>
          <w:tcPr>
            <w:tcW w:w="992" w:type="dxa"/>
            <w:tcBorders>
              <w:top w:val="nil"/>
              <w:left w:val="nil"/>
              <w:bottom w:val="single" w:sz="4" w:space="0" w:color="000000"/>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7</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Czekolada gorzka 100g (bez owoców), min. 60% kakao</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60</w:t>
            </w:r>
          </w:p>
        </w:tc>
        <w:tc>
          <w:tcPr>
            <w:tcW w:w="992" w:type="dxa"/>
            <w:tcBorders>
              <w:top w:val="nil"/>
              <w:left w:val="nil"/>
              <w:bottom w:val="single" w:sz="4" w:space="0" w:color="000000"/>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8</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Ciecierzyca konserwowa w puszce 400g (+/-10%)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60</w:t>
            </w:r>
          </w:p>
        </w:tc>
        <w:tc>
          <w:tcPr>
            <w:tcW w:w="992" w:type="dxa"/>
            <w:tcBorders>
              <w:top w:val="nil"/>
              <w:left w:val="nil"/>
              <w:bottom w:val="single" w:sz="4" w:space="0" w:color="000000"/>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9</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Cukier wanilinowy - op.16g (+/-10%)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150</w:t>
            </w:r>
          </w:p>
        </w:tc>
        <w:tc>
          <w:tcPr>
            <w:tcW w:w="992" w:type="dxa"/>
            <w:tcBorders>
              <w:top w:val="nil"/>
              <w:left w:val="nil"/>
              <w:bottom w:val="single" w:sz="4" w:space="0" w:color="000000"/>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10</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Cynamon mielony – op. 15g (+/-10%)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30</w:t>
            </w:r>
          </w:p>
        </w:tc>
        <w:tc>
          <w:tcPr>
            <w:tcW w:w="992" w:type="dxa"/>
            <w:tcBorders>
              <w:top w:val="nil"/>
              <w:left w:val="nil"/>
              <w:bottom w:val="single" w:sz="4" w:space="0" w:color="000000"/>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11</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proofErr w:type="spellStart"/>
            <w:r w:rsidRPr="00086301">
              <w:rPr>
                <w:rFonts w:ascii="Arial" w:eastAsia="Times New Roman" w:hAnsi="Arial" w:cs="Arial"/>
                <w:kern w:val="0"/>
                <w:sz w:val="20"/>
                <w:szCs w:val="20"/>
                <w:lang w:eastAsia="pl-PL"/>
              </w:rPr>
              <w:t>Chia</w:t>
            </w:r>
            <w:proofErr w:type="spellEnd"/>
            <w:r w:rsidRPr="00086301">
              <w:rPr>
                <w:rFonts w:ascii="Arial" w:eastAsia="Times New Roman" w:hAnsi="Arial" w:cs="Arial"/>
                <w:kern w:val="0"/>
                <w:sz w:val="20"/>
                <w:szCs w:val="20"/>
                <w:lang w:eastAsia="pl-PL"/>
              </w:rPr>
              <w:t>- nasiona op. 500g (+/- 10%)g</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30</w:t>
            </w:r>
          </w:p>
        </w:tc>
        <w:tc>
          <w:tcPr>
            <w:tcW w:w="992" w:type="dxa"/>
            <w:tcBorders>
              <w:top w:val="nil"/>
              <w:left w:val="nil"/>
              <w:bottom w:val="single" w:sz="4" w:space="0" w:color="000000"/>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51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12</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Czosnek staropolski - op. 20(+/-10%)g, przyprawa z naturalnych składników bez dodatku soli</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400</w:t>
            </w:r>
          </w:p>
        </w:tc>
        <w:tc>
          <w:tcPr>
            <w:tcW w:w="992" w:type="dxa"/>
            <w:tcBorders>
              <w:top w:val="nil"/>
              <w:left w:val="nil"/>
              <w:bottom w:val="single" w:sz="4" w:space="0" w:color="000000"/>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765"/>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13</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Dżem (różne smaki) – op. min. 260g, niskosłodzone przygotowane z min. 35g owoców na każde 100g gotowego produktu</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300</w:t>
            </w:r>
          </w:p>
        </w:tc>
        <w:tc>
          <w:tcPr>
            <w:tcW w:w="992" w:type="dxa"/>
            <w:tcBorders>
              <w:top w:val="nil"/>
              <w:left w:val="nil"/>
              <w:bottom w:val="single" w:sz="4" w:space="0" w:color="000000"/>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14</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Dynia- pestki łuskane op.100g (+/-10%)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35</w:t>
            </w:r>
          </w:p>
        </w:tc>
        <w:tc>
          <w:tcPr>
            <w:tcW w:w="992" w:type="dxa"/>
            <w:tcBorders>
              <w:top w:val="nil"/>
              <w:left w:val="nil"/>
              <w:bottom w:val="single" w:sz="4" w:space="0" w:color="000000"/>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315"/>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15</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Estragon suszony op. 20(+/-10%)g</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30</w:t>
            </w:r>
          </w:p>
        </w:tc>
        <w:tc>
          <w:tcPr>
            <w:tcW w:w="992" w:type="dxa"/>
            <w:tcBorders>
              <w:top w:val="nil"/>
              <w:left w:val="nil"/>
              <w:bottom w:val="single" w:sz="4" w:space="0" w:color="000000"/>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r>
      <w:tr w:rsidR="000F60D4" w:rsidRPr="00086301" w:rsidTr="000F60D4">
        <w:trPr>
          <w:trHeight w:val="51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lastRenderedPageBreak/>
              <w:t>16</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Fasola czerwona – op. 400g, puszka z otwieraczem, masa po odsączeniu - 240g</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120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17</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Galaretka owocowa 75g- różne smaki, w proszku</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85</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18</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Gałka muszkatołowa mielona – op. 10(+/-10%) g</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30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51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19</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xml:space="preserve">Groszek konserwowy – op.  400g, puszka z </w:t>
            </w:r>
            <w:proofErr w:type="spellStart"/>
            <w:r w:rsidRPr="00086301">
              <w:rPr>
                <w:rFonts w:ascii="Arial" w:eastAsia="Times New Roman" w:hAnsi="Arial" w:cs="Arial"/>
                <w:kern w:val="0"/>
                <w:sz w:val="20"/>
                <w:szCs w:val="20"/>
                <w:lang w:eastAsia="pl-PL"/>
              </w:rPr>
              <w:t>otwieraczem,masa</w:t>
            </w:r>
            <w:proofErr w:type="spellEnd"/>
            <w:r w:rsidRPr="00086301">
              <w:rPr>
                <w:rFonts w:ascii="Arial" w:eastAsia="Times New Roman" w:hAnsi="Arial" w:cs="Arial"/>
                <w:kern w:val="0"/>
                <w:sz w:val="20"/>
                <w:szCs w:val="20"/>
                <w:lang w:eastAsia="pl-PL"/>
              </w:rPr>
              <w:t xml:space="preserve"> po odsączeniu min. 220g</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60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315"/>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20</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Groszek ptysiowy - op. min. 80g</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200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21</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Grzyby suszone – op. 40g (+/-10%)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5</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22</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Herbata liściasta – op. 100g (+/-10%)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360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r>
      <w:tr w:rsidR="000F60D4" w:rsidRPr="00086301" w:rsidTr="000F60D4">
        <w:trPr>
          <w:trHeight w:val="435"/>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23</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Herbata owocowa ekspresowa (różne rodzaje) - op. 45(+/-10%)g</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300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24</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Jabłka prażone słoik 900-1000g</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200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r>
      <w:tr w:rsidR="000F60D4" w:rsidRPr="00086301" w:rsidTr="000F60D4">
        <w:trPr>
          <w:trHeight w:val="51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25</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Kakao naturalne – op. 80-100g, ciemne o zawartość 10 -12 % tłuszczu kakaowego</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120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26</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Kardamon mielony - op.10g</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25</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27</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Kasza kuskus - op. min. 250g</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80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28</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Kasza gryczana – op. 1-5kg</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144</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29</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Kasza jaglana – op.  0,5-1kg</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120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30</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Kasza jęczmienna - op. 0,5-1kg</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500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31</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Kasza jęczmienna pęczak – op. 0,5-1kg</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500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32</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Kasza kukurydziana op.350g</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20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33</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Kasza manna błyskawiczna – op. 0,5-1kg</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60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51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34</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Kawa zbożowa (rozpuszczalna) – op.150g, o zawartości zboża min. 70 %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25</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51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35</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Kawa zbożowa o smaku czekoladowym, o zawartości zboża 68% op. 200(+/-10%)g</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12</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r>
      <w:tr w:rsidR="000F60D4" w:rsidRPr="00086301" w:rsidTr="000F60D4">
        <w:trPr>
          <w:trHeight w:val="51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36</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Kawa zbożowa o smaku karmelowym, o zawartości zboża 68% op. 200(+/-10%) g</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12</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r>
      <w:tr w:rsidR="000F60D4" w:rsidRPr="00086301" w:rsidTr="000F60D4">
        <w:trPr>
          <w:trHeight w:val="1275"/>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37</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Keczup - op.480-570g , skład: pomidory min. 148g na 100 g, brak konserwantów, substancji zagęszczających, skrobi modyfikowanej, skrobi kukurydzianej, skrobi ziemniaczanej, mąki kukurydzianej, stabilizatorów, syropu glukozowo-fruktowego, regulatorów kwasowości keczupu</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300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38</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Kmin rzymski-mielony op.15g</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25</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lastRenderedPageBreak/>
              <w:t>39</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Kminek mielony – op. 20(+/-10%)g</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30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40</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Kolendra cała - op.15(+/-10%) g</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30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41</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Koncentrat pomidorowy 30 % – op. min. 900g</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216</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42</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Kotlety sojowe op.100g (+/-10%)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60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51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43</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xml:space="preserve">Kukurydza konserwowa – op. 340-400g, skład: bez cukru, puszka z </w:t>
            </w:r>
            <w:proofErr w:type="spellStart"/>
            <w:r w:rsidRPr="00086301">
              <w:rPr>
                <w:rFonts w:ascii="Arial" w:eastAsia="Times New Roman" w:hAnsi="Arial" w:cs="Arial"/>
                <w:kern w:val="0"/>
                <w:sz w:val="20"/>
                <w:szCs w:val="20"/>
                <w:lang w:eastAsia="pl-PL"/>
              </w:rPr>
              <w:t>otwieraczem,masa</w:t>
            </w:r>
            <w:proofErr w:type="spellEnd"/>
            <w:r w:rsidRPr="00086301">
              <w:rPr>
                <w:rFonts w:ascii="Arial" w:eastAsia="Times New Roman" w:hAnsi="Arial" w:cs="Arial"/>
                <w:kern w:val="0"/>
                <w:sz w:val="20"/>
                <w:szCs w:val="20"/>
                <w:lang w:eastAsia="pl-PL"/>
              </w:rPr>
              <w:t xml:space="preserve"> po odsączeniu min. 220g</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400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44</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Kwasek cytrynowy – op. 20g (+/-10%)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250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45</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Lubczyk suszony op.10g (+/-10%)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60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46</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Liść laurowy – op. 20g (+/-10%)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70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47</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Majeranek otarty – op. 20g (+/-10%)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44</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r>
      <w:tr w:rsidR="000F60D4" w:rsidRPr="00086301" w:rsidTr="000F60D4">
        <w:trPr>
          <w:trHeight w:val="102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48</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Majonez op. 700ml (+/-10%), skład: brak E385 (EDTA), sztucznych aromatów, skrobi modyfikowanej, substancji zagęszczających, kwasu fosforowego (E338), jaj w proszku, substancji konserwujących, substancji stabilizujących</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124</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color w:val="FF0000"/>
                <w:kern w:val="0"/>
                <w:sz w:val="20"/>
                <w:szCs w:val="20"/>
                <w:lang w:eastAsia="pl-PL"/>
              </w:rPr>
            </w:pPr>
            <w:r w:rsidRPr="00086301">
              <w:rPr>
                <w:rFonts w:ascii="Arial" w:eastAsia="Times New Roman" w:hAnsi="Arial" w:cs="Arial"/>
                <w:color w:val="FF0000"/>
                <w:kern w:val="0"/>
                <w:sz w:val="20"/>
                <w:szCs w:val="20"/>
                <w:lang w:eastAsia="pl-PL"/>
              </w:rPr>
              <w:t> </w:t>
            </w:r>
          </w:p>
        </w:tc>
      </w:tr>
      <w:tr w:rsidR="000F60D4" w:rsidRPr="00086301" w:rsidTr="000F60D4">
        <w:trPr>
          <w:trHeight w:val="51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49</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Makaron (różne rodzaje) – op. 500g (+/-10%), skład: mąka z pszenicy twardej (</w:t>
            </w:r>
            <w:proofErr w:type="spellStart"/>
            <w:r w:rsidRPr="00086301">
              <w:rPr>
                <w:rFonts w:ascii="Arial" w:eastAsia="Times New Roman" w:hAnsi="Arial" w:cs="Arial"/>
                <w:kern w:val="0"/>
                <w:sz w:val="20"/>
                <w:szCs w:val="20"/>
                <w:lang w:eastAsia="pl-PL"/>
              </w:rPr>
              <w:t>durum</w:t>
            </w:r>
            <w:proofErr w:type="spellEnd"/>
            <w:r w:rsidRPr="00086301">
              <w:rPr>
                <w:rFonts w:ascii="Arial" w:eastAsia="Times New Roman" w:hAnsi="Arial" w:cs="Arial"/>
                <w:kern w:val="0"/>
                <w:sz w:val="20"/>
                <w:szCs w:val="20"/>
                <w:lang w:eastAsia="pl-PL"/>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1800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50</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xml:space="preserve">Makaron pełnoziarnisty (różne rodzaje) – op. 400g (+/-10%)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250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51</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Mąka pszenna poznańska typ 450 – op.1kg</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600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52</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Mąka ziemniaczana – op. 500g</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40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53</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Miód pszczeli - op. 900-1000g</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200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54</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Miód pszczeli wielokwiatowy – op. 25g</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3500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55</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Migdał płatki op. 100g (+/-10%)g</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60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56</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proofErr w:type="spellStart"/>
            <w:r w:rsidRPr="00086301">
              <w:rPr>
                <w:rFonts w:ascii="Arial" w:eastAsia="Times New Roman" w:hAnsi="Arial" w:cs="Arial"/>
                <w:kern w:val="0"/>
                <w:sz w:val="20"/>
                <w:szCs w:val="20"/>
                <w:lang w:eastAsia="pl-PL"/>
              </w:rPr>
              <w:t>Musli</w:t>
            </w:r>
            <w:proofErr w:type="spellEnd"/>
            <w:r w:rsidRPr="00086301">
              <w:rPr>
                <w:rFonts w:ascii="Arial" w:eastAsia="Times New Roman" w:hAnsi="Arial" w:cs="Arial"/>
                <w:kern w:val="0"/>
                <w:sz w:val="20"/>
                <w:szCs w:val="20"/>
                <w:lang w:eastAsia="pl-PL"/>
              </w:rPr>
              <w:t xml:space="preserve"> bez dodatku cukru (różne rodzaje) - op. 300(+/-10%)g</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120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57</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Musztarda (różne rodzaje) – op. 185-210g</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300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58</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Ocet jabłkowy, z naturalnej fermentacji  – op. 0,25l</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5</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59</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Ocet balsamiczny 250ml</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5</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51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60</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Ogórki konserwowe – op. 900g (słoik), masa netto po odsączeniu: min. 460g</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80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765"/>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61</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Olej rzepakowy - op.1l, butelka, rafinowany o zawartości kwasów jednonienasyconych powyżej 50% i zawartości kwasów wielonienasyconych poniżej 40%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litr</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800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51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lastRenderedPageBreak/>
              <w:t>62</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Oliwki zielone bez pestek - op. 320(+/-10%)g, słoik, masa po odsączeniu min. 160g</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12</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63</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Oregano - op.20g (+/-10%)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60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102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64</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xml:space="preserve">Pasztet drobiowy 50g, skład: bez sztucznych </w:t>
            </w:r>
            <w:proofErr w:type="spellStart"/>
            <w:r w:rsidRPr="00086301">
              <w:rPr>
                <w:rFonts w:ascii="Arial" w:eastAsia="Times New Roman" w:hAnsi="Arial" w:cs="Arial"/>
                <w:kern w:val="0"/>
                <w:sz w:val="20"/>
                <w:szCs w:val="20"/>
                <w:lang w:eastAsia="pl-PL"/>
              </w:rPr>
              <w:t>aromatów,syropy</w:t>
            </w:r>
            <w:proofErr w:type="spellEnd"/>
            <w:r w:rsidRPr="00086301">
              <w:rPr>
                <w:rFonts w:ascii="Arial" w:eastAsia="Times New Roman" w:hAnsi="Arial" w:cs="Arial"/>
                <w:kern w:val="0"/>
                <w:sz w:val="20"/>
                <w:szCs w:val="20"/>
                <w:lang w:eastAsia="pl-PL"/>
              </w:rPr>
              <w:t xml:space="preserve"> </w:t>
            </w:r>
            <w:proofErr w:type="spellStart"/>
            <w:r w:rsidRPr="00086301">
              <w:rPr>
                <w:rFonts w:ascii="Arial" w:eastAsia="Times New Roman" w:hAnsi="Arial" w:cs="Arial"/>
                <w:kern w:val="0"/>
                <w:sz w:val="20"/>
                <w:szCs w:val="20"/>
                <w:lang w:eastAsia="pl-PL"/>
              </w:rPr>
              <w:t>glukozowego,stabilizatorów</w:t>
            </w:r>
            <w:proofErr w:type="spellEnd"/>
            <w:r w:rsidRPr="00086301">
              <w:rPr>
                <w:rFonts w:ascii="Arial" w:eastAsia="Times New Roman" w:hAnsi="Arial" w:cs="Arial"/>
                <w:kern w:val="0"/>
                <w:sz w:val="20"/>
                <w:szCs w:val="20"/>
                <w:lang w:eastAsia="pl-PL"/>
              </w:rPr>
              <w:t xml:space="preserve">, wzmacniaczy </w:t>
            </w:r>
            <w:proofErr w:type="spellStart"/>
            <w:r w:rsidRPr="00086301">
              <w:rPr>
                <w:rFonts w:ascii="Arial" w:eastAsia="Times New Roman" w:hAnsi="Arial" w:cs="Arial"/>
                <w:kern w:val="0"/>
                <w:sz w:val="20"/>
                <w:szCs w:val="20"/>
                <w:lang w:eastAsia="pl-PL"/>
              </w:rPr>
              <w:t>smaku,substancji</w:t>
            </w:r>
            <w:proofErr w:type="spellEnd"/>
            <w:r w:rsidRPr="00086301">
              <w:rPr>
                <w:rFonts w:ascii="Arial" w:eastAsia="Times New Roman" w:hAnsi="Arial" w:cs="Arial"/>
                <w:kern w:val="0"/>
                <w:sz w:val="20"/>
                <w:szCs w:val="20"/>
                <w:lang w:eastAsia="pl-PL"/>
              </w:rPr>
              <w:t xml:space="preserve"> konserwujących, barwników, oleju palmowego, utwardzonego tłuszczu roślinnego</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750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65</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Papryka mielona ostra - op.20g (+/-10%)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200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66</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Papryka mielona słodka – op.20g (+/-10%)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200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315"/>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67</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xml:space="preserve">Pieprz </w:t>
            </w:r>
            <w:proofErr w:type="spellStart"/>
            <w:r w:rsidRPr="00086301">
              <w:rPr>
                <w:rFonts w:ascii="Arial" w:eastAsia="Times New Roman" w:hAnsi="Arial" w:cs="Arial"/>
                <w:kern w:val="0"/>
                <w:sz w:val="20"/>
                <w:szCs w:val="20"/>
                <w:lang w:eastAsia="pl-PL"/>
              </w:rPr>
              <w:t>cayenne</w:t>
            </w:r>
            <w:proofErr w:type="spellEnd"/>
            <w:r w:rsidRPr="00086301">
              <w:rPr>
                <w:rFonts w:ascii="Arial" w:eastAsia="Times New Roman" w:hAnsi="Arial" w:cs="Arial"/>
                <w:kern w:val="0"/>
                <w:sz w:val="20"/>
                <w:szCs w:val="20"/>
                <w:lang w:eastAsia="pl-PL"/>
              </w:rPr>
              <w:t xml:space="preserve"> mielony op. 20g (+/-10%)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30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color w:val="FF0000"/>
                <w:kern w:val="0"/>
                <w:sz w:val="20"/>
                <w:szCs w:val="20"/>
                <w:lang w:eastAsia="pl-PL"/>
              </w:rPr>
            </w:pPr>
            <w:r w:rsidRPr="00086301">
              <w:rPr>
                <w:rFonts w:ascii="Arial" w:eastAsia="Times New Roman" w:hAnsi="Arial" w:cs="Arial"/>
                <w:color w:val="FF0000"/>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68</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Pieprz czarny mielony – op. 20g (+/-10%)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400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69</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Pieprz ziołowy – op. 20g (+/-10%)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70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70</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Płatki kukurydziane bez cukru op. 500g</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176</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71</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Płatki jaglane błyskawiczne - op. 400g (+/-10%)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50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72</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Płatki gryczane błyskawiczne- op. 400g (+/-10%)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50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73</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Płatki orkiszowe błyskawiczne- op. 400g (+/-10%)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proofErr w:type="spellStart"/>
            <w:r w:rsidRPr="00086301">
              <w:rPr>
                <w:rFonts w:ascii="Arial" w:eastAsia="Times New Roman" w:hAnsi="Arial" w:cs="Arial"/>
                <w:kern w:val="0"/>
                <w:sz w:val="20"/>
                <w:szCs w:val="20"/>
                <w:lang w:eastAsia="pl-PL"/>
              </w:rPr>
              <w:t>szt</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48</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74</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Płatki owsiane błyskawiczne - op. 500g (+/-10%)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182</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75</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Płatki ryżowe błyskawiczne op. 500g (+/-10%)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150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76</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Płatki żytnie błyskawiczne - op. 400 (+/-10%)g</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proofErr w:type="spellStart"/>
            <w:r w:rsidRPr="00086301">
              <w:rPr>
                <w:rFonts w:ascii="Arial" w:eastAsia="Times New Roman" w:hAnsi="Arial" w:cs="Arial"/>
                <w:kern w:val="0"/>
                <w:sz w:val="20"/>
                <w:szCs w:val="20"/>
                <w:lang w:eastAsia="pl-PL"/>
              </w:rPr>
              <w:t>szt</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102</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r>
      <w:tr w:rsidR="000F60D4" w:rsidRPr="00086301" w:rsidTr="000F60D4">
        <w:trPr>
          <w:trHeight w:val="51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77</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xml:space="preserve">Pomidory krojone (puszka z otwieraczem lub karton)   op. 400g (+/-10%), pomidory krojone (60%), sok </w:t>
            </w:r>
            <w:proofErr w:type="spellStart"/>
            <w:r w:rsidRPr="00086301">
              <w:rPr>
                <w:rFonts w:ascii="Arial" w:eastAsia="Times New Roman" w:hAnsi="Arial" w:cs="Arial"/>
                <w:kern w:val="0"/>
                <w:sz w:val="20"/>
                <w:szCs w:val="20"/>
                <w:lang w:eastAsia="pl-PL"/>
              </w:rPr>
              <w:t>pomidorowy,sól</w:t>
            </w:r>
            <w:proofErr w:type="spellEnd"/>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808</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315"/>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78</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Pomidory suszone w oleju z ziołami - op. 300g (+/-10%)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10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r>
      <w:tr w:rsidR="000F60D4" w:rsidRPr="00086301" w:rsidTr="000F60D4">
        <w:trPr>
          <w:trHeight w:val="315"/>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79</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Mus owocowy – różne smaki op. min. 100g</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1200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r>
      <w:tr w:rsidR="000F60D4" w:rsidRPr="00086301" w:rsidTr="000F60D4">
        <w:trPr>
          <w:trHeight w:val="315"/>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80</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Proszek do pieczenia-op.30g</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37</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81</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Przyprawa curry – op. 20(+/-10%)g</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299</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r>
      <w:tr w:rsidR="000F60D4" w:rsidRPr="00086301" w:rsidTr="000F60D4">
        <w:trPr>
          <w:trHeight w:val="51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82</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xml:space="preserve">Przyprawa do </w:t>
            </w:r>
            <w:proofErr w:type="spellStart"/>
            <w:r w:rsidRPr="00086301">
              <w:rPr>
                <w:rFonts w:ascii="Arial" w:eastAsia="Times New Roman" w:hAnsi="Arial" w:cs="Arial"/>
                <w:kern w:val="0"/>
                <w:sz w:val="20"/>
                <w:szCs w:val="20"/>
                <w:lang w:eastAsia="pl-PL"/>
              </w:rPr>
              <w:t>miesa</w:t>
            </w:r>
            <w:proofErr w:type="spellEnd"/>
            <w:r w:rsidRPr="00086301">
              <w:rPr>
                <w:rFonts w:ascii="Arial" w:eastAsia="Times New Roman" w:hAnsi="Arial" w:cs="Arial"/>
                <w:kern w:val="0"/>
                <w:sz w:val="20"/>
                <w:szCs w:val="20"/>
                <w:lang w:eastAsia="pl-PL"/>
              </w:rPr>
              <w:t xml:space="preserve"> - op.100g (+/-10%), naturalna, bez dodatku soli i bez glutaminianu sodu</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100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r>
      <w:tr w:rsidR="000F60D4" w:rsidRPr="00086301" w:rsidTr="000F60D4">
        <w:trPr>
          <w:trHeight w:val="51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83</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Przyprawa do drobiu - op.100g (+/-10%), naturalna, bez dodatku soli i bez glutaminianu sodu</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proofErr w:type="spellStart"/>
            <w:r w:rsidRPr="00086301">
              <w:rPr>
                <w:rFonts w:ascii="Arial" w:eastAsia="Times New Roman" w:hAnsi="Arial" w:cs="Arial"/>
                <w:kern w:val="0"/>
                <w:sz w:val="20"/>
                <w:szCs w:val="20"/>
                <w:lang w:eastAsia="pl-PL"/>
              </w:rPr>
              <w:t>szt</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200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b/>
                <w:bCs/>
                <w:color w:val="FF6600"/>
                <w:kern w:val="0"/>
                <w:sz w:val="20"/>
                <w:szCs w:val="20"/>
                <w:lang w:eastAsia="pl-PL"/>
              </w:rPr>
            </w:pPr>
            <w:r w:rsidRPr="00086301">
              <w:rPr>
                <w:rFonts w:ascii="Arial" w:eastAsia="Times New Roman" w:hAnsi="Arial" w:cs="Arial"/>
                <w:b/>
                <w:bCs/>
                <w:color w:val="FF6600"/>
                <w:kern w:val="0"/>
                <w:sz w:val="20"/>
                <w:szCs w:val="20"/>
                <w:lang w:eastAsia="pl-PL"/>
              </w:rPr>
              <w:t> </w:t>
            </w:r>
          </w:p>
        </w:tc>
      </w:tr>
      <w:tr w:rsidR="000F60D4" w:rsidRPr="00086301" w:rsidTr="000F60D4">
        <w:trPr>
          <w:trHeight w:val="51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84</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Przyprawa do ryb - op. 100g(+/-10%), naturalna bez dodatku soli i bez glutaminianu sodu</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proofErr w:type="spellStart"/>
            <w:r w:rsidRPr="00086301">
              <w:rPr>
                <w:rFonts w:ascii="Arial" w:eastAsia="Times New Roman" w:hAnsi="Arial" w:cs="Arial"/>
                <w:kern w:val="0"/>
                <w:sz w:val="20"/>
                <w:szCs w:val="20"/>
                <w:lang w:eastAsia="pl-PL"/>
              </w:rPr>
              <w:t>szt</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100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b/>
                <w:bCs/>
                <w:color w:val="FF6600"/>
                <w:kern w:val="0"/>
                <w:sz w:val="20"/>
                <w:szCs w:val="20"/>
                <w:lang w:eastAsia="pl-PL"/>
              </w:rPr>
            </w:pPr>
            <w:r w:rsidRPr="00086301">
              <w:rPr>
                <w:rFonts w:ascii="Arial" w:eastAsia="Times New Roman" w:hAnsi="Arial" w:cs="Arial"/>
                <w:b/>
                <w:bCs/>
                <w:color w:val="FF6600"/>
                <w:kern w:val="0"/>
                <w:sz w:val="20"/>
                <w:szCs w:val="20"/>
                <w:lang w:eastAsia="pl-PL"/>
              </w:rPr>
              <w:t> </w:t>
            </w:r>
          </w:p>
        </w:tc>
      </w:tr>
      <w:tr w:rsidR="000F60D4" w:rsidRPr="00086301" w:rsidTr="000F60D4">
        <w:trPr>
          <w:trHeight w:val="51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lastRenderedPageBreak/>
              <w:t>85</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Przyprawa warzywna (jarzynka) – op. min.100g, naturalna bez dodatku soli i bez glutaminianu sodu</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250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86</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Rodzynki – op.200g (+/-10%)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80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87</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Rozmaryn – op. 10g (+/-10%)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proofErr w:type="spellStart"/>
            <w:r w:rsidRPr="00086301">
              <w:rPr>
                <w:rFonts w:ascii="Arial" w:eastAsia="Times New Roman" w:hAnsi="Arial" w:cs="Arial"/>
                <w:kern w:val="0"/>
                <w:sz w:val="20"/>
                <w:szCs w:val="20"/>
                <w:lang w:eastAsia="pl-PL"/>
              </w:rPr>
              <w:t>szt</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30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88</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xml:space="preserve">Ryż biały </w:t>
            </w:r>
            <w:proofErr w:type="spellStart"/>
            <w:r w:rsidRPr="00086301">
              <w:rPr>
                <w:rFonts w:ascii="Arial" w:eastAsia="Times New Roman" w:hAnsi="Arial" w:cs="Arial"/>
                <w:kern w:val="0"/>
                <w:sz w:val="20"/>
                <w:szCs w:val="20"/>
                <w:lang w:eastAsia="pl-PL"/>
              </w:rPr>
              <w:t>długoziarnisty</w:t>
            </w:r>
            <w:proofErr w:type="spellEnd"/>
            <w:r w:rsidRPr="00086301">
              <w:rPr>
                <w:rFonts w:ascii="Arial" w:eastAsia="Times New Roman" w:hAnsi="Arial" w:cs="Arial"/>
                <w:kern w:val="0"/>
                <w:sz w:val="20"/>
                <w:szCs w:val="20"/>
                <w:lang w:eastAsia="pl-PL"/>
              </w:rPr>
              <w:t xml:space="preserve"> - op.1kg, kl. I</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800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89</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xml:space="preserve">Ryż </w:t>
            </w:r>
            <w:proofErr w:type="spellStart"/>
            <w:r w:rsidRPr="00086301">
              <w:rPr>
                <w:rFonts w:ascii="Arial" w:eastAsia="Times New Roman" w:hAnsi="Arial" w:cs="Arial"/>
                <w:kern w:val="0"/>
                <w:sz w:val="20"/>
                <w:szCs w:val="20"/>
                <w:lang w:eastAsia="pl-PL"/>
              </w:rPr>
              <w:t>długoziarnisty</w:t>
            </w:r>
            <w:proofErr w:type="spellEnd"/>
            <w:r w:rsidRPr="00086301">
              <w:rPr>
                <w:rFonts w:ascii="Arial" w:eastAsia="Times New Roman" w:hAnsi="Arial" w:cs="Arial"/>
                <w:kern w:val="0"/>
                <w:sz w:val="20"/>
                <w:szCs w:val="20"/>
                <w:lang w:eastAsia="pl-PL"/>
              </w:rPr>
              <w:t xml:space="preserve"> brązowy - op. 500g - 1000g</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163</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90</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Sezam- op. 200g</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72</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51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91</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Sezamki – skład: ziarna sezamu min 50%, brak syropu glukozowego op. min. 22,5g</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320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r>
      <w:tr w:rsidR="000F60D4" w:rsidRPr="00086301" w:rsidTr="000F60D4">
        <w:trPr>
          <w:trHeight w:val="315"/>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92</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Słonecznik łuskany- nasiona op.100g (+/- 10%)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60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r>
      <w:tr w:rsidR="000F60D4" w:rsidRPr="00086301" w:rsidTr="000F60D4">
        <w:trPr>
          <w:trHeight w:val="315"/>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93</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Soczewica sucha op.1kg</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42</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r>
      <w:tr w:rsidR="000F60D4" w:rsidRPr="00086301" w:rsidTr="000F60D4">
        <w:trPr>
          <w:trHeight w:val="51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94</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Sok jabłkowy 100% bez dodatku cukrów i substancji słodzących - op. 200-250ml</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2404</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r>
      <w:tr w:rsidR="000F60D4" w:rsidRPr="00086301" w:rsidTr="000F60D4">
        <w:trPr>
          <w:trHeight w:val="51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95</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Sok owocowo - warzywny o niskiej zawartości sodu i bez dodatku cukrów i substancji słodzących op. 200-250ml</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2683</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r>
      <w:tr w:rsidR="000F60D4" w:rsidRPr="00086301" w:rsidTr="000F60D4">
        <w:trPr>
          <w:trHeight w:val="51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96</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Sok pomarańczowy 100%,  bez dodatku cukrów i substancji słodzących - op. 200-250 ml</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2136</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r>
      <w:tr w:rsidR="000F60D4" w:rsidRPr="00086301" w:rsidTr="000F60D4">
        <w:trPr>
          <w:trHeight w:val="51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97</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Sok pomidorowy- sok 100%, brak kwasu cytrynowego op. 200-250 ml</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251</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b/>
                <w:bCs/>
                <w:color w:val="FF0000"/>
                <w:kern w:val="0"/>
                <w:sz w:val="20"/>
                <w:szCs w:val="20"/>
                <w:lang w:eastAsia="pl-PL"/>
              </w:rPr>
            </w:pPr>
            <w:r w:rsidRPr="00086301">
              <w:rPr>
                <w:rFonts w:ascii="Arial" w:eastAsia="Times New Roman" w:hAnsi="Arial" w:cs="Arial"/>
                <w:b/>
                <w:bCs/>
                <w:color w:val="FF0000"/>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98</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Sól niskosodowa (sodowo-potasowa) - op. 1kg</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400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51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99</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Szczaw konserwowy w słoiku, siekany min. 270g, wyraźne fragmenty liści szczawiu</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360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51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100</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Tuńczyk w oleju (duże kawałki) – op.170-200g masa ryby: 120-150g</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400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101</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Tymianek - op. 10g (+/-10%)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100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102</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xml:space="preserve">Woda mineralna, gazowana i niegazowana </w:t>
            </w:r>
            <w:proofErr w:type="spellStart"/>
            <w:r w:rsidRPr="00086301">
              <w:rPr>
                <w:rFonts w:ascii="Arial" w:eastAsia="Times New Roman" w:hAnsi="Arial" w:cs="Arial"/>
                <w:kern w:val="0"/>
                <w:sz w:val="20"/>
                <w:szCs w:val="20"/>
                <w:lang w:eastAsia="pl-PL"/>
              </w:rPr>
              <w:t>op</w:t>
            </w:r>
            <w:proofErr w:type="spellEnd"/>
            <w:r w:rsidRPr="00086301">
              <w:rPr>
                <w:rFonts w:ascii="Arial" w:eastAsia="Times New Roman" w:hAnsi="Arial" w:cs="Arial"/>
                <w:kern w:val="0"/>
                <w:sz w:val="20"/>
                <w:szCs w:val="20"/>
                <w:lang w:eastAsia="pl-PL"/>
              </w:rPr>
              <w:t xml:space="preserve"> 1,5l , butelka</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litr</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2400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103</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Ziele angielskie – op. 20g (+/-10%)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250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104</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Zioła prowansalskie – op.10g (+/-10%)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60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300"/>
        </w:trPr>
        <w:tc>
          <w:tcPr>
            <w:tcW w:w="51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105</w:t>
            </w:r>
          </w:p>
        </w:tc>
        <w:tc>
          <w:tcPr>
            <w:tcW w:w="4449"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Żurawina suszona - op. 100g (+/-10%)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30</w:t>
            </w:r>
          </w:p>
        </w:tc>
        <w:tc>
          <w:tcPr>
            <w:tcW w:w="992" w:type="dxa"/>
            <w:tcBorders>
              <w:top w:val="nil"/>
              <w:left w:val="nil"/>
              <w:bottom w:val="single" w:sz="4" w:space="0" w:color="000000"/>
              <w:right w:val="single" w:sz="4" w:space="0" w:color="000000"/>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r w:rsidRPr="00086301">
              <w:rPr>
                <w:rFonts w:ascii="Calibri" w:eastAsia="Times New Roman" w:hAnsi="Calibri" w:cs="Calibri"/>
                <w:color w:val="000000"/>
                <w:kern w:val="0"/>
                <w:sz w:val="22"/>
                <w:szCs w:val="22"/>
                <w:lang w:eastAsia="pl-PL"/>
              </w:rPr>
              <w:t> </w:t>
            </w: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Calibri" w:eastAsia="Times New Roman" w:hAnsi="Calibri" w:cs="Calibri"/>
                <w:color w:val="000000"/>
                <w:kern w:val="0"/>
                <w:sz w:val="22"/>
                <w:szCs w:val="22"/>
                <w:lang w:eastAsia="pl-PL"/>
              </w:rPr>
            </w:pPr>
          </w:p>
        </w:tc>
        <w:tc>
          <w:tcPr>
            <w:tcW w:w="1843" w:type="dxa"/>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000000" w:fill="FFFFFF"/>
            <w:vAlign w:val="center"/>
            <w:hideMark/>
          </w:tcPr>
          <w:p w:rsidR="00086301" w:rsidRPr="00086301" w:rsidRDefault="00086301" w:rsidP="00086301">
            <w:pPr>
              <w:widowControl/>
              <w:suppressAutoHyphens w:val="0"/>
              <w:spacing w:line="240" w:lineRule="auto"/>
              <w:rPr>
                <w:rFonts w:ascii="Arial" w:eastAsia="Times New Roman" w:hAnsi="Arial" w:cs="Arial"/>
                <w:color w:val="000000"/>
                <w:kern w:val="0"/>
                <w:sz w:val="20"/>
                <w:szCs w:val="20"/>
                <w:lang w:eastAsia="pl-PL"/>
              </w:rPr>
            </w:pPr>
            <w:r w:rsidRPr="00086301">
              <w:rPr>
                <w:rFonts w:ascii="Arial" w:eastAsia="Times New Roman" w:hAnsi="Arial" w:cs="Arial"/>
                <w:color w:val="000000"/>
                <w:kern w:val="0"/>
                <w:sz w:val="20"/>
                <w:szCs w:val="20"/>
                <w:lang w:eastAsia="pl-PL"/>
              </w:rPr>
              <w:t> </w:t>
            </w:r>
          </w:p>
        </w:tc>
      </w:tr>
      <w:tr w:rsidR="000F60D4" w:rsidRPr="00086301" w:rsidTr="000F60D4">
        <w:trPr>
          <w:trHeight w:val="660"/>
        </w:trPr>
        <w:tc>
          <w:tcPr>
            <w:tcW w:w="7655" w:type="dxa"/>
            <w:gridSpan w:val="5"/>
            <w:tcBorders>
              <w:top w:val="nil"/>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right"/>
              <w:rPr>
                <w:rFonts w:eastAsia="Times New Roman" w:cs="Times New Roman"/>
                <w:kern w:val="0"/>
                <w:lang w:eastAsia="pl-PL"/>
              </w:rPr>
            </w:pPr>
            <w:r w:rsidRPr="00086301">
              <w:rPr>
                <w:rFonts w:eastAsia="Times New Roman" w:cs="Times New Roman"/>
                <w:kern w:val="0"/>
                <w:lang w:eastAsia="pl-PL"/>
              </w:rPr>
              <w:t>Razem zadanie nr 7</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0,00 zł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1843" w:type="dxa"/>
            <w:tcBorders>
              <w:top w:val="nil"/>
              <w:left w:val="nil"/>
              <w:bottom w:val="single" w:sz="4" w:space="0" w:color="auto"/>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0,00 zł</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Times New Roman"/>
                <w:kern w:val="0"/>
                <w:sz w:val="20"/>
                <w:szCs w:val="20"/>
                <w:lang w:eastAsia="pl-PL"/>
              </w:rPr>
            </w:pPr>
            <w:r w:rsidRPr="00086301">
              <w:rPr>
                <w:rFonts w:ascii="Arial" w:eastAsia="Times New Roman" w:hAnsi="Arial" w:cs="Times New Roman"/>
                <w:kern w:val="0"/>
                <w:sz w:val="20"/>
                <w:szCs w:val="20"/>
                <w:lang w:eastAsia="pl-PL"/>
              </w:rPr>
              <w:t> </w:t>
            </w:r>
          </w:p>
        </w:tc>
      </w:tr>
      <w:tr w:rsidR="000F60D4" w:rsidRPr="00086301" w:rsidTr="000F60D4">
        <w:trPr>
          <w:trHeight w:val="255"/>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eastAsia="Times New Roman" w:cs="Times New Roman"/>
                <w:kern w:val="0"/>
                <w:sz w:val="20"/>
                <w:szCs w:val="20"/>
                <w:lang w:eastAsia="pl-PL"/>
              </w:rPr>
            </w:pP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701"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86301" w:rsidRPr="00086301" w:rsidTr="000F60D4">
        <w:trPr>
          <w:trHeight w:val="345"/>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w:t>
            </w: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7230" w:type="dxa"/>
            <w:gridSpan w:val="6"/>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w:t>
            </w: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r>
      <w:tr w:rsidR="00086301" w:rsidRPr="00086301" w:rsidTr="000F60D4">
        <w:trPr>
          <w:trHeight w:val="345"/>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16"/>
                <w:szCs w:val="16"/>
                <w:lang w:eastAsia="pl-PL"/>
              </w:rPr>
            </w:pPr>
            <w:r w:rsidRPr="00086301">
              <w:rPr>
                <w:rFonts w:ascii="Arial" w:eastAsia="Times New Roman" w:hAnsi="Arial" w:cs="Arial"/>
                <w:kern w:val="0"/>
                <w:sz w:val="16"/>
                <w:szCs w:val="16"/>
                <w:lang w:eastAsia="pl-PL"/>
              </w:rPr>
              <w:t>(miejscowość, data)</w:t>
            </w: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16"/>
                <w:szCs w:val="16"/>
                <w:lang w:eastAsia="pl-PL"/>
              </w:rPr>
            </w:pPr>
          </w:p>
        </w:tc>
        <w:tc>
          <w:tcPr>
            <w:tcW w:w="7230" w:type="dxa"/>
            <w:gridSpan w:val="6"/>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16"/>
                <w:szCs w:val="16"/>
                <w:lang w:eastAsia="pl-PL"/>
              </w:rPr>
            </w:pPr>
            <w:r w:rsidRPr="00086301">
              <w:rPr>
                <w:rFonts w:ascii="Arial" w:eastAsia="Times New Roman" w:hAnsi="Arial" w:cs="Arial"/>
                <w:kern w:val="0"/>
                <w:sz w:val="16"/>
                <w:szCs w:val="16"/>
                <w:lang w:eastAsia="pl-PL"/>
              </w:rPr>
              <w:t>(podpis uprawnionego przedstawiciela Wykonawcy)</w:t>
            </w: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16"/>
                <w:szCs w:val="16"/>
                <w:lang w:eastAsia="pl-PL"/>
              </w:rPr>
            </w:pPr>
          </w:p>
        </w:tc>
      </w:tr>
      <w:tr w:rsidR="000F60D4" w:rsidRPr="00086301" w:rsidTr="000F60D4">
        <w:trPr>
          <w:trHeight w:val="255"/>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eastAsia="Times New Roman" w:cs="Times New Roman"/>
                <w:kern w:val="0"/>
                <w:sz w:val="20"/>
                <w:szCs w:val="20"/>
                <w:lang w:eastAsia="pl-PL"/>
              </w:rPr>
            </w:pP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701"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eastAsia="Times New Roman" w:cs="Times New Roman"/>
                <w:kern w:val="0"/>
                <w:sz w:val="20"/>
                <w:szCs w:val="20"/>
                <w:lang w:eastAsia="pl-PL"/>
              </w:rPr>
            </w:pP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701"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eastAsia="Times New Roman" w:cs="Times New Roman"/>
                <w:kern w:val="0"/>
                <w:sz w:val="20"/>
                <w:szCs w:val="20"/>
                <w:lang w:eastAsia="pl-PL"/>
              </w:rPr>
            </w:pP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701"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315"/>
        </w:trPr>
        <w:tc>
          <w:tcPr>
            <w:tcW w:w="513" w:type="dxa"/>
            <w:tcBorders>
              <w:top w:val="nil"/>
              <w:left w:val="nil"/>
              <w:bottom w:val="nil"/>
              <w:right w:val="nil"/>
            </w:tcBorders>
            <w:shd w:val="clear" w:color="auto" w:fill="auto"/>
            <w:noWrap/>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noWrap/>
            <w:vAlign w:val="bottom"/>
            <w:hideMark/>
          </w:tcPr>
          <w:p w:rsidR="00086301" w:rsidRPr="00086301" w:rsidRDefault="00086301" w:rsidP="00086301">
            <w:pPr>
              <w:widowControl/>
              <w:suppressAutoHyphens w:val="0"/>
              <w:spacing w:line="240" w:lineRule="auto"/>
              <w:ind w:firstLineChars="1500" w:firstLine="3000"/>
              <w:jc w:val="right"/>
              <w:rPr>
                <w:rFonts w:eastAsia="Times New Roman" w:cs="Times New Roman"/>
                <w:kern w:val="0"/>
                <w:sz w:val="20"/>
                <w:szCs w:val="20"/>
                <w:lang w:eastAsia="pl-PL"/>
              </w:rPr>
            </w:pPr>
          </w:p>
        </w:tc>
        <w:tc>
          <w:tcPr>
            <w:tcW w:w="708" w:type="dxa"/>
            <w:tcBorders>
              <w:top w:val="nil"/>
              <w:left w:val="nil"/>
              <w:bottom w:val="nil"/>
              <w:right w:val="nil"/>
            </w:tcBorders>
            <w:shd w:val="clear" w:color="auto" w:fill="auto"/>
            <w:noWrap/>
            <w:vAlign w:val="bottom"/>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3" w:type="dxa"/>
            <w:tcBorders>
              <w:top w:val="nil"/>
              <w:left w:val="nil"/>
              <w:bottom w:val="nil"/>
              <w:right w:val="nil"/>
            </w:tcBorders>
            <w:shd w:val="clear" w:color="auto" w:fill="auto"/>
            <w:noWrap/>
            <w:vAlign w:val="bottom"/>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2" w:type="dxa"/>
            <w:tcBorders>
              <w:top w:val="nil"/>
              <w:left w:val="nil"/>
              <w:bottom w:val="nil"/>
              <w:right w:val="nil"/>
            </w:tcBorders>
            <w:shd w:val="clear" w:color="auto" w:fill="auto"/>
            <w:noWrap/>
            <w:vAlign w:val="bottom"/>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1701" w:type="dxa"/>
            <w:tcBorders>
              <w:top w:val="nil"/>
              <w:left w:val="nil"/>
              <w:bottom w:val="nil"/>
              <w:right w:val="nil"/>
            </w:tcBorders>
            <w:shd w:val="clear" w:color="auto" w:fill="auto"/>
            <w:noWrap/>
            <w:vAlign w:val="bottom"/>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2" w:type="dxa"/>
            <w:tcBorders>
              <w:top w:val="nil"/>
              <w:left w:val="nil"/>
              <w:bottom w:val="nil"/>
              <w:right w:val="nil"/>
            </w:tcBorders>
            <w:shd w:val="clear" w:color="auto" w:fill="auto"/>
            <w:noWrap/>
            <w:vAlign w:val="bottom"/>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eastAsia="Times New Roman" w:cs="Times New Roman"/>
                <w:kern w:val="0"/>
                <w:sz w:val="20"/>
                <w:szCs w:val="20"/>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3685" w:type="dxa"/>
            <w:gridSpan w:val="3"/>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b/>
                <w:bCs/>
                <w:i/>
                <w:iCs/>
                <w:kern w:val="0"/>
                <w:sz w:val="20"/>
                <w:szCs w:val="20"/>
                <w:lang w:eastAsia="pl-PL"/>
              </w:rPr>
            </w:pPr>
            <w:r w:rsidRPr="00086301">
              <w:rPr>
                <w:rFonts w:ascii="Arial" w:eastAsia="Times New Roman" w:hAnsi="Arial" w:cs="Arial"/>
                <w:b/>
                <w:bCs/>
                <w:i/>
                <w:iCs/>
                <w:kern w:val="0"/>
                <w:sz w:val="20"/>
                <w:szCs w:val="20"/>
                <w:lang w:eastAsia="pl-PL"/>
              </w:rPr>
              <w:t>Załącznik nr 8 do SIWZ</w:t>
            </w: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b/>
                <w:bCs/>
                <w:i/>
                <w:iCs/>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4962" w:type="dxa"/>
            <w:gridSpan w:val="2"/>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w:t>
            </w: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1701"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4962" w:type="dxa"/>
            <w:gridSpan w:val="2"/>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16"/>
                <w:szCs w:val="16"/>
                <w:lang w:eastAsia="pl-PL"/>
              </w:rPr>
            </w:pPr>
            <w:r w:rsidRPr="00086301">
              <w:rPr>
                <w:rFonts w:ascii="Arial" w:eastAsia="Times New Roman" w:hAnsi="Arial" w:cs="Arial"/>
                <w:kern w:val="0"/>
                <w:sz w:val="16"/>
                <w:szCs w:val="16"/>
                <w:lang w:eastAsia="pl-PL"/>
              </w:rPr>
              <w:t>(pieczęć Wykonawcy)</w:t>
            </w: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16"/>
                <w:szCs w:val="16"/>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1701"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86301" w:rsidRPr="00086301" w:rsidTr="000F60D4">
        <w:trPr>
          <w:trHeight w:val="255"/>
        </w:trPr>
        <w:tc>
          <w:tcPr>
            <w:tcW w:w="10348" w:type="dxa"/>
            <w:gridSpan w:val="7"/>
            <w:tcBorders>
              <w:top w:val="nil"/>
              <w:left w:val="nil"/>
              <w:bottom w:val="nil"/>
              <w:right w:val="nil"/>
            </w:tcBorders>
            <w:shd w:val="clear" w:color="auto" w:fill="auto"/>
            <w:vAlign w:val="center"/>
            <w:hideMark/>
          </w:tcPr>
          <w:p w:rsidR="00086301" w:rsidRPr="00086301" w:rsidRDefault="00086301" w:rsidP="00220DF2">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KOSZTORYS OFERTOWY: ZADANIE NR 8 - WĘDLINY</w:t>
            </w:r>
            <w:r w:rsidR="00220DF2" w:rsidRPr="00086301">
              <w:rPr>
                <w:rFonts w:ascii="Arial" w:eastAsia="Times New Roman" w:hAnsi="Arial" w:cs="Arial"/>
                <w:b/>
                <w:bCs/>
                <w:kern w:val="0"/>
                <w:sz w:val="20"/>
                <w:szCs w:val="20"/>
                <w:lang w:eastAsia="pl-PL"/>
              </w:rPr>
              <w:t xml:space="preserve"> </w:t>
            </w:r>
            <w:r w:rsidR="00220DF2">
              <w:rPr>
                <w:rFonts w:ascii="Arial" w:eastAsia="Times New Roman" w:hAnsi="Arial" w:cs="Arial"/>
                <w:b/>
                <w:bCs/>
                <w:kern w:val="0"/>
                <w:sz w:val="20"/>
                <w:szCs w:val="20"/>
                <w:lang w:eastAsia="pl-PL"/>
              </w:rPr>
              <w:t xml:space="preserve">I </w:t>
            </w:r>
            <w:r w:rsidR="00220DF2" w:rsidRPr="00086301">
              <w:rPr>
                <w:rFonts w:ascii="Arial" w:eastAsia="Times New Roman" w:hAnsi="Arial" w:cs="Arial"/>
                <w:b/>
                <w:bCs/>
                <w:kern w:val="0"/>
                <w:sz w:val="20"/>
                <w:szCs w:val="20"/>
                <w:lang w:eastAsia="pl-PL"/>
              </w:rPr>
              <w:t>MIĘSO</w:t>
            </w: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eastAsia="Times New Roman" w:cs="Times New Roman"/>
                <w:kern w:val="0"/>
                <w:sz w:val="20"/>
                <w:szCs w:val="20"/>
                <w:lang w:eastAsia="pl-PL"/>
              </w:rPr>
            </w:pP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701"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eastAsia="Times New Roman" w:cs="Times New Roman"/>
                <w:kern w:val="0"/>
                <w:sz w:val="20"/>
                <w:szCs w:val="20"/>
                <w:lang w:eastAsia="pl-PL"/>
              </w:rPr>
            </w:pP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701"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70"/>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eastAsia="Times New Roman" w:cs="Times New Roman"/>
                <w:kern w:val="0"/>
                <w:sz w:val="20"/>
                <w:szCs w:val="20"/>
                <w:lang w:eastAsia="pl-PL"/>
              </w:rPr>
            </w:pP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701"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915"/>
        </w:trPr>
        <w:tc>
          <w:tcPr>
            <w:tcW w:w="51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Lp.</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Opis</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j. m.</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Ilość</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16"/>
                <w:szCs w:val="16"/>
                <w:lang w:eastAsia="pl-PL"/>
              </w:rPr>
            </w:pPr>
            <w:r w:rsidRPr="00086301">
              <w:rPr>
                <w:rFonts w:ascii="Arial" w:eastAsia="Times New Roman" w:hAnsi="Arial" w:cs="Arial"/>
                <w:b/>
                <w:bCs/>
                <w:kern w:val="0"/>
                <w:sz w:val="16"/>
                <w:szCs w:val="16"/>
                <w:lang w:eastAsia="pl-PL"/>
              </w:rPr>
              <w:t>Cena jednostkowa netto w PLN</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Wartość netto w PLN (F=E*D)</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Stawka VAT (%)</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Wartość brutto w PLN (</w:t>
            </w:r>
            <w:proofErr w:type="spellStart"/>
            <w:r w:rsidRPr="00086301">
              <w:rPr>
                <w:rFonts w:ascii="Arial" w:eastAsia="Times New Roman" w:hAnsi="Arial" w:cs="Arial"/>
                <w:b/>
                <w:bCs/>
                <w:kern w:val="0"/>
                <w:sz w:val="20"/>
                <w:szCs w:val="20"/>
                <w:lang w:eastAsia="pl-PL"/>
              </w:rPr>
              <w:t>H=F+FxG</w:t>
            </w:r>
            <w:proofErr w:type="spellEnd"/>
            <w:r w:rsidRPr="00086301">
              <w:rPr>
                <w:rFonts w:ascii="Arial" w:eastAsia="Times New Roman" w:hAnsi="Arial" w:cs="Arial"/>
                <w:b/>
                <w:bCs/>
                <w:kern w:val="0"/>
                <w:sz w:val="20"/>
                <w:szCs w:val="20"/>
                <w:lang w:eastAsia="pl-PL"/>
              </w:rPr>
              <w:t>)</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70"/>
        </w:trPr>
        <w:tc>
          <w:tcPr>
            <w:tcW w:w="513" w:type="dxa"/>
            <w:tcBorders>
              <w:top w:val="nil"/>
              <w:left w:val="single" w:sz="8" w:space="0" w:color="auto"/>
              <w:bottom w:val="single" w:sz="8" w:space="0" w:color="auto"/>
              <w:right w:val="single" w:sz="8" w:space="0" w:color="auto"/>
            </w:tcBorders>
            <w:shd w:val="clear" w:color="000000" w:fill="C0C0C0"/>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A</w:t>
            </w:r>
          </w:p>
        </w:tc>
        <w:tc>
          <w:tcPr>
            <w:tcW w:w="4449" w:type="dxa"/>
            <w:tcBorders>
              <w:top w:val="nil"/>
              <w:left w:val="nil"/>
              <w:bottom w:val="single" w:sz="8" w:space="0" w:color="auto"/>
              <w:right w:val="single" w:sz="8" w:space="0" w:color="auto"/>
            </w:tcBorders>
            <w:shd w:val="clear" w:color="000000" w:fill="C0C0C0"/>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B</w:t>
            </w:r>
          </w:p>
        </w:tc>
        <w:tc>
          <w:tcPr>
            <w:tcW w:w="708" w:type="dxa"/>
            <w:tcBorders>
              <w:top w:val="nil"/>
              <w:left w:val="nil"/>
              <w:bottom w:val="single" w:sz="8" w:space="0" w:color="auto"/>
              <w:right w:val="single" w:sz="8" w:space="0" w:color="auto"/>
            </w:tcBorders>
            <w:shd w:val="clear" w:color="000000" w:fill="C0C0C0"/>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C</w:t>
            </w:r>
          </w:p>
        </w:tc>
        <w:tc>
          <w:tcPr>
            <w:tcW w:w="993" w:type="dxa"/>
            <w:tcBorders>
              <w:top w:val="nil"/>
              <w:left w:val="nil"/>
              <w:bottom w:val="single" w:sz="8" w:space="0" w:color="auto"/>
              <w:right w:val="single" w:sz="8" w:space="0" w:color="auto"/>
            </w:tcBorders>
            <w:shd w:val="clear" w:color="000000" w:fill="C0C0C0"/>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D</w:t>
            </w:r>
          </w:p>
        </w:tc>
        <w:tc>
          <w:tcPr>
            <w:tcW w:w="992" w:type="dxa"/>
            <w:tcBorders>
              <w:top w:val="nil"/>
              <w:left w:val="nil"/>
              <w:bottom w:val="single" w:sz="8" w:space="0" w:color="auto"/>
              <w:right w:val="single" w:sz="8" w:space="0" w:color="auto"/>
            </w:tcBorders>
            <w:shd w:val="clear" w:color="000000" w:fill="C0C0C0"/>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E</w:t>
            </w:r>
          </w:p>
        </w:tc>
        <w:tc>
          <w:tcPr>
            <w:tcW w:w="1701" w:type="dxa"/>
            <w:tcBorders>
              <w:top w:val="nil"/>
              <w:left w:val="nil"/>
              <w:bottom w:val="single" w:sz="8" w:space="0" w:color="auto"/>
              <w:right w:val="single" w:sz="8" w:space="0" w:color="auto"/>
            </w:tcBorders>
            <w:shd w:val="clear" w:color="000000" w:fill="C0C0C0"/>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F</w:t>
            </w:r>
          </w:p>
        </w:tc>
        <w:tc>
          <w:tcPr>
            <w:tcW w:w="992" w:type="dxa"/>
            <w:tcBorders>
              <w:top w:val="nil"/>
              <w:left w:val="nil"/>
              <w:bottom w:val="single" w:sz="8" w:space="0" w:color="auto"/>
              <w:right w:val="single" w:sz="8" w:space="0" w:color="auto"/>
            </w:tcBorders>
            <w:shd w:val="clear" w:color="000000" w:fill="C0C0C0"/>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G</w:t>
            </w:r>
          </w:p>
        </w:tc>
        <w:tc>
          <w:tcPr>
            <w:tcW w:w="1843" w:type="dxa"/>
            <w:tcBorders>
              <w:top w:val="nil"/>
              <w:left w:val="nil"/>
              <w:bottom w:val="single" w:sz="8" w:space="0" w:color="auto"/>
              <w:right w:val="single" w:sz="8" w:space="0" w:color="auto"/>
            </w:tcBorders>
            <w:shd w:val="clear" w:color="000000" w:fill="C0C0C0"/>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H</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715"/>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w:t>
            </w:r>
          </w:p>
        </w:tc>
        <w:tc>
          <w:tcPr>
            <w:tcW w:w="4449" w:type="dxa"/>
            <w:tcBorders>
              <w:top w:val="single" w:sz="4" w:space="0" w:color="auto"/>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b/>
                <w:bCs/>
                <w:kern w:val="0"/>
                <w:lang w:eastAsia="pl-PL"/>
              </w:rPr>
            </w:pPr>
            <w:r w:rsidRPr="00086301">
              <w:rPr>
                <w:rFonts w:ascii="Arial" w:eastAsia="Times New Roman" w:hAnsi="Arial" w:cs="Arial"/>
                <w:b/>
                <w:bCs/>
                <w:kern w:val="0"/>
                <w:lang w:eastAsia="pl-PL"/>
              </w:rPr>
              <w:t>Boczek wędzony łuskany</w:t>
            </w:r>
            <w:r w:rsidRPr="00086301">
              <w:rPr>
                <w:rFonts w:ascii="Arial" w:eastAsia="Times New Roman" w:hAnsi="Arial" w:cs="Arial"/>
                <w:kern w:val="0"/>
                <w:sz w:val="18"/>
                <w:szCs w:val="18"/>
                <w:lang w:eastAsia="pl-PL"/>
              </w:rPr>
              <w:t xml:space="preserve"> -  świeży, nie mrożony; niedopuszczalna oślizgłość, nalot pleśni, zanieczyszczenia mechaniczne lub organiczne. Barwa mięśni: jasnoróżowa do czerwonej, dopuszczalne zmatowienie, niedopuszczalny odcień szary lub zielonkawy. Barwa tłuszczu: biała z odcieniem kremowym lub lekko różowym. Konsystencja jędrna i elastyczna. Zapach swoisty, charakterystyczny dla mięsa świeżego, bez oznak zaparzenia i rozpoczynającego się psucia; niedopuszczalny zapach obcy oraz płciowy lub moczowy. Okres przydatności do spożycia boczku świeżego deklarowany przez producenta powinien wynosić nie mniej niż 5 dni od daty dostawy.</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220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79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2</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b/>
                <w:bCs/>
                <w:kern w:val="0"/>
                <w:sz w:val="22"/>
                <w:szCs w:val="22"/>
                <w:lang w:eastAsia="pl-PL"/>
              </w:rPr>
            </w:pPr>
            <w:r w:rsidRPr="00086301">
              <w:rPr>
                <w:rFonts w:ascii="Arial" w:eastAsia="Times New Roman" w:hAnsi="Arial" w:cs="Arial"/>
                <w:b/>
                <w:bCs/>
                <w:kern w:val="0"/>
                <w:sz w:val="22"/>
                <w:szCs w:val="22"/>
                <w:lang w:eastAsia="pl-PL"/>
              </w:rPr>
              <w:t>Filet wędzony z indyka</w:t>
            </w:r>
            <w:r w:rsidRPr="00086301">
              <w:rPr>
                <w:rFonts w:ascii="Arial" w:eastAsia="Times New Roman" w:hAnsi="Arial" w:cs="Arial"/>
                <w:kern w:val="0"/>
                <w:sz w:val="20"/>
                <w:szCs w:val="20"/>
                <w:lang w:eastAsia="pl-PL"/>
              </w:rPr>
              <w:t xml:space="preserve"> - </w:t>
            </w:r>
            <w:r w:rsidRPr="00086301">
              <w:rPr>
                <w:rFonts w:ascii="Arial" w:eastAsia="Times New Roman" w:hAnsi="Arial" w:cs="Arial"/>
                <w:kern w:val="0"/>
                <w:sz w:val="18"/>
                <w:szCs w:val="18"/>
                <w:lang w:eastAsia="pl-PL"/>
              </w:rPr>
              <w:t>min. 70% mięsa. Okres przydatności do spożycia deklarowany przez producenta powinien wynosić nie mniej niż 5 dni od daty dostawy</w:t>
            </w:r>
            <w:r w:rsidRPr="00086301">
              <w:rPr>
                <w:rFonts w:ascii="Arial" w:eastAsia="Times New Roman" w:hAnsi="Arial" w:cs="Arial"/>
                <w:kern w:val="0"/>
                <w:sz w:val="20"/>
                <w:szCs w:val="20"/>
                <w:lang w:eastAsia="pl-PL"/>
              </w:rPr>
              <w:t>.</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96</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78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3</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b/>
                <w:bCs/>
                <w:kern w:val="0"/>
                <w:sz w:val="22"/>
                <w:szCs w:val="22"/>
                <w:lang w:eastAsia="pl-PL"/>
              </w:rPr>
            </w:pPr>
            <w:r w:rsidRPr="00086301">
              <w:rPr>
                <w:rFonts w:ascii="Arial" w:eastAsia="Times New Roman" w:hAnsi="Arial" w:cs="Arial"/>
                <w:b/>
                <w:bCs/>
                <w:kern w:val="0"/>
                <w:sz w:val="22"/>
                <w:szCs w:val="22"/>
                <w:lang w:eastAsia="pl-PL"/>
              </w:rPr>
              <w:t>Kabanosy pakowane próżniowo,</w:t>
            </w:r>
            <w:r w:rsidRPr="00086301">
              <w:rPr>
                <w:rFonts w:ascii="Arial" w:eastAsia="Times New Roman" w:hAnsi="Arial" w:cs="Arial"/>
                <w:kern w:val="0"/>
                <w:sz w:val="20"/>
                <w:szCs w:val="20"/>
                <w:lang w:eastAsia="pl-PL"/>
              </w:rPr>
              <w:t xml:space="preserve"> </w:t>
            </w:r>
            <w:r w:rsidRPr="00086301">
              <w:rPr>
                <w:rFonts w:ascii="Arial" w:eastAsia="Times New Roman" w:hAnsi="Arial" w:cs="Arial"/>
                <w:kern w:val="0"/>
                <w:sz w:val="18"/>
                <w:szCs w:val="18"/>
                <w:lang w:eastAsia="pl-PL"/>
              </w:rPr>
              <w:t>pojedyncze 30g (+/-10%), - min 70% mięsa. Okres przydatności do spożycia deklarowany przez producenta powinien wynosić nie mniej niż 5 dni od daty dostawy.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2000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150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lastRenderedPageBreak/>
              <w:t>4</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b/>
                <w:bCs/>
                <w:kern w:val="0"/>
                <w:sz w:val="22"/>
                <w:szCs w:val="22"/>
                <w:lang w:eastAsia="pl-PL"/>
              </w:rPr>
            </w:pPr>
            <w:r w:rsidRPr="00086301">
              <w:rPr>
                <w:rFonts w:ascii="Arial" w:eastAsia="Times New Roman" w:hAnsi="Arial" w:cs="Arial"/>
                <w:b/>
                <w:bCs/>
                <w:kern w:val="0"/>
                <w:sz w:val="22"/>
                <w:szCs w:val="22"/>
                <w:lang w:eastAsia="pl-PL"/>
              </w:rPr>
              <w:t>Kiełbasa krakowska parzona</w:t>
            </w:r>
            <w:r w:rsidRPr="00086301">
              <w:rPr>
                <w:rFonts w:ascii="Arial" w:eastAsia="Times New Roman" w:hAnsi="Arial" w:cs="Arial"/>
                <w:kern w:val="0"/>
                <w:sz w:val="20"/>
                <w:szCs w:val="20"/>
                <w:lang w:eastAsia="pl-PL"/>
              </w:rPr>
              <w:t xml:space="preserve"> -</w:t>
            </w:r>
            <w:r w:rsidRPr="00086301">
              <w:rPr>
                <w:rFonts w:ascii="Arial" w:eastAsia="Times New Roman" w:hAnsi="Arial" w:cs="Arial"/>
                <w:kern w:val="0"/>
                <w:sz w:val="18"/>
                <w:szCs w:val="18"/>
                <w:lang w:eastAsia="pl-PL"/>
              </w:rPr>
              <w:t xml:space="preserve"> kiełbasa grubo rozdrobniona, wędzona, parzona o wyczuwalnym smaku i zapachu użytych przypraw. Zawartość mięsa wieprzowego nie mniej niż 70%, zawartość tłuszczu max 10g/100g. Okres przydatności do spożycia deklarowany przez producenta powinien wynosić nie mniej niż 5 dni od daty dostawy.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144</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12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5</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b/>
                <w:bCs/>
                <w:kern w:val="0"/>
                <w:sz w:val="22"/>
                <w:szCs w:val="22"/>
                <w:lang w:eastAsia="pl-PL"/>
              </w:rPr>
            </w:pPr>
            <w:r w:rsidRPr="00086301">
              <w:rPr>
                <w:rFonts w:ascii="Arial" w:eastAsia="Times New Roman" w:hAnsi="Arial" w:cs="Arial"/>
                <w:b/>
                <w:bCs/>
                <w:kern w:val="0"/>
                <w:sz w:val="22"/>
                <w:szCs w:val="22"/>
                <w:lang w:eastAsia="pl-PL"/>
              </w:rPr>
              <w:t>Kiełbasa śląska</w:t>
            </w:r>
            <w:r w:rsidRPr="00086301">
              <w:rPr>
                <w:rFonts w:ascii="Arial" w:eastAsia="Times New Roman" w:hAnsi="Arial" w:cs="Arial"/>
                <w:kern w:val="0"/>
                <w:sz w:val="20"/>
                <w:szCs w:val="20"/>
                <w:lang w:eastAsia="pl-PL"/>
              </w:rPr>
              <w:t xml:space="preserve"> -</w:t>
            </w:r>
            <w:r w:rsidRPr="00086301">
              <w:rPr>
                <w:rFonts w:ascii="Arial" w:eastAsia="Times New Roman" w:hAnsi="Arial" w:cs="Arial"/>
                <w:kern w:val="0"/>
                <w:sz w:val="18"/>
                <w:szCs w:val="18"/>
                <w:lang w:eastAsia="pl-PL"/>
              </w:rPr>
              <w:t xml:space="preserve"> kiełbasa średnio rozdrobniona, wędzona, parzona, w jelitach wieprzowych. Batony o długości 10-12 cm i wadze 100-120g, min. 70% mięsa. Okres przydatności do spożycia deklarowany przez producenta powinien wynosić nie mniej niż 5 dni od daty dostawy.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360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157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6</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b/>
                <w:bCs/>
                <w:kern w:val="0"/>
                <w:sz w:val="22"/>
                <w:szCs w:val="22"/>
                <w:lang w:eastAsia="pl-PL"/>
              </w:rPr>
            </w:pPr>
            <w:r w:rsidRPr="00086301">
              <w:rPr>
                <w:rFonts w:ascii="Arial" w:eastAsia="Times New Roman" w:hAnsi="Arial" w:cs="Arial"/>
                <w:b/>
                <w:bCs/>
                <w:kern w:val="0"/>
                <w:sz w:val="22"/>
                <w:szCs w:val="22"/>
                <w:lang w:eastAsia="pl-PL"/>
              </w:rPr>
              <w:t xml:space="preserve">Kiełbasa podwawelska- </w:t>
            </w:r>
            <w:r w:rsidRPr="00086301">
              <w:rPr>
                <w:rFonts w:ascii="Arial" w:eastAsia="Times New Roman" w:hAnsi="Arial" w:cs="Arial"/>
                <w:kern w:val="0"/>
                <w:sz w:val="20"/>
                <w:szCs w:val="20"/>
                <w:lang w:eastAsia="pl-PL"/>
              </w:rPr>
              <w:t xml:space="preserve">kiełbasa średnio rozdrobniona, </w:t>
            </w:r>
            <w:proofErr w:type="spellStart"/>
            <w:r w:rsidRPr="00086301">
              <w:rPr>
                <w:rFonts w:ascii="Arial" w:eastAsia="Times New Roman" w:hAnsi="Arial" w:cs="Arial"/>
                <w:kern w:val="0"/>
                <w:sz w:val="20"/>
                <w:szCs w:val="20"/>
                <w:lang w:eastAsia="pl-PL"/>
              </w:rPr>
              <w:t>wedzona,parzona,w</w:t>
            </w:r>
            <w:proofErr w:type="spellEnd"/>
            <w:r w:rsidRPr="00086301">
              <w:rPr>
                <w:rFonts w:ascii="Arial" w:eastAsia="Times New Roman" w:hAnsi="Arial" w:cs="Arial"/>
                <w:kern w:val="0"/>
                <w:sz w:val="20"/>
                <w:szCs w:val="20"/>
                <w:lang w:eastAsia="pl-PL"/>
              </w:rPr>
              <w:t xml:space="preserve"> jelitach </w:t>
            </w:r>
            <w:proofErr w:type="spellStart"/>
            <w:r w:rsidRPr="00086301">
              <w:rPr>
                <w:rFonts w:ascii="Arial" w:eastAsia="Times New Roman" w:hAnsi="Arial" w:cs="Arial"/>
                <w:kern w:val="0"/>
                <w:sz w:val="20"/>
                <w:szCs w:val="20"/>
                <w:lang w:eastAsia="pl-PL"/>
              </w:rPr>
              <w:t>wiprzowych,min</w:t>
            </w:r>
            <w:proofErr w:type="spellEnd"/>
            <w:r w:rsidRPr="00086301">
              <w:rPr>
                <w:rFonts w:ascii="Arial" w:eastAsia="Times New Roman" w:hAnsi="Arial" w:cs="Arial"/>
                <w:kern w:val="0"/>
                <w:sz w:val="20"/>
                <w:szCs w:val="20"/>
                <w:lang w:eastAsia="pl-PL"/>
              </w:rPr>
              <w:t>. 70% mięsa. Okres przydatności do spożycia deklarowany przez producenta powinien wynosić nie mniej niż 5 dni od daty dostawy.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96</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157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7</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b/>
                <w:bCs/>
                <w:kern w:val="0"/>
                <w:sz w:val="22"/>
                <w:szCs w:val="22"/>
                <w:lang w:eastAsia="pl-PL"/>
              </w:rPr>
            </w:pPr>
            <w:r w:rsidRPr="00086301">
              <w:rPr>
                <w:rFonts w:ascii="Arial" w:eastAsia="Times New Roman" w:hAnsi="Arial" w:cs="Arial"/>
                <w:b/>
                <w:bCs/>
                <w:kern w:val="0"/>
                <w:sz w:val="22"/>
                <w:szCs w:val="22"/>
                <w:lang w:eastAsia="pl-PL"/>
              </w:rPr>
              <w:t xml:space="preserve">Kiełbasa szynkowa extra </w:t>
            </w:r>
            <w:r w:rsidRPr="00086301">
              <w:rPr>
                <w:rFonts w:ascii="Arial" w:eastAsia="Times New Roman" w:hAnsi="Arial" w:cs="Arial"/>
                <w:kern w:val="0"/>
                <w:sz w:val="18"/>
                <w:szCs w:val="18"/>
                <w:lang w:eastAsia="pl-PL"/>
              </w:rPr>
              <w:t>- produkt o zawartości mięsa wieprzowego nie mniej niż 70%. Grubo rozdrobniona, wędzona, parzona, zawartość tłuszczu max 10g/100g. Okres przydatności do spożycia deklarowany przez producenta powinien wynosić nie mniej niż 5 dni od daty dostawy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96</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150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8</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b/>
                <w:bCs/>
                <w:kern w:val="0"/>
                <w:sz w:val="22"/>
                <w:szCs w:val="22"/>
                <w:lang w:eastAsia="pl-PL"/>
              </w:rPr>
            </w:pPr>
            <w:r w:rsidRPr="00086301">
              <w:rPr>
                <w:rFonts w:ascii="Arial" w:eastAsia="Times New Roman" w:hAnsi="Arial" w:cs="Arial"/>
                <w:b/>
                <w:bCs/>
                <w:kern w:val="0"/>
                <w:sz w:val="22"/>
                <w:szCs w:val="22"/>
                <w:lang w:eastAsia="pl-PL"/>
              </w:rPr>
              <w:t>Kiełbasa żywiecka</w:t>
            </w:r>
            <w:r w:rsidRPr="00086301">
              <w:rPr>
                <w:rFonts w:ascii="Arial" w:eastAsia="Times New Roman" w:hAnsi="Arial" w:cs="Arial"/>
                <w:kern w:val="0"/>
                <w:sz w:val="20"/>
                <w:szCs w:val="20"/>
                <w:lang w:eastAsia="pl-PL"/>
              </w:rPr>
              <w:t xml:space="preserve"> - </w:t>
            </w:r>
            <w:r w:rsidRPr="00086301">
              <w:rPr>
                <w:rFonts w:ascii="Arial" w:eastAsia="Times New Roman" w:hAnsi="Arial" w:cs="Arial"/>
                <w:kern w:val="0"/>
                <w:sz w:val="18"/>
                <w:szCs w:val="18"/>
                <w:lang w:eastAsia="pl-PL"/>
              </w:rPr>
              <w:t>kiełbasa grubo rozdrobniona, wędzona, parzona, w osłonce, batony długości ok. 30 cm. Barwa brązowa, smak i zapach słono-dymny, wyczuwalne przyprawy, szczególnie pieprz. Min. 70% mięsa, zawartość tłuszczu max 10g/100g. Okres przydatności do spożycia deklarowany przez producenta powinien wynosić nie mniej niż 5 dni od daty dostawy.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240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103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9</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b/>
                <w:bCs/>
                <w:kern w:val="0"/>
                <w:sz w:val="22"/>
                <w:szCs w:val="22"/>
                <w:lang w:eastAsia="pl-PL"/>
              </w:rPr>
            </w:pPr>
            <w:proofErr w:type="spellStart"/>
            <w:r w:rsidRPr="00086301">
              <w:rPr>
                <w:rFonts w:ascii="Arial" w:eastAsia="Times New Roman" w:hAnsi="Arial" w:cs="Arial"/>
                <w:b/>
                <w:bCs/>
                <w:kern w:val="0"/>
                <w:sz w:val="22"/>
                <w:szCs w:val="22"/>
                <w:lang w:eastAsia="pl-PL"/>
              </w:rPr>
              <w:t>Ogonówka</w:t>
            </w:r>
            <w:proofErr w:type="spellEnd"/>
            <w:r w:rsidRPr="00086301">
              <w:rPr>
                <w:rFonts w:ascii="Arial" w:eastAsia="Times New Roman" w:hAnsi="Arial" w:cs="Arial"/>
                <w:b/>
                <w:bCs/>
                <w:kern w:val="0"/>
                <w:sz w:val="22"/>
                <w:szCs w:val="22"/>
                <w:lang w:eastAsia="pl-PL"/>
              </w:rPr>
              <w:t xml:space="preserve"> </w:t>
            </w:r>
            <w:r w:rsidRPr="00086301">
              <w:rPr>
                <w:rFonts w:ascii="Arial" w:eastAsia="Times New Roman" w:hAnsi="Arial" w:cs="Arial"/>
                <w:kern w:val="0"/>
                <w:sz w:val="18"/>
                <w:szCs w:val="18"/>
                <w:lang w:eastAsia="pl-PL"/>
              </w:rPr>
              <w:t>- wieprzowa, wędzona, parzona. Min. 70% mięsa, zawartość tłuszczu max 10g/100g. Okres przydatności do spożycia deklarowany przez producenta powinien wynosić nie mniej niż 5 dni od daty dostawy</w:t>
            </w:r>
            <w:r w:rsidRPr="00086301">
              <w:rPr>
                <w:rFonts w:ascii="Arial" w:eastAsia="Times New Roman" w:hAnsi="Arial" w:cs="Arial"/>
                <w:kern w:val="0"/>
                <w:sz w:val="20"/>
                <w:szCs w:val="20"/>
                <w:lang w:eastAsia="pl-PL"/>
              </w:rPr>
              <w:t>.</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216</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174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lastRenderedPageBreak/>
              <w:t>10</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b/>
                <w:bCs/>
                <w:kern w:val="0"/>
                <w:sz w:val="22"/>
                <w:szCs w:val="22"/>
                <w:lang w:eastAsia="pl-PL"/>
              </w:rPr>
            </w:pPr>
            <w:r w:rsidRPr="00086301">
              <w:rPr>
                <w:rFonts w:ascii="Arial" w:eastAsia="Times New Roman" w:hAnsi="Arial" w:cs="Arial"/>
                <w:b/>
                <w:bCs/>
                <w:kern w:val="0"/>
                <w:sz w:val="22"/>
                <w:szCs w:val="22"/>
                <w:lang w:eastAsia="pl-PL"/>
              </w:rPr>
              <w:t>Parówki z szynki  -</w:t>
            </w:r>
            <w:r w:rsidRPr="00086301">
              <w:rPr>
                <w:rFonts w:ascii="Arial" w:eastAsia="Times New Roman" w:hAnsi="Arial" w:cs="Arial"/>
                <w:kern w:val="0"/>
                <w:sz w:val="20"/>
                <w:szCs w:val="20"/>
                <w:lang w:eastAsia="pl-PL"/>
              </w:rPr>
              <w:t xml:space="preserve"> b</w:t>
            </w:r>
            <w:r w:rsidRPr="00086301">
              <w:rPr>
                <w:rFonts w:ascii="Arial" w:eastAsia="Times New Roman" w:hAnsi="Arial" w:cs="Arial"/>
                <w:kern w:val="0"/>
                <w:sz w:val="18"/>
                <w:szCs w:val="18"/>
                <w:lang w:eastAsia="pl-PL"/>
              </w:rPr>
              <w:t>atony w osłonkach naturalnych lub sztucznych, pozostawione w zwojach, powierzchnia batonu barwy różowej do jasnobrązowej o smaku i zapachu charakterystycznym dla danego asortymentu. Ilość mięsa wieprzowego nie mniej niż 90%, bez dodatku MOM. Okres przydatności do spożycia deklarowany przez producenta powinien wynosić nie mniej niż 5 dni od daty dostawy.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120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10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11</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b/>
                <w:bCs/>
                <w:kern w:val="0"/>
                <w:sz w:val="22"/>
                <w:szCs w:val="22"/>
                <w:lang w:eastAsia="pl-PL"/>
              </w:rPr>
            </w:pPr>
            <w:r w:rsidRPr="00086301">
              <w:rPr>
                <w:rFonts w:ascii="Arial" w:eastAsia="Times New Roman" w:hAnsi="Arial" w:cs="Arial"/>
                <w:b/>
                <w:bCs/>
                <w:kern w:val="0"/>
                <w:sz w:val="22"/>
                <w:szCs w:val="22"/>
                <w:lang w:eastAsia="pl-PL"/>
              </w:rPr>
              <w:t>Schab z majerankiem</w:t>
            </w:r>
            <w:r w:rsidRPr="00086301">
              <w:rPr>
                <w:rFonts w:ascii="Arial" w:eastAsia="Times New Roman" w:hAnsi="Arial" w:cs="Arial"/>
                <w:kern w:val="0"/>
                <w:sz w:val="20"/>
                <w:szCs w:val="20"/>
                <w:lang w:eastAsia="pl-PL"/>
              </w:rPr>
              <w:t xml:space="preserve"> </w:t>
            </w:r>
            <w:r w:rsidRPr="00086301">
              <w:rPr>
                <w:rFonts w:ascii="Arial" w:eastAsia="Times New Roman" w:hAnsi="Arial" w:cs="Arial"/>
                <w:kern w:val="0"/>
                <w:sz w:val="18"/>
                <w:szCs w:val="18"/>
                <w:lang w:eastAsia="pl-PL"/>
              </w:rPr>
              <w:t>- z charakterystyczną, aromatyczną otoczką z majeranku. Min. 70% mięsa, zawartość tłuszczu max 10g/100g. Okres przydatności do spożycia deklarowany przez producenta powinien wynosić nie mniej niż 5 dni od daty dostawy.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144</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10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12</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b/>
                <w:bCs/>
                <w:kern w:val="0"/>
                <w:sz w:val="22"/>
                <w:szCs w:val="22"/>
                <w:lang w:eastAsia="pl-PL"/>
              </w:rPr>
            </w:pPr>
            <w:r w:rsidRPr="00086301">
              <w:rPr>
                <w:rFonts w:ascii="Arial" w:eastAsia="Times New Roman" w:hAnsi="Arial" w:cs="Arial"/>
                <w:b/>
                <w:bCs/>
                <w:kern w:val="0"/>
                <w:sz w:val="22"/>
                <w:szCs w:val="22"/>
                <w:lang w:eastAsia="pl-PL"/>
              </w:rPr>
              <w:t xml:space="preserve">Polędwica drobiowa </w:t>
            </w:r>
            <w:r w:rsidRPr="00086301">
              <w:rPr>
                <w:rFonts w:ascii="Arial" w:eastAsia="Times New Roman" w:hAnsi="Arial" w:cs="Arial"/>
                <w:kern w:val="0"/>
                <w:sz w:val="20"/>
                <w:szCs w:val="20"/>
                <w:lang w:eastAsia="pl-PL"/>
              </w:rPr>
              <w:t xml:space="preserve">- </w:t>
            </w:r>
            <w:r w:rsidRPr="00086301">
              <w:rPr>
                <w:rFonts w:ascii="Arial" w:eastAsia="Times New Roman" w:hAnsi="Arial" w:cs="Arial"/>
                <w:kern w:val="0"/>
                <w:sz w:val="18"/>
                <w:szCs w:val="18"/>
                <w:lang w:eastAsia="pl-PL"/>
              </w:rPr>
              <w:t>smak i zapach charakterystyczny dla polędwicy z drobiu, minimum 70% mięsa, Okres przydatności do spożycia deklarowany przez producenta powinien wynosić nie mniej niż 5 dni od daty dostawy.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300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12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13</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b/>
                <w:bCs/>
                <w:kern w:val="0"/>
                <w:sz w:val="22"/>
                <w:szCs w:val="22"/>
                <w:lang w:eastAsia="pl-PL"/>
              </w:rPr>
            </w:pPr>
            <w:r w:rsidRPr="00086301">
              <w:rPr>
                <w:rFonts w:ascii="Arial" w:eastAsia="Times New Roman" w:hAnsi="Arial" w:cs="Arial"/>
                <w:b/>
                <w:bCs/>
                <w:kern w:val="0"/>
                <w:sz w:val="22"/>
                <w:szCs w:val="22"/>
                <w:lang w:eastAsia="pl-PL"/>
              </w:rPr>
              <w:t>Polędwica sopocka</w:t>
            </w:r>
            <w:r w:rsidRPr="00086301">
              <w:rPr>
                <w:rFonts w:ascii="Arial" w:eastAsia="Times New Roman" w:hAnsi="Arial" w:cs="Arial"/>
                <w:kern w:val="0"/>
                <w:sz w:val="20"/>
                <w:szCs w:val="20"/>
                <w:lang w:eastAsia="pl-PL"/>
              </w:rPr>
              <w:t xml:space="preserve"> - </w:t>
            </w:r>
            <w:r w:rsidRPr="00086301">
              <w:rPr>
                <w:rFonts w:ascii="Arial" w:eastAsia="Times New Roman" w:hAnsi="Arial" w:cs="Arial"/>
                <w:kern w:val="0"/>
                <w:sz w:val="18"/>
                <w:szCs w:val="18"/>
                <w:lang w:eastAsia="pl-PL"/>
              </w:rPr>
              <w:t>wyrób ze schabu wieprzowego, minimum 70% mięsa, wędzony, parzony, o powierzchni czystej i suchej oraz smaku i zapachu charakterystycznym dla danego asortymentu. Okres przydatności do spożycia deklarowany przez producenta powinien wynosić nie mniej niż 5 dni od daty dostawy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350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103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14</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b/>
                <w:bCs/>
                <w:kern w:val="0"/>
                <w:sz w:val="22"/>
                <w:szCs w:val="22"/>
                <w:lang w:eastAsia="pl-PL"/>
              </w:rPr>
            </w:pPr>
            <w:r w:rsidRPr="00086301">
              <w:rPr>
                <w:rFonts w:ascii="Arial" w:eastAsia="Times New Roman" w:hAnsi="Arial" w:cs="Arial"/>
                <w:b/>
                <w:bCs/>
                <w:kern w:val="0"/>
                <w:sz w:val="22"/>
                <w:szCs w:val="22"/>
                <w:lang w:eastAsia="pl-PL"/>
              </w:rPr>
              <w:t>Rolada schabowa</w:t>
            </w:r>
            <w:r w:rsidRPr="00086301">
              <w:rPr>
                <w:rFonts w:ascii="Arial" w:eastAsia="Times New Roman" w:hAnsi="Arial" w:cs="Arial"/>
                <w:kern w:val="0"/>
                <w:sz w:val="20"/>
                <w:szCs w:val="20"/>
                <w:lang w:eastAsia="pl-PL"/>
              </w:rPr>
              <w:t xml:space="preserve"> - </w:t>
            </w:r>
            <w:r w:rsidRPr="00086301">
              <w:rPr>
                <w:rFonts w:ascii="Arial" w:eastAsia="Times New Roman" w:hAnsi="Arial" w:cs="Arial"/>
                <w:kern w:val="0"/>
                <w:sz w:val="18"/>
                <w:szCs w:val="18"/>
                <w:lang w:eastAsia="pl-PL"/>
              </w:rPr>
              <w:t>wędzonka grubo rozdrobniona, peklowana, wędzona, parzona, formowana w owalne batony. Min. 70% mięsa. Okres przydatności do spożycia deklarowany przez producenta powinien wynosić nie mniej niż 5 dni od daty dostawy</w:t>
            </w:r>
            <w:r w:rsidRPr="00086301">
              <w:rPr>
                <w:rFonts w:ascii="Arial" w:eastAsia="Times New Roman" w:hAnsi="Arial" w:cs="Arial"/>
                <w:kern w:val="0"/>
                <w:sz w:val="20"/>
                <w:szCs w:val="20"/>
                <w:lang w:eastAsia="pl-PL"/>
              </w:rPr>
              <w:t>.</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220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b/>
                <w:bCs/>
                <w:kern w:val="0"/>
                <w:sz w:val="20"/>
                <w:szCs w:val="20"/>
                <w:lang w:eastAsia="pl-PL"/>
              </w:rPr>
            </w:pPr>
            <w:r w:rsidRPr="00086301">
              <w:rPr>
                <w:rFonts w:ascii="Arial" w:eastAsia="Times New Roman" w:hAnsi="Arial" w:cs="Arial"/>
                <w:b/>
                <w:bCs/>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12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15</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b/>
                <w:bCs/>
                <w:kern w:val="0"/>
                <w:sz w:val="22"/>
                <w:szCs w:val="22"/>
                <w:lang w:eastAsia="pl-PL"/>
              </w:rPr>
            </w:pPr>
            <w:r w:rsidRPr="00086301">
              <w:rPr>
                <w:rFonts w:ascii="Arial" w:eastAsia="Times New Roman" w:hAnsi="Arial" w:cs="Arial"/>
                <w:b/>
                <w:bCs/>
                <w:kern w:val="0"/>
                <w:sz w:val="22"/>
                <w:szCs w:val="22"/>
                <w:lang w:eastAsia="pl-PL"/>
              </w:rPr>
              <w:t xml:space="preserve">Szynka konserwowa wieprzowa </w:t>
            </w:r>
            <w:r w:rsidRPr="00086301">
              <w:rPr>
                <w:rFonts w:ascii="Arial" w:eastAsia="Times New Roman" w:hAnsi="Arial" w:cs="Arial"/>
                <w:kern w:val="0"/>
                <w:sz w:val="20"/>
                <w:szCs w:val="20"/>
                <w:lang w:eastAsia="pl-PL"/>
              </w:rPr>
              <w:t>-</w:t>
            </w:r>
            <w:r w:rsidRPr="00086301">
              <w:rPr>
                <w:rFonts w:ascii="Arial" w:eastAsia="Times New Roman" w:hAnsi="Arial" w:cs="Arial"/>
                <w:kern w:val="0"/>
                <w:sz w:val="18"/>
                <w:szCs w:val="18"/>
                <w:lang w:eastAsia="pl-PL"/>
              </w:rPr>
              <w:t xml:space="preserve"> grubo rozdrobniona, parzona, w formie bloku, bez składników pozaklasowych, chrząstek, ścięgien. Min. 70% mięsa, zawartość tłuszczu max 10g/100g. Okres przydatności do spożycia deklarowany przez producenta powinien wynosić nie mniej niż 5 dni od daty dostawy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120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10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16</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b/>
                <w:bCs/>
                <w:kern w:val="0"/>
                <w:sz w:val="22"/>
                <w:szCs w:val="22"/>
                <w:lang w:eastAsia="pl-PL"/>
              </w:rPr>
            </w:pPr>
            <w:r w:rsidRPr="00086301">
              <w:rPr>
                <w:rFonts w:ascii="Arial" w:eastAsia="Times New Roman" w:hAnsi="Arial" w:cs="Arial"/>
                <w:b/>
                <w:bCs/>
                <w:kern w:val="0"/>
                <w:sz w:val="22"/>
                <w:szCs w:val="22"/>
                <w:lang w:eastAsia="pl-PL"/>
              </w:rPr>
              <w:t xml:space="preserve">Salami wieprzowo-wołowe </w:t>
            </w:r>
            <w:r w:rsidRPr="00086301">
              <w:rPr>
                <w:rFonts w:ascii="Arial" w:eastAsia="Times New Roman" w:hAnsi="Arial" w:cs="Arial"/>
                <w:kern w:val="0"/>
                <w:sz w:val="20"/>
                <w:szCs w:val="20"/>
                <w:lang w:eastAsia="pl-PL"/>
              </w:rPr>
              <w:t xml:space="preserve">- </w:t>
            </w:r>
            <w:r w:rsidRPr="00086301">
              <w:rPr>
                <w:rFonts w:ascii="Arial" w:eastAsia="Times New Roman" w:hAnsi="Arial" w:cs="Arial"/>
                <w:kern w:val="0"/>
                <w:sz w:val="18"/>
                <w:szCs w:val="18"/>
                <w:lang w:eastAsia="pl-PL"/>
              </w:rPr>
              <w:t>min 70% mięsa bez składników pozaklasowych, chrząstek, ścięgien. Okres przydatności do spożycia deklarowany przez producenta powinien wynosić nie mniej niż 5 dni od daty dostawy.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72</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12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lastRenderedPageBreak/>
              <w:t>17</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b/>
                <w:bCs/>
                <w:kern w:val="0"/>
                <w:sz w:val="22"/>
                <w:szCs w:val="22"/>
                <w:lang w:eastAsia="pl-PL"/>
              </w:rPr>
            </w:pPr>
            <w:r w:rsidRPr="00086301">
              <w:rPr>
                <w:rFonts w:ascii="Arial" w:eastAsia="Times New Roman" w:hAnsi="Arial" w:cs="Arial"/>
                <w:b/>
                <w:bCs/>
                <w:kern w:val="0"/>
                <w:sz w:val="22"/>
                <w:szCs w:val="22"/>
                <w:lang w:eastAsia="pl-PL"/>
              </w:rPr>
              <w:t xml:space="preserve">Szynka wędzona tradycyjna </w:t>
            </w:r>
            <w:r w:rsidRPr="00086301">
              <w:rPr>
                <w:rFonts w:ascii="Arial" w:eastAsia="Times New Roman" w:hAnsi="Arial" w:cs="Arial"/>
                <w:kern w:val="0"/>
                <w:sz w:val="18"/>
                <w:szCs w:val="18"/>
                <w:lang w:eastAsia="pl-PL"/>
              </w:rPr>
              <w:t>- wędzona, parzona, wiązana sznurkiem o smaku i zapachu charakterystycznym dla szynki wędzono-parzonej. Min. 70% mięsa. Okres przydatności do spożycia deklarowany przez producenta powinien wynosić nie mniej niż 5 dni od daty dostawy.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300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12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18</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b/>
                <w:bCs/>
                <w:kern w:val="0"/>
                <w:sz w:val="22"/>
                <w:szCs w:val="22"/>
                <w:lang w:eastAsia="pl-PL"/>
              </w:rPr>
            </w:pPr>
            <w:r w:rsidRPr="00086301">
              <w:rPr>
                <w:rFonts w:ascii="Arial" w:eastAsia="Times New Roman" w:hAnsi="Arial" w:cs="Arial"/>
                <w:b/>
                <w:bCs/>
                <w:kern w:val="0"/>
                <w:sz w:val="22"/>
                <w:szCs w:val="22"/>
                <w:lang w:eastAsia="pl-PL"/>
              </w:rPr>
              <w:t>Szynka gotowana</w:t>
            </w:r>
            <w:r w:rsidRPr="00086301">
              <w:rPr>
                <w:rFonts w:ascii="Arial" w:eastAsia="Times New Roman" w:hAnsi="Arial" w:cs="Arial"/>
                <w:kern w:val="0"/>
                <w:sz w:val="20"/>
                <w:szCs w:val="20"/>
                <w:lang w:eastAsia="pl-PL"/>
              </w:rPr>
              <w:t xml:space="preserve"> – </w:t>
            </w:r>
            <w:r w:rsidRPr="00086301">
              <w:rPr>
                <w:rFonts w:ascii="Arial" w:eastAsia="Times New Roman" w:hAnsi="Arial" w:cs="Arial"/>
                <w:kern w:val="0"/>
                <w:sz w:val="18"/>
                <w:szCs w:val="18"/>
                <w:lang w:eastAsia="pl-PL"/>
              </w:rPr>
              <w:t>minimum 70% mięsa, wędzona, parzona, o powierzchni czystej i suchej oraz smaku i zapachu charakterystycznym dla danego asortymentu. Okres przydatności do spożycia deklarowany przez producenta powinien wynosić nie mniej niż 5 dni od daty dostawy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192</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103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19</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b/>
                <w:bCs/>
                <w:kern w:val="0"/>
                <w:sz w:val="22"/>
                <w:szCs w:val="22"/>
                <w:lang w:eastAsia="pl-PL"/>
              </w:rPr>
            </w:pPr>
            <w:r w:rsidRPr="00086301">
              <w:rPr>
                <w:rFonts w:ascii="Arial" w:eastAsia="Times New Roman" w:hAnsi="Arial" w:cs="Arial"/>
                <w:b/>
                <w:bCs/>
                <w:kern w:val="0"/>
                <w:sz w:val="22"/>
                <w:szCs w:val="22"/>
                <w:lang w:eastAsia="pl-PL"/>
              </w:rPr>
              <w:t>Szynka wiejska</w:t>
            </w:r>
            <w:r w:rsidRPr="00086301">
              <w:rPr>
                <w:rFonts w:ascii="Arial" w:eastAsia="Times New Roman" w:hAnsi="Arial" w:cs="Arial"/>
                <w:kern w:val="0"/>
                <w:sz w:val="20"/>
                <w:szCs w:val="20"/>
                <w:lang w:eastAsia="pl-PL"/>
              </w:rPr>
              <w:t xml:space="preserve"> </w:t>
            </w:r>
            <w:r w:rsidRPr="00086301">
              <w:rPr>
                <w:rFonts w:ascii="Arial" w:eastAsia="Times New Roman" w:hAnsi="Arial" w:cs="Arial"/>
                <w:kern w:val="0"/>
                <w:sz w:val="18"/>
                <w:szCs w:val="18"/>
                <w:lang w:eastAsia="pl-PL"/>
              </w:rPr>
              <w:t>- wędzona, parzona, wiązana sznurkiem o smaku i zapachu charakterystycznym dla szynki wędzono-parzonej. Min. 70% mięsa. Okres przydatności do spożycia deklarowany przez producenta powinien wynosić nie mniej niż 5 dni od daty dostawy</w:t>
            </w:r>
            <w:r w:rsidRPr="00086301">
              <w:rPr>
                <w:rFonts w:ascii="Arial" w:eastAsia="Times New Roman" w:hAnsi="Arial" w:cs="Arial"/>
                <w:kern w:val="0"/>
                <w:sz w:val="20"/>
                <w:szCs w:val="20"/>
                <w:lang w:eastAsia="pl-PL"/>
              </w:rPr>
              <w:t>.</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220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01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20</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b/>
                <w:bCs/>
                <w:kern w:val="0"/>
                <w:lang w:eastAsia="pl-PL"/>
              </w:rPr>
            </w:pPr>
            <w:r w:rsidRPr="00086301">
              <w:rPr>
                <w:rFonts w:ascii="Arial" w:eastAsia="Times New Roman" w:hAnsi="Arial" w:cs="Arial"/>
                <w:b/>
                <w:bCs/>
                <w:kern w:val="0"/>
                <w:lang w:eastAsia="pl-PL"/>
              </w:rPr>
              <w:t>Karkówka bez kości</w:t>
            </w:r>
            <w:r w:rsidRPr="00086301">
              <w:rPr>
                <w:rFonts w:ascii="Arial" w:eastAsia="Times New Roman" w:hAnsi="Arial" w:cs="Arial"/>
                <w:kern w:val="0"/>
                <w:sz w:val="20"/>
                <w:szCs w:val="20"/>
                <w:lang w:eastAsia="pl-PL"/>
              </w:rPr>
              <w:t xml:space="preserve">: </w:t>
            </w:r>
            <w:r w:rsidRPr="00086301">
              <w:rPr>
                <w:rFonts w:ascii="Arial" w:eastAsia="Times New Roman" w:hAnsi="Arial" w:cs="Arial"/>
                <w:kern w:val="0"/>
                <w:sz w:val="18"/>
                <w:szCs w:val="18"/>
                <w:lang w:eastAsia="pl-PL"/>
              </w:rPr>
              <w:t>odcięta z odcinka szyjnego, główne mięśnie szyi i część mięśnia najdłuższego grzbietu.  Powierzchnia gładka, niezakrwawiona, niepostrzępiona, bez opiłków kości, bez pomiażdżonych kości i przekrwień. Niedopuszczalne mięso galaretowate, oślizgłe, z nalotem pleśni lub z zanieczyszczeniami mechanicznymi bądź organicznymi Klasa I. Okres przydatności do</w:t>
            </w:r>
            <w:r w:rsidRPr="00086301">
              <w:rPr>
                <w:rFonts w:ascii="Arial" w:eastAsia="Times New Roman" w:hAnsi="Arial" w:cs="Arial"/>
                <w:kern w:val="0"/>
                <w:sz w:val="20"/>
                <w:szCs w:val="20"/>
                <w:lang w:eastAsia="pl-PL"/>
              </w:rPr>
              <w:t xml:space="preserve"> </w:t>
            </w:r>
            <w:r w:rsidRPr="00086301">
              <w:rPr>
                <w:rFonts w:ascii="Arial" w:eastAsia="Times New Roman" w:hAnsi="Arial" w:cs="Arial"/>
                <w:kern w:val="0"/>
                <w:sz w:val="18"/>
                <w:szCs w:val="18"/>
                <w:lang w:eastAsia="pl-PL"/>
              </w:rPr>
              <w:t>spożycia deklarowany przez producenta powinien wynosić nie mniej niż 5 dni od daty dostawy.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108</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199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21</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b/>
                <w:bCs/>
                <w:kern w:val="0"/>
                <w:lang w:eastAsia="pl-PL"/>
              </w:rPr>
            </w:pPr>
            <w:r w:rsidRPr="00086301">
              <w:rPr>
                <w:rFonts w:ascii="Arial" w:eastAsia="Times New Roman" w:hAnsi="Arial" w:cs="Arial"/>
                <w:b/>
                <w:bCs/>
                <w:kern w:val="0"/>
                <w:lang w:eastAsia="pl-PL"/>
              </w:rPr>
              <w:t>Łopatka wieprzowa extra bez kości</w:t>
            </w:r>
            <w:r w:rsidRPr="00086301">
              <w:rPr>
                <w:rFonts w:ascii="Arial" w:eastAsia="Times New Roman" w:hAnsi="Arial" w:cs="Arial"/>
                <w:kern w:val="0"/>
                <w:sz w:val="20"/>
                <w:szCs w:val="20"/>
                <w:lang w:eastAsia="pl-PL"/>
              </w:rPr>
              <w:t>: p</w:t>
            </w:r>
            <w:r w:rsidRPr="00086301">
              <w:rPr>
                <w:rFonts w:ascii="Arial" w:eastAsia="Times New Roman" w:hAnsi="Arial" w:cs="Arial"/>
                <w:kern w:val="0"/>
                <w:sz w:val="18"/>
                <w:szCs w:val="18"/>
                <w:lang w:eastAsia="pl-PL"/>
              </w:rPr>
              <w:t>owierzchnia gładka, niezakrwawiona, niepostrzępiona, bez opiłków kości, bez pomiażdżonych kości i przekrwień. Niedopuszczalne mięso galaretowate, oślizgłe, z nalotem pleśni lub z zanieczyszczeniami mechanicznymi bądź organicznymi bez fałdu skóry, z niewielkim przerostem tłuszczu, pełna, duża porcja. Klasa I. Okres przydatności do spożycia deklarowany przez producenta powinien wynosić nie mniej niż 5 dni od daty dostawy.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500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23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lastRenderedPageBreak/>
              <w:t>22</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b/>
                <w:bCs/>
                <w:kern w:val="0"/>
                <w:lang w:eastAsia="pl-PL"/>
              </w:rPr>
            </w:pPr>
            <w:r w:rsidRPr="00086301">
              <w:rPr>
                <w:rFonts w:ascii="Arial" w:eastAsia="Times New Roman" w:hAnsi="Arial" w:cs="Arial"/>
                <w:b/>
                <w:bCs/>
                <w:kern w:val="0"/>
                <w:lang w:eastAsia="pl-PL"/>
              </w:rPr>
              <w:t>Łopatka wołowa bez kości</w:t>
            </w:r>
            <w:r w:rsidRPr="00086301">
              <w:rPr>
                <w:rFonts w:ascii="Arial" w:eastAsia="Times New Roman" w:hAnsi="Arial" w:cs="Arial"/>
                <w:kern w:val="0"/>
                <w:sz w:val="20"/>
                <w:szCs w:val="20"/>
                <w:lang w:eastAsia="pl-PL"/>
              </w:rPr>
              <w:t>: p</w:t>
            </w:r>
            <w:r w:rsidRPr="00086301">
              <w:rPr>
                <w:rFonts w:ascii="Arial" w:eastAsia="Times New Roman" w:hAnsi="Arial" w:cs="Arial"/>
                <w:kern w:val="0"/>
                <w:sz w:val="18"/>
                <w:szCs w:val="18"/>
                <w:lang w:eastAsia="pl-PL"/>
              </w:rPr>
              <w:t>owierzchnia gładka, niezakrwawiona, niepostrzępiona, bez opiłków kości, bez pomiażdżonych kości i przekrwień. Niedopuszczalne mięso galaretowate, oślizgłe, z nalotem pleśni lub z zanieczyszczeniami mechanicznymi bądź organicznymi mięso świeże pochodzące z bydła młodego, bez chrząstki łopatkowej, barwa mięsa od jasnoczerwonej do czerwonej, tłuszczu od białej do jasno żółtej. Klasa I. Okres przydatności do spożycia deklarowany przez producenta powinien wynosić nie mniej niż 5 dni od daty dostawy.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96</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79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23</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b/>
                <w:bCs/>
                <w:kern w:val="0"/>
                <w:lang w:eastAsia="pl-PL"/>
              </w:rPr>
            </w:pPr>
            <w:r w:rsidRPr="00086301">
              <w:rPr>
                <w:rFonts w:ascii="Arial" w:eastAsia="Times New Roman" w:hAnsi="Arial" w:cs="Arial"/>
                <w:b/>
                <w:bCs/>
                <w:kern w:val="0"/>
                <w:lang w:eastAsia="pl-PL"/>
              </w:rPr>
              <w:t>Szynka bez kości:</w:t>
            </w:r>
            <w:r w:rsidRPr="00086301">
              <w:rPr>
                <w:rFonts w:ascii="Arial" w:eastAsia="Times New Roman" w:hAnsi="Arial" w:cs="Arial"/>
                <w:kern w:val="0"/>
                <w:sz w:val="20"/>
                <w:szCs w:val="20"/>
                <w:lang w:eastAsia="pl-PL"/>
              </w:rPr>
              <w:t xml:space="preserve"> </w:t>
            </w:r>
            <w:r w:rsidRPr="00086301">
              <w:rPr>
                <w:rFonts w:ascii="Arial" w:eastAsia="Times New Roman" w:hAnsi="Arial" w:cs="Arial"/>
                <w:kern w:val="0"/>
                <w:sz w:val="18"/>
                <w:szCs w:val="18"/>
                <w:lang w:eastAsia="pl-PL"/>
              </w:rPr>
              <w:t>odcięta z tylnej części półtuszy bez nogi. Klasa I. Okres przydatności do spożycia deklarowany przez producenta powinien wynosić nie mniej niż 5 dni od daty dostawy.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1200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103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24</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b/>
                <w:bCs/>
                <w:kern w:val="0"/>
                <w:lang w:eastAsia="pl-PL"/>
              </w:rPr>
            </w:pPr>
            <w:r w:rsidRPr="00086301">
              <w:rPr>
                <w:rFonts w:ascii="Arial" w:eastAsia="Times New Roman" w:hAnsi="Arial" w:cs="Arial"/>
                <w:b/>
                <w:bCs/>
                <w:kern w:val="0"/>
                <w:lang w:eastAsia="pl-PL"/>
              </w:rPr>
              <w:t>Słonina bez skóry</w:t>
            </w:r>
            <w:r w:rsidRPr="00086301">
              <w:rPr>
                <w:rFonts w:ascii="Arial" w:eastAsia="Times New Roman" w:hAnsi="Arial" w:cs="Arial"/>
                <w:kern w:val="0"/>
                <w:sz w:val="20"/>
                <w:szCs w:val="20"/>
                <w:lang w:eastAsia="pl-PL"/>
              </w:rPr>
              <w:t xml:space="preserve">: </w:t>
            </w:r>
            <w:r w:rsidRPr="00086301">
              <w:rPr>
                <w:rFonts w:ascii="Arial" w:eastAsia="Times New Roman" w:hAnsi="Arial" w:cs="Arial"/>
                <w:kern w:val="0"/>
                <w:sz w:val="18"/>
                <w:szCs w:val="18"/>
                <w:lang w:eastAsia="pl-PL"/>
              </w:rPr>
              <w:t>barwa od jasnokremowej do białej, bez zanieczyszczeń mechanicznych i organicznych. Okres przydatności do spożycia deklarowany przez producenta powinien wynosić nie mniej niż 5 dni od daty dostawy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30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199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25</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b/>
                <w:bCs/>
                <w:kern w:val="0"/>
                <w:lang w:eastAsia="pl-PL"/>
              </w:rPr>
            </w:pPr>
            <w:r w:rsidRPr="00086301">
              <w:rPr>
                <w:rFonts w:ascii="Arial" w:eastAsia="Times New Roman" w:hAnsi="Arial" w:cs="Arial"/>
                <w:b/>
                <w:bCs/>
                <w:kern w:val="0"/>
                <w:lang w:eastAsia="pl-PL"/>
              </w:rPr>
              <w:t>Schab bez kości</w:t>
            </w:r>
            <w:r w:rsidRPr="00086301">
              <w:rPr>
                <w:rFonts w:ascii="Arial" w:eastAsia="Times New Roman" w:hAnsi="Arial" w:cs="Arial"/>
                <w:kern w:val="0"/>
                <w:sz w:val="20"/>
                <w:szCs w:val="20"/>
                <w:lang w:eastAsia="pl-PL"/>
              </w:rPr>
              <w:t xml:space="preserve">: </w:t>
            </w:r>
            <w:r w:rsidRPr="00086301">
              <w:rPr>
                <w:rFonts w:ascii="Arial" w:eastAsia="Times New Roman" w:hAnsi="Arial" w:cs="Arial"/>
                <w:kern w:val="0"/>
                <w:sz w:val="18"/>
                <w:szCs w:val="18"/>
                <w:lang w:eastAsia="pl-PL"/>
              </w:rPr>
              <w:t>odcinek piersiowo-lędźwiowy bez słoniny, powierzchnia gładka, niezakrwawiona, niepostrzępiona, bez opiłków kości, bez pomiażdżonych kości i przekrwień. Niedopuszczalne mięso galaretowate, oślizgłe, z nalotem pleśni lub z zanieczyszczeniami mechanicznymi bądź organicznymi barwa jasno do ciemnoróżowej. Klasa I. Okres przydatności do spożycia deklarowany przez producenta powinien wynosić nie mniej niż 5 dni od daty dostawy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540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103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right"/>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26</w:t>
            </w:r>
          </w:p>
        </w:tc>
        <w:tc>
          <w:tcPr>
            <w:tcW w:w="4449"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b/>
                <w:bCs/>
                <w:kern w:val="0"/>
                <w:lang w:eastAsia="pl-PL"/>
              </w:rPr>
            </w:pPr>
            <w:r w:rsidRPr="00086301">
              <w:rPr>
                <w:rFonts w:ascii="Arial" w:eastAsia="Times New Roman" w:hAnsi="Arial" w:cs="Arial"/>
                <w:b/>
                <w:bCs/>
                <w:kern w:val="0"/>
                <w:lang w:eastAsia="pl-PL"/>
              </w:rPr>
              <w:t>Szynka z indyka</w:t>
            </w:r>
            <w:r w:rsidRPr="00086301">
              <w:rPr>
                <w:rFonts w:ascii="Arial" w:eastAsia="Times New Roman" w:hAnsi="Arial" w:cs="Arial"/>
                <w:kern w:val="0"/>
                <w:lang w:eastAsia="pl-PL"/>
              </w:rPr>
              <w:t xml:space="preserve"> </w:t>
            </w:r>
            <w:r w:rsidRPr="00086301">
              <w:rPr>
                <w:rFonts w:ascii="Arial" w:eastAsia="Times New Roman" w:hAnsi="Arial" w:cs="Arial"/>
                <w:kern w:val="0"/>
                <w:sz w:val="20"/>
                <w:szCs w:val="20"/>
                <w:lang w:eastAsia="pl-PL"/>
              </w:rPr>
              <w:t xml:space="preserve">- </w:t>
            </w:r>
            <w:r w:rsidRPr="00086301">
              <w:rPr>
                <w:rFonts w:ascii="Arial" w:eastAsia="Times New Roman" w:hAnsi="Arial" w:cs="Arial"/>
                <w:kern w:val="0"/>
                <w:sz w:val="18"/>
                <w:szCs w:val="18"/>
                <w:lang w:eastAsia="pl-PL"/>
              </w:rPr>
              <w:t>smak i zapach charakterystyczny dla szynki z mięsa indyczego, z wyczuwalnymi użytymi przyprawami. Min. 70% mięsa. Okres przydatności do spożycia deklarowany przez producenta powinien wynosić nie mniej niż 5 dni od daty dostawy.</w:t>
            </w:r>
          </w:p>
        </w:tc>
        <w:tc>
          <w:tcPr>
            <w:tcW w:w="708"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kg</w:t>
            </w:r>
          </w:p>
        </w:tc>
        <w:tc>
          <w:tcPr>
            <w:tcW w:w="99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250</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315"/>
        </w:trPr>
        <w:tc>
          <w:tcPr>
            <w:tcW w:w="7655" w:type="dxa"/>
            <w:gridSpan w:val="5"/>
            <w:tcBorders>
              <w:top w:val="single" w:sz="4" w:space="0" w:color="auto"/>
              <w:left w:val="single" w:sz="4" w:space="0" w:color="000000"/>
              <w:bottom w:val="single" w:sz="4" w:space="0" w:color="000000"/>
              <w:right w:val="nil"/>
            </w:tcBorders>
            <w:shd w:val="clear" w:color="auto" w:fill="auto"/>
            <w:vAlign w:val="center"/>
            <w:hideMark/>
          </w:tcPr>
          <w:p w:rsidR="00086301" w:rsidRPr="00086301" w:rsidRDefault="00086301" w:rsidP="00086301">
            <w:pPr>
              <w:widowControl/>
              <w:suppressAutoHyphens w:val="0"/>
              <w:spacing w:line="240" w:lineRule="auto"/>
              <w:jc w:val="right"/>
              <w:rPr>
                <w:rFonts w:eastAsia="Times New Roman" w:cs="Times New Roman"/>
                <w:kern w:val="0"/>
                <w:lang w:eastAsia="pl-PL"/>
              </w:rPr>
            </w:pPr>
            <w:r w:rsidRPr="00086301">
              <w:rPr>
                <w:rFonts w:eastAsia="Times New Roman" w:cs="Times New Roman"/>
                <w:kern w:val="0"/>
                <w:lang w:eastAsia="pl-PL"/>
              </w:rPr>
              <w:t>Razem zadanie nr 8</w:t>
            </w:r>
          </w:p>
        </w:tc>
        <w:tc>
          <w:tcPr>
            <w:tcW w:w="1701"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r w:rsidRPr="00086301">
              <w:rPr>
                <w:rFonts w:eastAsia="Times New Roman" w:cs="Times New Roman"/>
                <w:kern w:val="0"/>
                <w:lang w:eastAsia="pl-PL"/>
              </w:rPr>
              <w:t> </w:t>
            </w: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F60D4" w:rsidRPr="00086301" w:rsidTr="000F60D4">
        <w:trPr>
          <w:trHeight w:val="255"/>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right"/>
              <w:rPr>
                <w:rFonts w:eastAsia="Times New Roman" w:cs="Times New Roman"/>
                <w:kern w:val="0"/>
                <w:sz w:val="20"/>
                <w:szCs w:val="20"/>
                <w:lang w:eastAsia="pl-PL"/>
              </w:rPr>
            </w:pP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99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701"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992"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84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70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eastAsia="Times New Roman" w:cs="Times New Roman"/>
                <w:kern w:val="0"/>
                <w:sz w:val="20"/>
                <w:szCs w:val="20"/>
                <w:lang w:eastAsia="pl-PL"/>
              </w:rPr>
            </w:pP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r>
      <w:tr w:rsidR="00086301" w:rsidRPr="00086301" w:rsidTr="000F60D4">
        <w:trPr>
          <w:trHeight w:val="345"/>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w:t>
            </w: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c>
          <w:tcPr>
            <w:tcW w:w="7230" w:type="dxa"/>
            <w:gridSpan w:val="6"/>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r w:rsidRPr="00086301">
              <w:rPr>
                <w:rFonts w:ascii="Arial" w:eastAsia="Times New Roman" w:hAnsi="Arial" w:cs="Arial"/>
                <w:kern w:val="0"/>
                <w:sz w:val="20"/>
                <w:szCs w:val="20"/>
                <w:lang w:eastAsia="pl-PL"/>
              </w:rPr>
              <w:t>………………………………………………………………….</w:t>
            </w: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20"/>
                <w:szCs w:val="20"/>
                <w:lang w:eastAsia="pl-PL"/>
              </w:rPr>
            </w:pPr>
          </w:p>
        </w:tc>
      </w:tr>
      <w:tr w:rsidR="00086301" w:rsidRPr="00086301" w:rsidTr="000F60D4">
        <w:trPr>
          <w:trHeight w:val="345"/>
        </w:trPr>
        <w:tc>
          <w:tcPr>
            <w:tcW w:w="513"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rPr>
                <w:rFonts w:eastAsia="Times New Roman" w:cs="Times New Roman"/>
                <w:kern w:val="0"/>
                <w:sz w:val="20"/>
                <w:szCs w:val="20"/>
                <w:lang w:eastAsia="pl-PL"/>
              </w:rPr>
            </w:pPr>
          </w:p>
        </w:tc>
        <w:tc>
          <w:tcPr>
            <w:tcW w:w="4449"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16"/>
                <w:szCs w:val="16"/>
                <w:lang w:eastAsia="pl-PL"/>
              </w:rPr>
            </w:pPr>
            <w:r w:rsidRPr="00086301">
              <w:rPr>
                <w:rFonts w:ascii="Arial" w:eastAsia="Times New Roman" w:hAnsi="Arial" w:cs="Arial"/>
                <w:kern w:val="0"/>
                <w:sz w:val="16"/>
                <w:szCs w:val="16"/>
                <w:lang w:eastAsia="pl-PL"/>
              </w:rPr>
              <w:t>(miejscowość, data)</w:t>
            </w:r>
          </w:p>
        </w:tc>
        <w:tc>
          <w:tcPr>
            <w:tcW w:w="708"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16"/>
                <w:szCs w:val="16"/>
                <w:lang w:eastAsia="pl-PL"/>
              </w:rPr>
            </w:pPr>
          </w:p>
        </w:tc>
        <w:tc>
          <w:tcPr>
            <w:tcW w:w="7230" w:type="dxa"/>
            <w:gridSpan w:val="6"/>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16"/>
                <w:szCs w:val="16"/>
                <w:lang w:eastAsia="pl-PL"/>
              </w:rPr>
            </w:pPr>
            <w:r w:rsidRPr="00086301">
              <w:rPr>
                <w:rFonts w:ascii="Arial" w:eastAsia="Times New Roman" w:hAnsi="Arial" w:cs="Arial"/>
                <w:kern w:val="0"/>
                <w:sz w:val="16"/>
                <w:szCs w:val="16"/>
                <w:lang w:eastAsia="pl-PL"/>
              </w:rPr>
              <w:t>(podpis uprawnionego przedstawiciela Wykonawcy)</w:t>
            </w:r>
          </w:p>
        </w:tc>
        <w:tc>
          <w:tcPr>
            <w:tcW w:w="1134" w:type="dxa"/>
            <w:tcBorders>
              <w:top w:val="nil"/>
              <w:left w:val="nil"/>
              <w:bottom w:val="nil"/>
              <w:right w:val="nil"/>
            </w:tcBorders>
            <w:shd w:val="clear" w:color="auto" w:fill="auto"/>
            <w:vAlign w:val="center"/>
            <w:hideMark/>
          </w:tcPr>
          <w:p w:rsidR="00086301" w:rsidRPr="00086301" w:rsidRDefault="00086301" w:rsidP="00086301">
            <w:pPr>
              <w:widowControl/>
              <w:suppressAutoHyphens w:val="0"/>
              <w:spacing w:line="240" w:lineRule="auto"/>
              <w:jc w:val="center"/>
              <w:rPr>
                <w:rFonts w:ascii="Arial" w:eastAsia="Times New Roman" w:hAnsi="Arial" w:cs="Arial"/>
                <w:kern w:val="0"/>
                <w:sz w:val="16"/>
                <w:szCs w:val="16"/>
                <w:lang w:eastAsia="pl-PL"/>
              </w:rPr>
            </w:pPr>
          </w:p>
        </w:tc>
      </w:tr>
    </w:tbl>
    <w:p w:rsidR="00086301" w:rsidRDefault="00B407BD" w:rsidP="005813AD">
      <w:pPr>
        <w:pStyle w:val="Tekstpodstawowy"/>
      </w:pPr>
      <w:r>
        <w:t>….</w:t>
      </w:r>
    </w:p>
    <w:p w:rsidR="00C63CF3" w:rsidRDefault="00C63CF3" w:rsidP="00075767">
      <w:pPr>
        <w:pStyle w:val="Podtytu"/>
        <w:jc w:val="left"/>
      </w:pPr>
    </w:p>
    <w:p w:rsidR="00C63CF3" w:rsidRDefault="00C63CF3" w:rsidP="00547651">
      <w:pPr>
        <w:pageBreakBefore/>
        <w:rPr>
          <w:rFonts w:cs="Times New Roman"/>
        </w:rPr>
        <w:sectPr w:rsidR="00C63CF3" w:rsidSect="001A652E">
          <w:footnotePr>
            <w:pos w:val="beneathText"/>
          </w:footnotePr>
          <w:pgSz w:w="16838" w:h="11906" w:orient="landscape" w:code="9"/>
          <w:pgMar w:top="720" w:right="720" w:bottom="720" w:left="720" w:header="425" w:footer="0" w:gutter="0"/>
          <w:cols w:space="708"/>
          <w:docGrid w:linePitch="326" w:charSpace="-6145"/>
        </w:sectPr>
      </w:pPr>
    </w:p>
    <w:p w:rsidR="0030014B" w:rsidRPr="00AD0F47" w:rsidRDefault="0030014B">
      <w:pPr>
        <w:pageBreakBefore/>
        <w:jc w:val="right"/>
        <w:rPr>
          <w:rFonts w:cs="Times New Roman"/>
        </w:rPr>
      </w:pPr>
    </w:p>
    <w:p w:rsidR="0030014B" w:rsidRPr="00AD0F47" w:rsidRDefault="0030014B">
      <w:pPr>
        <w:pStyle w:val="Nagwek9"/>
        <w:rPr>
          <w:color w:val="auto"/>
        </w:rPr>
      </w:pPr>
      <w:r w:rsidRPr="00AD0F47">
        <w:rPr>
          <w:color w:val="auto"/>
        </w:rPr>
        <w:t>Załącznik nr 9 do SIWZ</w:t>
      </w:r>
    </w:p>
    <w:p w:rsidR="0030014B" w:rsidRPr="00AD0F47" w:rsidRDefault="0030014B">
      <w:pPr>
        <w:pStyle w:val="Tekstpodstawowy2"/>
        <w:rPr>
          <w:color w:val="auto"/>
        </w:rPr>
      </w:pPr>
      <w:r w:rsidRPr="00AD0F47">
        <w:rPr>
          <w:color w:val="auto"/>
        </w:rPr>
        <w:t>..................................................</w:t>
      </w:r>
    </w:p>
    <w:p w:rsidR="0030014B" w:rsidRPr="00AD0F47" w:rsidRDefault="0030014B">
      <w:pPr>
        <w:rPr>
          <w:rFonts w:cs="Times New Roman"/>
        </w:rPr>
      </w:pPr>
      <w:r w:rsidRPr="00AD0F47">
        <w:rPr>
          <w:rFonts w:cs="Times New Roman"/>
        </w:rPr>
        <w:t>Nazwa Wykonawcy, siedziba</w:t>
      </w:r>
    </w:p>
    <w:p w:rsidR="0030014B" w:rsidRPr="00AD0F47" w:rsidRDefault="0030014B">
      <w:pPr>
        <w:rPr>
          <w:rFonts w:cs="Times New Roman"/>
        </w:rPr>
      </w:pPr>
    </w:p>
    <w:p w:rsidR="0030014B" w:rsidRPr="00AD0F47" w:rsidRDefault="0030014B">
      <w:pPr>
        <w:jc w:val="center"/>
        <w:rPr>
          <w:rFonts w:eastAsia="Times New Roman" w:cs="Times New Roman"/>
          <w:b/>
        </w:rPr>
      </w:pPr>
      <w:r w:rsidRPr="00AD0F47">
        <w:rPr>
          <w:rFonts w:cs="Times New Roman"/>
          <w:b/>
        </w:rPr>
        <w:t>OFERTA WYKONAWCY</w:t>
      </w:r>
    </w:p>
    <w:p w:rsidR="0030014B" w:rsidRPr="00AD0F47" w:rsidRDefault="0030014B">
      <w:pPr>
        <w:ind w:left="116"/>
        <w:jc w:val="center"/>
        <w:rPr>
          <w:rFonts w:eastAsia="Times New Roman" w:cs="Times New Roman"/>
          <w:b/>
        </w:rPr>
      </w:pPr>
    </w:p>
    <w:p w:rsidR="0030014B" w:rsidRPr="00AD0F47" w:rsidRDefault="0030014B" w:rsidP="005209D7">
      <w:pPr>
        <w:ind w:left="4678" w:hanging="67"/>
        <w:rPr>
          <w:rFonts w:eastAsia="Times New Roman" w:cs="Times New Roman"/>
          <w:b/>
        </w:rPr>
      </w:pPr>
      <w:r w:rsidRPr="00AD0F47">
        <w:rPr>
          <w:rFonts w:eastAsia="Times New Roman" w:cs="Times New Roman"/>
          <w:b/>
        </w:rPr>
        <w:t>Zespół Szkół Elektronicznych w Lublinie</w:t>
      </w:r>
    </w:p>
    <w:p w:rsidR="005209D7" w:rsidRDefault="005209D7" w:rsidP="005209D7">
      <w:pPr>
        <w:ind w:left="4678" w:hanging="67"/>
        <w:rPr>
          <w:rFonts w:eastAsia="Times New Roman" w:cs="Times New Roman"/>
          <w:b/>
        </w:rPr>
      </w:pPr>
      <w:r w:rsidRPr="00C867E9">
        <w:rPr>
          <w:rFonts w:eastAsia="Times New Roman" w:cs="Times New Roman"/>
          <w:b/>
        </w:rPr>
        <w:t>Internat Techniku</w:t>
      </w:r>
      <w:r w:rsidRPr="00FD525D">
        <w:rPr>
          <w:rFonts w:eastAsia="Times New Roman" w:cs="Times New Roman"/>
          <w:b/>
        </w:rPr>
        <w:t>m</w:t>
      </w:r>
      <w:r w:rsidRPr="00C867E9">
        <w:rPr>
          <w:rFonts w:eastAsia="Times New Roman" w:cs="Times New Roman"/>
          <w:b/>
        </w:rPr>
        <w:t xml:space="preserve"> Elektronicznego</w:t>
      </w:r>
    </w:p>
    <w:p w:rsidR="005209D7" w:rsidRDefault="005209D7" w:rsidP="005209D7">
      <w:pPr>
        <w:ind w:left="4678" w:hanging="67"/>
        <w:rPr>
          <w:rFonts w:eastAsia="Times New Roman" w:cs="Times New Roman"/>
          <w:b/>
        </w:rPr>
      </w:pPr>
      <w:r w:rsidRPr="00C867E9">
        <w:rPr>
          <w:rFonts w:eastAsia="Times New Roman" w:cs="Times New Roman"/>
          <w:b/>
        </w:rPr>
        <w:t>im. Obrońców Lublina 1939 roku</w:t>
      </w:r>
      <w:r w:rsidRPr="00AD0F47">
        <w:rPr>
          <w:rFonts w:eastAsia="Times New Roman" w:cs="Times New Roman"/>
          <w:b/>
        </w:rPr>
        <w:t xml:space="preserve"> </w:t>
      </w:r>
    </w:p>
    <w:p w:rsidR="0030014B" w:rsidRPr="00AD0F47" w:rsidRDefault="0030014B" w:rsidP="005209D7">
      <w:pPr>
        <w:ind w:left="4678" w:hanging="67"/>
        <w:rPr>
          <w:rFonts w:cs="Times New Roman"/>
        </w:rPr>
      </w:pPr>
      <w:r w:rsidRPr="00AD0F47">
        <w:rPr>
          <w:rFonts w:eastAsia="Times New Roman" w:cs="Times New Roman"/>
          <w:b/>
        </w:rPr>
        <w:t>ul. Wojciechowska 38, kod: 20-704 Lublin</w:t>
      </w:r>
    </w:p>
    <w:p w:rsidR="0030014B" w:rsidRPr="00AD0F47" w:rsidRDefault="0030014B">
      <w:pPr>
        <w:rPr>
          <w:rFonts w:cs="Times New Roman"/>
        </w:rPr>
      </w:pPr>
    </w:p>
    <w:p w:rsidR="0030014B" w:rsidRPr="00AD0F47" w:rsidRDefault="0030014B">
      <w:pPr>
        <w:ind w:firstLine="720"/>
        <w:rPr>
          <w:rFonts w:cs="Times New Roman"/>
        </w:rPr>
      </w:pPr>
      <w:r w:rsidRPr="00AD0F47">
        <w:rPr>
          <w:rFonts w:cs="Times New Roman"/>
        </w:rPr>
        <w:t xml:space="preserve">Nawiązując do ogłoszenia o przetargu nieograniczonym na </w:t>
      </w:r>
      <w:r w:rsidRPr="00AD0F47">
        <w:rPr>
          <w:rFonts w:cs="Times New Roman"/>
          <w:b/>
        </w:rPr>
        <w:t xml:space="preserve">dostawę artykułów spożywczych </w:t>
      </w:r>
      <w:r w:rsidRPr="00AD0F47">
        <w:rPr>
          <w:rFonts w:cs="Times New Roman"/>
        </w:rPr>
        <w:t>składam poniższą ofertę:</w:t>
      </w:r>
    </w:p>
    <w:p w:rsidR="0030014B" w:rsidRPr="00AD0F47" w:rsidRDefault="0030014B">
      <w:pPr>
        <w:rPr>
          <w:rFonts w:cs="Times New Roman"/>
        </w:rPr>
      </w:pPr>
      <w:r w:rsidRPr="00AD0F47">
        <w:rPr>
          <w:rFonts w:cs="Times New Roman"/>
        </w:rPr>
        <w:t>1. Dane Wykonawcy</w:t>
      </w:r>
      <w:r w:rsidR="00094C50" w:rsidRPr="00094C50">
        <w:rPr>
          <w:rFonts w:cs="Times New Roman"/>
          <w:i/>
          <w:vertAlign w:val="superscript"/>
        </w:rPr>
        <w:t>1</w:t>
      </w:r>
      <w:r w:rsidRPr="00AD0F47">
        <w:rPr>
          <w:rFonts w:cs="Times New Roman"/>
          <w:i/>
        </w:rPr>
        <w:t>)</w:t>
      </w:r>
      <w:r w:rsidRPr="00AD0F47">
        <w:rPr>
          <w:rFonts w:cs="Times New Roman"/>
        </w:rPr>
        <w:t>:</w:t>
      </w:r>
    </w:p>
    <w:p w:rsidR="0030014B" w:rsidRPr="00AD0F47" w:rsidRDefault="0030014B">
      <w:pPr>
        <w:rPr>
          <w:rFonts w:cs="Times New Roman"/>
        </w:rPr>
      </w:pPr>
      <w:r w:rsidRPr="00AD0F47">
        <w:rPr>
          <w:rFonts w:cs="Times New Roman"/>
        </w:rPr>
        <w:t>nazwa…..................................................................................................................................</w:t>
      </w:r>
    </w:p>
    <w:p w:rsidR="0030014B" w:rsidRPr="00AD0F47" w:rsidRDefault="0030014B">
      <w:pPr>
        <w:rPr>
          <w:rFonts w:cs="Times New Roman"/>
        </w:rPr>
      </w:pPr>
      <w:r w:rsidRPr="00AD0F47">
        <w:rPr>
          <w:rFonts w:cs="Times New Roman"/>
        </w:rPr>
        <w:t>siedziba…...............................................................................................................................</w:t>
      </w:r>
    </w:p>
    <w:p w:rsidR="0030014B" w:rsidRPr="00AD0F47" w:rsidRDefault="0030014B">
      <w:pPr>
        <w:rPr>
          <w:rFonts w:cs="Times New Roman"/>
        </w:rPr>
      </w:pPr>
      <w:r w:rsidRPr="00AD0F47">
        <w:rPr>
          <w:rFonts w:cs="Times New Roman"/>
        </w:rPr>
        <w:t>nazwa…..................................................................................................................................</w:t>
      </w:r>
    </w:p>
    <w:p w:rsidR="0030014B" w:rsidRPr="00AD0F47" w:rsidRDefault="0030014B">
      <w:pPr>
        <w:rPr>
          <w:rFonts w:cs="Times New Roman"/>
          <w:i/>
        </w:rPr>
      </w:pPr>
      <w:r w:rsidRPr="00AD0F47">
        <w:rPr>
          <w:rFonts w:cs="Times New Roman"/>
        </w:rPr>
        <w:t>siedziba…...............................................................................................................................</w:t>
      </w:r>
    </w:p>
    <w:p w:rsidR="0030014B" w:rsidRPr="00AD0F47" w:rsidRDefault="00094C50">
      <w:pPr>
        <w:rPr>
          <w:rFonts w:cs="Times New Roman"/>
        </w:rPr>
      </w:pPr>
      <w:r w:rsidRPr="00094C50">
        <w:rPr>
          <w:rFonts w:cs="Times New Roman"/>
          <w:i/>
          <w:vertAlign w:val="superscript"/>
        </w:rPr>
        <w:t>1</w:t>
      </w:r>
      <w:r w:rsidR="0030014B" w:rsidRPr="00AD0F47">
        <w:rPr>
          <w:rFonts w:cs="Times New Roman"/>
          <w:i/>
        </w:rPr>
        <w:t>) W przypadku Wykonawców</w:t>
      </w:r>
      <w:r w:rsidR="0030014B" w:rsidRPr="00AD0F47">
        <w:rPr>
          <w:rFonts w:cs="Times New Roman"/>
        </w:rPr>
        <w:t xml:space="preserve"> </w:t>
      </w:r>
      <w:r w:rsidR="0030014B" w:rsidRPr="00AD0F47">
        <w:rPr>
          <w:rFonts w:cs="Times New Roman"/>
          <w:i/>
        </w:rPr>
        <w:t>wspólnie ubiegających się o udzielenie zamówienia należy wskazać wszystkie podmioty</w:t>
      </w:r>
      <w:r w:rsidR="0030014B" w:rsidRPr="00AD0F47">
        <w:rPr>
          <w:rFonts w:cs="Times New Roman"/>
        </w:rPr>
        <w:t xml:space="preserve"> </w:t>
      </w:r>
    </w:p>
    <w:p w:rsidR="0030014B" w:rsidRPr="00AD0F47" w:rsidRDefault="0030014B">
      <w:pPr>
        <w:rPr>
          <w:rFonts w:cs="Times New Roman"/>
        </w:rPr>
      </w:pPr>
      <w:r w:rsidRPr="00AD0F47">
        <w:rPr>
          <w:rFonts w:cs="Times New Roman"/>
        </w:rPr>
        <w:t>Nr faksu do przekazywania korespondencji  …...................................................................................................................................</w:t>
      </w:r>
    </w:p>
    <w:p w:rsidR="0030014B" w:rsidRDefault="0030014B" w:rsidP="00A72E79">
      <w:pPr>
        <w:jc w:val="center"/>
        <w:rPr>
          <w:rFonts w:cs="Times New Roman"/>
        </w:rPr>
      </w:pPr>
      <w:r w:rsidRPr="00A72E79">
        <w:rPr>
          <w:rFonts w:cs="Times New Roman"/>
          <w:b/>
        </w:rPr>
        <w:t xml:space="preserve">Adres </w:t>
      </w:r>
      <w:r w:rsidR="00193FBA" w:rsidRPr="00A72E79">
        <w:rPr>
          <w:rFonts w:cs="Times New Roman"/>
          <w:b/>
        </w:rPr>
        <w:t>e-</w:t>
      </w:r>
      <w:r w:rsidRPr="00A72E79">
        <w:rPr>
          <w:rFonts w:cs="Times New Roman"/>
          <w:b/>
        </w:rPr>
        <w:t xml:space="preserve">mail do przekazywania korespondencji </w:t>
      </w:r>
      <w:r w:rsidRPr="00AD0F47">
        <w:rPr>
          <w:rFonts w:cs="Times New Roman"/>
        </w:rPr>
        <w:t xml:space="preserve"> …...................................................................................................................................</w:t>
      </w:r>
    </w:p>
    <w:p w:rsidR="009D3EDE" w:rsidRDefault="009D3EDE" w:rsidP="009D3EDE">
      <w:pPr>
        <w:rPr>
          <w:rFonts w:cs="Times New Roman"/>
        </w:rPr>
      </w:pPr>
      <w:r>
        <w:rPr>
          <w:rFonts w:cs="Times New Roman"/>
        </w:rPr>
        <w:t>1a. W przypadku wyboru mojej oferty i przystąpienia do realizacji dostaw - informuję, iż sukcesywne zamówienia można kierować na poniższe kanały komunikacji:</w:t>
      </w:r>
    </w:p>
    <w:p w:rsidR="009D3EDE" w:rsidRDefault="009D3EDE" w:rsidP="009D3EDE">
      <w:pPr>
        <w:numPr>
          <w:ilvl w:val="1"/>
          <w:numId w:val="3"/>
        </w:numPr>
        <w:rPr>
          <w:rFonts w:cs="Times New Roman"/>
        </w:rPr>
      </w:pPr>
      <w:r>
        <w:rPr>
          <w:rFonts w:cs="Times New Roman"/>
        </w:rPr>
        <w:t>drogą telefoniczną na numer ………………………………………………………..</w:t>
      </w:r>
    </w:p>
    <w:p w:rsidR="009D3EDE" w:rsidRDefault="009D3EDE" w:rsidP="009D3EDE">
      <w:pPr>
        <w:numPr>
          <w:ilvl w:val="1"/>
          <w:numId w:val="3"/>
        </w:numPr>
        <w:rPr>
          <w:rFonts w:cs="Times New Roman"/>
        </w:rPr>
      </w:pPr>
      <w:r>
        <w:rPr>
          <w:rFonts w:cs="Times New Roman"/>
        </w:rPr>
        <w:t>drogą faksową na numer ……………………………………………………………</w:t>
      </w:r>
    </w:p>
    <w:p w:rsidR="009D3EDE" w:rsidRDefault="009D3EDE" w:rsidP="009D3EDE">
      <w:pPr>
        <w:numPr>
          <w:ilvl w:val="1"/>
          <w:numId w:val="3"/>
        </w:numPr>
        <w:rPr>
          <w:rFonts w:cs="Times New Roman"/>
        </w:rPr>
      </w:pPr>
      <w:r>
        <w:rPr>
          <w:rFonts w:cs="Times New Roman"/>
        </w:rPr>
        <w:t>drogą elektroniczną na adres ……………………………………………………….</w:t>
      </w:r>
    </w:p>
    <w:p w:rsidR="009D3EDE" w:rsidRPr="00AD0F47" w:rsidRDefault="009D3EDE" w:rsidP="009D3EDE">
      <w:pPr>
        <w:ind w:left="1440"/>
        <w:rPr>
          <w:rFonts w:cs="Times New Roman"/>
        </w:rPr>
      </w:pPr>
      <w:r>
        <w:rPr>
          <w:rFonts w:cs="Times New Roman"/>
        </w:rPr>
        <w:t xml:space="preserve"> </w:t>
      </w:r>
    </w:p>
    <w:p w:rsidR="0030014B" w:rsidRPr="00AD0F47" w:rsidRDefault="0030014B">
      <w:pPr>
        <w:pStyle w:val="Stopka"/>
        <w:tabs>
          <w:tab w:val="clear" w:pos="9072"/>
        </w:tabs>
        <w:rPr>
          <w:rFonts w:cs="Times New Roman"/>
        </w:rPr>
      </w:pPr>
      <w:r w:rsidRPr="00AD0F47">
        <w:rPr>
          <w:rFonts w:cs="Times New Roman"/>
        </w:rPr>
        <w:t>2. Data sporządzenia oferty …......................................................................................</w:t>
      </w:r>
    </w:p>
    <w:p w:rsidR="00137A85" w:rsidRPr="00AD0F47" w:rsidRDefault="00137A85">
      <w:pPr>
        <w:rPr>
          <w:rFonts w:cs="Times New Roman"/>
        </w:rPr>
      </w:pPr>
    </w:p>
    <w:p w:rsidR="0030014B" w:rsidRPr="00AD0F47" w:rsidRDefault="0030014B">
      <w:pPr>
        <w:rPr>
          <w:rFonts w:cs="Times New Roman"/>
        </w:rPr>
      </w:pPr>
      <w:r w:rsidRPr="00AD0F47">
        <w:rPr>
          <w:rFonts w:cs="Times New Roman"/>
        </w:rPr>
        <w:t xml:space="preserve">3. Oferuję realizację przedmiotu zamówienia określonego w „Specyfikacji istotnych warunków zamówienia” za łączną cenę:  </w:t>
      </w:r>
    </w:p>
    <w:p w:rsidR="00137A85" w:rsidRPr="00AD0F47" w:rsidRDefault="00137A85">
      <w:pPr>
        <w:rPr>
          <w:rFonts w:cs="Times New Roman"/>
        </w:rPr>
      </w:pPr>
    </w:p>
    <w:p w:rsidR="0030014B" w:rsidRPr="00AD0F47" w:rsidRDefault="0030014B" w:rsidP="001A5749">
      <w:pPr>
        <w:spacing w:line="360" w:lineRule="auto"/>
        <w:rPr>
          <w:rFonts w:cs="Times New Roman"/>
        </w:rPr>
      </w:pPr>
      <w:r w:rsidRPr="00AD0F47">
        <w:rPr>
          <w:rFonts w:cs="Times New Roman"/>
        </w:rPr>
        <w:t>Zadanie nr 1  ….................................</w:t>
      </w:r>
      <w:r w:rsidR="00137A85" w:rsidRPr="00AD0F47">
        <w:rPr>
          <w:rFonts w:cs="Times New Roman"/>
        </w:rPr>
        <w:t xml:space="preserve">..............zł </w:t>
      </w:r>
    </w:p>
    <w:p w:rsidR="00137A85" w:rsidRPr="00AD0F47" w:rsidRDefault="0030014B" w:rsidP="001A5749">
      <w:pPr>
        <w:spacing w:line="360" w:lineRule="auto"/>
        <w:rPr>
          <w:rFonts w:cs="Times New Roman"/>
        </w:rPr>
      </w:pPr>
      <w:r w:rsidRPr="00AD0F47">
        <w:rPr>
          <w:rFonts w:cs="Times New Roman"/>
        </w:rPr>
        <w:t>Zadanie nr 2  …..................</w:t>
      </w:r>
      <w:r w:rsidR="00137A85" w:rsidRPr="00AD0F47">
        <w:rPr>
          <w:rFonts w:cs="Times New Roman"/>
        </w:rPr>
        <w:t>.</w:t>
      </w:r>
      <w:r w:rsidR="00A72E79">
        <w:rPr>
          <w:rFonts w:cs="Times New Roman"/>
        </w:rPr>
        <w:t>............................zł</w:t>
      </w:r>
    </w:p>
    <w:p w:rsidR="00137A85" w:rsidRPr="00AD0F47" w:rsidRDefault="0030014B" w:rsidP="001A5749">
      <w:pPr>
        <w:spacing w:line="360" w:lineRule="auto"/>
        <w:rPr>
          <w:rFonts w:cs="Times New Roman"/>
        </w:rPr>
      </w:pPr>
      <w:r w:rsidRPr="00AD0F47">
        <w:rPr>
          <w:rFonts w:cs="Times New Roman"/>
        </w:rPr>
        <w:t>Zadanie nr 3  …..................</w:t>
      </w:r>
      <w:r w:rsidR="00137A85" w:rsidRPr="00AD0F47">
        <w:rPr>
          <w:rFonts w:cs="Times New Roman"/>
        </w:rPr>
        <w:t xml:space="preserve">.............................zł </w:t>
      </w:r>
    </w:p>
    <w:p w:rsidR="00137A85" w:rsidRPr="00AD0F47" w:rsidRDefault="0030014B" w:rsidP="001A5749">
      <w:pPr>
        <w:spacing w:line="360" w:lineRule="auto"/>
        <w:rPr>
          <w:rFonts w:cs="Times New Roman"/>
        </w:rPr>
      </w:pPr>
      <w:r w:rsidRPr="00AD0F47">
        <w:rPr>
          <w:rFonts w:cs="Times New Roman"/>
        </w:rPr>
        <w:t>Zadanie nr 4  …..................</w:t>
      </w:r>
      <w:r w:rsidR="00137A85" w:rsidRPr="00AD0F47">
        <w:rPr>
          <w:rFonts w:cs="Times New Roman"/>
        </w:rPr>
        <w:t xml:space="preserve">.............................zł </w:t>
      </w:r>
    </w:p>
    <w:p w:rsidR="00137A85" w:rsidRPr="00AD0F47" w:rsidRDefault="0030014B" w:rsidP="001A5749">
      <w:pPr>
        <w:spacing w:line="360" w:lineRule="auto"/>
        <w:rPr>
          <w:rFonts w:cs="Times New Roman"/>
        </w:rPr>
      </w:pPr>
      <w:r w:rsidRPr="00AD0F47">
        <w:rPr>
          <w:rFonts w:cs="Times New Roman"/>
        </w:rPr>
        <w:t>Zadanie nr 5  …........................</w:t>
      </w:r>
      <w:r w:rsidR="00137A85" w:rsidRPr="00AD0F47">
        <w:rPr>
          <w:rFonts w:cs="Times New Roman"/>
        </w:rPr>
        <w:t xml:space="preserve">.......................zł </w:t>
      </w:r>
    </w:p>
    <w:p w:rsidR="00137A85" w:rsidRPr="00AD0F47" w:rsidRDefault="0030014B" w:rsidP="001A5749">
      <w:pPr>
        <w:spacing w:line="360" w:lineRule="auto"/>
        <w:rPr>
          <w:rFonts w:cs="Times New Roman"/>
        </w:rPr>
      </w:pPr>
      <w:r w:rsidRPr="00AD0F47">
        <w:rPr>
          <w:rFonts w:cs="Times New Roman"/>
        </w:rPr>
        <w:t>Zadanie nr 6  …..................</w:t>
      </w:r>
      <w:r w:rsidR="00137A85" w:rsidRPr="00AD0F47">
        <w:rPr>
          <w:rFonts w:cs="Times New Roman"/>
        </w:rPr>
        <w:t xml:space="preserve">.............................zł </w:t>
      </w:r>
    </w:p>
    <w:p w:rsidR="00137A85" w:rsidRPr="00AD0F47" w:rsidRDefault="0030014B" w:rsidP="001A5749">
      <w:pPr>
        <w:spacing w:line="360" w:lineRule="auto"/>
        <w:rPr>
          <w:rFonts w:cs="Times New Roman"/>
        </w:rPr>
      </w:pPr>
      <w:r w:rsidRPr="00AD0F47">
        <w:rPr>
          <w:rFonts w:cs="Times New Roman"/>
        </w:rPr>
        <w:t>Zadanie nr 7  …..................</w:t>
      </w:r>
      <w:r w:rsidR="00137A85" w:rsidRPr="00AD0F47">
        <w:rPr>
          <w:rFonts w:cs="Times New Roman"/>
        </w:rPr>
        <w:t xml:space="preserve">.............................zł </w:t>
      </w:r>
    </w:p>
    <w:p w:rsidR="00137A85" w:rsidRPr="00AD0F47" w:rsidRDefault="0030014B" w:rsidP="001A5749">
      <w:pPr>
        <w:spacing w:line="360" w:lineRule="auto"/>
        <w:rPr>
          <w:rFonts w:cs="Times New Roman"/>
        </w:rPr>
      </w:pPr>
      <w:r w:rsidRPr="00AD0F47">
        <w:rPr>
          <w:rFonts w:cs="Times New Roman"/>
        </w:rPr>
        <w:t>Zadanie nr 8  …..................</w:t>
      </w:r>
      <w:r w:rsidR="00137A85" w:rsidRPr="00AD0F47">
        <w:rPr>
          <w:rFonts w:cs="Times New Roman"/>
        </w:rPr>
        <w:t xml:space="preserve">.............................zł </w:t>
      </w:r>
      <w:r w:rsidR="001A5749">
        <w:rPr>
          <w:rFonts w:cs="Times New Roman"/>
        </w:rPr>
        <w:t xml:space="preserve"> </w:t>
      </w:r>
    </w:p>
    <w:p w:rsidR="0030014B" w:rsidRPr="00AD0F47" w:rsidRDefault="0030014B">
      <w:pPr>
        <w:rPr>
          <w:rFonts w:cs="Times New Roman"/>
        </w:rPr>
      </w:pPr>
      <w:r w:rsidRPr="00AD0F47">
        <w:rPr>
          <w:rFonts w:cs="Times New Roman"/>
        </w:rPr>
        <w:t xml:space="preserve">4. Oświadczam, iż podane ceny uwzględniają wszystkie czynniki cenotwórcze wymienione w SIWZ i niezbędne do prawidłowej realizacji zamówienia oraz udzielony przez firmę rabat. </w:t>
      </w:r>
      <w:r w:rsidR="00656974" w:rsidRPr="00AD0F47">
        <w:t>Oświadczam, że złożona przeze mnie oferta cen jednostkowych brutto nie będzie podwyższona przez cały okres trwania umowy</w:t>
      </w:r>
      <w:r w:rsidR="005209D7">
        <w:t>.</w:t>
      </w:r>
    </w:p>
    <w:p w:rsidR="0030014B" w:rsidRPr="00AD0F47" w:rsidRDefault="0030014B">
      <w:pPr>
        <w:rPr>
          <w:rFonts w:cs="Times New Roman"/>
        </w:rPr>
      </w:pPr>
      <w:r w:rsidRPr="00AD0F47">
        <w:rPr>
          <w:rFonts w:cs="Times New Roman"/>
        </w:rPr>
        <w:t>5. Proponuję następujące warunki realizacji kontraktu:</w:t>
      </w:r>
    </w:p>
    <w:p w:rsidR="0030014B" w:rsidRPr="00AD0F47" w:rsidRDefault="0030014B">
      <w:pPr>
        <w:rPr>
          <w:rFonts w:cs="Times New Roman"/>
        </w:rPr>
      </w:pPr>
      <w:r w:rsidRPr="00AD0F47">
        <w:rPr>
          <w:rFonts w:cs="Times New Roman"/>
        </w:rPr>
        <w:t xml:space="preserve">   1) termin realizacji umowy -  zgodnie z Rozdz. 3 SIWZ,</w:t>
      </w:r>
    </w:p>
    <w:p w:rsidR="00DE0097" w:rsidRPr="00AD0F47" w:rsidRDefault="0030014B">
      <w:pPr>
        <w:pStyle w:val="Default"/>
        <w:rPr>
          <w:rFonts w:ascii="Times New Roman" w:hAnsi="Times New Roman" w:cs="Times New Roman"/>
          <w:color w:val="auto"/>
        </w:rPr>
      </w:pPr>
      <w:r w:rsidRPr="00AD0F47">
        <w:rPr>
          <w:rFonts w:ascii="Times New Roman" w:hAnsi="Times New Roman" w:cs="Times New Roman"/>
          <w:color w:val="auto"/>
        </w:rPr>
        <w:t xml:space="preserve">   2) forma i termin płatności faktur</w:t>
      </w:r>
      <w:r w:rsidR="00DE0097" w:rsidRPr="00AD0F47">
        <w:rPr>
          <w:rFonts w:ascii="Times New Roman" w:hAnsi="Times New Roman" w:cs="Times New Roman"/>
          <w:color w:val="auto"/>
        </w:rPr>
        <w:t>:</w:t>
      </w:r>
      <w:r w:rsidR="00656974" w:rsidRPr="00AD0F47">
        <w:rPr>
          <w:rFonts w:ascii="Times New Roman" w:hAnsi="Times New Roman" w:cs="Times New Roman"/>
          <w:color w:val="auto"/>
        </w:rPr>
        <w:t xml:space="preserve"> przelew w terminie    14 dni   /    21 dni    /   30 dni    </w:t>
      </w:r>
      <w:r w:rsidR="00094C50">
        <w:rPr>
          <w:rFonts w:cs="Times New Roman"/>
          <w:i/>
          <w:vertAlign w:val="superscript"/>
        </w:rPr>
        <w:t>2</w:t>
      </w:r>
      <w:r w:rsidR="00656974" w:rsidRPr="00AD0F47">
        <w:rPr>
          <w:rFonts w:ascii="Times New Roman" w:hAnsi="Times New Roman" w:cs="Times New Roman"/>
          <w:color w:val="auto"/>
        </w:rPr>
        <w:t>)</w:t>
      </w:r>
    </w:p>
    <w:p w:rsidR="0030014B" w:rsidRPr="001A5749" w:rsidRDefault="00094C50">
      <w:pPr>
        <w:pStyle w:val="Default"/>
        <w:rPr>
          <w:rFonts w:ascii="Times New Roman" w:hAnsi="Times New Roman" w:cs="Times New Roman"/>
          <w:i/>
          <w:iCs/>
          <w:color w:val="auto"/>
          <w:sz w:val="22"/>
        </w:rPr>
      </w:pPr>
      <w:r>
        <w:rPr>
          <w:rFonts w:cs="Times New Roman"/>
          <w:i/>
          <w:vertAlign w:val="superscript"/>
        </w:rPr>
        <w:t>2</w:t>
      </w:r>
      <w:r w:rsidR="0030014B" w:rsidRPr="001A5749">
        <w:rPr>
          <w:rFonts w:ascii="Times New Roman" w:hAnsi="Times New Roman" w:cs="Times New Roman"/>
          <w:i/>
          <w:iCs/>
          <w:color w:val="auto"/>
          <w:sz w:val="22"/>
        </w:rPr>
        <w:t xml:space="preserve">) zaznaczyć właściwy wybór; brak wskazania zostanie potraktowany jako </w:t>
      </w:r>
      <w:r w:rsidR="001A5749" w:rsidRPr="001A5749">
        <w:rPr>
          <w:rFonts w:ascii="Times New Roman" w:hAnsi="Times New Roman" w:cs="Times New Roman"/>
          <w:i/>
          <w:iCs/>
          <w:color w:val="auto"/>
          <w:sz w:val="22"/>
        </w:rPr>
        <w:t>pierwsza</w:t>
      </w:r>
      <w:r w:rsidR="0030014B" w:rsidRPr="001A5749">
        <w:rPr>
          <w:rFonts w:ascii="Times New Roman" w:hAnsi="Times New Roman" w:cs="Times New Roman"/>
          <w:i/>
          <w:iCs/>
          <w:color w:val="auto"/>
          <w:sz w:val="22"/>
        </w:rPr>
        <w:t xml:space="preserve"> z propozycji </w:t>
      </w:r>
    </w:p>
    <w:p w:rsidR="00DE0097" w:rsidRPr="00AD0F47" w:rsidRDefault="00DE0097">
      <w:pPr>
        <w:jc w:val="both"/>
        <w:rPr>
          <w:rFonts w:cs="Times New Roman"/>
        </w:rPr>
      </w:pPr>
    </w:p>
    <w:p w:rsidR="00137A85" w:rsidRPr="00AD0F47" w:rsidRDefault="00DE0097">
      <w:pPr>
        <w:jc w:val="both"/>
        <w:rPr>
          <w:rFonts w:cs="Times New Roman"/>
        </w:rPr>
      </w:pPr>
      <w:r w:rsidRPr="00AD0F47">
        <w:rPr>
          <w:rFonts w:cs="Times New Roman"/>
        </w:rPr>
        <w:t>6</w:t>
      </w:r>
      <w:r w:rsidR="0030014B" w:rsidRPr="00AD0F47">
        <w:rPr>
          <w:rFonts w:cs="Times New Roman"/>
        </w:rPr>
        <w:t xml:space="preserve">. Deklaruję, iż będzie możliwy bieżący i bezpośredni telefoniczny kontakt z osobą realizującą dostawę do Zamawiającego a Zamawiający może samodzielnie monitorować  czas oczekiwania na dojazd samochodu dostawczego (dzwoniąc na numer </w:t>
      </w:r>
      <w:r w:rsidR="0030014B" w:rsidRPr="009D3EDE">
        <w:rPr>
          <w:rFonts w:cs="Times New Roman"/>
          <w:u w:val="single"/>
        </w:rPr>
        <w:t xml:space="preserve">telefonu komórkowego </w:t>
      </w:r>
      <w:r w:rsidR="0030014B" w:rsidRPr="00AD0F47">
        <w:rPr>
          <w:rFonts w:cs="Times New Roman"/>
        </w:rPr>
        <w:t xml:space="preserve">  </w:t>
      </w:r>
      <w:r w:rsidR="0030014B" w:rsidRPr="001A5749">
        <w:rPr>
          <w:rFonts w:cs="Times New Roman"/>
          <w:color w:val="FF0000"/>
        </w:rPr>
        <w:t>……………………</w:t>
      </w:r>
      <w:r w:rsidR="001A5749" w:rsidRPr="001A5749">
        <w:rPr>
          <w:rFonts w:cs="Times New Roman"/>
          <w:color w:val="FF0000"/>
        </w:rPr>
        <w:t>…</w:t>
      </w:r>
      <w:r w:rsidR="0030014B" w:rsidRPr="001A5749">
        <w:rPr>
          <w:rFonts w:cs="Times New Roman"/>
          <w:color w:val="FF0000"/>
        </w:rPr>
        <w:t xml:space="preserve">…….. </w:t>
      </w:r>
      <w:r w:rsidR="0030014B" w:rsidRPr="00AD0F47">
        <w:rPr>
          <w:rFonts w:cs="Times New Roman"/>
        </w:rPr>
        <w:t>kierowcy)</w:t>
      </w:r>
      <w:r w:rsidR="00137A85" w:rsidRPr="00AD0F47">
        <w:rPr>
          <w:rFonts w:cs="Times New Roman"/>
        </w:rPr>
        <w:t>:</w:t>
      </w:r>
      <w:r w:rsidR="0030014B" w:rsidRPr="00AD0F47">
        <w:rPr>
          <w:rFonts w:cs="Times New Roman"/>
        </w:rPr>
        <w:t xml:space="preserve">     </w:t>
      </w:r>
    </w:p>
    <w:p w:rsidR="0030014B" w:rsidRPr="00AD0F47" w:rsidRDefault="00137A85">
      <w:pPr>
        <w:jc w:val="both"/>
        <w:rPr>
          <w:rFonts w:cs="Times New Roman"/>
          <w:i/>
        </w:rPr>
      </w:pPr>
      <w:r w:rsidRPr="00AD0F47">
        <w:rPr>
          <w:rFonts w:cs="Times New Roman"/>
        </w:rPr>
        <w:tab/>
      </w:r>
      <w:r w:rsidRPr="00AD0F47">
        <w:rPr>
          <w:rFonts w:cs="Times New Roman"/>
        </w:rPr>
        <w:tab/>
      </w:r>
      <w:r w:rsidRPr="00AD0F47">
        <w:rPr>
          <w:rFonts w:cs="Times New Roman"/>
        </w:rPr>
        <w:tab/>
      </w:r>
      <w:r w:rsidRPr="00AD0F47">
        <w:rPr>
          <w:rFonts w:cs="Times New Roman"/>
        </w:rPr>
        <w:tab/>
      </w:r>
      <w:r w:rsidRPr="00AD0F47">
        <w:rPr>
          <w:rFonts w:cs="Times New Roman"/>
        </w:rPr>
        <w:tab/>
      </w:r>
      <w:r w:rsidR="0030014B" w:rsidRPr="00AD0F47">
        <w:rPr>
          <w:rFonts w:cs="Times New Roman"/>
        </w:rPr>
        <w:t xml:space="preserve">TAK     /   NIE  </w:t>
      </w:r>
      <w:r w:rsidR="00094C50">
        <w:rPr>
          <w:rFonts w:cs="Times New Roman"/>
          <w:i/>
          <w:vertAlign w:val="superscript"/>
        </w:rPr>
        <w:t>3</w:t>
      </w:r>
      <w:r w:rsidR="0030014B" w:rsidRPr="00AD0F47">
        <w:rPr>
          <w:rFonts w:cs="Times New Roman"/>
        </w:rPr>
        <w:t>)</w:t>
      </w:r>
    </w:p>
    <w:p w:rsidR="00DE0097" w:rsidRPr="001A5749" w:rsidRDefault="00094C50">
      <w:pPr>
        <w:pStyle w:val="Default"/>
        <w:ind w:left="360"/>
        <w:rPr>
          <w:rFonts w:ascii="Times New Roman" w:hAnsi="Times New Roman" w:cs="Times New Roman"/>
          <w:i/>
          <w:color w:val="auto"/>
          <w:sz w:val="22"/>
        </w:rPr>
      </w:pPr>
      <w:r>
        <w:rPr>
          <w:rFonts w:cs="Times New Roman"/>
          <w:i/>
          <w:vertAlign w:val="superscript"/>
        </w:rPr>
        <w:t>3</w:t>
      </w:r>
      <w:r w:rsidR="0030014B" w:rsidRPr="001A5749">
        <w:rPr>
          <w:rFonts w:ascii="Times New Roman" w:hAnsi="Times New Roman" w:cs="Times New Roman"/>
          <w:i/>
          <w:color w:val="auto"/>
          <w:sz w:val="22"/>
        </w:rPr>
        <w:t>) zaznaczyć właściwy wybór i odpowiednio wskazać numer telefonu; brak wskazania zostanie potraktowany jako ostatnia z propozycji</w:t>
      </w:r>
    </w:p>
    <w:p w:rsidR="00137A85" w:rsidRPr="00AD0F47" w:rsidRDefault="00137A85" w:rsidP="009D1290">
      <w:pPr>
        <w:pStyle w:val="Default"/>
        <w:rPr>
          <w:rFonts w:ascii="Times New Roman" w:hAnsi="Times New Roman" w:cs="Times New Roman"/>
          <w:color w:val="auto"/>
        </w:rPr>
      </w:pPr>
    </w:p>
    <w:p w:rsidR="0030014B" w:rsidRPr="00AD0F47" w:rsidRDefault="001A5749" w:rsidP="00DE0097">
      <w:pPr>
        <w:rPr>
          <w:rFonts w:cs="Times New Roman"/>
        </w:rPr>
      </w:pPr>
      <w:r>
        <w:rPr>
          <w:rFonts w:cs="Times New Roman"/>
        </w:rPr>
        <w:t>7</w:t>
      </w:r>
      <w:r w:rsidR="00DE0097" w:rsidRPr="00AD0F47">
        <w:rPr>
          <w:rFonts w:cs="Times New Roman"/>
        </w:rPr>
        <w:t xml:space="preserve">. </w:t>
      </w:r>
      <w:r w:rsidR="0030014B" w:rsidRPr="00AD0F47">
        <w:rPr>
          <w:rFonts w:cs="Times New Roman"/>
        </w:rPr>
        <w:t xml:space="preserve">Informuję, że zapoznałem się z dokumentami przetargowymi i nie wnoszę do nich zastrzeżeń. </w:t>
      </w:r>
    </w:p>
    <w:p w:rsidR="0030014B" w:rsidRPr="00AD0F47" w:rsidRDefault="001A5749" w:rsidP="00DE0097">
      <w:pPr>
        <w:rPr>
          <w:rFonts w:cs="Times New Roman"/>
        </w:rPr>
      </w:pPr>
      <w:r>
        <w:rPr>
          <w:rFonts w:cs="Times New Roman"/>
        </w:rPr>
        <w:t>8</w:t>
      </w:r>
      <w:r w:rsidR="00DE0097" w:rsidRPr="00AD0F47">
        <w:rPr>
          <w:rFonts w:cs="Times New Roman"/>
        </w:rPr>
        <w:t xml:space="preserve">. </w:t>
      </w:r>
      <w:r w:rsidR="0030014B" w:rsidRPr="00AD0F47">
        <w:rPr>
          <w:rFonts w:cs="Times New Roman"/>
        </w:rPr>
        <w:t>Informuję, że uważam się za związanego niniejszą ofertą w okresie wskazanym w                                                                                                                                                                     Specyfikacji istotnych warunków zamówienia.</w:t>
      </w:r>
    </w:p>
    <w:p w:rsidR="0030014B" w:rsidRPr="00AD0F47" w:rsidRDefault="001A5749" w:rsidP="00DE0097">
      <w:pPr>
        <w:jc w:val="both"/>
        <w:rPr>
          <w:rFonts w:cs="Times New Roman"/>
        </w:rPr>
      </w:pPr>
      <w:r>
        <w:rPr>
          <w:rFonts w:cs="Times New Roman"/>
        </w:rPr>
        <w:t>9</w:t>
      </w:r>
      <w:r w:rsidR="00DE0097" w:rsidRPr="00AD0F47">
        <w:rPr>
          <w:rFonts w:cs="Times New Roman"/>
        </w:rPr>
        <w:t xml:space="preserve">. </w:t>
      </w:r>
      <w:r w:rsidR="0030014B" w:rsidRPr="00AD0F47">
        <w:rPr>
          <w:rFonts w:cs="Times New Roman"/>
        </w:rPr>
        <w:t>Informuję, iż złożona oferta p</w:t>
      </w:r>
      <w:r w:rsidR="000025C4">
        <w:rPr>
          <w:rFonts w:cs="Times New Roman"/>
        </w:rPr>
        <w:t xml:space="preserve">rowadzi / nie prowadzi </w:t>
      </w:r>
      <w:r w:rsidR="00094C50">
        <w:rPr>
          <w:rFonts w:cs="Times New Roman"/>
          <w:i/>
          <w:vertAlign w:val="superscript"/>
        </w:rPr>
        <w:t>4</w:t>
      </w:r>
      <w:r w:rsidR="0030014B" w:rsidRPr="00AD0F47">
        <w:rPr>
          <w:rFonts w:cs="Times New Roman"/>
        </w:rPr>
        <w:t>) do powstania u Zamawiającego obowiązku podatkowego</w:t>
      </w:r>
    </w:p>
    <w:p w:rsidR="0030014B" w:rsidRPr="001A5749" w:rsidRDefault="00094C50">
      <w:pPr>
        <w:jc w:val="both"/>
        <w:rPr>
          <w:rFonts w:cs="Times New Roman"/>
          <w:i/>
          <w:sz w:val="22"/>
        </w:rPr>
      </w:pPr>
      <w:r>
        <w:rPr>
          <w:rFonts w:cs="Times New Roman"/>
          <w:i/>
          <w:vertAlign w:val="superscript"/>
        </w:rPr>
        <w:t>4</w:t>
      </w:r>
      <w:r w:rsidR="0030014B" w:rsidRPr="001A5749">
        <w:rPr>
          <w:rFonts w:cs="Times New Roman"/>
          <w:i/>
          <w:sz w:val="22"/>
        </w:rPr>
        <w:t>) niepotrzebne skreślić; brak wyboru oznacza brak powstania obowiązku podatkowego u Zamawiającego</w:t>
      </w:r>
    </w:p>
    <w:p w:rsidR="000025C4" w:rsidRDefault="00DE0097">
      <w:pPr>
        <w:jc w:val="both"/>
        <w:rPr>
          <w:rFonts w:cs="Times New Roman"/>
        </w:rPr>
      </w:pPr>
      <w:r w:rsidRPr="00AD0F47">
        <w:rPr>
          <w:rFonts w:cs="Times New Roman"/>
        </w:rPr>
        <w:t>1</w:t>
      </w:r>
      <w:r w:rsidR="001A5749">
        <w:rPr>
          <w:rFonts w:cs="Times New Roman"/>
        </w:rPr>
        <w:t>0</w:t>
      </w:r>
      <w:r w:rsidR="0030014B" w:rsidRPr="00AD0F47">
        <w:rPr>
          <w:rFonts w:cs="Times New Roman"/>
        </w:rPr>
        <w:t>.</w:t>
      </w:r>
      <w:r w:rsidRPr="00AD0F47">
        <w:rPr>
          <w:rFonts w:cs="Times New Roman"/>
        </w:rPr>
        <w:t xml:space="preserve"> </w:t>
      </w:r>
      <w:r w:rsidR="0030014B" w:rsidRPr="00AD0F47">
        <w:rPr>
          <w:rFonts w:cs="Times New Roman"/>
        </w:rPr>
        <w:t xml:space="preserve">Oświadczam, iż jestem mikroprzedsiębiorstwem bądź małym lub średnim przedsiębiorstwem: </w:t>
      </w:r>
    </w:p>
    <w:p w:rsidR="0030014B" w:rsidRPr="00AD0F47" w:rsidRDefault="0030014B" w:rsidP="000025C4">
      <w:pPr>
        <w:jc w:val="center"/>
        <w:rPr>
          <w:rFonts w:cs="Times New Roman"/>
          <w:i/>
        </w:rPr>
      </w:pPr>
      <w:r w:rsidRPr="00AD0F47">
        <w:rPr>
          <w:rFonts w:cs="Times New Roman"/>
        </w:rPr>
        <w:t>TAK / NIE</w:t>
      </w:r>
      <w:r w:rsidR="000025C4">
        <w:rPr>
          <w:rFonts w:cs="Times New Roman"/>
        </w:rPr>
        <w:tab/>
      </w:r>
      <w:r w:rsidR="00094C50">
        <w:rPr>
          <w:rFonts w:cs="Times New Roman"/>
          <w:i/>
          <w:vertAlign w:val="superscript"/>
        </w:rPr>
        <w:t>5</w:t>
      </w:r>
      <w:r w:rsidR="001A5749">
        <w:rPr>
          <w:rFonts w:cs="Times New Roman"/>
        </w:rPr>
        <w:t>)</w:t>
      </w:r>
    </w:p>
    <w:p w:rsidR="001A5749" w:rsidRPr="001A5749" w:rsidRDefault="00094C50" w:rsidP="001A5749">
      <w:pPr>
        <w:spacing w:line="240" w:lineRule="auto"/>
        <w:jc w:val="both"/>
        <w:rPr>
          <w:rFonts w:cs="Times New Roman"/>
          <w:i/>
          <w:sz w:val="22"/>
        </w:rPr>
      </w:pPr>
      <w:r>
        <w:rPr>
          <w:rFonts w:cs="Times New Roman"/>
          <w:i/>
          <w:vertAlign w:val="superscript"/>
        </w:rPr>
        <w:t>5</w:t>
      </w:r>
      <w:r w:rsidR="001A5749" w:rsidRPr="004A324F">
        <w:rPr>
          <w:rFonts w:cs="Times New Roman"/>
          <w:i/>
          <w:sz w:val="16"/>
          <w:szCs w:val="16"/>
        </w:rPr>
        <w:t xml:space="preserve">) </w:t>
      </w:r>
      <w:r w:rsidR="001A5749" w:rsidRPr="001A5749">
        <w:rPr>
          <w:rFonts w:cs="Times New Roman"/>
          <w:i/>
          <w:sz w:val="22"/>
        </w:rPr>
        <w:t>niepotrzebne skreślić; brak wyboru oznacza brak powstania obowiązku podatkowego u Zamawiającego</w:t>
      </w:r>
    </w:p>
    <w:p w:rsidR="00094C50" w:rsidRPr="00094C50" w:rsidRDefault="00094C50" w:rsidP="00094C50">
      <w:pPr>
        <w:tabs>
          <w:tab w:val="num" w:pos="2340"/>
        </w:tabs>
        <w:spacing w:line="240" w:lineRule="auto"/>
        <w:ind w:left="357" w:hanging="357"/>
        <w:jc w:val="both"/>
        <w:rPr>
          <w:color w:val="000000"/>
        </w:rPr>
      </w:pPr>
      <w:r w:rsidRPr="00094C50">
        <w:rPr>
          <w:color w:val="000000"/>
        </w:rPr>
        <w:t>1</w:t>
      </w:r>
      <w:r>
        <w:rPr>
          <w:color w:val="000000"/>
        </w:rPr>
        <w:t>1</w:t>
      </w:r>
      <w:r w:rsidRPr="00094C50">
        <w:rPr>
          <w:color w:val="000000"/>
        </w:rPr>
        <w:t xml:space="preserv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t>
      </w:r>
    </w:p>
    <w:p w:rsidR="00094C50" w:rsidRPr="00094C50" w:rsidRDefault="00094C50" w:rsidP="00094C50">
      <w:pPr>
        <w:spacing w:line="240" w:lineRule="auto"/>
        <w:ind w:left="426"/>
        <w:jc w:val="center"/>
        <w:rPr>
          <w:color w:val="000000"/>
        </w:rPr>
      </w:pPr>
      <w:r w:rsidRPr="00094C50">
        <w:rPr>
          <w:color w:val="000000"/>
        </w:rPr>
        <w:t xml:space="preserve">TAK /   NIE   /  NIE DOTYCZY </w:t>
      </w:r>
      <w:r>
        <w:rPr>
          <w:color w:val="000000"/>
          <w:vertAlign w:val="superscript"/>
        </w:rPr>
        <w:t>6</w:t>
      </w:r>
      <w:r w:rsidRPr="00094C50">
        <w:rPr>
          <w:color w:val="000000"/>
        </w:rPr>
        <w:t>)</w:t>
      </w:r>
    </w:p>
    <w:p w:rsidR="00094C50" w:rsidRPr="00094C50" w:rsidRDefault="00094C50" w:rsidP="00094C50">
      <w:pPr>
        <w:spacing w:line="240" w:lineRule="auto"/>
        <w:ind w:left="426"/>
        <w:jc w:val="both"/>
        <w:rPr>
          <w:color w:val="000000"/>
        </w:rPr>
      </w:pPr>
      <w:r>
        <w:rPr>
          <w:color w:val="000000"/>
          <w:vertAlign w:val="superscript"/>
        </w:rPr>
        <w:t>6</w:t>
      </w:r>
      <w:r w:rsidRPr="00094C50">
        <w:rPr>
          <w:color w:val="000000"/>
        </w:rPr>
        <w:t xml:space="preserve">) </w:t>
      </w:r>
      <w:r w:rsidRPr="00094C50">
        <w:rPr>
          <w:i/>
          <w:color w:val="000000"/>
        </w:rPr>
        <w:t>niepotrzebne skreślić; brak wyboru oznacza  wypełnienie obowiązku zgodnie z art. 13 lub 14 RODO</w:t>
      </w:r>
    </w:p>
    <w:p w:rsidR="0030014B" w:rsidRPr="00AD0F47" w:rsidRDefault="0030014B">
      <w:pPr>
        <w:jc w:val="both"/>
        <w:rPr>
          <w:rFonts w:cs="Times New Roman"/>
          <w:i/>
        </w:rPr>
      </w:pPr>
    </w:p>
    <w:p w:rsidR="0030014B" w:rsidRPr="00AD0F47" w:rsidRDefault="0030014B">
      <w:pPr>
        <w:jc w:val="both"/>
        <w:rPr>
          <w:rFonts w:cs="Times New Roman"/>
          <w:i/>
        </w:rPr>
      </w:pPr>
    </w:p>
    <w:p w:rsidR="0030014B" w:rsidRPr="00AD0F47" w:rsidRDefault="0030014B">
      <w:pPr>
        <w:jc w:val="both"/>
        <w:rPr>
          <w:rFonts w:cs="Times New Roman"/>
        </w:rPr>
      </w:pPr>
    </w:p>
    <w:p w:rsidR="0030014B" w:rsidRPr="00AD0F47" w:rsidRDefault="0030014B">
      <w:pPr>
        <w:rPr>
          <w:rFonts w:cs="Times New Roman"/>
        </w:rPr>
      </w:pPr>
    </w:p>
    <w:tbl>
      <w:tblPr>
        <w:tblW w:w="0" w:type="auto"/>
        <w:tblInd w:w="-34" w:type="dxa"/>
        <w:tblLayout w:type="fixed"/>
        <w:tblLook w:val="0000"/>
      </w:tblPr>
      <w:tblGrid>
        <w:gridCol w:w="2949"/>
        <w:gridCol w:w="6549"/>
      </w:tblGrid>
      <w:tr w:rsidR="0030014B" w:rsidRPr="00AD0F47">
        <w:tc>
          <w:tcPr>
            <w:tcW w:w="2949" w:type="dxa"/>
          </w:tcPr>
          <w:p w:rsidR="0030014B" w:rsidRPr="00AD0F47" w:rsidRDefault="0030014B">
            <w:pPr>
              <w:pStyle w:val="BodyText2"/>
              <w:spacing w:after="0" w:line="100" w:lineRule="atLeast"/>
              <w:jc w:val="right"/>
              <w:rPr>
                <w:rFonts w:cs="Times New Roman"/>
              </w:rPr>
            </w:pPr>
          </w:p>
        </w:tc>
        <w:tc>
          <w:tcPr>
            <w:tcW w:w="6549" w:type="dxa"/>
          </w:tcPr>
          <w:p w:rsidR="0030014B" w:rsidRPr="00AD0F47" w:rsidRDefault="0030014B">
            <w:pPr>
              <w:jc w:val="right"/>
            </w:pPr>
            <w:r w:rsidRPr="00AD0F47">
              <w:rPr>
                <w:rFonts w:cs="Times New Roman"/>
              </w:rPr>
              <w:t>………………………………………………………….</w:t>
            </w:r>
          </w:p>
        </w:tc>
      </w:tr>
      <w:tr w:rsidR="0030014B" w:rsidRPr="000025C4">
        <w:trPr>
          <w:trHeight w:val="74"/>
        </w:trPr>
        <w:tc>
          <w:tcPr>
            <w:tcW w:w="2949" w:type="dxa"/>
          </w:tcPr>
          <w:p w:rsidR="0030014B" w:rsidRPr="000025C4" w:rsidRDefault="0030014B">
            <w:pPr>
              <w:pStyle w:val="BodyText2"/>
              <w:spacing w:after="0" w:line="100" w:lineRule="atLeast"/>
              <w:jc w:val="right"/>
              <w:rPr>
                <w:rFonts w:cs="Times New Roman"/>
                <w:sz w:val="18"/>
              </w:rPr>
            </w:pPr>
          </w:p>
        </w:tc>
        <w:tc>
          <w:tcPr>
            <w:tcW w:w="6549" w:type="dxa"/>
          </w:tcPr>
          <w:p w:rsidR="0030014B" w:rsidRPr="000025C4" w:rsidRDefault="0030014B">
            <w:pPr>
              <w:jc w:val="right"/>
              <w:rPr>
                <w:sz w:val="18"/>
              </w:rPr>
            </w:pPr>
            <w:r w:rsidRPr="000025C4">
              <w:rPr>
                <w:rFonts w:cs="Times New Roman"/>
                <w:sz w:val="18"/>
              </w:rPr>
              <w:t>Podpis osoby uprawnionej lub osób uprawnionych do  reprezentowania Wykonawcy</w:t>
            </w:r>
          </w:p>
        </w:tc>
      </w:tr>
    </w:tbl>
    <w:p w:rsidR="0030014B" w:rsidRPr="00AD0F47" w:rsidRDefault="0030014B">
      <w:pPr>
        <w:pStyle w:val="Nagwek"/>
        <w:tabs>
          <w:tab w:val="clear" w:pos="4536"/>
          <w:tab w:val="clear" w:pos="9072"/>
        </w:tabs>
        <w:jc w:val="right"/>
        <w:rPr>
          <w:rFonts w:cs="Times New Roman"/>
        </w:rPr>
      </w:pPr>
    </w:p>
    <w:p w:rsidR="0030014B" w:rsidRPr="00AD0F47" w:rsidRDefault="0030014B">
      <w:pPr>
        <w:pStyle w:val="Nagwek"/>
        <w:tabs>
          <w:tab w:val="clear" w:pos="4536"/>
          <w:tab w:val="clear" w:pos="9072"/>
        </w:tabs>
        <w:rPr>
          <w:rFonts w:cs="Times New Roman"/>
        </w:rPr>
      </w:pPr>
    </w:p>
    <w:p w:rsidR="0030014B" w:rsidRPr="00AD0F47" w:rsidRDefault="0030014B">
      <w:pPr>
        <w:pStyle w:val="Nagwek"/>
        <w:tabs>
          <w:tab w:val="clear" w:pos="4536"/>
          <w:tab w:val="clear" w:pos="9072"/>
        </w:tabs>
        <w:rPr>
          <w:rFonts w:cs="Times New Roman"/>
        </w:rPr>
      </w:pPr>
    </w:p>
    <w:p w:rsidR="0030014B" w:rsidRPr="00AD0F47" w:rsidRDefault="0030014B">
      <w:pPr>
        <w:pStyle w:val="Nagwek"/>
        <w:tabs>
          <w:tab w:val="clear" w:pos="4536"/>
          <w:tab w:val="clear" w:pos="9072"/>
        </w:tabs>
        <w:rPr>
          <w:rFonts w:cs="Times New Roman"/>
        </w:rPr>
      </w:pPr>
      <w:r w:rsidRPr="00AD0F47">
        <w:rPr>
          <w:rFonts w:cs="Times New Roman"/>
        </w:rPr>
        <w:t>Wykaz złożonych dokumentów:</w:t>
      </w:r>
    </w:p>
    <w:p w:rsidR="0030014B" w:rsidRPr="00AD0F47" w:rsidRDefault="0030014B">
      <w:pPr>
        <w:numPr>
          <w:ilvl w:val="0"/>
          <w:numId w:val="29"/>
        </w:numPr>
        <w:rPr>
          <w:rFonts w:cs="Times New Roman"/>
        </w:rPr>
      </w:pPr>
      <w:r w:rsidRPr="00AD0F47">
        <w:rPr>
          <w:rFonts w:cs="Times New Roman"/>
        </w:rPr>
        <w:t>…................</w:t>
      </w:r>
    </w:p>
    <w:p w:rsidR="0030014B" w:rsidRPr="00AD0F47" w:rsidRDefault="0030014B">
      <w:pPr>
        <w:numPr>
          <w:ilvl w:val="0"/>
          <w:numId w:val="29"/>
        </w:numPr>
        <w:rPr>
          <w:rFonts w:cs="Times New Roman"/>
        </w:rPr>
      </w:pPr>
      <w:r w:rsidRPr="00AD0F47">
        <w:rPr>
          <w:rFonts w:cs="Times New Roman"/>
        </w:rPr>
        <w:t>…...............</w:t>
      </w:r>
    </w:p>
    <w:p w:rsidR="0030014B" w:rsidRPr="00AD0F47" w:rsidRDefault="0030014B">
      <w:pPr>
        <w:numPr>
          <w:ilvl w:val="0"/>
          <w:numId w:val="29"/>
        </w:numPr>
        <w:rPr>
          <w:rFonts w:cs="Times New Roman"/>
          <w:i/>
        </w:rPr>
      </w:pPr>
      <w:r w:rsidRPr="00AD0F47">
        <w:rPr>
          <w:rFonts w:cs="Times New Roman"/>
        </w:rPr>
        <w:t>…………..</w:t>
      </w:r>
    </w:p>
    <w:p w:rsidR="0030014B" w:rsidRPr="00AD0F47" w:rsidRDefault="0030014B">
      <w:pPr>
        <w:jc w:val="right"/>
        <w:rPr>
          <w:rFonts w:cs="Times New Roman"/>
          <w:b/>
          <w:i/>
        </w:rPr>
      </w:pPr>
    </w:p>
    <w:p w:rsidR="0030014B" w:rsidRPr="00AD0F47" w:rsidRDefault="0030014B">
      <w:pPr>
        <w:pageBreakBefore/>
        <w:jc w:val="right"/>
        <w:rPr>
          <w:rFonts w:cs="Times New Roman"/>
          <w:b/>
          <w:i/>
        </w:rPr>
      </w:pPr>
      <w:r w:rsidRPr="00AD0F47">
        <w:rPr>
          <w:rFonts w:eastAsia="Calibri" w:cs="Times New Roman"/>
          <w:i/>
        </w:rPr>
        <w:lastRenderedPageBreak/>
        <w:t>Załącznik nr 10 do SIWZ</w:t>
      </w:r>
    </w:p>
    <w:p w:rsidR="0030014B" w:rsidRPr="00AD0F47" w:rsidRDefault="0030014B">
      <w:pPr>
        <w:rPr>
          <w:rFonts w:cs="Times New Roman"/>
        </w:rPr>
      </w:pPr>
      <w:r w:rsidRPr="00AD0F47">
        <w:rPr>
          <w:rFonts w:cs="Times New Roman"/>
          <w:b/>
        </w:rPr>
        <w:t>Wykonawca:</w:t>
      </w:r>
    </w:p>
    <w:p w:rsidR="0030014B" w:rsidRPr="001A5749" w:rsidRDefault="0030014B" w:rsidP="001A5749">
      <w:pPr>
        <w:spacing w:line="240" w:lineRule="auto"/>
        <w:ind w:right="5954"/>
        <w:rPr>
          <w:rFonts w:cs="Times New Roman"/>
          <w:i/>
          <w:sz w:val="22"/>
        </w:rPr>
      </w:pPr>
      <w:r w:rsidRPr="001A5749">
        <w:rPr>
          <w:rFonts w:cs="Times New Roman"/>
          <w:sz w:val="22"/>
        </w:rPr>
        <w:t>…………………………………………………………………………………………………………</w:t>
      </w:r>
      <w:r w:rsidR="000025C4" w:rsidRPr="001A5749">
        <w:rPr>
          <w:rFonts w:cs="Times New Roman"/>
          <w:sz w:val="22"/>
        </w:rPr>
        <w:t>……………………………………</w:t>
      </w:r>
    </w:p>
    <w:p w:rsidR="0030014B" w:rsidRPr="001A5749" w:rsidRDefault="0030014B" w:rsidP="00094C50">
      <w:pPr>
        <w:tabs>
          <w:tab w:val="left" w:pos="2835"/>
          <w:tab w:val="center" w:pos="4536"/>
          <w:tab w:val="right" w:pos="9072"/>
        </w:tabs>
        <w:spacing w:line="240" w:lineRule="auto"/>
        <w:ind w:left="2835" w:hanging="2835"/>
        <w:rPr>
          <w:rFonts w:eastAsia="Times New Roman" w:cs="Times New Roman"/>
          <w:b/>
          <w:sz w:val="22"/>
        </w:rPr>
      </w:pPr>
      <w:r w:rsidRPr="001A5749">
        <w:rPr>
          <w:rFonts w:cs="Times New Roman"/>
          <w:i/>
          <w:sz w:val="22"/>
        </w:rPr>
        <w:t>(pełna nazwa/firma, adres)</w:t>
      </w:r>
    </w:p>
    <w:p w:rsidR="0030014B" w:rsidRPr="00AD0F47" w:rsidRDefault="0030014B">
      <w:pPr>
        <w:ind w:left="5040" w:firstLine="720"/>
        <w:rPr>
          <w:rFonts w:eastAsia="Times New Roman" w:cs="Times New Roman"/>
          <w:b/>
        </w:rPr>
      </w:pPr>
      <w:r w:rsidRPr="00AD0F47">
        <w:rPr>
          <w:rFonts w:eastAsia="Times New Roman" w:cs="Times New Roman"/>
          <w:b/>
        </w:rPr>
        <w:t>Zespół Szkół Elektronicznych w Lublinie</w:t>
      </w:r>
    </w:p>
    <w:p w:rsidR="00094C50" w:rsidRDefault="00094C50">
      <w:pPr>
        <w:ind w:left="5040" w:firstLine="720"/>
        <w:rPr>
          <w:rFonts w:eastAsia="Times New Roman" w:cs="Times New Roman"/>
          <w:b/>
        </w:rPr>
      </w:pPr>
      <w:r w:rsidRPr="00C867E9">
        <w:rPr>
          <w:rFonts w:eastAsia="Times New Roman" w:cs="Times New Roman"/>
          <w:b/>
        </w:rPr>
        <w:t>Internat Techniku</w:t>
      </w:r>
      <w:r w:rsidRPr="00FD525D">
        <w:rPr>
          <w:rFonts w:eastAsia="Times New Roman" w:cs="Times New Roman"/>
          <w:b/>
        </w:rPr>
        <w:t>m</w:t>
      </w:r>
      <w:r w:rsidRPr="00C867E9">
        <w:rPr>
          <w:rFonts w:eastAsia="Times New Roman" w:cs="Times New Roman"/>
          <w:b/>
        </w:rPr>
        <w:t xml:space="preserve"> Elektronicznego </w:t>
      </w:r>
    </w:p>
    <w:p w:rsidR="0030014B" w:rsidRPr="00AD0F47" w:rsidRDefault="00094C50">
      <w:pPr>
        <w:ind w:left="5040" w:firstLine="720"/>
        <w:rPr>
          <w:rFonts w:eastAsia="Times New Roman" w:cs="Times New Roman"/>
          <w:b/>
        </w:rPr>
      </w:pPr>
      <w:r w:rsidRPr="00C867E9">
        <w:rPr>
          <w:rFonts w:eastAsia="Times New Roman" w:cs="Times New Roman"/>
          <w:b/>
        </w:rPr>
        <w:t>im. Obrońców Lublina 1939 roku</w:t>
      </w:r>
    </w:p>
    <w:p w:rsidR="0030014B" w:rsidRPr="00AD0F47" w:rsidRDefault="0030014B">
      <w:pPr>
        <w:ind w:left="5040" w:firstLine="720"/>
        <w:rPr>
          <w:rFonts w:cs="Times New Roman"/>
          <w:b/>
        </w:rPr>
      </w:pPr>
      <w:r w:rsidRPr="00AD0F47">
        <w:rPr>
          <w:rFonts w:eastAsia="Times New Roman" w:cs="Times New Roman"/>
          <w:b/>
        </w:rPr>
        <w:t>ul. Wojciechowska 38, kod: 20-704 Lublin</w:t>
      </w:r>
    </w:p>
    <w:p w:rsidR="0030014B" w:rsidRPr="00AD0F47" w:rsidRDefault="0030014B">
      <w:pPr>
        <w:rPr>
          <w:rFonts w:cs="Times New Roman"/>
        </w:rPr>
      </w:pPr>
    </w:p>
    <w:p w:rsidR="0030014B" w:rsidRPr="00AD0F47" w:rsidRDefault="0030014B">
      <w:pPr>
        <w:rPr>
          <w:rFonts w:cs="Times New Roman"/>
        </w:rPr>
      </w:pPr>
    </w:p>
    <w:p w:rsidR="0030014B" w:rsidRPr="00AD0F47" w:rsidRDefault="0030014B">
      <w:pPr>
        <w:spacing w:line="360" w:lineRule="auto"/>
        <w:ind w:firstLine="708"/>
        <w:jc w:val="both"/>
        <w:rPr>
          <w:rFonts w:cs="Times New Roman"/>
        </w:rPr>
      </w:pPr>
      <w:r w:rsidRPr="00AD0F47">
        <w:rPr>
          <w:rFonts w:cs="Times New Roman"/>
        </w:rPr>
        <w:t xml:space="preserve">Na potrzeby postępowania o udzielenie zamówienia publicznego pn. </w:t>
      </w:r>
      <w:r w:rsidRPr="00AD0F47">
        <w:rPr>
          <w:rFonts w:cs="Times New Roman"/>
          <w:b/>
        </w:rPr>
        <w:t>DOSTAWĘ ARTYKUŁÓW SPOŻYWCZYCH – 8 zadań</w:t>
      </w:r>
      <w:r w:rsidRPr="00AD0F47">
        <w:rPr>
          <w:rFonts w:cs="Times New Roman"/>
          <w:i/>
        </w:rPr>
        <w:t xml:space="preserve"> </w:t>
      </w:r>
      <w:r w:rsidRPr="00AD0F47">
        <w:rPr>
          <w:rFonts w:cs="Times New Roman"/>
        </w:rPr>
        <w:t xml:space="preserve">prowadzonego przez </w:t>
      </w:r>
      <w:r w:rsidRPr="00AD0F47">
        <w:rPr>
          <w:rFonts w:cs="Times New Roman"/>
          <w:b/>
        </w:rPr>
        <w:t>Zamawiającego</w:t>
      </w:r>
      <w:r w:rsidRPr="00AD0F47">
        <w:rPr>
          <w:rFonts w:cs="Times New Roman"/>
          <w:i/>
        </w:rPr>
        <w:t xml:space="preserve">, </w:t>
      </w:r>
      <w:r w:rsidRPr="00AD0F47">
        <w:rPr>
          <w:rFonts w:cs="Times New Roman"/>
        </w:rPr>
        <w:t>oświadczam, co następuje:</w:t>
      </w:r>
    </w:p>
    <w:p w:rsidR="001A5749" w:rsidRPr="00D11B3E" w:rsidRDefault="001A5749" w:rsidP="001A5749">
      <w:pPr>
        <w:shd w:val="clear" w:color="auto" w:fill="C5E0B3"/>
        <w:spacing w:line="240" w:lineRule="auto"/>
        <w:rPr>
          <w:rFonts w:ascii="Garamond" w:hAnsi="Garamond" w:cs="Times New Roman"/>
          <w:b/>
          <w:i/>
          <w:sz w:val="20"/>
          <w:szCs w:val="20"/>
        </w:rPr>
      </w:pPr>
      <w:r w:rsidRPr="00D11B3E">
        <w:rPr>
          <w:rFonts w:ascii="Garamond" w:hAnsi="Garamond" w:cs="Times New Roman"/>
          <w:b/>
          <w:i/>
          <w:sz w:val="20"/>
          <w:szCs w:val="20"/>
        </w:rPr>
        <w:t>UWAGA: niepotrzebne fragmenty należy skreślić</w:t>
      </w:r>
    </w:p>
    <w:p w:rsidR="001A5749" w:rsidRPr="00D11B3E" w:rsidRDefault="001A5749" w:rsidP="001A5749">
      <w:pPr>
        <w:shd w:val="clear" w:color="auto" w:fill="C5E0B3"/>
        <w:spacing w:line="240" w:lineRule="auto"/>
        <w:jc w:val="both"/>
        <w:rPr>
          <w:rFonts w:ascii="Garamond" w:hAnsi="Garamond" w:cs="Times New Roman"/>
          <w:b/>
          <w:i/>
          <w:sz w:val="20"/>
          <w:szCs w:val="20"/>
        </w:rPr>
      </w:pPr>
      <w:r w:rsidRPr="00D11B3E">
        <w:rPr>
          <w:rFonts w:ascii="Garamond" w:hAnsi="Garamond" w:cs="Times New Roman"/>
          <w:b/>
          <w:i/>
          <w:sz w:val="20"/>
          <w:szCs w:val="20"/>
        </w:rPr>
        <w:t xml:space="preserve">W przypadku wykonawców wspólnie ubiegających się o udzielenie zamówienia tj. konsorcjów,  spółek cywilnych -  niniejsze oświadczenia winien złożyć każdy z konsorcjantów,  wspólników spółki cywilnej </w:t>
      </w:r>
    </w:p>
    <w:p w:rsidR="001A5749" w:rsidRPr="007250A9" w:rsidRDefault="001A5749" w:rsidP="001A5749">
      <w:pPr>
        <w:spacing w:line="240" w:lineRule="auto"/>
        <w:ind w:firstLine="708"/>
        <w:jc w:val="both"/>
        <w:rPr>
          <w:rFonts w:cs="Times New Roman"/>
          <w:b/>
          <w:i/>
        </w:rPr>
      </w:pPr>
    </w:p>
    <w:p w:rsidR="001A5749" w:rsidRPr="006C0D92" w:rsidRDefault="001A5749" w:rsidP="001A5749">
      <w:pPr>
        <w:spacing w:line="240" w:lineRule="auto"/>
        <w:jc w:val="center"/>
        <w:rPr>
          <w:rFonts w:cs="Times New Roman"/>
          <w:b/>
          <w:u w:val="single"/>
        </w:rPr>
      </w:pPr>
      <w:r w:rsidRPr="006C0D92">
        <w:rPr>
          <w:rFonts w:cs="Times New Roman"/>
          <w:b/>
          <w:u w:val="single"/>
        </w:rPr>
        <w:t>A. DOTYCZY PRZESŁANEK WYKLUCZENIA Z POSTĘPOWANIA</w:t>
      </w:r>
    </w:p>
    <w:p w:rsidR="001A5749" w:rsidRPr="006C0D92" w:rsidRDefault="001A5749" w:rsidP="001A5749">
      <w:pPr>
        <w:shd w:val="clear" w:color="auto" w:fill="BFBFBF"/>
        <w:spacing w:line="240" w:lineRule="auto"/>
        <w:rPr>
          <w:rFonts w:cs="Times New Roman"/>
          <w:b/>
        </w:rPr>
      </w:pPr>
      <w:r w:rsidRPr="006C0D92">
        <w:rPr>
          <w:rFonts w:cs="Times New Roman"/>
          <w:b/>
        </w:rPr>
        <w:t>OŚWIADCZENIA DOTYCZĄCE WYKONAWCY:</w:t>
      </w:r>
    </w:p>
    <w:p w:rsidR="001A5749" w:rsidRPr="0032693B" w:rsidRDefault="001A5749" w:rsidP="001A5749">
      <w:pPr>
        <w:pStyle w:val="Akapitzlist"/>
        <w:numPr>
          <w:ilvl w:val="0"/>
          <w:numId w:val="45"/>
        </w:numPr>
        <w:jc w:val="both"/>
        <w:rPr>
          <w:sz w:val="20"/>
          <w:szCs w:val="20"/>
        </w:rPr>
      </w:pPr>
      <w:r w:rsidRPr="0032693B">
        <w:rPr>
          <w:sz w:val="20"/>
          <w:szCs w:val="20"/>
        </w:rPr>
        <w:t xml:space="preserve">Oświadczam, że nie podlegam wykluczeniu z postępowania na podstawie art. 24 ust. 1 pkt. 12-23ustawy </w:t>
      </w:r>
      <w:proofErr w:type="spellStart"/>
      <w:r w:rsidRPr="0032693B">
        <w:rPr>
          <w:sz w:val="20"/>
          <w:szCs w:val="20"/>
        </w:rPr>
        <w:t>Pzp</w:t>
      </w:r>
      <w:proofErr w:type="spellEnd"/>
      <w:r w:rsidRPr="0032693B">
        <w:rPr>
          <w:sz w:val="20"/>
          <w:szCs w:val="20"/>
        </w:rPr>
        <w:t>.</w:t>
      </w:r>
    </w:p>
    <w:p w:rsidR="001A5749" w:rsidRPr="0032693B" w:rsidRDefault="001A5749" w:rsidP="001A5749">
      <w:pPr>
        <w:pStyle w:val="Akapitzlist"/>
        <w:numPr>
          <w:ilvl w:val="0"/>
          <w:numId w:val="45"/>
        </w:numPr>
        <w:jc w:val="both"/>
        <w:rPr>
          <w:sz w:val="20"/>
          <w:szCs w:val="20"/>
        </w:rPr>
      </w:pPr>
      <w:r w:rsidRPr="0032693B">
        <w:rPr>
          <w:sz w:val="20"/>
          <w:szCs w:val="20"/>
        </w:rPr>
        <w:t xml:space="preserve">Oświadczam, że nie podlegam wykluczeniu z postępowania na podstawie art. 24 ust. 5 </w:t>
      </w:r>
      <w:r>
        <w:rPr>
          <w:sz w:val="20"/>
          <w:szCs w:val="20"/>
        </w:rPr>
        <w:t>pkt</w:t>
      </w:r>
      <w:r w:rsidRPr="0032693B">
        <w:rPr>
          <w:sz w:val="20"/>
          <w:szCs w:val="20"/>
        </w:rPr>
        <w:t xml:space="preserve">. 1 ustawy </w:t>
      </w:r>
      <w:proofErr w:type="spellStart"/>
      <w:r w:rsidRPr="0032693B">
        <w:rPr>
          <w:sz w:val="20"/>
          <w:szCs w:val="20"/>
        </w:rPr>
        <w:t>Pzp</w:t>
      </w:r>
      <w:proofErr w:type="spellEnd"/>
      <w:r w:rsidRPr="0032693B">
        <w:rPr>
          <w:sz w:val="20"/>
          <w:szCs w:val="20"/>
        </w:rPr>
        <w:t>.</w:t>
      </w:r>
    </w:p>
    <w:p w:rsidR="001A5749" w:rsidRPr="0032693B" w:rsidRDefault="001A5749" w:rsidP="001A5749">
      <w:pPr>
        <w:pStyle w:val="Akapitzlist"/>
        <w:numPr>
          <w:ilvl w:val="0"/>
          <w:numId w:val="45"/>
        </w:numPr>
        <w:jc w:val="both"/>
        <w:rPr>
          <w:sz w:val="20"/>
          <w:szCs w:val="20"/>
        </w:rPr>
      </w:pPr>
      <w:r w:rsidRPr="0032693B">
        <w:rPr>
          <w:sz w:val="20"/>
          <w:szCs w:val="20"/>
        </w:rPr>
        <w:t xml:space="preserve">Oświadczam, że zachodzą w stosunku do mnie podstawy wykluczenia z postępowania na podstawie art. …………. ustawy </w:t>
      </w:r>
      <w:proofErr w:type="spellStart"/>
      <w:r w:rsidRPr="0032693B">
        <w:rPr>
          <w:sz w:val="20"/>
          <w:szCs w:val="20"/>
        </w:rPr>
        <w:t>Pzp</w:t>
      </w:r>
      <w:proofErr w:type="spellEnd"/>
      <w:r w:rsidRPr="0032693B">
        <w:rPr>
          <w:sz w:val="20"/>
          <w:szCs w:val="20"/>
        </w:rPr>
        <w:t xml:space="preserve"> </w:t>
      </w:r>
      <w:r w:rsidRPr="0032693B">
        <w:rPr>
          <w:i/>
          <w:sz w:val="20"/>
          <w:szCs w:val="20"/>
        </w:rPr>
        <w:t xml:space="preserve">(podać mającą zastosowanie podstawę wykluczenia spośród wymienionych w art. 24 ust. 1 pkt. 13-14, 16-20 lub art. 24 ust. 5 ustawy </w:t>
      </w:r>
      <w:proofErr w:type="spellStart"/>
      <w:r w:rsidRPr="0032693B">
        <w:rPr>
          <w:i/>
          <w:sz w:val="20"/>
          <w:szCs w:val="20"/>
        </w:rPr>
        <w:t>Pzp</w:t>
      </w:r>
      <w:proofErr w:type="spellEnd"/>
      <w:r w:rsidRPr="0032693B">
        <w:rPr>
          <w:i/>
          <w:sz w:val="20"/>
          <w:szCs w:val="20"/>
        </w:rPr>
        <w:t>).</w:t>
      </w:r>
      <w:r w:rsidRPr="0032693B">
        <w:rPr>
          <w:sz w:val="20"/>
          <w:szCs w:val="20"/>
        </w:rPr>
        <w:t xml:space="preserve"> Jednocześnie oświadczam, że w związku z ww. okolicznością, na podstawie art. 24 ust. 8 ustawy </w:t>
      </w:r>
      <w:proofErr w:type="spellStart"/>
      <w:r w:rsidRPr="0032693B">
        <w:rPr>
          <w:sz w:val="20"/>
          <w:szCs w:val="20"/>
        </w:rPr>
        <w:t>Pzp</w:t>
      </w:r>
      <w:proofErr w:type="spellEnd"/>
      <w:r w:rsidRPr="0032693B">
        <w:rPr>
          <w:sz w:val="20"/>
          <w:szCs w:val="20"/>
        </w:rPr>
        <w:t xml:space="preserve"> podjąłem następujące środki naprawcze:</w:t>
      </w:r>
    </w:p>
    <w:p w:rsidR="001A5749" w:rsidRPr="0032693B" w:rsidRDefault="001A5749" w:rsidP="001A5749">
      <w:pPr>
        <w:spacing w:line="240" w:lineRule="auto"/>
        <w:jc w:val="both"/>
        <w:rPr>
          <w:rFonts w:cs="Times New Roman"/>
          <w:sz w:val="20"/>
          <w:szCs w:val="20"/>
        </w:rPr>
      </w:pPr>
      <w:r w:rsidRPr="0032693B">
        <w:rPr>
          <w:rFonts w:cs="Times New Roman"/>
          <w:sz w:val="20"/>
          <w:szCs w:val="20"/>
        </w:rPr>
        <w:t xml:space="preserve"> ………………………………………………………………………………………………………………..</w:t>
      </w:r>
    </w:p>
    <w:p w:rsidR="001A5749" w:rsidRPr="006C0D92" w:rsidRDefault="001A5749" w:rsidP="001A5749">
      <w:pPr>
        <w:spacing w:line="240" w:lineRule="auto"/>
        <w:jc w:val="both"/>
        <w:rPr>
          <w:rFonts w:cs="Times New Roman"/>
        </w:rPr>
      </w:pPr>
    </w:p>
    <w:p w:rsidR="001A5749" w:rsidRPr="006C0D92" w:rsidRDefault="001A5749" w:rsidP="001A5749">
      <w:pPr>
        <w:shd w:val="clear" w:color="auto" w:fill="BFBFBF"/>
        <w:spacing w:line="240" w:lineRule="auto"/>
        <w:jc w:val="both"/>
        <w:rPr>
          <w:rFonts w:cs="Times New Roman"/>
          <w:b/>
        </w:rPr>
      </w:pPr>
      <w:r w:rsidRPr="006C0D92">
        <w:rPr>
          <w:rFonts w:cs="Times New Roman"/>
          <w:b/>
        </w:rPr>
        <w:t>OŚWIADCZENIE DOTYCZĄCE PODMIOTU, NA KTÓREGO ZASOBY POWOŁUJE SIĘ WYKONAWCA:</w:t>
      </w:r>
    </w:p>
    <w:p w:rsidR="001A5749" w:rsidRPr="0032693B" w:rsidRDefault="001A5749" w:rsidP="001A5749">
      <w:pPr>
        <w:spacing w:line="240" w:lineRule="auto"/>
        <w:jc w:val="both"/>
        <w:rPr>
          <w:rFonts w:cs="Times New Roman"/>
          <w:i/>
          <w:sz w:val="20"/>
          <w:szCs w:val="20"/>
        </w:rPr>
      </w:pPr>
      <w:r w:rsidRPr="0032693B">
        <w:rPr>
          <w:rFonts w:cs="Times New Roman"/>
          <w:sz w:val="20"/>
          <w:szCs w:val="20"/>
        </w:rPr>
        <w:t>Oświadczam, że następujący/e podmiot/y, na którego/</w:t>
      </w:r>
      <w:proofErr w:type="spellStart"/>
      <w:r w:rsidRPr="0032693B">
        <w:rPr>
          <w:rFonts w:cs="Times New Roman"/>
          <w:sz w:val="20"/>
          <w:szCs w:val="20"/>
        </w:rPr>
        <w:t>ych</w:t>
      </w:r>
      <w:proofErr w:type="spellEnd"/>
      <w:r w:rsidRPr="0032693B">
        <w:rPr>
          <w:rFonts w:cs="Times New Roman"/>
          <w:sz w:val="20"/>
          <w:szCs w:val="20"/>
        </w:rPr>
        <w:t xml:space="preserve"> zasoby powołuję się w niniejszym postępowaniu, tj.: ……………………………………………… </w:t>
      </w:r>
      <w:r w:rsidRPr="0032693B">
        <w:rPr>
          <w:rFonts w:cs="Times New Roman"/>
          <w:i/>
          <w:sz w:val="20"/>
          <w:szCs w:val="20"/>
        </w:rPr>
        <w:t>(podać pełną nazwę/firmę, adres, a także w zależności od podmiotu: NIP/PESEL, KRS/</w:t>
      </w:r>
      <w:proofErr w:type="spellStart"/>
      <w:r w:rsidRPr="0032693B">
        <w:rPr>
          <w:rFonts w:cs="Times New Roman"/>
          <w:i/>
          <w:sz w:val="20"/>
          <w:szCs w:val="20"/>
        </w:rPr>
        <w:t>CEiDG</w:t>
      </w:r>
      <w:proofErr w:type="spellEnd"/>
      <w:r w:rsidRPr="0032693B">
        <w:rPr>
          <w:rFonts w:cs="Times New Roman"/>
          <w:i/>
          <w:sz w:val="20"/>
          <w:szCs w:val="20"/>
        </w:rPr>
        <w:t xml:space="preserve">) </w:t>
      </w:r>
      <w:r w:rsidRPr="0032693B">
        <w:rPr>
          <w:rFonts w:cs="Times New Roman"/>
          <w:sz w:val="20"/>
          <w:szCs w:val="20"/>
        </w:rPr>
        <w:t>nie podlega/ją wykluczeniu z postępowania o udzielenie zamówienia.</w:t>
      </w:r>
    </w:p>
    <w:p w:rsidR="001A5749" w:rsidRPr="006C0D92" w:rsidRDefault="001A5749" w:rsidP="001A5749">
      <w:pPr>
        <w:spacing w:line="360" w:lineRule="auto"/>
        <w:jc w:val="both"/>
        <w:rPr>
          <w:rFonts w:cs="Times New Roman"/>
          <w:b/>
        </w:rPr>
      </w:pPr>
    </w:p>
    <w:p w:rsidR="001A5749" w:rsidRPr="006C0D92" w:rsidRDefault="001A5749" w:rsidP="001A5749">
      <w:pPr>
        <w:shd w:val="clear" w:color="auto" w:fill="BFBFBF"/>
        <w:spacing w:line="240" w:lineRule="auto"/>
        <w:jc w:val="both"/>
        <w:rPr>
          <w:rFonts w:cs="Times New Roman"/>
          <w:b/>
        </w:rPr>
      </w:pPr>
      <w:r w:rsidRPr="006C0D92">
        <w:rPr>
          <w:rFonts w:cs="Times New Roman"/>
          <w:b/>
        </w:rPr>
        <w:t>OŚWIADCZENIE DOTYCZĄCE PODWYKONAWCY NIEBĘDĄCEGO PODMIOTEM, NA KTÓREGO ZASOBY POWOŁUJE SIĘ WYKONAWCA:</w:t>
      </w:r>
    </w:p>
    <w:p w:rsidR="001A5749" w:rsidRPr="0032693B" w:rsidRDefault="001A5749" w:rsidP="001A5749">
      <w:pPr>
        <w:spacing w:line="240" w:lineRule="auto"/>
        <w:jc w:val="both"/>
        <w:rPr>
          <w:rFonts w:cs="Times New Roman"/>
          <w:sz w:val="20"/>
          <w:szCs w:val="20"/>
        </w:rPr>
      </w:pPr>
      <w:r w:rsidRPr="0032693B">
        <w:rPr>
          <w:rFonts w:cs="Times New Roman"/>
          <w:sz w:val="20"/>
          <w:szCs w:val="20"/>
        </w:rPr>
        <w:t>Oświadczam, że następujący/e podmiot/y, będący/e podwykonawcą/</w:t>
      </w:r>
      <w:proofErr w:type="spellStart"/>
      <w:r w:rsidRPr="0032693B">
        <w:rPr>
          <w:rFonts w:cs="Times New Roman"/>
          <w:sz w:val="20"/>
          <w:szCs w:val="20"/>
        </w:rPr>
        <w:t>ami</w:t>
      </w:r>
      <w:proofErr w:type="spellEnd"/>
      <w:r w:rsidRPr="0032693B">
        <w:rPr>
          <w:rFonts w:cs="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4820"/>
      </w:tblGrid>
      <w:tr w:rsidR="001A5749" w:rsidRPr="00627F2F" w:rsidTr="00D7769D">
        <w:tc>
          <w:tcPr>
            <w:tcW w:w="5778" w:type="dxa"/>
            <w:shd w:val="clear" w:color="auto" w:fill="auto"/>
          </w:tcPr>
          <w:p w:rsidR="001A5749" w:rsidRPr="00D7769D" w:rsidRDefault="001A5749" w:rsidP="00D7769D">
            <w:pPr>
              <w:jc w:val="both"/>
              <w:rPr>
                <w:rFonts w:cs="Times New Roman"/>
                <w:sz w:val="18"/>
                <w:szCs w:val="18"/>
              </w:rPr>
            </w:pPr>
            <w:r w:rsidRPr="00D7769D">
              <w:rPr>
                <w:rFonts w:cs="Times New Roman"/>
                <w:i/>
                <w:sz w:val="18"/>
                <w:szCs w:val="18"/>
              </w:rPr>
              <w:t>Nazwę/firmę, adres, a także odpowiednio: NIP/PESEL, KRS/</w:t>
            </w:r>
            <w:proofErr w:type="spellStart"/>
            <w:r w:rsidRPr="00D7769D">
              <w:rPr>
                <w:rFonts w:cs="Times New Roman"/>
                <w:i/>
                <w:sz w:val="18"/>
                <w:szCs w:val="18"/>
              </w:rPr>
              <w:t>CEiDG</w:t>
            </w:r>
            <w:proofErr w:type="spellEnd"/>
          </w:p>
        </w:tc>
        <w:tc>
          <w:tcPr>
            <w:tcW w:w="4820" w:type="dxa"/>
            <w:shd w:val="clear" w:color="auto" w:fill="auto"/>
          </w:tcPr>
          <w:p w:rsidR="001A5749" w:rsidRPr="00D7769D" w:rsidRDefault="001A5749" w:rsidP="00D7769D">
            <w:pPr>
              <w:jc w:val="both"/>
              <w:rPr>
                <w:rFonts w:cs="Times New Roman"/>
                <w:sz w:val="18"/>
                <w:szCs w:val="18"/>
              </w:rPr>
            </w:pPr>
            <w:r w:rsidRPr="00D7769D">
              <w:rPr>
                <w:rFonts w:cs="Times New Roman"/>
                <w:sz w:val="18"/>
                <w:szCs w:val="18"/>
              </w:rPr>
              <w:t>Części zamówienia, które wykona podwykonawca</w:t>
            </w:r>
          </w:p>
        </w:tc>
      </w:tr>
      <w:tr w:rsidR="001A5749" w:rsidRPr="00627F2F" w:rsidTr="00D7769D">
        <w:tc>
          <w:tcPr>
            <w:tcW w:w="5778" w:type="dxa"/>
            <w:shd w:val="clear" w:color="auto" w:fill="auto"/>
          </w:tcPr>
          <w:p w:rsidR="001A5749" w:rsidRPr="00D7769D" w:rsidRDefault="001A5749" w:rsidP="00D7769D">
            <w:pPr>
              <w:jc w:val="both"/>
              <w:rPr>
                <w:rFonts w:cs="Times New Roman"/>
              </w:rPr>
            </w:pPr>
          </w:p>
        </w:tc>
        <w:tc>
          <w:tcPr>
            <w:tcW w:w="4820" w:type="dxa"/>
            <w:shd w:val="clear" w:color="auto" w:fill="auto"/>
          </w:tcPr>
          <w:p w:rsidR="001A5749" w:rsidRPr="00D7769D" w:rsidRDefault="001A5749" w:rsidP="00D7769D">
            <w:pPr>
              <w:jc w:val="both"/>
              <w:rPr>
                <w:rFonts w:cs="Times New Roman"/>
              </w:rPr>
            </w:pPr>
          </w:p>
        </w:tc>
      </w:tr>
      <w:tr w:rsidR="001A5749" w:rsidRPr="00627F2F" w:rsidTr="00D7769D">
        <w:tc>
          <w:tcPr>
            <w:tcW w:w="5778" w:type="dxa"/>
            <w:shd w:val="clear" w:color="auto" w:fill="auto"/>
          </w:tcPr>
          <w:p w:rsidR="001A5749" w:rsidRPr="00D7769D" w:rsidRDefault="001A5749" w:rsidP="00D7769D">
            <w:pPr>
              <w:jc w:val="both"/>
              <w:rPr>
                <w:rFonts w:cs="Times New Roman"/>
              </w:rPr>
            </w:pPr>
          </w:p>
        </w:tc>
        <w:tc>
          <w:tcPr>
            <w:tcW w:w="4820" w:type="dxa"/>
            <w:shd w:val="clear" w:color="auto" w:fill="auto"/>
          </w:tcPr>
          <w:p w:rsidR="001A5749" w:rsidRPr="00D7769D" w:rsidRDefault="001A5749" w:rsidP="00D7769D">
            <w:pPr>
              <w:jc w:val="both"/>
              <w:rPr>
                <w:rFonts w:cs="Times New Roman"/>
              </w:rPr>
            </w:pPr>
          </w:p>
        </w:tc>
      </w:tr>
    </w:tbl>
    <w:p w:rsidR="001A5749" w:rsidRPr="0032693B" w:rsidRDefault="001A5749" w:rsidP="001A5749">
      <w:pPr>
        <w:spacing w:line="240" w:lineRule="auto"/>
        <w:jc w:val="both"/>
        <w:rPr>
          <w:rFonts w:cs="Times New Roman"/>
          <w:sz w:val="20"/>
          <w:szCs w:val="20"/>
        </w:rPr>
      </w:pPr>
      <w:r w:rsidRPr="00627F2F">
        <w:rPr>
          <w:rFonts w:cs="Times New Roman"/>
        </w:rPr>
        <w:t xml:space="preserve"> </w:t>
      </w:r>
      <w:r w:rsidRPr="0032693B">
        <w:rPr>
          <w:rFonts w:cs="Times New Roman"/>
          <w:sz w:val="20"/>
          <w:szCs w:val="20"/>
        </w:rPr>
        <w:t>nie podlega/ą wykluczeniu z postępowania o udzielenie zamówienia.</w:t>
      </w:r>
    </w:p>
    <w:p w:rsidR="001A5749" w:rsidRDefault="001A5749" w:rsidP="001A5749">
      <w:pPr>
        <w:spacing w:line="240" w:lineRule="auto"/>
        <w:jc w:val="center"/>
        <w:rPr>
          <w:rFonts w:cs="Times New Roman"/>
          <w:b/>
          <w:u w:val="single"/>
        </w:rPr>
      </w:pPr>
    </w:p>
    <w:p w:rsidR="001A5749" w:rsidRPr="006C0D92" w:rsidRDefault="001A5749" w:rsidP="001A5749">
      <w:pPr>
        <w:spacing w:line="240" w:lineRule="auto"/>
        <w:jc w:val="center"/>
        <w:rPr>
          <w:rFonts w:cs="Times New Roman"/>
        </w:rPr>
      </w:pPr>
      <w:r w:rsidRPr="006C0D92">
        <w:rPr>
          <w:rFonts w:cs="Times New Roman"/>
          <w:b/>
          <w:u w:val="single"/>
        </w:rPr>
        <w:t>B. DOTYCZY SPEŁNIANIA WARUNKÓW UDZIAŁU W POSTĘPOWANIU</w:t>
      </w:r>
    </w:p>
    <w:p w:rsidR="001A5749" w:rsidRPr="006C0D92" w:rsidRDefault="001A5749" w:rsidP="001A5749">
      <w:pPr>
        <w:shd w:val="clear" w:color="auto" w:fill="BFBFBF"/>
        <w:spacing w:line="240" w:lineRule="auto"/>
        <w:jc w:val="both"/>
        <w:rPr>
          <w:rFonts w:cs="Times New Roman"/>
          <w:b/>
        </w:rPr>
      </w:pPr>
      <w:r w:rsidRPr="006C0D92">
        <w:rPr>
          <w:rFonts w:cs="Times New Roman"/>
          <w:b/>
        </w:rPr>
        <w:t>INFORMACJA DOTYCZĄCA WYKONAWCY:</w:t>
      </w:r>
    </w:p>
    <w:p w:rsidR="001A5749" w:rsidRPr="0032693B" w:rsidRDefault="001A5749" w:rsidP="001A5749">
      <w:pPr>
        <w:spacing w:line="240" w:lineRule="auto"/>
        <w:jc w:val="both"/>
        <w:rPr>
          <w:rFonts w:cs="Times New Roman"/>
          <w:sz w:val="20"/>
          <w:szCs w:val="20"/>
        </w:rPr>
      </w:pPr>
      <w:r w:rsidRPr="0032693B">
        <w:rPr>
          <w:rFonts w:cs="Times New Roman"/>
          <w:sz w:val="20"/>
          <w:szCs w:val="20"/>
        </w:rPr>
        <w:t xml:space="preserve">Oświadczam, że spełniam warunki udziału w postępowaniu określone przez zamawiającego w  Rozdziale 4 pkt. 1 </w:t>
      </w:r>
      <w:proofErr w:type="spellStart"/>
      <w:r w:rsidRPr="0032693B">
        <w:rPr>
          <w:rFonts w:cs="Times New Roman"/>
          <w:sz w:val="20"/>
          <w:szCs w:val="20"/>
        </w:rPr>
        <w:t>ppkt</w:t>
      </w:r>
      <w:proofErr w:type="spellEnd"/>
      <w:r w:rsidRPr="0032693B">
        <w:rPr>
          <w:rFonts w:cs="Times New Roman"/>
          <w:sz w:val="20"/>
          <w:szCs w:val="20"/>
        </w:rPr>
        <w:t>. 2) SIWZ.</w:t>
      </w:r>
    </w:p>
    <w:p w:rsidR="001A5749" w:rsidRPr="006C0D92" w:rsidRDefault="001A5749" w:rsidP="001A5749">
      <w:pPr>
        <w:spacing w:line="240" w:lineRule="auto"/>
        <w:jc w:val="both"/>
        <w:rPr>
          <w:rFonts w:cs="Times New Roman"/>
        </w:rPr>
      </w:pPr>
    </w:p>
    <w:p w:rsidR="001A5749" w:rsidRPr="006C0D92" w:rsidRDefault="001A5749" w:rsidP="001A5749">
      <w:pPr>
        <w:shd w:val="clear" w:color="auto" w:fill="BFBFBF"/>
        <w:spacing w:line="240" w:lineRule="auto"/>
        <w:jc w:val="both"/>
        <w:rPr>
          <w:rFonts w:cs="Times New Roman"/>
        </w:rPr>
      </w:pPr>
      <w:r w:rsidRPr="006C0D92">
        <w:rPr>
          <w:rFonts w:cs="Times New Roman"/>
          <w:b/>
        </w:rPr>
        <w:t>INFORMACJA W ZWIĄZKU Z POLEGANIEM NA ZASOBACH INNYCH PODMIOTÓW</w:t>
      </w:r>
      <w:r w:rsidRPr="006C0D92">
        <w:rPr>
          <w:rFonts w:cs="Times New Roman"/>
        </w:rPr>
        <w:t xml:space="preserve">: </w:t>
      </w:r>
    </w:p>
    <w:p w:rsidR="001A5749" w:rsidRPr="0032693B" w:rsidRDefault="001A5749" w:rsidP="001A5749">
      <w:pPr>
        <w:spacing w:line="240" w:lineRule="auto"/>
        <w:jc w:val="both"/>
        <w:rPr>
          <w:rFonts w:cs="Times New Roman"/>
          <w:sz w:val="20"/>
          <w:szCs w:val="20"/>
        </w:rPr>
      </w:pPr>
      <w:r w:rsidRPr="0032693B">
        <w:rPr>
          <w:rFonts w:cs="Times New Roman"/>
          <w:sz w:val="20"/>
          <w:szCs w:val="20"/>
        </w:rPr>
        <w:t>Oświadczam, że w celu wykazania spełniania warunków udziału w postępowaniu, określonych przez zamawiającego w Rozdziale 4</w:t>
      </w:r>
      <w:r w:rsidRPr="0032693B">
        <w:rPr>
          <w:rFonts w:cs="Times New Roman"/>
          <w:i/>
          <w:sz w:val="20"/>
          <w:szCs w:val="20"/>
        </w:rPr>
        <w:t>,</w:t>
      </w:r>
      <w:r w:rsidRPr="0032693B">
        <w:rPr>
          <w:rFonts w:cs="Times New Roman"/>
          <w:sz w:val="20"/>
          <w:szCs w:val="20"/>
        </w:rPr>
        <w:t xml:space="preserve"> polegam na zasobach następującego/</w:t>
      </w:r>
      <w:proofErr w:type="spellStart"/>
      <w:r w:rsidRPr="0032693B">
        <w:rPr>
          <w:rFonts w:cs="Times New Roman"/>
          <w:sz w:val="20"/>
          <w:szCs w:val="20"/>
        </w:rPr>
        <w:t>ych</w:t>
      </w:r>
      <w:proofErr w:type="spellEnd"/>
      <w:r w:rsidRPr="0032693B">
        <w:rPr>
          <w:rFonts w:cs="Times New Roman"/>
          <w:sz w:val="20"/>
          <w:szCs w:val="20"/>
        </w:rPr>
        <w:t xml:space="preserve"> podmiotu/ów:</w:t>
      </w:r>
    </w:p>
    <w:p w:rsidR="001A5749" w:rsidRDefault="001A5749" w:rsidP="001A5749">
      <w:pPr>
        <w:spacing w:line="240" w:lineRule="auto"/>
        <w:jc w:val="both"/>
        <w:rPr>
          <w:rFonts w:cs="Times New Roman"/>
        </w:rPr>
      </w:pPr>
      <w:r w:rsidRPr="0032693B">
        <w:rPr>
          <w:rFonts w:cs="Times New Roman"/>
          <w:sz w:val="20"/>
          <w:szCs w:val="20"/>
        </w:rPr>
        <w:t>..……………………………………………………………………………………………………………….…………,</w:t>
      </w:r>
      <w:r>
        <w:rPr>
          <w:rFonts w:cs="Times New Roman"/>
          <w:sz w:val="20"/>
          <w:szCs w:val="20"/>
        </w:rPr>
        <w:t>w</w:t>
      </w:r>
      <w:r w:rsidRPr="0032693B">
        <w:rPr>
          <w:rFonts w:cs="Times New Roman"/>
          <w:sz w:val="20"/>
          <w:szCs w:val="20"/>
        </w:rPr>
        <w:t xml:space="preserve"> następującym zakresie:</w:t>
      </w:r>
      <w:r w:rsidRPr="006C0D92">
        <w:rPr>
          <w:rFonts w:cs="Times New Roman"/>
        </w:rPr>
        <w:t xml:space="preserve"> ………………………………………………………………………………………</w:t>
      </w:r>
    </w:p>
    <w:p w:rsidR="001A5749" w:rsidRDefault="001A5749" w:rsidP="001A5749">
      <w:pPr>
        <w:spacing w:line="240" w:lineRule="auto"/>
        <w:jc w:val="both"/>
        <w:rPr>
          <w:rFonts w:cs="Times New Roman"/>
          <w:i/>
        </w:rPr>
      </w:pPr>
      <w:r>
        <w:rPr>
          <w:rFonts w:cs="Times New Roman"/>
        </w:rPr>
        <w:t xml:space="preserve">                                                   </w:t>
      </w:r>
      <w:r w:rsidRPr="0032693B">
        <w:rPr>
          <w:rFonts w:cs="Times New Roman"/>
          <w:i/>
          <w:sz w:val="16"/>
          <w:szCs w:val="16"/>
        </w:rPr>
        <w:t xml:space="preserve">(wskazać podmiot i określić odpowiedni zakres dla wskazanego podmiotu). </w:t>
      </w:r>
    </w:p>
    <w:p w:rsidR="001A5749" w:rsidRPr="006C0D92" w:rsidRDefault="001A5749" w:rsidP="001A5749">
      <w:pPr>
        <w:shd w:val="clear" w:color="auto" w:fill="BFBFBF"/>
        <w:spacing w:line="240" w:lineRule="auto"/>
        <w:jc w:val="both"/>
        <w:rPr>
          <w:rFonts w:cs="Times New Roman"/>
          <w:b/>
        </w:rPr>
      </w:pPr>
      <w:r w:rsidRPr="006C0D92">
        <w:rPr>
          <w:rFonts w:cs="Times New Roman"/>
          <w:b/>
        </w:rPr>
        <w:t>OŚWIADCZENIE DOTYCZĄCE PODANYCH INFORMACJI:</w:t>
      </w:r>
    </w:p>
    <w:p w:rsidR="001A5749" w:rsidRPr="0032693B" w:rsidRDefault="001A5749" w:rsidP="001A5749">
      <w:pPr>
        <w:spacing w:line="240" w:lineRule="auto"/>
        <w:jc w:val="both"/>
        <w:rPr>
          <w:rFonts w:cs="Times New Roman"/>
          <w:sz w:val="20"/>
          <w:szCs w:val="20"/>
        </w:rPr>
      </w:pPr>
      <w:r w:rsidRPr="0032693B">
        <w:rPr>
          <w:rFonts w:cs="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1A5749" w:rsidRDefault="001A5749" w:rsidP="001A5749">
      <w:pPr>
        <w:spacing w:line="240" w:lineRule="auto"/>
        <w:jc w:val="center"/>
        <w:rPr>
          <w:rFonts w:cs="Times New Roman"/>
        </w:rPr>
      </w:pPr>
    </w:p>
    <w:p w:rsidR="001A5749" w:rsidRPr="006C0D92" w:rsidRDefault="001A5749" w:rsidP="001A5749">
      <w:pPr>
        <w:spacing w:line="240" w:lineRule="auto"/>
        <w:jc w:val="center"/>
        <w:rPr>
          <w:rFonts w:cs="Times New Roman"/>
        </w:rPr>
      </w:pPr>
      <w:r w:rsidRPr="006C0D92">
        <w:rPr>
          <w:rFonts w:cs="Times New Roman"/>
        </w:rPr>
        <w:t xml:space="preserve">…………….…… ………………. . </w:t>
      </w:r>
      <w:r w:rsidRPr="006C0D92">
        <w:rPr>
          <w:rFonts w:cs="Times New Roman"/>
        </w:rPr>
        <w:tab/>
      </w:r>
      <w:r w:rsidRPr="006C0D92">
        <w:rPr>
          <w:rFonts w:cs="Times New Roman"/>
        </w:rPr>
        <w:tab/>
        <w:t>…………………………………………</w:t>
      </w:r>
    </w:p>
    <w:p w:rsidR="001A5749" w:rsidRPr="0032693B" w:rsidRDefault="001A5749" w:rsidP="001A5749">
      <w:pPr>
        <w:spacing w:line="240" w:lineRule="auto"/>
        <w:jc w:val="center"/>
        <w:rPr>
          <w:rFonts w:cs="Times New Roman"/>
          <w:i/>
          <w:sz w:val="18"/>
          <w:szCs w:val="18"/>
        </w:rPr>
      </w:pPr>
      <w:r w:rsidRPr="0032693B">
        <w:rPr>
          <w:rFonts w:cs="Times New Roman"/>
          <w:i/>
          <w:sz w:val="18"/>
          <w:szCs w:val="18"/>
        </w:rPr>
        <w:t>(data)</w:t>
      </w:r>
      <w:r w:rsidRPr="0032693B">
        <w:rPr>
          <w:rFonts w:cs="Times New Roman"/>
          <w:i/>
          <w:sz w:val="18"/>
          <w:szCs w:val="18"/>
        </w:rPr>
        <w:tab/>
      </w:r>
      <w:r w:rsidRPr="0032693B">
        <w:rPr>
          <w:rFonts w:cs="Times New Roman"/>
          <w:i/>
          <w:sz w:val="18"/>
          <w:szCs w:val="18"/>
        </w:rPr>
        <w:tab/>
      </w:r>
      <w:r w:rsidRPr="0032693B">
        <w:rPr>
          <w:rFonts w:cs="Times New Roman"/>
          <w:i/>
          <w:sz w:val="18"/>
          <w:szCs w:val="18"/>
        </w:rPr>
        <w:tab/>
      </w:r>
      <w:r w:rsidRPr="0032693B">
        <w:rPr>
          <w:rFonts w:cs="Times New Roman"/>
          <w:i/>
          <w:sz w:val="18"/>
          <w:szCs w:val="18"/>
        </w:rPr>
        <w:tab/>
      </w:r>
      <w:r w:rsidRPr="0032693B">
        <w:rPr>
          <w:rFonts w:cs="Times New Roman"/>
          <w:i/>
          <w:sz w:val="18"/>
          <w:szCs w:val="18"/>
        </w:rPr>
        <w:tab/>
      </w:r>
      <w:r w:rsidRPr="0032693B">
        <w:rPr>
          <w:rFonts w:cs="Times New Roman"/>
          <w:i/>
          <w:sz w:val="18"/>
          <w:szCs w:val="18"/>
        </w:rPr>
        <w:tab/>
      </w:r>
      <w:r w:rsidRPr="0032693B">
        <w:rPr>
          <w:rFonts w:cs="Times New Roman"/>
          <w:i/>
          <w:sz w:val="18"/>
          <w:szCs w:val="18"/>
        </w:rPr>
        <w:tab/>
      </w:r>
      <w:r w:rsidRPr="0032693B">
        <w:rPr>
          <w:rFonts w:cs="Times New Roman"/>
          <w:i/>
          <w:sz w:val="18"/>
          <w:szCs w:val="18"/>
        </w:rPr>
        <w:tab/>
        <w:t>(podpis)</w:t>
      </w:r>
    </w:p>
    <w:p w:rsidR="0030014B" w:rsidRPr="00AD0F47" w:rsidRDefault="0030014B">
      <w:pPr>
        <w:pStyle w:val="Nagwek9"/>
        <w:pageBreakBefore/>
        <w:rPr>
          <w:color w:val="auto"/>
        </w:rPr>
      </w:pPr>
      <w:r w:rsidRPr="00AD0F47">
        <w:rPr>
          <w:color w:val="auto"/>
        </w:rPr>
        <w:lastRenderedPageBreak/>
        <w:t>Załącznik nr 11 do SIWZ</w:t>
      </w:r>
    </w:p>
    <w:p w:rsidR="0030014B" w:rsidRPr="00AD0F47" w:rsidRDefault="0030014B">
      <w:pPr>
        <w:rPr>
          <w:rFonts w:cs="Times New Roman"/>
        </w:rPr>
      </w:pPr>
    </w:p>
    <w:p w:rsidR="0030014B" w:rsidRPr="00AD0F47" w:rsidRDefault="0030014B">
      <w:pPr>
        <w:jc w:val="center"/>
        <w:rPr>
          <w:rFonts w:cs="Times New Roman"/>
          <w:u w:val="single"/>
        </w:rPr>
      </w:pPr>
      <w:r w:rsidRPr="00AD0F47">
        <w:rPr>
          <w:rFonts w:cs="Times New Roman"/>
          <w:b/>
        </w:rPr>
        <w:t>OŚWIADCZENIE WYKONAWCY O PRZYNALEŻNOŚCI LUB BRAKU PRZYNALEŻNOŚCI  DO TEJ SAMEJ GRUPY KAPITAŁOWEJ</w:t>
      </w:r>
    </w:p>
    <w:p w:rsidR="0030014B" w:rsidRPr="00AD0F47" w:rsidRDefault="0030014B">
      <w:pPr>
        <w:spacing w:before="120" w:line="320" w:lineRule="exact"/>
        <w:jc w:val="both"/>
        <w:rPr>
          <w:rFonts w:cs="Times New Roman"/>
          <w:b/>
        </w:rPr>
      </w:pPr>
      <w:r w:rsidRPr="00AD0F47">
        <w:rPr>
          <w:rFonts w:cs="Times New Roman"/>
          <w:u w:val="single"/>
        </w:rPr>
        <w:t>Nazwa zamówienia:</w:t>
      </w:r>
    </w:p>
    <w:p w:rsidR="0030014B" w:rsidRPr="00AD0F47" w:rsidRDefault="0030014B">
      <w:pPr>
        <w:pStyle w:val="BodyText2"/>
        <w:tabs>
          <w:tab w:val="left" w:pos="360"/>
        </w:tabs>
        <w:spacing w:line="100" w:lineRule="atLeast"/>
        <w:ind w:left="397"/>
        <w:jc w:val="center"/>
        <w:rPr>
          <w:rFonts w:cs="Times New Roman"/>
          <w:b/>
        </w:rPr>
      </w:pPr>
      <w:r w:rsidRPr="00AD0F47">
        <w:rPr>
          <w:rFonts w:cs="Times New Roman"/>
          <w:b/>
        </w:rPr>
        <w:t>DOSTAWA ARTYKUŁÓW SPOŻYWCZYCH – 8 zadań</w:t>
      </w:r>
    </w:p>
    <w:p w:rsidR="0030014B" w:rsidRPr="00AD0F47" w:rsidRDefault="0030014B">
      <w:pPr>
        <w:pStyle w:val="BodyText2"/>
        <w:numPr>
          <w:ilvl w:val="0"/>
          <w:numId w:val="32"/>
        </w:numPr>
        <w:tabs>
          <w:tab w:val="left" w:pos="360"/>
        </w:tabs>
        <w:spacing w:line="100" w:lineRule="atLeast"/>
        <w:rPr>
          <w:rFonts w:cs="Times New Roman"/>
          <w:b/>
        </w:rPr>
      </w:pPr>
      <w:r w:rsidRPr="00AD0F47">
        <w:rPr>
          <w:rFonts w:cs="Times New Roman"/>
          <w:b/>
        </w:rPr>
        <w:t>Wykonawca (nazwa / imię i nazwisko; adres)</w:t>
      </w:r>
    </w:p>
    <w:p w:rsidR="0030014B" w:rsidRPr="00AD0F47" w:rsidRDefault="0030014B">
      <w:pPr>
        <w:pStyle w:val="BodyText2"/>
        <w:tabs>
          <w:tab w:val="left" w:pos="360"/>
        </w:tabs>
        <w:spacing w:line="100" w:lineRule="atLeast"/>
        <w:ind w:left="397"/>
        <w:rPr>
          <w:rFonts w:cs="Times New Roman"/>
          <w:b/>
        </w:rPr>
      </w:pPr>
      <w:r w:rsidRPr="00AD0F47">
        <w:rPr>
          <w:rFonts w:cs="Times New Roman"/>
          <w:b/>
        </w:rPr>
        <w:t>……………………………………………………………………</w:t>
      </w:r>
    </w:p>
    <w:p w:rsidR="0030014B" w:rsidRPr="00AD0F47" w:rsidRDefault="0030014B">
      <w:pPr>
        <w:pStyle w:val="BodyText2"/>
        <w:tabs>
          <w:tab w:val="left" w:pos="360"/>
        </w:tabs>
        <w:spacing w:line="100" w:lineRule="atLeast"/>
        <w:ind w:left="397"/>
        <w:rPr>
          <w:rFonts w:cs="Times New Roman"/>
          <w:b/>
        </w:rPr>
      </w:pPr>
      <w:r w:rsidRPr="00AD0F47">
        <w:rPr>
          <w:rFonts w:cs="Times New Roman"/>
          <w:b/>
        </w:rPr>
        <w:t>……………………………………………………………………:</w:t>
      </w:r>
    </w:p>
    <w:p w:rsidR="0030014B" w:rsidRPr="00AD0F47" w:rsidRDefault="0030014B">
      <w:pPr>
        <w:rPr>
          <w:rFonts w:cs="Times New Roman"/>
          <w:b/>
          <w:i/>
        </w:rPr>
      </w:pPr>
      <w:r w:rsidRPr="00AD0F47">
        <w:rPr>
          <w:rFonts w:cs="Times New Roman"/>
          <w:b/>
        </w:rPr>
        <w:t>Oświadczam, że *):</w:t>
      </w:r>
    </w:p>
    <w:p w:rsidR="001A5749" w:rsidRDefault="001A5749" w:rsidP="001A5749">
      <w:pPr>
        <w:shd w:val="clear" w:color="auto" w:fill="C5E0B3"/>
        <w:spacing w:line="240" w:lineRule="auto"/>
        <w:rPr>
          <w:rFonts w:ascii="Garamond" w:hAnsi="Garamond" w:cs="Times New Roman"/>
          <w:b/>
          <w:i/>
          <w:sz w:val="20"/>
          <w:szCs w:val="20"/>
        </w:rPr>
      </w:pPr>
    </w:p>
    <w:p w:rsidR="001A5749" w:rsidRPr="00D11B3E" w:rsidRDefault="001A5749" w:rsidP="001A5749">
      <w:pPr>
        <w:shd w:val="clear" w:color="auto" w:fill="C5E0B3"/>
        <w:spacing w:line="240" w:lineRule="auto"/>
        <w:rPr>
          <w:rFonts w:ascii="Garamond" w:hAnsi="Garamond" w:cs="Times New Roman"/>
          <w:b/>
          <w:i/>
          <w:sz w:val="20"/>
          <w:szCs w:val="20"/>
        </w:rPr>
      </w:pPr>
      <w:r w:rsidRPr="00D11B3E">
        <w:rPr>
          <w:rFonts w:ascii="Garamond" w:hAnsi="Garamond" w:cs="Times New Roman"/>
          <w:b/>
          <w:i/>
          <w:sz w:val="20"/>
          <w:szCs w:val="20"/>
        </w:rPr>
        <w:t>UWAGA: niepotrzebne fragmenty należy skreślić</w:t>
      </w:r>
    </w:p>
    <w:p w:rsidR="001A5749" w:rsidRPr="00D11B3E" w:rsidRDefault="001A5749" w:rsidP="001A5749">
      <w:pPr>
        <w:shd w:val="clear" w:color="auto" w:fill="C5E0B3"/>
        <w:spacing w:line="240" w:lineRule="auto"/>
        <w:jc w:val="both"/>
        <w:rPr>
          <w:rFonts w:ascii="Garamond" w:hAnsi="Garamond" w:cs="Times New Roman"/>
          <w:b/>
          <w:i/>
          <w:sz w:val="20"/>
          <w:szCs w:val="20"/>
        </w:rPr>
      </w:pPr>
      <w:r w:rsidRPr="00D11B3E">
        <w:rPr>
          <w:rFonts w:ascii="Garamond" w:hAnsi="Garamond" w:cs="Times New Roman"/>
          <w:b/>
          <w:i/>
          <w:sz w:val="20"/>
          <w:szCs w:val="20"/>
        </w:rPr>
        <w:t xml:space="preserve">W przypadku wykonawców wspólnie ubiegających się o udzielenie zamówienia tj. konsorcjów,  spółek cywilnych -  niniejsze oświadczenia winien złożyć każdy z konsorcjantów,  wspólników spółki cywilnej </w:t>
      </w:r>
    </w:p>
    <w:p w:rsidR="0030014B" w:rsidRPr="00AD0F47" w:rsidRDefault="0030014B">
      <w:pPr>
        <w:spacing w:line="360" w:lineRule="auto"/>
        <w:ind w:firstLine="708"/>
        <w:jc w:val="right"/>
        <w:rPr>
          <w:rFonts w:cs="Times New Roman"/>
        </w:rPr>
      </w:pPr>
    </w:p>
    <w:p w:rsidR="0030014B" w:rsidRPr="00AD0F47" w:rsidRDefault="0030014B">
      <w:pPr>
        <w:rPr>
          <w:rFonts w:cs="Times New Roman"/>
        </w:rPr>
      </w:pPr>
    </w:p>
    <w:p w:rsidR="0030014B" w:rsidRPr="00AD0F47" w:rsidRDefault="0030014B">
      <w:pPr>
        <w:jc w:val="both"/>
        <w:rPr>
          <w:rFonts w:cs="Times New Roman"/>
        </w:rPr>
      </w:pPr>
      <w:r w:rsidRPr="00AD0F47">
        <w:rPr>
          <w:rFonts w:eastAsia="MS Gothic" w:cs="Times New Roman"/>
        </w:rPr>
        <w:t xml:space="preserve">☐ </w:t>
      </w:r>
      <w:r w:rsidRPr="00AD0F47">
        <w:rPr>
          <w:rFonts w:cs="Times New Roman"/>
          <w:b/>
        </w:rPr>
        <w:t xml:space="preserve">Nie należę </w:t>
      </w:r>
      <w:r w:rsidRPr="00AD0F47">
        <w:rPr>
          <w:rFonts w:cs="Times New Roman"/>
        </w:rPr>
        <w:t xml:space="preserve">do grupy kapitałowej w rozumieniu ustawy z dnia 16 lutego 2007 r. o ochronie konkurencji </w:t>
      </w:r>
    </w:p>
    <w:p w:rsidR="0030014B" w:rsidRPr="00AD0F47" w:rsidRDefault="0030014B">
      <w:pPr>
        <w:ind w:left="284"/>
        <w:jc w:val="both"/>
        <w:rPr>
          <w:rFonts w:cs="Times New Roman"/>
        </w:rPr>
      </w:pPr>
      <w:r w:rsidRPr="00AD0F47">
        <w:rPr>
          <w:rFonts w:cs="Times New Roman"/>
        </w:rPr>
        <w:t>i konsumentów z wykonawcami, którzy złożyli oferty w niniejszym postępowaniu;</w:t>
      </w:r>
    </w:p>
    <w:p w:rsidR="0030014B" w:rsidRPr="00AD0F47" w:rsidRDefault="0030014B">
      <w:pPr>
        <w:jc w:val="both"/>
        <w:rPr>
          <w:rFonts w:cs="Times New Roman"/>
        </w:rPr>
      </w:pPr>
    </w:p>
    <w:p w:rsidR="0030014B" w:rsidRPr="00AD0F47" w:rsidRDefault="0030014B">
      <w:pPr>
        <w:jc w:val="both"/>
        <w:rPr>
          <w:rFonts w:cs="Times New Roman"/>
        </w:rPr>
      </w:pPr>
      <w:r w:rsidRPr="00AD0F47">
        <w:rPr>
          <w:rFonts w:eastAsia="MS Gothic" w:cs="Times New Roman"/>
        </w:rPr>
        <w:t xml:space="preserve">☐ </w:t>
      </w:r>
      <w:r w:rsidRPr="00AD0F47">
        <w:rPr>
          <w:rFonts w:cs="Times New Roman"/>
          <w:b/>
        </w:rPr>
        <w:t>Należę</w:t>
      </w:r>
      <w:r w:rsidRPr="00AD0F47">
        <w:rPr>
          <w:rFonts w:cs="Times New Roman"/>
        </w:rPr>
        <w:t xml:space="preserve"> do grupy kapitałowej w rozumieniu ustawy z dnia 16 lutego 2007 r. o ochronie konkurencji </w:t>
      </w:r>
    </w:p>
    <w:p w:rsidR="0030014B" w:rsidRPr="00AD0F47" w:rsidRDefault="0030014B">
      <w:pPr>
        <w:ind w:left="284"/>
        <w:jc w:val="both"/>
        <w:rPr>
          <w:rFonts w:cs="Times New Roman"/>
        </w:rPr>
      </w:pPr>
      <w:r w:rsidRPr="00AD0F47">
        <w:rPr>
          <w:rFonts w:cs="Times New Roman"/>
        </w:rPr>
        <w:t>i konsumentów z następującymi wykonawcami, którzy złożyli oferty w niniejszym postępowaniu:</w:t>
      </w:r>
    </w:p>
    <w:p w:rsidR="0030014B" w:rsidRPr="00AD0F47" w:rsidRDefault="0030014B">
      <w:pPr>
        <w:numPr>
          <w:ilvl w:val="0"/>
          <w:numId w:val="33"/>
        </w:numPr>
        <w:spacing w:before="120"/>
        <w:ind w:left="851" w:firstLine="0"/>
        <w:jc w:val="both"/>
        <w:rPr>
          <w:rFonts w:cs="Times New Roman"/>
        </w:rPr>
      </w:pPr>
      <w:r w:rsidRPr="00AD0F47">
        <w:rPr>
          <w:rFonts w:cs="Times New Roman"/>
        </w:rPr>
        <w:t xml:space="preserve">Nazwa podmiotu (wykonawcy): </w:t>
      </w:r>
    </w:p>
    <w:p w:rsidR="0030014B" w:rsidRPr="00AD0F47" w:rsidRDefault="0030014B">
      <w:pPr>
        <w:spacing w:before="120"/>
        <w:ind w:left="851"/>
        <w:jc w:val="both"/>
        <w:rPr>
          <w:rFonts w:cs="Times New Roman"/>
        </w:rPr>
      </w:pPr>
      <w:r w:rsidRPr="00AD0F47">
        <w:rPr>
          <w:rFonts w:cs="Times New Roman"/>
        </w:rPr>
        <w:t>……………………………………</w:t>
      </w:r>
      <w:r w:rsidR="00AD0F47">
        <w:rPr>
          <w:rFonts w:cs="Times New Roman"/>
        </w:rPr>
        <w:t>…………………………………………………………..…….</w:t>
      </w:r>
    </w:p>
    <w:p w:rsidR="0030014B" w:rsidRPr="00AD0F47" w:rsidRDefault="0030014B">
      <w:pPr>
        <w:numPr>
          <w:ilvl w:val="0"/>
          <w:numId w:val="33"/>
        </w:numPr>
        <w:spacing w:before="120"/>
        <w:ind w:left="851" w:firstLine="0"/>
        <w:jc w:val="both"/>
        <w:rPr>
          <w:rFonts w:cs="Times New Roman"/>
        </w:rPr>
      </w:pPr>
      <w:r w:rsidRPr="00AD0F47">
        <w:rPr>
          <w:rFonts w:cs="Times New Roman"/>
        </w:rPr>
        <w:t xml:space="preserve">Nazwa podmiotu (wykonawcy): </w:t>
      </w:r>
    </w:p>
    <w:p w:rsidR="0030014B" w:rsidRPr="00AD0F47" w:rsidRDefault="0030014B">
      <w:pPr>
        <w:spacing w:before="120"/>
        <w:ind w:left="851"/>
        <w:jc w:val="both"/>
        <w:rPr>
          <w:rFonts w:cs="Times New Roman"/>
        </w:rPr>
      </w:pPr>
      <w:r w:rsidRPr="00AD0F47">
        <w:rPr>
          <w:rFonts w:cs="Times New Roman"/>
        </w:rPr>
        <w:t>…………………………</w:t>
      </w:r>
      <w:r w:rsidR="00AD0F47">
        <w:rPr>
          <w:rFonts w:cs="Times New Roman"/>
        </w:rPr>
        <w:t>……………………………………………………………………..…….</w:t>
      </w:r>
    </w:p>
    <w:p w:rsidR="0030014B" w:rsidRPr="00AD0F47" w:rsidRDefault="0030014B">
      <w:pPr>
        <w:spacing w:before="120"/>
        <w:ind w:left="491"/>
        <w:jc w:val="both"/>
        <w:rPr>
          <w:rFonts w:cs="Times New Roman"/>
        </w:rPr>
      </w:pPr>
      <w:r w:rsidRPr="00AD0F47">
        <w:rPr>
          <w:rFonts w:cs="Times New Roman"/>
        </w:rPr>
        <w:t>(rozszerzyć listę w razie potrzeby)</w:t>
      </w:r>
    </w:p>
    <w:p w:rsidR="0030014B" w:rsidRPr="00AD0F47" w:rsidRDefault="0030014B">
      <w:pPr>
        <w:spacing w:before="120"/>
        <w:ind w:left="491"/>
        <w:jc w:val="both"/>
        <w:rPr>
          <w:rFonts w:cs="Times New Roman"/>
        </w:rPr>
      </w:pPr>
      <w:r w:rsidRPr="00AD0F47">
        <w:rPr>
          <w:rFonts w:cs="Times New Roman"/>
        </w:rPr>
        <w:t xml:space="preserve">Jednocześnie przedstawiam dowody, że powiązania z tymi wykonawcami nie prowadzą do zakłócenia konkurencji w niniejszym postępowaniu o udzielenie zamówienia: </w:t>
      </w:r>
    </w:p>
    <w:p w:rsidR="0030014B" w:rsidRPr="00AD0F47" w:rsidRDefault="0030014B">
      <w:pPr>
        <w:spacing w:before="120"/>
        <w:ind w:left="491"/>
        <w:jc w:val="both"/>
        <w:rPr>
          <w:rFonts w:cs="Times New Roman"/>
        </w:rPr>
      </w:pPr>
      <w:r w:rsidRPr="00AD0F47">
        <w:rPr>
          <w:rFonts w:cs="Times New Roman"/>
        </w:rPr>
        <w:t>…………………………………</w:t>
      </w:r>
      <w:r w:rsidR="00AD0F47">
        <w:rPr>
          <w:rFonts w:cs="Times New Roman"/>
        </w:rPr>
        <w:t>………………………………………………………………………</w:t>
      </w:r>
    </w:p>
    <w:p w:rsidR="0030014B" w:rsidRPr="00AD0F47" w:rsidRDefault="0030014B">
      <w:pPr>
        <w:spacing w:before="120"/>
        <w:ind w:left="491"/>
        <w:jc w:val="both"/>
        <w:rPr>
          <w:rFonts w:cs="Times New Roman"/>
        </w:rPr>
      </w:pPr>
    </w:p>
    <w:p w:rsidR="0030014B" w:rsidRPr="000025C4" w:rsidRDefault="0030014B">
      <w:pPr>
        <w:jc w:val="both"/>
        <w:rPr>
          <w:rFonts w:cs="Times New Roman"/>
          <w:sz w:val="20"/>
        </w:rPr>
      </w:pPr>
      <w:r w:rsidRPr="000025C4">
        <w:rPr>
          <w:rFonts w:cs="Times New Roman"/>
          <w:sz w:val="20"/>
        </w:rPr>
        <w:t>………………………………………</w:t>
      </w:r>
      <w:r w:rsidRPr="000025C4">
        <w:rPr>
          <w:rFonts w:cs="Times New Roman"/>
          <w:sz w:val="20"/>
        </w:rPr>
        <w:tab/>
      </w:r>
      <w:r w:rsidRPr="000025C4">
        <w:rPr>
          <w:rFonts w:cs="Times New Roman"/>
          <w:sz w:val="20"/>
        </w:rPr>
        <w:tab/>
      </w:r>
      <w:r w:rsidRPr="000025C4">
        <w:rPr>
          <w:rFonts w:cs="Times New Roman"/>
          <w:sz w:val="20"/>
        </w:rPr>
        <w:tab/>
      </w:r>
      <w:r w:rsidRPr="000025C4">
        <w:rPr>
          <w:rFonts w:cs="Times New Roman"/>
          <w:sz w:val="20"/>
        </w:rPr>
        <w:tab/>
      </w:r>
      <w:r w:rsidRPr="000025C4">
        <w:rPr>
          <w:rFonts w:cs="Times New Roman"/>
          <w:sz w:val="20"/>
        </w:rPr>
        <w:tab/>
      </w:r>
      <w:r w:rsidRPr="000025C4">
        <w:rPr>
          <w:rFonts w:cs="Times New Roman"/>
          <w:sz w:val="20"/>
        </w:rPr>
        <w:tab/>
      </w:r>
      <w:r w:rsidRPr="000025C4">
        <w:rPr>
          <w:rFonts w:cs="Times New Roman"/>
          <w:sz w:val="20"/>
        </w:rPr>
        <w:tab/>
      </w:r>
      <w:r w:rsidRPr="000025C4">
        <w:rPr>
          <w:rFonts w:cs="Times New Roman"/>
          <w:sz w:val="20"/>
        </w:rPr>
        <w:tab/>
      </w:r>
      <w:r w:rsidRPr="000025C4">
        <w:rPr>
          <w:rFonts w:cs="Times New Roman"/>
          <w:sz w:val="20"/>
        </w:rPr>
        <w:tab/>
        <w:t>(miejscowość, data)</w:t>
      </w:r>
      <w:r w:rsidRPr="000025C4">
        <w:rPr>
          <w:rFonts w:cs="Times New Roman"/>
          <w:sz w:val="20"/>
        </w:rPr>
        <w:tab/>
      </w:r>
      <w:r w:rsidRPr="000025C4">
        <w:rPr>
          <w:rFonts w:cs="Times New Roman"/>
          <w:sz w:val="20"/>
        </w:rPr>
        <w:tab/>
        <w:t xml:space="preserve">               ……………………………………………………</w:t>
      </w:r>
    </w:p>
    <w:p w:rsidR="0030014B" w:rsidRPr="000025C4" w:rsidRDefault="0030014B">
      <w:pPr>
        <w:ind w:left="2880"/>
        <w:jc w:val="center"/>
        <w:rPr>
          <w:rFonts w:cs="Times New Roman"/>
          <w:b/>
          <w:i/>
          <w:sz w:val="20"/>
        </w:rPr>
      </w:pPr>
      <w:r w:rsidRPr="000025C4">
        <w:rPr>
          <w:rFonts w:cs="Times New Roman"/>
          <w:sz w:val="20"/>
        </w:rPr>
        <w:t xml:space="preserve">(czytelny podpis lub podpis i pieczątka imienna </w:t>
      </w:r>
      <w:r w:rsidRPr="000025C4">
        <w:rPr>
          <w:rFonts w:cs="Times New Roman"/>
          <w:sz w:val="20"/>
        </w:rPr>
        <w:br/>
        <w:t>upoważnionych przedstawicieli Wykonawcy)</w:t>
      </w:r>
    </w:p>
    <w:p w:rsidR="0030014B" w:rsidRPr="00AD0F47" w:rsidRDefault="0030014B">
      <w:pPr>
        <w:jc w:val="both"/>
        <w:rPr>
          <w:rFonts w:cs="Times New Roman"/>
          <w:b/>
          <w:i/>
        </w:rPr>
      </w:pPr>
    </w:p>
    <w:p w:rsidR="0030014B" w:rsidRPr="00AD0F47" w:rsidRDefault="0030014B">
      <w:pPr>
        <w:jc w:val="both"/>
        <w:rPr>
          <w:rFonts w:cs="Times New Roman"/>
          <w:b/>
          <w:i/>
        </w:rPr>
      </w:pPr>
    </w:p>
    <w:p w:rsidR="000025C4" w:rsidRDefault="000025C4">
      <w:pPr>
        <w:jc w:val="both"/>
        <w:rPr>
          <w:rFonts w:cs="Times New Roman"/>
          <w:b/>
          <w:i/>
        </w:rPr>
      </w:pPr>
    </w:p>
    <w:p w:rsidR="000025C4" w:rsidRDefault="000025C4">
      <w:pPr>
        <w:jc w:val="both"/>
        <w:rPr>
          <w:rFonts w:cs="Times New Roman"/>
          <w:b/>
          <w:i/>
        </w:rPr>
      </w:pPr>
    </w:p>
    <w:p w:rsidR="000025C4" w:rsidRDefault="000025C4">
      <w:pPr>
        <w:jc w:val="both"/>
        <w:rPr>
          <w:rFonts w:cs="Times New Roman"/>
          <w:b/>
          <w:i/>
        </w:rPr>
      </w:pPr>
    </w:p>
    <w:p w:rsidR="0030014B" w:rsidRPr="00AD0F47" w:rsidRDefault="0030014B">
      <w:pPr>
        <w:jc w:val="both"/>
        <w:rPr>
          <w:rFonts w:cs="Times New Roman"/>
          <w:i/>
        </w:rPr>
      </w:pPr>
      <w:r w:rsidRPr="00AD0F47">
        <w:rPr>
          <w:rFonts w:cs="Times New Roman"/>
          <w:b/>
          <w:i/>
        </w:rPr>
        <w:t xml:space="preserve">UWAGA: </w:t>
      </w:r>
    </w:p>
    <w:p w:rsidR="0030014B" w:rsidRPr="001A5749" w:rsidRDefault="0030014B">
      <w:pPr>
        <w:numPr>
          <w:ilvl w:val="0"/>
          <w:numId w:val="34"/>
        </w:numPr>
        <w:ind w:left="426" w:hanging="284"/>
        <w:jc w:val="both"/>
        <w:rPr>
          <w:rFonts w:cs="Times New Roman"/>
          <w:i/>
          <w:sz w:val="22"/>
        </w:rPr>
      </w:pPr>
      <w:r w:rsidRPr="001A5749">
        <w:rPr>
          <w:rFonts w:cs="Times New Roman"/>
          <w:i/>
          <w:sz w:val="22"/>
        </w:rPr>
        <w:t xml:space="preserve">Wykonawca dokument ten przekazuje Zamawiającemu samodzielnie (tj. bez odrębnego wezwania ze strony Zamawiającego); </w:t>
      </w:r>
    </w:p>
    <w:p w:rsidR="0030014B" w:rsidRPr="001A5749" w:rsidRDefault="0030014B">
      <w:pPr>
        <w:numPr>
          <w:ilvl w:val="0"/>
          <w:numId w:val="34"/>
        </w:numPr>
        <w:ind w:left="426" w:hanging="284"/>
        <w:jc w:val="both"/>
        <w:rPr>
          <w:rFonts w:cs="Times New Roman"/>
          <w:i/>
          <w:sz w:val="22"/>
        </w:rPr>
      </w:pPr>
      <w:r w:rsidRPr="001A5749">
        <w:rPr>
          <w:rFonts w:cs="Times New Roman"/>
          <w:i/>
          <w:sz w:val="22"/>
        </w:rPr>
        <w:t xml:space="preserve">Wykonawca składa ten dokument w terminie 3 dni od dnia zamieszczenia przez Zamawiającego na stronie internetowej informacji z otwarcia ofert, o której mowa w art. 86 ust. 5 ustawy </w:t>
      </w:r>
      <w:proofErr w:type="spellStart"/>
      <w:r w:rsidRPr="001A5749">
        <w:rPr>
          <w:rFonts w:cs="Times New Roman"/>
          <w:i/>
          <w:sz w:val="22"/>
        </w:rPr>
        <w:t>Pzp</w:t>
      </w:r>
      <w:proofErr w:type="spellEnd"/>
      <w:r w:rsidRPr="001A5749">
        <w:rPr>
          <w:rFonts w:cs="Times New Roman"/>
          <w:i/>
          <w:sz w:val="22"/>
        </w:rPr>
        <w:t>;</w:t>
      </w:r>
    </w:p>
    <w:p w:rsidR="0030014B" w:rsidRPr="001A5749" w:rsidRDefault="0030014B">
      <w:pPr>
        <w:numPr>
          <w:ilvl w:val="0"/>
          <w:numId w:val="34"/>
        </w:numPr>
        <w:ind w:left="426" w:hanging="284"/>
        <w:jc w:val="both"/>
        <w:rPr>
          <w:rFonts w:eastAsia="Calibri" w:cs="Times New Roman"/>
          <w:sz w:val="22"/>
        </w:rPr>
      </w:pPr>
      <w:r w:rsidRPr="001A5749">
        <w:rPr>
          <w:rFonts w:cs="Times New Roman"/>
          <w:i/>
          <w:sz w:val="22"/>
        </w:rPr>
        <w:t>W przypadku wykonawców wspólnie ubiegających się o udzielenie zamówienia, niniejsze oświadczenie winien złożyć każdy z tych wykonawców.</w:t>
      </w:r>
    </w:p>
    <w:p w:rsidR="0030014B" w:rsidRPr="001A5749" w:rsidRDefault="0030014B">
      <w:pPr>
        <w:rPr>
          <w:rFonts w:eastAsia="Calibri" w:cs="Times New Roman"/>
          <w:sz w:val="22"/>
        </w:rPr>
      </w:pPr>
    </w:p>
    <w:p w:rsidR="0030014B" w:rsidRPr="00AD0F47" w:rsidRDefault="0030014B">
      <w:pPr>
        <w:pageBreakBefore/>
        <w:jc w:val="right"/>
      </w:pPr>
      <w:r w:rsidRPr="00AD0F47">
        <w:rPr>
          <w:rFonts w:cs="Times New Roman"/>
          <w:b/>
          <w:i/>
        </w:rPr>
        <w:lastRenderedPageBreak/>
        <w:t>Załącznik nr 12 do SIWZ</w:t>
      </w:r>
    </w:p>
    <w:p w:rsidR="0030014B" w:rsidRPr="00AD0F47" w:rsidRDefault="0030014B">
      <w:pPr>
        <w:rPr>
          <w:rFonts w:cs="Times New Roman"/>
          <w:b/>
        </w:rPr>
      </w:pPr>
      <w:r w:rsidRPr="00AD0F47">
        <w:t xml:space="preserve">     </w:t>
      </w:r>
      <w:r w:rsidRPr="00AD0F47">
        <w:rPr>
          <w:rFonts w:cs="Times New Roman"/>
          <w:b/>
        </w:rPr>
        <w:t xml:space="preserve">PROJEKT UMOWY </w:t>
      </w:r>
    </w:p>
    <w:p w:rsidR="0030014B" w:rsidRPr="00AD0F47" w:rsidRDefault="0030014B">
      <w:pPr>
        <w:jc w:val="center"/>
        <w:rPr>
          <w:rFonts w:cs="Times New Roman"/>
        </w:rPr>
      </w:pPr>
      <w:r w:rsidRPr="00AD0F47">
        <w:rPr>
          <w:rFonts w:cs="Times New Roman"/>
          <w:b/>
        </w:rPr>
        <w:t>Umowa dostawy</w:t>
      </w:r>
    </w:p>
    <w:p w:rsidR="0030014B" w:rsidRPr="00AD0F47" w:rsidRDefault="0030014B">
      <w:pPr>
        <w:jc w:val="center"/>
        <w:rPr>
          <w:rFonts w:cs="Times New Roman"/>
        </w:rPr>
      </w:pPr>
      <w:r w:rsidRPr="00AD0F47">
        <w:rPr>
          <w:rFonts w:cs="Times New Roman"/>
        </w:rPr>
        <w:t xml:space="preserve">   zawarta w dniu </w:t>
      </w:r>
      <w:r w:rsidRPr="00AD0F47">
        <w:rPr>
          <w:rFonts w:cs="Times New Roman"/>
          <w:b/>
        </w:rPr>
        <w:t xml:space="preserve"> ……………………….. roku</w:t>
      </w:r>
      <w:r w:rsidRPr="00AD0F47">
        <w:rPr>
          <w:rFonts w:cs="Times New Roman"/>
        </w:rPr>
        <w:t xml:space="preserve">  </w:t>
      </w:r>
      <w:r w:rsidRPr="00AD0F47">
        <w:rPr>
          <w:rFonts w:cs="Times New Roman"/>
          <w:b/>
        </w:rPr>
        <w:t xml:space="preserve"> </w:t>
      </w:r>
    </w:p>
    <w:p w:rsidR="0030014B" w:rsidRPr="00AD0F47" w:rsidRDefault="0030014B" w:rsidP="0043047D">
      <w:pPr>
        <w:jc w:val="both"/>
        <w:rPr>
          <w:rFonts w:cs="Times New Roman"/>
        </w:rPr>
      </w:pPr>
      <w:r w:rsidRPr="00AD0F47">
        <w:rPr>
          <w:rFonts w:cs="Times New Roman"/>
        </w:rPr>
        <w:t>pomiędzy</w:t>
      </w:r>
      <w:r w:rsidR="00FE1602" w:rsidRPr="00AD0F47">
        <w:rPr>
          <w:rFonts w:cs="Times New Roman"/>
        </w:rPr>
        <w:t xml:space="preserve"> Gminą Lublin</w:t>
      </w:r>
      <w:r w:rsidRPr="00AD0F47">
        <w:rPr>
          <w:rFonts w:cs="Times New Roman"/>
        </w:rPr>
        <w:t xml:space="preserve"> z siedzibą</w:t>
      </w:r>
      <w:r w:rsidR="00FE1602" w:rsidRPr="00AD0F47">
        <w:rPr>
          <w:rFonts w:cs="Times New Roman"/>
        </w:rPr>
        <w:t xml:space="preserve"> przy Pl. Króla </w:t>
      </w:r>
      <w:r w:rsidR="00DB73F8">
        <w:rPr>
          <w:rFonts w:cs="Times New Roman"/>
        </w:rPr>
        <w:t xml:space="preserve">Władysława </w:t>
      </w:r>
      <w:r w:rsidR="00FE1602" w:rsidRPr="00AD0F47">
        <w:rPr>
          <w:rFonts w:cs="Times New Roman"/>
        </w:rPr>
        <w:t>Łokietka 1, 20-109 Lublin</w:t>
      </w:r>
      <w:r w:rsidRPr="00AD0F47">
        <w:rPr>
          <w:rFonts w:cs="Times New Roman"/>
        </w:rPr>
        <w:t>,</w:t>
      </w:r>
      <w:r w:rsidR="00976B27">
        <w:rPr>
          <w:rFonts w:cs="Times New Roman"/>
        </w:rPr>
        <w:t xml:space="preserve"> NIP 9462575811, REGON </w:t>
      </w:r>
      <w:r w:rsidR="00976B27" w:rsidRPr="00104D1A">
        <w:rPr>
          <w:rFonts w:cs="Times New Roman"/>
        </w:rPr>
        <w:t>431019514</w:t>
      </w:r>
      <w:r w:rsidR="000025C4">
        <w:rPr>
          <w:rFonts w:cs="Times New Roman"/>
        </w:rPr>
        <w:t xml:space="preserve">, </w:t>
      </w:r>
      <w:r w:rsidR="00FE1602" w:rsidRPr="00AD0F47">
        <w:rPr>
          <w:rFonts w:cs="Times New Roman"/>
        </w:rPr>
        <w:t>w imieniu i na rzecz której</w:t>
      </w:r>
      <w:r w:rsidR="0028331F" w:rsidRPr="00AD0F47">
        <w:rPr>
          <w:rFonts w:cs="Times New Roman"/>
        </w:rPr>
        <w:t xml:space="preserve"> </w:t>
      </w:r>
      <w:r w:rsidR="00FE1602" w:rsidRPr="00AD0F47">
        <w:rPr>
          <w:rFonts w:cs="Times New Roman"/>
        </w:rPr>
        <w:t>działa</w:t>
      </w:r>
      <w:r w:rsidR="00D72049">
        <w:rPr>
          <w:rFonts w:cs="Times New Roman"/>
        </w:rPr>
        <w:t xml:space="preserve"> </w:t>
      </w:r>
      <w:r w:rsidR="00FE1602" w:rsidRPr="00D72049">
        <w:rPr>
          <w:rFonts w:cs="Times New Roman"/>
          <w:b/>
        </w:rPr>
        <w:t>Zespół Szkół Elektronicznych w Lublinie</w:t>
      </w:r>
      <w:r w:rsidR="00FE1602" w:rsidRPr="00AD0F47">
        <w:rPr>
          <w:rFonts w:cs="Times New Roman"/>
        </w:rPr>
        <w:t>, ul. Wojciechowska 38, 20-704 Lublin</w:t>
      </w:r>
      <w:r w:rsidR="00D72049">
        <w:rPr>
          <w:rFonts w:cs="Times New Roman"/>
        </w:rPr>
        <w:t xml:space="preserve">, </w:t>
      </w:r>
      <w:r w:rsidR="00FE1602" w:rsidRPr="00AD0F47">
        <w:rPr>
          <w:rFonts w:cs="Times New Roman"/>
        </w:rPr>
        <w:t xml:space="preserve">zwanym dalej </w:t>
      </w:r>
      <w:r w:rsidR="00D008E7">
        <w:rPr>
          <w:rFonts w:cs="Times New Roman"/>
        </w:rPr>
        <w:t>„</w:t>
      </w:r>
      <w:r w:rsidR="00D008E7" w:rsidRPr="00AD0F47">
        <w:rPr>
          <w:rFonts w:cs="Times New Roman"/>
        </w:rPr>
        <w:t>Odbiorcą</w:t>
      </w:r>
      <w:r w:rsidR="00D008E7">
        <w:rPr>
          <w:rFonts w:cs="Times New Roman"/>
        </w:rPr>
        <w:t>”</w:t>
      </w:r>
      <w:r w:rsidR="0028331F" w:rsidRPr="00AD0F47">
        <w:rPr>
          <w:rFonts w:cs="Times New Roman"/>
        </w:rPr>
        <w:t xml:space="preserve">, reprezentowany przez </w:t>
      </w:r>
      <w:r w:rsidR="00FE1602" w:rsidRPr="00DB73F8">
        <w:rPr>
          <w:rFonts w:cs="Times New Roman"/>
        </w:rPr>
        <w:t>Pani</w:t>
      </w:r>
      <w:r w:rsidR="0028331F" w:rsidRPr="00DB73F8">
        <w:rPr>
          <w:rFonts w:cs="Times New Roman"/>
        </w:rPr>
        <w:t>ą:</w:t>
      </w:r>
      <w:r w:rsidR="00FE1602" w:rsidRPr="00DB73F8">
        <w:rPr>
          <w:rFonts w:cs="Times New Roman"/>
        </w:rPr>
        <w:t xml:space="preserve"> Elżbiet</w:t>
      </w:r>
      <w:r w:rsidR="00DB73F8" w:rsidRPr="00DB73F8">
        <w:rPr>
          <w:rFonts w:cs="Times New Roman"/>
        </w:rPr>
        <w:t>ę</w:t>
      </w:r>
      <w:r w:rsidR="00FE1602" w:rsidRPr="00DB73F8">
        <w:rPr>
          <w:rFonts w:cs="Times New Roman"/>
        </w:rPr>
        <w:t xml:space="preserve"> Hanc -</w:t>
      </w:r>
      <w:r w:rsidR="00FE1602" w:rsidRPr="00AD0F47">
        <w:rPr>
          <w:rFonts w:cs="Times New Roman"/>
        </w:rPr>
        <w:t xml:space="preserve"> Dyrektor</w:t>
      </w:r>
      <w:r w:rsidR="00DB73F8">
        <w:rPr>
          <w:rFonts w:cs="Times New Roman"/>
        </w:rPr>
        <w:t>a</w:t>
      </w:r>
      <w:r w:rsidR="00FE1602" w:rsidRPr="00AD0F47">
        <w:rPr>
          <w:rFonts w:cs="Times New Roman"/>
        </w:rPr>
        <w:t xml:space="preserve"> Zespołu Szkół Elektronicznych w Lublinie</w:t>
      </w:r>
      <w:r w:rsidRPr="00AD0F47">
        <w:rPr>
          <w:rFonts w:cs="Times New Roman"/>
        </w:rPr>
        <w:t xml:space="preserve"> </w:t>
      </w:r>
    </w:p>
    <w:p w:rsidR="00FE1602" w:rsidRPr="00AD0F47" w:rsidRDefault="0030014B" w:rsidP="0043047D">
      <w:pPr>
        <w:jc w:val="both"/>
        <w:rPr>
          <w:rFonts w:cs="Times New Roman"/>
        </w:rPr>
      </w:pPr>
      <w:r w:rsidRPr="00AD0F47">
        <w:rPr>
          <w:rFonts w:cs="Times New Roman"/>
        </w:rPr>
        <w:t xml:space="preserve">a </w:t>
      </w:r>
    </w:p>
    <w:p w:rsidR="0030014B" w:rsidRPr="00AD0F47" w:rsidRDefault="0030014B" w:rsidP="0043047D">
      <w:pPr>
        <w:jc w:val="both"/>
        <w:rPr>
          <w:rFonts w:cs="Times New Roman"/>
        </w:rPr>
      </w:pPr>
      <w:r w:rsidRPr="00AD0F47">
        <w:rPr>
          <w:rFonts w:cs="Times New Roman"/>
          <w:b/>
        </w:rPr>
        <w:t xml:space="preserve">………………………………….. </w:t>
      </w:r>
      <w:r w:rsidR="00FE1602" w:rsidRPr="00AD0F47">
        <w:rPr>
          <w:rFonts w:cs="Times New Roman"/>
          <w:b/>
        </w:rPr>
        <w:t>.............................................</w:t>
      </w:r>
      <w:r w:rsidRPr="00AD0F47">
        <w:rPr>
          <w:rFonts w:cs="Times New Roman"/>
          <w:b/>
        </w:rPr>
        <w:t xml:space="preserve"> </w:t>
      </w:r>
      <w:r w:rsidRPr="00AD0F47">
        <w:rPr>
          <w:rFonts w:cs="Times New Roman"/>
        </w:rPr>
        <w:t>NIP : ………………  REGON :…………..  KRS : …………….., Sąd  Rejonowy  …………………….    , kapitał zakładowy : ………………………………….   zł reprezentowaną przez :</w:t>
      </w:r>
    </w:p>
    <w:p w:rsidR="0030014B" w:rsidRPr="00AD0F47" w:rsidRDefault="00FE1602" w:rsidP="0043047D">
      <w:pPr>
        <w:jc w:val="both"/>
        <w:rPr>
          <w:rFonts w:cs="Times New Roman"/>
        </w:rPr>
      </w:pPr>
      <w:r w:rsidRPr="00AD0F47">
        <w:rPr>
          <w:rFonts w:cs="Times New Roman"/>
        </w:rPr>
        <w:t>.............................................................................................</w:t>
      </w:r>
    </w:p>
    <w:p w:rsidR="0030014B" w:rsidRPr="00AD0F47" w:rsidRDefault="0030014B" w:rsidP="0043047D">
      <w:pPr>
        <w:jc w:val="both"/>
        <w:rPr>
          <w:rFonts w:cs="Times New Roman"/>
        </w:rPr>
      </w:pPr>
      <w:r w:rsidRPr="00AD0F47">
        <w:rPr>
          <w:rFonts w:cs="Times New Roman"/>
        </w:rPr>
        <w:t>zwaną w dalszym ciągu umowy "Dostawcą".</w:t>
      </w:r>
    </w:p>
    <w:p w:rsidR="0030014B" w:rsidRPr="00AD0F47" w:rsidRDefault="0030014B">
      <w:pPr>
        <w:jc w:val="center"/>
        <w:rPr>
          <w:rFonts w:cs="Times New Roman"/>
        </w:rPr>
      </w:pPr>
      <w:r w:rsidRPr="00AD0F47">
        <w:rPr>
          <w:rFonts w:cs="Times New Roman"/>
        </w:rPr>
        <w:t>§ 1</w:t>
      </w:r>
    </w:p>
    <w:p w:rsidR="0030014B" w:rsidRPr="00AD0F47" w:rsidRDefault="0030014B" w:rsidP="0043047D">
      <w:pPr>
        <w:jc w:val="both"/>
        <w:rPr>
          <w:rFonts w:cs="Times New Roman"/>
        </w:rPr>
      </w:pPr>
      <w:r w:rsidRPr="00AD0F47">
        <w:rPr>
          <w:rFonts w:cs="Times New Roman"/>
        </w:rPr>
        <w:t xml:space="preserve">1.Umowa niniejsza określa warunki  </w:t>
      </w:r>
      <w:r w:rsidRPr="00AD0F47">
        <w:rPr>
          <w:rFonts w:cs="Times New Roman"/>
          <w:b/>
          <w:i/>
        </w:rPr>
        <w:t xml:space="preserve">sukcesywnej dostawy artykułów spożywczych w zakresie zadania nr …….. </w:t>
      </w:r>
      <w:r w:rsidRPr="00AD0F47">
        <w:rPr>
          <w:rFonts w:cs="Times New Roman"/>
        </w:rPr>
        <w:t xml:space="preserve">zgodnie z  ofertą Dostawcy  z dnia …………………….  r. stanowiącą integralną część umowy. </w:t>
      </w:r>
    </w:p>
    <w:p w:rsidR="0030014B" w:rsidRPr="00AD0F47" w:rsidRDefault="0030014B" w:rsidP="0043047D">
      <w:pPr>
        <w:pStyle w:val="Tekstpodstawowy2"/>
        <w:jc w:val="both"/>
        <w:rPr>
          <w:color w:val="auto"/>
        </w:rPr>
      </w:pPr>
      <w:r w:rsidRPr="00AD0F47">
        <w:rPr>
          <w:color w:val="auto"/>
        </w:rPr>
        <w:t xml:space="preserve">2. Podane ilości asortymentu  są wielkościami orientacyjnymi. Dostawcy nie będą przysługiwały roszczenia o realizację ilości większych lub mniejszych niż zapotrzebowane, nie będzie to stanowiło zmiany umowy i nie będzie skutkowało żadnymi sankcjami wobec </w:t>
      </w:r>
      <w:r w:rsidR="0028331F" w:rsidRPr="00AD0F47">
        <w:rPr>
          <w:color w:val="auto"/>
        </w:rPr>
        <w:t>Odbiorc</w:t>
      </w:r>
      <w:r w:rsidR="00D008E7">
        <w:rPr>
          <w:color w:val="auto"/>
        </w:rPr>
        <w:t>y</w:t>
      </w:r>
      <w:r w:rsidRPr="00AD0F47">
        <w:rPr>
          <w:color w:val="auto"/>
        </w:rPr>
        <w:t xml:space="preserve">. Dostawca nie będzie uprawniony do innych roszczeń względem </w:t>
      </w:r>
      <w:r w:rsidR="0028331F" w:rsidRPr="00AD0F47">
        <w:rPr>
          <w:color w:val="auto"/>
        </w:rPr>
        <w:t xml:space="preserve">Odbiorcy </w:t>
      </w:r>
      <w:r w:rsidRPr="00AD0F47">
        <w:rPr>
          <w:color w:val="auto"/>
        </w:rPr>
        <w:t xml:space="preserve">niż żądania zapłaty za towar już dostarczony. </w:t>
      </w:r>
    </w:p>
    <w:p w:rsidR="0030014B" w:rsidRPr="00AD0F47" w:rsidRDefault="0030014B" w:rsidP="0043047D">
      <w:pPr>
        <w:jc w:val="both"/>
        <w:rPr>
          <w:rFonts w:cs="Times New Roman"/>
        </w:rPr>
      </w:pPr>
      <w:r w:rsidRPr="00AD0F47">
        <w:rPr>
          <w:rFonts w:cs="Times New Roman"/>
        </w:rPr>
        <w:t xml:space="preserve">3. Przedmiot dostawy musi być zgodny z obowiązującym stanem prawnym na dzień dostawy w odniesieniu do zawartości zanieczyszczeń, dozwolonych substancji dodatkowych i substancji pomagających w przetwarzaniu, a także wymagań mikrobiologicznych. </w:t>
      </w:r>
    </w:p>
    <w:p w:rsidR="0030014B" w:rsidRPr="00AD0F47" w:rsidRDefault="0030014B" w:rsidP="0043047D">
      <w:pPr>
        <w:jc w:val="both"/>
        <w:rPr>
          <w:rFonts w:cs="Times New Roman"/>
        </w:rPr>
      </w:pPr>
      <w:r w:rsidRPr="00AD0F47">
        <w:rPr>
          <w:rFonts w:cs="Times New Roman"/>
        </w:rPr>
        <w:t>4. Dostawca zobowiązuje się dostarczać artykuły nie wykazujące oznak nieświeżości lub zepsucia, świeże, zgodnie z Systemami Bezpieczeństwa Jakości Żywności i Polskimi Normami Żywieniowymi oraz okresem przydatności do spożycia dla danego produktu</w:t>
      </w:r>
      <w:r w:rsidR="00D72049">
        <w:rPr>
          <w:rFonts w:cs="Times New Roman"/>
        </w:rPr>
        <w:t xml:space="preserve"> wskazanym w Specyfikacji Istotnych Warunków Zamówienia będącej podstawą wyboru oferty Dostawcy.</w:t>
      </w:r>
    </w:p>
    <w:p w:rsidR="0030014B" w:rsidRPr="00AD0F47" w:rsidRDefault="0030014B">
      <w:pPr>
        <w:rPr>
          <w:rFonts w:cs="Times New Roman"/>
        </w:rPr>
      </w:pPr>
      <w:r w:rsidRPr="00AD0F47">
        <w:rPr>
          <w:rFonts w:cs="Times New Roman"/>
        </w:rPr>
        <w:t xml:space="preserve">                                                                    </w:t>
      </w:r>
    </w:p>
    <w:p w:rsidR="0030014B" w:rsidRPr="00AD0F47" w:rsidRDefault="0030014B">
      <w:pPr>
        <w:rPr>
          <w:rFonts w:cs="Times New Roman"/>
        </w:rPr>
      </w:pPr>
      <w:r w:rsidRPr="00AD0F47">
        <w:rPr>
          <w:rFonts w:cs="Times New Roman"/>
        </w:rPr>
        <w:t xml:space="preserve">                                                                              § 2</w:t>
      </w:r>
    </w:p>
    <w:p w:rsidR="0030014B" w:rsidRPr="00AD0F47" w:rsidRDefault="0030014B" w:rsidP="0043047D">
      <w:pPr>
        <w:pStyle w:val="Stopka"/>
        <w:tabs>
          <w:tab w:val="clear" w:pos="9072"/>
          <w:tab w:val="left" w:pos="142"/>
        </w:tabs>
        <w:jc w:val="both"/>
        <w:rPr>
          <w:rFonts w:cs="Times New Roman"/>
        </w:rPr>
      </w:pPr>
      <w:r w:rsidRPr="00AD0F47">
        <w:rPr>
          <w:rFonts w:cs="Times New Roman"/>
        </w:rPr>
        <w:t xml:space="preserve">1.Dostawca zobowiązuje się dostarczać asortyment będący przedmiotem niniejszej umowy sukcesywnie od …… </w:t>
      </w:r>
      <w:r w:rsidRPr="00AD0F47">
        <w:rPr>
          <w:rFonts w:cs="Times New Roman"/>
          <w:b/>
        </w:rPr>
        <w:t>do dnia 31 grudnia 20</w:t>
      </w:r>
      <w:r w:rsidR="009D3EDE">
        <w:rPr>
          <w:rFonts w:cs="Times New Roman"/>
          <w:b/>
        </w:rPr>
        <w:t>20</w:t>
      </w:r>
      <w:r w:rsidRPr="00AD0F47">
        <w:rPr>
          <w:rFonts w:cs="Times New Roman"/>
          <w:b/>
        </w:rPr>
        <w:t>r.</w:t>
      </w:r>
      <w:r w:rsidRPr="00AD0F47">
        <w:rPr>
          <w:rFonts w:cs="Times New Roman"/>
        </w:rPr>
        <w:t xml:space="preserve"> </w:t>
      </w:r>
    </w:p>
    <w:p w:rsidR="0030014B" w:rsidRPr="00AD0F47" w:rsidRDefault="0030014B" w:rsidP="0043047D">
      <w:pPr>
        <w:pStyle w:val="BodyText2"/>
        <w:spacing w:after="0" w:line="100" w:lineRule="atLeast"/>
        <w:jc w:val="both"/>
        <w:rPr>
          <w:rFonts w:cs="Times New Roman"/>
        </w:rPr>
      </w:pPr>
      <w:r w:rsidRPr="00AD0F47">
        <w:rPr>
          <w:rFonts w:cs="Times New Roman"/>
        </w:rPr>
        <w:t>2. Dostawa przedmiotu zamówienia następować będzie sukcesywnie w oparciu o zamówienie Odbiorcy przekazywane drogą faksową na numer ……… , elektroniczną na adres e-mail ………. lub telefoniczną na numer …… - zgodnie z wyborem Odbiorcy.</w:t>
      </w:r>
    </w:p>
    <w:p w:rsidR="0030014B" w:rsidRPr="00AD0F47" w:rsidRDefault="0030014B" w:rsidP="0043047D">
      <w:pPr>
        <w:pStyle w:val="BodyText2"/>
        <w:spacing w:after="0" w:line="100" w:lineRule="atLeast"/>
        <w:jc w:val="both"/>
        <w:rPr>
          <w:rFonts w:cs="Times New Roman"/>
        </w:rPr>
      </w:pPr>
      <w:r w:rsidRPr="00AD0F47">
        <w:rPr>
          <w:rFonts w:cs="Times New Roman"/>
        </w:rPr>
        <w:t xml:space="preserve">3. Dostawca gwarantuje dostawę towarów określonych w zamówieniu w dniach od poniedziałku do </w:t>
      </w:r>
      <w:r w:rsidR="0028331F" w:rsidRPr="00AD0F47">
        <w:rPr>
          <w:rFonts w:cs="Times New Roman"/>
        </w:rPr>
        <w:t>soboty</w:t>
      </w:r>
      <w:r w:rsidRPr="00AD0F47">
        <w:rPr>
          <w:rFonts w:cs="Times New Roman"/>
        </w:rPr>
        <w:t>, z wyłączeniem dni ustawowo wolnych…….</w:t>
      </w:r>
      <w:r w:rsidRPr="00AD0F47">
        <w:rPr>
          <w:rFonts w:cs="Times New Roman"/>
          <w:b/>
        </w:rPr>
        <w:t xml:space="preserve"> razy w tygodniu </w:t>
      </w:r>
      <w:r w:rsidRPr="00AD0F47">
        <w:rPr>
          <w:rFonts w:cs="Times New Roman"/>
        </w:rPr>
        <w:t>do godziny …., własnym środkiem transportu i na własny koszt – do miejsca wskazanego w siedzibie Odbiorcy, zgodnie z datą i godziną wskazaną w zamówieniu bieżącym. Odbiorca zastrzega sobie prawo zawieszenia składania zamówień w okresie przerw wynikających z organizacji roku szkolnego zgodnie z przepisami prawa oświatowego np. przerwy świąteczne, ferie zimowe).</w:t>
      </w:r>
    </w:p>
    <w:p w:rsidR="0030014B" w:rsidRPr="00AD0F47" w:rsidRDefault="0030014B" w:rsidP="0043047D">
      <w:pPr>
        <w:pStyle w:val="BodyText2"/>
        <w:spacing w:after="0" w:line="100" w:lineRule="atLeast"/>
        <w:jc w:val="both"/>
        <w:rPr>
          <w:rFonts w:cs="Times New Roman"/>
        </w:rPr>
      </w:pPr>
      <w:r w:rsidRPr="00AD0F47">
        <w:rPr>
          <w:rFonts w:cs="Times New Roman"/>
        </w:rPr>
        <w:t>3</w:t>
      </w:r>
      <w:r w:rsidR="001A5749">
        <w:rPr>
          <w:rFonts w:cs="Times New Roman"/>
        </w:rPr>
        <w:t>a</w:t>
      </w:r>
      <w:r w:rsidRPr="00AD0F47">
        <w:rPr>
          <w:rFonts w:cs="Times New Roman"/>
        </w:rPr>
        <w:t xml:space="preserve">. </w:t>
      </w:r>
      <w:r w:rsidRPr="00AD0F47">
        <w:rPr>
          <w:rFonts w:cs="Times New Roman"/>
          <w:i/>
        </w:rPr>
        <w:t>zapis wyłącznie  o ile wynika z treści oferty</w:t>
      </w:r>
      <w:r w:rsidRPr="00AD0F47">
        <w:rPr>
          <w:rFonts w:cs="Times New Roman"/>
        </w:rPr>
        <w:t>: Dostawca oświadcza, iż  Odbiorca jest uprawniony do bezpośredniego telefonicznego kontakt</w:t>
      </w:r>
      <w:r w:rsidR="006C035F">
        <w:rPr>
          <w:rFonts w:cs="Times New Roman"/>
        </w:rPr>
        <w:t>u</w:t>
      </w:r>
      <w:r w:rsidRPr="00AD0F47">
        <w:rPr>
          <w:rFonts w:cs="Times New Roman"/>
        </w:rPr>
        <w:t xml:space="preserve"> z osobą realizującą dostawę na numer …….. i Odbiorca może samodzielnie monitorować  czas oczekiwania na dojazd samochodu dostawczego korzystając z kontaktu pod wskazany numer telefonu.</w:t>
      </w:r>
    </w:p>
    <w:p w:rsidR="0030014B" w:rsidRPr="00AD0F47" w:rsidRDefault="0030014B" w:rsidP="0043047D">
      <w:pPr>
        <w:pStyle w:val="BodyText2"/>
        <w:spacing w:after="0" w:line="100" w:lineRule="atLeast"/>
        <w:jc w:val="both"/>
        <w:rPr>
          <w:rFonts w:cs="Times New Roman"/>
        </w:rPr>
      </w:pPr>
      <w:r w:rsidRPr="00AD0F47">
        <w:rPr>
          <w:rFonts w:cs="Times New Roman"/>
        </w:rPr>
        <w:t>4. Dostawca zobowiązany jest do dokładnego znakowania towaru oraz pojemników, w których przewożony jest towar, zgodnie z obowiązującymi przepisami.</w:t>
      </w:r>
    </w:p>
    <w:p w:rsidR="0030014B" w:rsidRPr="00AD0F47" w:rsidRDefault="0030014B" w:rsidP="0043047D">
      <w:pPr>
        <w:pStyle w:val="BodyText2"/>
        <w:spacing w:after="0" w:line="100" w:lineRule="atLeast"/>
        <w:jc w:val="both"/>
        <w:rPr>
          <w:rFonts w:cs="Times New Roman"/>
        </w:rPr>
      </w:pPr>
      <w:r w:rsidRPr="00AD0F47">
        <w:rPr>
          <w:rFonts w:cs="Times New Roman"/>
        </w:rPr>
        <w:t xml:space="preserve">5. Miejscem dostawy zamówionej partii produktów jest </w:t>
      </w:r>
      <w:r w:rsidR="00832AD2" w:rsidRPr="00C867E9">
        <w:rPr>
          <w:rFonts w:eastAsia="Times New Roman" w:cs="Times New Roman"/>
          <w:b/>
        </w:rPr>
        <w:t>Internat Techniku</w:t>
      </w:r>
      <w:r w:rsidR="00832AD2" w:rsidRPr="00FD525D">
        <w:rPr>
          <w:rFonts w:eastAsia="Times New Roman" w:cs="Times New Roman"/>
          <w:b/>
        </w:rPr>
        <w:t>m</w:t>
      </w:r>
      <w:r w:rsidR="00832AD2" w:rsidRPr="00C867E9">
        <w:rPr>
          <w:rFonts w:eastAsia="Times New Roman" w:cs="Times New Roman"/>
          <w:b/>
        </w:rPr>
        <w:t xml:space="preserve"> Elektronicznego im. Obrońców Lublina 1939 roku</w:t>
      </w:r>
      <w:r w:rsidR="00832AD2" w:rsidRPr="00D72049">
        <w:rPr>
          <w:rFonts w:cs="Times New Roman"/>
          <w:b/>
        </w:rPr>
        <w:t xml:space="preserve"> </w:t>
      </w:r>
      <w:r w:rsidRPr="00D72049">
        <w:rPr>
          <w:rFonts w:cs="Times New Roman"/>
          <w:b/>
        </w:rPr>
        <w:t xml:space="preserve">w Lublinie, ul. Wojciechowska </w:t>
      </w:r>
      <w:smartTag w:uri="urn:schemas-microsoft-com:office:smarttags" w:element="metricconverter">
        <w:smartTagPr>
          <w:attr w:name="ProductID" w:val="38 a"/>
        </w:smartTagPr>
        <w:r w:rsidRPr="00D72049">
          <w:rPr>
            <w:rFonts w:cs="Times New Roman"/>
            <w:b/>
          </w:rPr>
          <w:t>38</w:t>
        </w:r>
        <w:r w:rsidRPr="00AD0F47">
          <w:rPr>
            <w:rFonts w:cs="Times New Roman"/>
          </w:rPr>
          <w:t xml:space="preserve"> a</w:t>
        </w:r>
      </w:smartTag>
      <w:r w:rsidRPr="00AD0F47">
        <w:rPr>
          <w:rFonts w:cs="Times New Roman"/>
        </w:rPr>
        <w:t xml:space="preserve"> Dostawca jest zobowiązany do rozładunku i wniesienia produktów do miejsc wskazanych przez upoważnionego pracownika Odbiorcy.</w:t>
      </w:r>
      <w:r w:rsidRPr="00AD0F47">
        <w:rPr>
          <w:rFonts w:cs="Times New Roman"/>
          <w:b/>
        </w:rPr>
        <w:t xml:space="preserve"> </w:t>
      </w:r>
    </w:p>
    <w:p w:rsidR="0030014B" w:rsidRPr="00AD0F47" w:rsidRDefault="0030014B" w:rsidP="0043047D">
      <w:pPr>
        <w:pStyle w:val="BodyText2"/>
        <w:spacing w:after="0" w:line="100" w:lineRule="atLeast"/>
        <w:jc w:val="both"/>
        <w:rPr>
          <w:rFonts w:cs="Times New Roman"/>
        </w:rPr>
      </w:pPr>
      <w:r w:rsidRPr="00AD0F47">
        <w:rPr>
          <w:rFonts w:cs="Times New Roman"/>
        </w:rPr>
        <w:t>6. W nagłych sytuacjach związanych ze zmianą planowanego menu lub zwiększeniem zapotrzebowania na liczbę wydawanych posiłków - Odbiorca zastrzega sobie możliwość złożenia uzupełniającego zamówienia na dostawę, a Dostawca zobowiązuje się je zrealizować w ciągu 4 godzin od otrzymania zamówienia.</w:t>
      </w:r>
    </w:p>
    <w:p w:rsidR="0030014B" w:rsidRPr="00AD0F47" w:rsidRDefault="0030014B" w:rsidP="0043047D">
      <w:pPr>
        <w:pStyle w:val="Default"/>
        <w:jc w:val="both"/>
        <w:rPr>
          <w:rFonts w:cs="Times New Roman"/>
          <w:color w:val="auto"/>
        </w:rPr>
      </w:pPr>
      <w:r w:rsidRPr="00AD0F47">
        <w:rPr>
          <w:rFonts w:ascii="Times New Roman" w:hAnsi="Times New Roman" w:cs="Times New Roman"/>
          <w:color w:val="auto"/>
        </w:rPr>
        <w:t xml:space="preserve">7. Dostawca dostarcza przedmiot zamówienia specjalistycznym środkiem transportu przystosowanym do przewozu żywności, zgodnie z obowiązującymi przepisami i opinią Inspekcji Weterynaryjnej lub Inspekcji </w:t>
      </w:r>
      <w:r w:rsidRPr="00AD0F47">
        <w:rPr>
          <w:rFonts w:ascii="Times New Roman" w:hAnsi="Times New Roman" w:cs="Times New Roman"/>
          <w:color w:val="auto"/>
        </w:rPr>
        <w:lastRenderedPageBreak/>
        <w:t>Sanitarnej, a towary posiadać będą niezbędne certyfikaty zgodne z ustawą o bezpieczeństwie żywności i żywienia oraz ustawą o jakości handlowej artykułów rolno-spożywczych wraz z aktami wykonawczymi. Kopie wymaganych atestów i certyfikatów Dostawca ma obowiązek przedłożyć Odbiorcy w ciągu maksymalnie 3 dni od otrzymania stosownego wezwania.</w:t>
      </w:r>
    </w:p>
    <w:p w:rsidR="0030014B" w:rsidRPr="00AD0F47" w:rsidRDefault="0030014B" w:rsidP="0043047D">
      <w:pPr>
        <w:jc w:val="both"/>
        <w:rPr>
          <w:rFonts w:eastAsia="Calibri" w:cs="Times New Roman"/>
        </w:rPr>
      </w:pPr>
      <w:r w:rsidRPr="00AD0F47">
        <w:rPr>
          <w:rFonts w:cs="Times New Roman"/>
        </w:rPr>
        <w:t>8. Opakowania dostarczonych przez Dostawcę artykułów żywnościowych powinny być oznakowane i zawierać informacje dotyczące min.: nazwy i adresu producenta, nazwy dystrybutora (o ile dotyczy), nazwy towaru, jego klasy, jakości</w:t>
      </w:r>
      <w:r w:rsidR="00B635BC">
        <w:rPr>
          <w:rFonts w:cs="Times New Roman"/>
        </w:rPr>
        <w:t xml:space="preserve">, </w:t>
      </w:r>
      <w:r w:rsidRPr="00AD0F47">
        <w:rPr>
          <w:rFonts w:cs="Times New Roman"/>
        </w:rPr>
        <w:t xml:space="preserve">daty produkcji (o ile dotyczy) i terminu przydatności do spożycia. Opakowania mające bezpośredni kontakt z produktem powinny być wykonane z materiałów przeznaczonych do kontaktu z żywnością. Opakowania dostarczonych przez Dostawcę artykułów spożywczych powinny spełniać wymogi sanitarno-higieniczne (m. in. pojemniki czyste, odpowiednio zabezpieczone przed deszczem i śniegiem) a dostawa będzie realizowana w sposób nie oddziałujący negatywnie na przydatność do spożycia / przetworzenia artykułów oraz ich walory użytkowe, odżywcze, smakowe i jakościowe . </w:t>
      </w:r>
    </w:p>
    <w:p w:rsidR="0030014B" w:rsidRPr="00AD0F47" w:rsidRDefault="0030014B" w:rsidP="0043047D">
      <w:pPr>
        <w:jc w:val="both"/>
        <w:rPr>
          <w:rFonts w:cs="Times New Roman"/>
        </w:rPr>
      </w:pPr>
      <w:r w:rsidRPr="00AD0F47">
        <w:rPr>
          <w:rFonts w:eastAsia="Calibri" w:cs="Times New Roman"/>
        </w:rPr>
        <w:t xml:space="preserve">9. Kierowca lub konwojent okaże na żądanie przy odbiorze dostawy aktualne zaświadczenie o dopuszczeniu do pracy z artykułami spożywczymi a w przypadku jego braku, Odbiorca odmówi przyjęcia dostawy z przyczyn leżących po stronie Dostawcy (kwalifikowanej jako brak dotrzymania terminu dostawy).  </w:t>
      </w:r>
      <w:r w:rsidRPr="00AD0F47">
        <w:rPr>
          <w:rFonts w:cs="Times New Roman"/>
        </w:rPr>
        <w:t xml:space="preserve">           </w:t>
      </w:r>
    </w:p>
    <w:p w:rsidR="0030014B" w:rsidRPr="00AD0F47" w:rsidRDefault="0030014B" w:rsidP="0043047D">
      <w:pPr>
        <w:jc w:val="both"/>
        <w:rPr>
          <w:rFonts w:cs="Times New Roman"/>
        </w:rPr>
      </w:pPr>
      <w:r w:rsidRPr="00AD0F47">
        <w:rPr>
          <w:rFonts w:cs="Times New Roman"/>
        </w:rPr>
        <w:t xml:space="preserve">10. Niedotrzymanie terminów dostawy z sukcesywnych zamówień skutkować może zastosowaniem jednej z poniższych </w:t>
      </w:r>
      <w:r w:rsidR="007055F8">
        <w:rPr>
          <w:rFonts w:cs="Times New Roman"/>
        </w:rPr>
        <w:t>sankcji</w:t>
      </w:r>
      <w:r w:rsidRPr="00AD0F47">
        <w:rPr>
          <w:rFonts w:cs="Times New Roman"/>
        </w:rPr>
        <w:t xml:space="preserve"> wg wyboru Odbiorcy:</w:t>
      </w:r>
    </w:p>
    <w:p w:rsidR="0030014B" w:rsidRPr="00AD0F47" w:rsidRDefault="0030014B" w:rsidP="0043047D">
      <w:pPr>
        <w:pStyle w:val="BodyTextIndent3"/>
        <w:spacing w:after="0"/>
        <w:ind w:left="567" w:hanging="283"/>
        <w:jc w:val="both"/>
        <w:rPr>
          <w:rFonts w:cs="Times New Roman"/>
          <w:sz w:val="24"/>
          <w:szCs w:val="24"/>
        </w:rPr>
      </w:pPr>
      <w:r w:rsidRPr="00AD0F47">
        <w:rPr>
          <w:rFonts w:cs="Times New Roman"/>
          <w:sz w:val="24"/>
          <w:szCs w:val="24"/>
        </w:rPr>
        <w:t>1) odstąpieniem od zamówienia i zakupem danej partii towaru równoważnego u innego dostawcy – ze skutkiem zmniejszenia ilości i wartości kontraktu oraz obciążeniem Dostawcy różnicą kosztów takiego zakupu interwencyjnego, tj. różnicą między ceną zakupu interwencyjnego a ceną umowną:</w:t>
      </w:r>
    </w:p>
    <w:p w:rsidR="0030014B" w:rsidRPr="00AD0F47" w:rsidRDefault="0030014B" w:rsidP="0043047D">
      <w:pPr>
        <w:pStyle w:val="BodyTextIndent3"/>
        <w:spacing w:after="0"/>
        <w:ind w:left="567" w:hanging="283"/>
        <w:jc w:val="both"/>
        <w:rPr>
          <w:rFonts w:cs="Times New Roman"/>
          <w:sz w:val="24"/>
          <w:szCs w:val="24"/>
        </w:rPr>
      </w:pPr>
      <w:r w:rsidRPr="00AD0F47">
        <w:rPr>
          <w:rFonts w:cs="Times New Roman"/>
          <w:sz w:val="24"/>
          <w:szCs w:val="24"/>
        </w:rPr>
        <w:t>lub</w:t>
      </w:r>
    </w:p>
    <w:p w:rsidR="0030014B" w:rsidRPr="00AD0F47" w:rsidRDefault="0030014B" w:rsidP="0043047D">
      <w:pPr>
        <w:pStyle w:val="BodyTextIndent3"/>
        <w:spacing w:after="0"/>
        <w:ind w:left="567" w:hanging="283"/>
        <w:jc w:val="both"/>
        <w:rPr>
          <w:rFonts w:cs="Times New Roman"/>
          <w:sz w:val="24"/>
          <w:szCs w:val="24"/>
        </w:rPr>
      </w:pPr>
      <w:r w:rsidRPr="00AD0F47">
        <w:rPr>
          <w:rFonts w:cs="Times New Roman"/>
          <w:sz w:val="24"/>
          <w:szCs w:val="24"/>
        </w:rPr>
        <w:t>2) nałożeniem na Dostawcę kar umownych w wysokości 0,5% wartości opóźnionego zamówienia za każdy dzień (w odniesieniu do dostaw w wyniku reklamacji – godzinę) zwłoki, naliczanym do dnia (odpowiednio również godziny) dostawy.</w:t>
      </w:r>
    </w:p>
    <w:p w:rsidR="0030014B" w:rsidRPr="00AD0F47" w:rsidRDefault="0030014B" w:rsidP="0043047D">
      <w:pPr>
        <w:pStyle w:val="Default"/>
        <w:jc w:val="both"/>
        <w:rPr>
          <w:rFonts w:cs="Times New Roman"/>
          <w:color w:val="auto"/>
        </w:rPr>
      </w:pPr>
      <w:r w:rsidRPr="00AD0F47">
        <w:rPr>
          <w:rFonts w:ascii="Times New Roman" w:hAnsi="Times New Roman" w:cs="Times New Roman"/>
          <w:color w:val="auto"/>
        </w:rPr>
        <w:t xml:space="preserve">11. Odebranie towaru będzie poprzedzone badaniem ilościowym i jakościowym wykonanym przez przedstawicieli stron w siedzibie Odbiorcy. Reklamacje będą składane </w:t>
      </w:r>
      <w:r w:rsidR="007055F8">
        <w:rPr>
          <w:rFonts w:ascii="Times New Roman" w:hAnsi="Times New Roman" w:cs="Times New Roman"/>
          <w:color w:val="auto"/>
        </w:rPr>
        <w:t>w sposób określony w § 2 ust. 2.</w:t>
      </w:r>
    </w:p>
    <w:p w:rsidR="0030014B" w:rsidRPr="00AD0F47" w:rsidRDefault="0030014B" w:rsidP="0043047D">
      <w:pPr>
        <w:jc w:val="both"/>
        <w:rPr>
          <w:rFonts w:cs="Times New Roman"/>
        </w:rPr>
      </w:pPr>
      <w:r w:rsidRPr="00AD0F47">
        <w:rPr>
          <w:rFonts w:cs="Times New Roman"/>
        </w:rPr>
        <w:t>12. W sytuacji stwierdzenia przez Odbiorcę braków ilościowych w dostawie, Odbiorca niezwłocznie powiadomi Dosta</w:t>
      </w:r>
      <w:r w:rsidR="00F27641" w:rsidRPr="00AD0F47">
        <w:rPr>
          <w:rFonts w:cs="Times New Roman"/>
        </w:rPr>
        <w:t>wcę, który w ciągu maksymalnie 2 godzin</w:t>
      </w:r>
      <w:r w:rsidRPr="00AD0F47">
        <w:rPr>
          <w:rFonts w:cs="Times New Roman"/>
        </w:rPr>
        <w:t xml:space="preserve"> zobowiązany jest do </w:t>
      </w:r>
      <w:r w:rsidR="00911F32" w:rsidRPr="00AD0F47">
        <w:rPr>
          <w:rFonts w:cs="Times New Roman"/>
        </w:rPr>
        <w:t>uzupełnienia zgłoszonych braków, chyba, że uprzednio uzgodniono z pracownikie</w:t>
      </w:r>
      <w:r w:rsidR="0043047D" w:rsidRPr="00AD0F47">
        <w:rPr>
          <w:rFonts w:cs="Times New Roman"/>
        </w:rPr>
        <w:t>m Odbiorcy upoważnionym</w:t>
      </w:r>
      <w:r w:rsidR="00911F32" w:rsidRPr="00AD0F47">
        <w:rPr>
          <w:rFonts w:cs="Times New Roman"/>
        </w:rPr>
        <w:t xml:space="preserve"> do odbioru towaru inny termin. </w:t>
      </w:r>
      <w:r w:rsidRPr="00AD0F47">
        <w:rPr>
          <w:rFonts w:cs="Times New Roman"/>
        </w:rPr>
        <w:t xml:space="preserve"> Niedotrzymanie powyższego terminu może skutkować naliczeniem kary umownej w wysokości 10% wartości brutto brakującej części dostawy, niezależnie o</w:t>
      </w:r>
      <w:r w:rsidR="006C035F">
        <w:rPr>
          <w:rFonts w:cs="Times New Roman"/>
        </w:rPr>
        <w:t>d</w:t>
      </w:r>
      <w:r w:rsidRPr="00AD0F47">
        <w:rPr>
          <w:rFonts w:cs="Times New Roman"/>
        </w:rPr>
        <w:t xml:space="preserve"> zastosowania zapisów ust. 10 umowy. </w:t>
      </w:r>
    </w:p>
    <w:p w:rsidR="0030014B" w:rsidRPr="00AD0F47" w:rsidRDefault="0030014B" w:rsidP="0043047D">
      <w:pPr>
        <w:jc w:val="both"/>
        <w:rPr>
          <w:rFonts w:cs="Times New Roman"/>
        </w:rPr>
      </w:pPr>
      <w:r w:rsidRPr="00AD0F47">
        <w:rPr>
          <w:rFonts w:cs="Times New Roman"/>
        </w:rPr>
        <w:t>13. Odbiorca ma prawo do złożenia reklamacji w przypadku ujawnienia przy odbiorze zamówionej części dostawy: braków ilościowych w poszczególnych opakowaniach, wad jakościowych dostarczonego towaru, towarów przeterminowanych, towarów z</w:t>
      </w:r>
      <w:r w:rsidR="006C035F">
        <w:rPr>
          <w:rFonts w:cs="Times New Roman"/>
        </w:rPr>
        <w:t>e</w:t>
      </w:r>
      <w:r w:rsidRPr="00AD0F47">
        <w:rPr>
          <w:rFonts w:cs="Times New Roman"/>
        </w:rPr>
        <w:t xml:space="preserve"> zbyt krótką datą przydatności do spożycia</w:t>
      </w:r>
      <w:r w:rsidRPr="00AD0F47">
        <w:t xml:space="preserve"> </w:t>
      </w:r>
      <w:r w:rsidRPr="00AD0F47">
        <w:rPr>
          <w:rFonts w:cs="Times New Roman"/>
        </w:rPr>
        <w:t>lub uszkodzenia towaru. Ponadto Odbiorca ma prawo do złożenia reklamacji w przypadku ujawnienia wad ukrytych towaru</w:t>
      </w:r>
      <w:r w:rsidR="00F27641" w:rsidRPr="00AD0F47">
        <w:rPr>
          <w:rFonts w:cs="Times New Roman"/>
        </w:rPr>
        <w:t>. Dostawca w ciągu maksymalnie 2 godzin</w:t>
      </w:r>
      <w:r w:rsidRPr="00AD0F47">
        <w:rPr>
          <w:rFonts w:cs="Times New Roman"/>
        </w:rPr>
        <w:t xml:space="preserve"> zobowiązany jest do uzupełnienia zgłoszonych braków a bezskuteczny upływ tego terminu uprawnia Odbiorcę do wdrożenia procedury zakupu interwencyjnego, o którym mowa w ust. 10 pkt. 1 umowy. </w:t>
      </w:r>
    </w:p>
    <w:p w:rsidR="0030014B" w:rsidRDefault="0030014B" w:rsidP="0043047D">
      <w:pPr>
        <w:jc w:val="both"/>
        <w:rPr>
          <w:rFonts w:cs="Times New Roman"/>
        </w:rPr>
      </w:pPr>
      <w:r w:rsidRPr="00AD0F47">
        <w:rPr>
          <w:rFonts w:cs="Times New Roman"/>
        </w:rPr>
        <w:t>14. Osobami upoważnionymi przez Odbiorcę do samodzielnego składania zamówień, sprawdzenia i przyjęcia (lub odmowy) danej partii dostawy lub składania reklamacji są: ……………………..</w:t>
      </w:r>
    </w:p>
    <w:p w:rsidR="00A91DA4" w:rsidRPr="00AD0F47" w:rsidRDefault="00A91DA4" w:rsidP="0043047D">
      <w:pPr>
        <w:jc w:val="both"/>
        <w:rPr>
          <w:rFonts w:cs="Times New Roman"/>
        </w:rPr>
      </w:pPr>
      <w:r>
        <w:rPr>
          <w:rFonts w:cs="Times New Roman"/>
        </w:rPr>
        <w:t xml:space="preserve">15. </w:t>
      </w:r>
      <w:r w:rsidRPr="00AD0F47">
        <w:rPr>
          <w:rFonts w:cs="Times New Roman"/>
          <w:i/>
        </w:rPr>
        <w:t xml:space="preserve">zapis wyłącznie dla zadania nr 4 </w:t>
      </w:r>
      <w:r w:rsidRPr="00AD0F47">
        <w:t>Dostawca zobowiązuje się przedstawić</w:t>
      </w:r>
      <w:r>
        <w:t xml:space="preserve"> Odbiorcy (nie później niż w ciągu 14 dni od podpisania umowy)</w:t>
      </w:r>
      <w:r w:rsidRPr="00AD0F47">
        <w:t xml:space="preserve"> skład ilościowy użytych surowców oraz tabele wartości odżywczych</w:t>
      </w:r>
      <w:r>
        <w:t xml:space="preserve"> dla każdego z produktów stanowiących przedmiot umowy.</w:t>
      </w:r>
    </w:p>
    <w:p w:rsidR="0030014B" w:rsidRPr="00AD0F47" w:rsidRDefault="0030014B">
      <w:pPr>
        <w:rPr>
          <w:rFonts w:cs="Times New Roman"/>
        </w:rPr>
      </w:pPr>
      <w:r w:rsidRPr="00AD0F47">
        <w:rPr>
          <w:rFonts w:cs="Times New Roman"/>
        </w:rPr>
        <w:t xml:space="preserve">                                                                          </w:t>
      </w:r>
    </w:p>
    <w:p w:rsidR="0030014B" w:rsidRPr="00AD0F47" w:rsidRDefault="0030014B">
      <w:pPr>
        <w:ind w:left="3540" w:firstLine="708"/>
        <w:rPr>
          <w:rFonts w:cs="Times New Roman"/>
        </w:rPr>
      </w:pPr>
      <w:r w:rsidRPr="00AD0F47">
        <w:rPr>
          <w:rFonts w:cs="Times New Roman"/>
        </w:rPr>
        <w:t xml:space="preserve">    § 3  </w:t>
      </w:r>
    </w:p>
    <w:p w:rsidR="0030014B" w:rsidRPr="00AD0F47" w:rsidRDefault="0030014B" w:rsidP="0043047D">
      <w:pPr>
        <w:jc w:val="both"/>
        <w:rPr>
          <w:rFonts w:cs="Times New Roman"/>
          <w:b/>
          <w:i/>
        </w:rPr>
      </w:pPr>
      <w:r w:rsidRPr="00AD0F47">
        <w:rPr>
          <w:rFonts w:cs="Times New Roman"/>
        </w:rPr>
        <w:t>1.</w:t>
      </w:r>
      <w:r w:rsidR="00A91DA4">
        <w:rPr>
          <w:rFonts w:cs="Times New Roman"/>
        </w:rPr>
        <w:t xml:space="preserve"> </w:t>
      </w:r>
      <w:r w:rsidRPr="00AD0F47">
        <w:rPr>
          <w:rFonts w:cs="Times New Roman"/>
        </w:rPr>
        <w:t xml:space="preserve">Maksymalna  wartość zobowiązania wynikająca z niniejszej umowy  wynosi: </w:t>
      </w:r>
      <w:r w:rsidR="00A91DA4">
        <w:rPr>
          <w:rFonts w:cs="Times New Roman"/>
          <w:b/>
          <w:i/>
        </w:rPr>
        <w:t>…………</w:t>
      </w:r>
      <w:r w:rsidRPr="00AD0F47">
        <w:rPr>
          <w:rFonts w:cs="Times New Roman"/>
          <w:b/>
          <w:i/>
        </w:rPr>
        <w:t xml:space="preserve">…….   zł brutto </w:t>
      </w:r>
    </w:p>
    <w:p w:rsidR="0030014B" w:rsidRPr="00AD0F47" w:rsidRDefault="0030014B" w:rsidP="0043047D">
      <w:pPr>
        <w:jc w:val="both"/>
        <w:rPr>
          <w:rFonts w:cs="Times New Roman"/>
        </w:rPr>
      </w:pPr>
      <w:r w:rsidRPr="00AD0F47">
        <w:rPr>
          <w:rFonts w:cs="Times New Roman"/>
        </w:rPr>
        <w:t>2. Dostawca nie będzie podwyższał  ceny jednostkowej  brutto  wynikającej z oferty z dn. …………………… r.  w okresie realizacji umowy.</w:t>
      </w:r>
    </w:p>
    <w:p w:rsidR="00911F32" w:rsidRPr="00AD0F47" w:rsidRDefault="00911F32" w:rsidP="0043047D">
      <w:pPr>
        <w:jc w:val="both"/>
        <w:rPr>
          <w:rFonts w:cs="Times New Roman"/>
        </w:rPr>
      </w:pPr>
      <w:r w:rsidRPr="00AD0F47">
        <w:rPr>
          <w:rFonts w:cs="Times New Roman"/>
        </w:rPr>
        <w:t>3. Do każdej dostawy towaru Dostawca dołączy dokument WZ. Faktura VAT zostanie wystawiona przez Dostawcę w piątek każdego tygodnia na podstawie dokumentów WZ w</w:t>
      </w:r>
      <w:r w:rsidR="00626C16" w:rsidRPr="00AD0F47">
        <w:rPr>
          <w:rFonts w:cs="Times New Roman"/>
        </w:rPr>
        <w:t>ystawionych w danym</w:t>
      </w:r>
      <w:r w:rsidR="00F27641" w:rsidRPr="00AD0F47">
        <w:rPr>
          <w:rFonts w:cs="Times New Roman"/>
        </w:rPr>
        <w:t xml:space="preserve"> tygodniu </w:t>
      </w:r>
      <w:r w:rsidR="00626C16" w:rsidRPr="00AD0F47">
        <w:rPr>
          <w:rFonts w:cs="Times New Roman"/>
        </w:rPr>
        <w:t>i dostarczona Odbiorcy.</w:t>
      </w:r>
    </w:p>
    <w:p w:rsidR="0030014B" w:rsidRPr="00AD0F47" w:rsidRDefault="000E600C" w:rsidP="0043047D">
      <w:pPr>
        <w:jc w:val="both"/>
        <w:rPr>
          <w:rFonts w:cs="Times New Roman"/>
        </w:rPr>
      </w:pPr>
      <w:r>
        <w:rPr>
          <w:rFonts w:cs="Times New Roman"/>
        </w:rPr>
        <w:t>4</w:t>
      </w:r>
      <w:r w:rsidR="0030014B" w:rsidRPr="00AD0F47">
        <w:rPr>
          <w:rFonts w:cs="Times New Roman"/>
        </w:rPr>
        <w:t xml:space="preserve">.  Wynagrodzenie ujęte w fakturze złożonej Odbiorcy będzie każdorazowo stanowiło iloczyn ceny dostarczanych produktów wg cen wynikających ze złożonej oferty i ilości dostarczonych produktów. Odbiorca zobowiązuje się regulować płatności z tytułu poszczególnych dostaw przelewem  na konto Dostawcy wskazane w fakturze,  w przeciągu  </w:t>
      </w:r>
      <w:r w:rsidR="0030014B" w:rsidRPr="00AD0F47">
        <w:rPr>
          <w:rFonts w:cs="Times New Roman"/>
          <w:b/>
        </w:rPr>
        <w:t>…… dni</w:t>
      </w:r>
      <w:r w:rsidR="0030014B" w:rsidRPr="00AD0F47">
        <w:rPr>
          <w:rFonts w:cs="Times New Roman"/>
        </w:rPr>
        <w:t xml:space="preserve"> od otrzymania faktury. Za dzień zapłaty rozumie się </w:t>
      </w:r>
      <w:r w:rsidR="0030014B" w:rsidRPr="00AD0F47">
        <w:rPr>
          <w:rFonts w:cs="Times New Roman"/>
        </w:rPr>
        <w:lastRenderedPageBreak/>
        <w:t>dzień wydania dyspozycji bankowej dokonany przez Odbiorcę.</w:t>
      </w:r>
    </w:p>
    <w:p w:rsidR="0030014B" w:rsidRPr="00AD0F47" w:rsidRDefault="000E600C" w:rsidP="0043047D">
      <w:pPr>
        <w:pStyle w:val="Tekstpodstawowy"/>
        <w:spacing w:after="0"/>
        <w:jc w:val="both"/>
        <w:rPr>
          <w:rFonts w:eastAsia="Calibri" w:cs="Times New Roman"/>
        </w:rPr>
      </w:pPr>
      <w:r>
        <w:rPr>
          <w:rFonts w:cs="Times New Roman"/>
        </w:rPr>
        <w:t>5</w:t>
      </w:r>
      <w:r w:rsidR="0030014B" w:rsidRPr="00AD0F47">
        <w:rPr>
          <w:rFonts w:cs="Times New Roman"/>
        </w:rPr>
        <w:t>. Z tytułu nieterminowej płatności Dostawca może naliczać odsetki określone przepisami prawa.</w:t>
      </w:r>
    </w:p>
    <w:p w:rsidR="0030014B" w:rsidRDefault="000E600C" w:rsidP="0043047D">
      <w:pPr>
        <w:pStyle w:val="Tekstpodstawowy"/>
        <w:spacing w:after="0"/>
        <w:jc w:val="both"/>
        <w:rPr>
          <w:rFonts w:eastAsia="Calibri" w:cs="Times New Roman"/>
        </w:rPr>
      </w:pPr>
      <w:r>
        <w:rPr>
          <w:rFonts w:eastAsia="Calibri" w:cs="Times New Roman"/>
        </w:rPr>
        <w:t>6</w:t>
      </w:r>
      <w:r w:rsidR="0030014B" w:rsidRPr="00AD0F47">
        <w:rPr>
          <w:rFonts w:eastAsia="Calibri" w:cs="Times New Roman"/>
        </w:rPr>
        <w:t>. Zapłata za dostarczony towar następować będzie na podstawie faktur, które powinny zawierać co najmniej ceny jednostkowe, wartość netto, stawkę podatku VAT i wartość brutto.</w:t>
      </w:r>
    </w:p>
    <w:p w:rsidR="00760AA3" w:rsidRPr="00AD0F47" w:rsidRDefault="00760AA3" w:rsidP="0043047D">
      <w:pPr>
        <w:pStyle w:val="Tekstpodstawowy"/>
        <w:spacing w:after="0"/>
        <w:jc w:val="both"/>
        <w:rPr>
          <w:rFonts w:eastAsia="Calibri" w:cs="Times New Roman"/>
        </w:rPr>
      </w:pPr>
      <w:r>
        <w:rPr>
          <w:rFonts w:cs="Times New Roman"/>
        </w:rPr>
        <w:t>7</w:t>
      </w:r>
      <w:r w:rsidRPr="00AD0F47">
        <w:rPr>
          <w:rFonts w:cs="Times New Roman"/>
        </w:rPr>
        <w:t>. Dostawca nie może przenieść na osobę trzecią wierzytelności wynikających z niniejszej umowy bez zgody Odbiorcy.</w:t>
      </w:r>
    </w:p>
    <w:p w:rsidR="007C2641" w:rsidRPr="00AD0F47" w:rsidRDefault="00760AA3">
      <w:pPr>
        <w:pStyle w:val="Tekstpodstawowy"/>
        <w:spacing w:after="0"/>
        <w:rPr>
          <w:rFonts w:eastAsia="Calibri" w:cs="Times New Roman"/>
        </w:rPr>
      </w:pPr>
      <w:r>
        <w:rPr>
          <w:rFonts w:eastAsia="Calibri" w:cs="Times New Roman"/>
        </w:rPr>
        <w:t>8</w:t>
      </w:r>
      <w:r w:rsidR="007C2641" w:rsidRPr="00AD0F47">
        <w:rPr>
          <w:rFonts w:eastAsia="Calibri" w:cs="Times New Roman"/>
        </w:rPr>
        <w:t>. Dane do wystawienie faktury VAT:</w:t>
      </w:r>
    </w:p>
    <w:p w:rsidR="007C2641" w:rsidRPr="00AD0F47" w:rsidRDefault="007C2641">
      <w:pPr>
        <w:pStyle w:val="Tekstpodstawowy"/>
        <w:spacing w:after="0"/>
        <w:rPr>
          <w:rFonts w:eastAsia="Calibri" w:cs="Times New Roman"/>
        </w:rPr>
      </w:pPr>
      <w:r w:rsidRPr="00AD0F47">
        <w:rPr>
          <w:rFonts w:eastAsia="Calibri" w:cs="Times New Roman"/>
        </w:rPr>
        <w:t>Nabywca</w:t>
      </w:r>
    </w:p>
    <w:p w:rsidR="007C2641" w:rsidRPr="00DB73F8" w:rsidRDefault="007C2641">
      <w:pPr>
        <w:pStyle w:val="Tekstpodstawowy"/>
        <w:spacing w:after="0"/>
        <w:rPr>
          <w:rFonts w:eastAsia="Calibri" w:cs="Times New Roman"/>
        </w:rPr>
      </w:pPr>
      <w:r w:rsidRPr="00AD0F47">
        <w:rPr>
          <w:rFonts w:eastAsia="Calibri" w:cs="Times New Roman"/>
          <w:b/>
        </w:rPr>
        <w:t xml:space="preserve">Gmina Lublin, </w:t>
      </w:r>
      <w:r w:rsidRPr="00DB73F8">
        <w:rPr>
          <w:rFonts w:eastAsia="Calibri" w:cs="Times New Roman"/>
        </w:rPr>
        <w:t xml:space="preserve">Pl. Króla </w:t>
      </w:r>
      <w:r w:rsidR="00DB73F8" w:rsidRPr="00DB73F8">
        <w:rPr>
          <w:rFonts w:eastAsia="Calibri" w:cs="Times New Roman"/>
        </w:rPr>
        <w:t xml:space="preserve">Władysława </w:t>
      </w:r>
      <w:r w:rsidRPr="00DB73F8">
        <w:rPr>
          <w:rFonts w:eastAsia="Calibri" w:cs="Times New Roman"/>
        </w:rPr>
        <w:t>Łokietka 1, 20-109 Lublin</w:t>
      </w:r>
      <w:r w:rsidRPr="00AD0F47">
        <w:rPr>
          <w:rFonts w:eastAsia="Calibri" w:cs="Times New Roman"/>
          <w:b/>
        </w:rPr>
        <w:t>,</w:t>
      </w:r>
      <w:r w:rsidR="00D72049">
        <w:rPr>
          <w:rFonts w:eastAsia="Calibri" w:cs="Times New Roman"/>
          <w:b/>
        </w:rPr>
        <w:t xml:space="preserve"> </w:t>
      </w:r>
      <w:r w:rsidRPr="00DB73F8">
        <w:rPr>
          <w:rFonts w:eastAsia="Calibri" w:cs="Times New Roman"/>
        </w:rPr>
        <w:t>NIP: 9462575811, REGON: 431019514</w:t>
      </w:r>
    </w:p>
    <w:p w:rsidR="007C2641" w:rsidRPr="00AD0F47" w:rsidRDefault="007C2641">
      <w:pPr>
        <w:pStyle w:val="Tekstpodstawowy"/>
        <w:spacing w:after="0"/>
        <w:rPr>
          <w:rFonts w:eastAsia="Calibri" w:cs="Times New Roman"/>
        </w:rPr>
      </w:pPr>
      <w:r w:rsidRPr="00AD0F47">
        <w:rPr>
          <w:rFonts w:eastAsia="Calibri" w:cs="Times New Roman"/>
        </w:rPr>
        <w:t>Odbiorca</w:t>
      </w:r>
    </w:p>
    <w:p w:rsidR="007C2641" w:rsidRPr="00AD0F47" w:rsidRDefault="007C2641">
      <w:pPr>
        <w:pStyle w:val="Tekstpodstawowy"/>
        <w:spacing w:after="0"/>
        <w:rPr>
          <w:rFonts w:eastAsia="Calibri" w:cs="Times New Roman"/>
          <w:b/>
        </w:rPr>
      </w:pPr>
      <w:r w:rsidRPr="00AD0F47">
        <w:rPr>
          <w:rFonts w:eastAsia="Calibri" w:cs="Times New Roman"/>
          <w:b/>
        </w:rPr>
        <w:t>Zespół Szkół Elektronicznych w Lublinie</w:t>
      </w:r>
      <w:r w:rsidR="00D72049">
        <w:rPr>
          <w:rFonts w:eastAsia="Calibri" w:cs="Times New Roman"/>
          <w:b/>
        </w:rPr>
        <w:t xml:space="preserve">, </w:t>
      </w:r>
      <w:r w:rsidRPr="00DB73F8">
        <w:rPr>
          <w:rFonts w:eastAsia="Calibri" w:cs="Times New Roman"/>
        </w:rPr>
        <w:t>ul. Wojciechowska 38, 20-704 Lublin</w:t>
      </w:r>
    </w:p>
    <w:p w:rsidR="007C2641" w:rsidRPr="00AD0F47" w:rsidRDefault="007C2641">
      <w:pPr>
        <w:pStyle w:val="Tekstpodstawowy"/>
        <w:spacing w:after="0"/>
        <w:rPr>
          <w:rFonts w:cs="Times New Roman"/>
        </w:rPr>
      </w:pPr>
    </w:p>
    <w:p w:rsidR="0030014B" w:rsidRPr="00AD0F47" w:rsidRDefault="0030014B" w:rsidP="0028331F">
      <w:pPr>
        <w:jc w:val="center"/>
        <w:rPr>
          <w:rFonts w:cs="Times New Roman"/>
        </w:rPr>
      </w:pPr>
      <w:r w:rsidRPr="00AD0F47">
        <w:rPr>
          <w:rFonts w:cs="Times New Roman"/>
        </w:rPr>
        <w:t>§ 4</w:t>
      </w:r>
    </w:p>
    <w:p w:rsidR="0030014B" w:rsidRPr="00AD0F47" w:rsidRDefault="0030014B" w:rsidP="0043047D">
      <w:pPr>
        <w:jc w:val="both"/>
        <w:rPr>
          <w:rFonts w:cs="Times New Roman"/>
        </w:rPr>
      </w:pPr>
      <w:r w:rsidRPr="00AD0F47">
        <w:rPr>
          <w:rFonts w:cs="Times New Roman"/>
        </w:rPr>
        <w:t xml:space="preserve">1. Odbiorca  zastrzega sobie prawo do odstąpienia od kontraktu w okolicznościach wskazanych w art. 145 ustawy Prawo zamówień publicznych. </w:t>
      </w:r>
    </w:p>
    <w:p w:rsidR="0030014B" w:rsidRPr="00AD0F47" w:rsidRDefault="0030014B" w:rsidP="0043047D">
      <w:pPr>
        <w:jc w:val="both"/>
        <w:rPr>
          <w:rFonts w:cs="Times New Roman"/>
        </w:rPr>
      </w:pPr>
      <w:r w:rsidRPr="00AD0F47">
        <w:rPr>
          <w:rFonts w:cs="Times New Roman"/>
        </w:rPr>
        <w:t>2. Każda ze stron niniejszej umowy ma prawo wypowiedzenia jej z 14-dniowym  wypowiedzeniem w  przypadku niewykonania lub nienależytego wykonania przez drugą stronę warunków umowy.</w:t>
      </w:r>
    </w:p>
    <w:p w:rsidR="0030014B" w:rsidRPr="00AD0F47" w:rsidRDefault="0030014B" w:rsidP="0043047D">
      <w:pPr>
        <w:jc w:val="both"/>
        <w:rPr>
          <w:rFonts w:cs="Times New Roman"/>
        </w:rPr>
      </w:pPr>
      <w:r w:rsidRPr="00AD0F47">
        <w:rPr>
          <w:rFonts w:cs="Times New Roman"/>
        </w:rPr>
        <w:t>W szczególności przyczynami wypowiedzenia mogą być:</w:t>
      </w:r>
    </w:p>
    <w:p w:rsidR="0030014B" w:rsidRPr="00AD0F47" w:rsidRDefault="0030014B" w:rsidP="0043047D">
      <w:pPr>
        <w:tabs>
          <w:tab w:val="left" w:pos="567"/>
          <w:tab w:val="left" w:pos="720"/>
        </w:tabs>
        <w:ind w:left="567" w:hanging="567"/>
        <w:jc w:val="both"/>
        <w:rPr>
          <w:rFonts w:cs="Times New Roman"/>
        </w:rPr>
      </w:pPr>
      <w:r w:rsidRPr="00AD0F47">
        <w:rPr>
          <w:rFonts w:cs="Times New Roman"/>
        </w:rPr>
        <w:t xml:space="preserve">     1) niedotrzymanie zakazu niepodwyższania cen jednostkowych br</w:t>
      </w:r>
      <w:r w:rsidR="00760AA3">
        <w:rPr>
          <w:rFonts w:cs="Times New Roman"/>
        </w:rPr>
        <w:t>utto w okresie realizacji umowy</w:t>
      </w:r>
      <w:r w:rsidRPr="00AD0F47">
        <w:rPr>
          <w:rFonts w:cs="Times New Roman"/>
        </w:rPr>
        <w:t>;</w:t>
      </w:r>
    </w:p>
    <w:p w:rsidR="0030014B" w:rsidRPr="00AD0F47" w:rsidRDefault="0030014B" w:rsidP="0043047D">
      <w:pPr>
        <w:tabs>
          <w:tab w:val="left" w:pos="567"/>
        </w:tabs>
        <w:jc w:val="both"/>
        <w:rPr>
          <w:rFonts w:cs="Times New Roman"/>
        </w:rPr>
      </w:pPr>
      <w:r w:rsidRPr="00AD0F47">
        <w:rPr>
          <w:rFonts w:cs="Times New Roman"/>
        </w:rPr>
        <w:t xml:space="preserve">     2) zmiana asortymentu dostaw w stosunku do oferowanych w ofercie bez zgody Odbiorcy;</w:t>
      </w:r>
    </w:p>
    <w:p w:rsidR="0030014B" w:rsidRPr="00AD0F47" w:rsidRDefault="0030014B" w:rsidP="0043047D">
      <w:pPr>
        <w:tabs>
          <w:tab w:val="left" w:pos="567"/>
        </w:tabs>
        <w:ind w:left="284"/>
        <w:jc w:val="both"/>
        <w:rPr>
          <w:rFonts w:cs="Times New Roman"/>
        </w:rPr>
      </w:pPr>
      <w:r w:rsidRPr="00AD0F47">
        <w:rPr>
          <w:rFonts w:cs="Times New Roman"/>
        </w:rPr>
        <w:t>3) co najmniej trzykrotne nie wywiązanie się przez Dostawcę z obowiązku terminowych dostaw lub odmowa dostawy pa</w:t>
      </w:r>
      <w:r w:rsidR="000E600C">
        <w:rPr>
          <w:rFonts w:cs="Times New Roman"/>
        </w:rPr>
        <w:t>rtii towaru objętej zamówieniem;</w:t>
      </w:r>
    </w:p>
    <w:p w:rsidR="0030014B" w:rsidRPr="00AD0F47" w:rsidRDefault="0030014B" w:rsidP="0043047D">
      <w:pPr>
        <w:tabs>
          <w:tab w:val="left" w:pos="567"/>
        </w:tabs>
        <w:ind w:left="284"/>
        <w:jc w:val="both"/>
        <w:rPr>
          <w:rFonts w:cs="Times New Roman"/>
        </w:rPr>
      </w:pPr>
      <w:r w:rsidRPr="00AD0F47">
        <w:rPr>
          <w:rFonts w:cs="Times New Roman"/>
        </w:rPr>
        <w:t>4) co najmniej trzykrotne zakwestionowanie przez Odbiorcę jakości dostarczonych produktów.</w:t>
      </w:r>
    </w:p>
    <w:p w:rsidR="0030014B" w:rsidRPr="00AD0F47" w:rsidRDefault="0030014B" w:rsidP="0043047D">
      <w:pPr>
        <w:jc w:val="both"/>
        <w:rPr>
          <w:rFonts w:cs="Times New Roman"/>
        </w:rPr>
      </w:pPr>
      <w:r w:rsidRPr="00AD0F47">
        <w:rPr>
          <w:rFonts w:cs="Times New Roman"/>
        </w:rPr>
        <w:t xml:space="preserve">3. Dostawca zapłaci Odbiorcy karę umową w wysokości 5% wartości umowy w przypadku jej rozwiązania z przyczyn leżących po stronie Dostawcy, jak i Odbiorca zapłaci Dostawcy karę umową w wysokości 5% wartości umowy w przypadku jej rozwiązania z przyczyn leżących po stronie Odbiorcy. </w:t>
      </w:r>
    </w:p>
    <w:p w:rsidR="0030014B" w:rsidRPr="00AD0F47" w:rsidRDefault="0030014B" w:rsidP="0043047D">
      <w:pPr>
        <w:jc w:val="both"/>
        <w:rPr>
          <w:rFonts w:cs="Times New Roman"/>
        </w:rPr>
      </w:pPr>
      <w:r w:rsidRPr="00AD0F47">
        <w:rPr>
          <w:rFonts w:cs="Times New Roman"/>
        </w:rPr>
        <w:t xml:space="preserve">4. Strony zgodnie z art. 144 </w:t>
      </w:r>
      <w:r w:rsidR="000E600C">
        <w:rPr>
          <w:rFonts w:cs="Times New Roman"/>
        </w:rPr>
        <w:t xml:space="preserve">ust. 1 pkt. 1 </w:t>
      </w:r>
      <w:r w:rsidRPr="00AD0F47">
        <w:rPr>
          <w:rFonts w:cs="Times New Roman"/>
        </w:rPr>
        <w:t>ustawy Prawo zamówień publicznych ustalają, że każda istotna zmiana umowy może nastąpić wg niżej określonych zasad i warunków.</w:t>
      </w:r>
    </w:p>
    <w:p w:rsidR="0030014B" w:rsidRPr="00AD0F47" w:rsidRDefault="0030014B" w:rsidP="0028331F">
      <w:pPr>
        <w:numPr>
          <w:ilvl w:val="0"/>
          <w:numId w:val="38"/>
        </w:numPr>
        <w:ind w:left="567" w:hanging="425"/>
        <w:jc w:val="both"/>
        <w:rPr>
          <w:rFonts w:cs="Times New Roman"/>
        </w:rPr>
      </w:pPr>
      <w:r w:rsidRPr="00AD0F47">
        <w:rPr>
          <w:rFonts w:cs="Times New Roman"/>
        </w:rPr>
        <w:t>obniżenie ceny przedmiotu umowy przez Dostawcę może nastąpić w każdym czasie i nie wymaga zgody Odbiorcy ani sporządzenia Aneksu do umowy;</w:t>
      </w:r>
    </w:p>
    <w:p w:rsidR="0030014B" w:rsidRPr="00AD0F47" w:rsidRDefault="0030014B" w:rsidP="0043047D">
      <w:pPr>
        <w:numPr>
          <w:ilvl w:val="0"/>
          <w:numId w:val="38"/>
        </w:numPr>
        <w:jc w:val="both"/>
      </w:pPr>
      <w:r w:rsidRPr="00AD0F47">
        <w:rPr>
          <w:rFonts w:cs="Times New Roman"/>
        </w:rPr>
        <w:t>nastąpiła zmiana stawki podatku VAT – cena brutto zostanie skorygowana proporcjonalnie do poziomu zmiany stawki VAT (cena netto wynikająca z treści oferty z dn. …… / aneksu zmieniającego zapisy umowy nie ulegnie podwyższeniu);</w:t>
      </w:r>
    </w:p>
    <w:p w:rsidR="0030014B" w:rsidRPr="00AD0F47" w:rsidRDefault="0030014B" w:rsidP="0043047D">
      <w:pPr>
        <w:pStyle w:val="ListParagraph"/>
        <w:numPr>
          <w:ilvl w:val="0"/>
          <w:numId w:val="38"/>
        </w:numPr>
        <w:jc w:val="both"/>
      </w:pPr>
      <w:r w:rsidRPr="00AD0F47">
        <w:t xml:space="preserve">w przypadku niewyczerpania ilości asortymentu objętego umową w terminie jej obowiązywania - strony mogą przedłużyć niniejszą umowę do wyczerpania ilości przedmiotu umowy, nie dłużej jednak niż na okres 3 miesięcy; </w:t>
      </w:r>
    </w:p>
    <w:p w:rsidR="0030014B" w:rsidRPr="00AD0F47" w:rsidRDefault="0030014B" w:rsidP="0043047D">
      <w:pPr>
        <w:pStyle w:val="Default"/>
        <w:numPr>
          <w:ilvl w:val="0"/>
          <w:numId w:val="38"/>
        </w:numPr>
        <w:jc w:val="both"/>
        <w:rPr>
          <w:rFonts w:ascii="Times New Roman" w:hAnsi="Times New Roman" w:cs="Times New Roman"/>
          <w:color w:val="auto"/>
        </w:rPr>
      </w:pPr>
      <w:r w:rsidRPr="00AD0F47">
        <w:rPr>
          <w:rFonts w:ascii="Times New Roman" w:hAnsi="Times New Roman" w:cs="Times New Roman"/>
          <w:color w:val="auto"/>
        </w:rPr>
        <w:t xml:space="preserve">w przypadku zmiany nazwy produktu, nazwy producenta – przy niezmienionym produkcie; </w:t>
      </w:r>
    </w:p>
    <w:p w:rsidR="0030014B" w:rsidRPr="00AD0F47" w:rsidRDefault="0030014B" w:rsidP="0043047D">
      <w:pPr>
        <w:pStyle w:val="Default"/>
        <w:numPr>
          <w:ilvl w:val="0"/>
          <w:numId w:val="38"/>
        </w:numPr>
        <w:jc w:val="both"/>
        <w:rPr>
          <w:rFonts w:ascii="Times New Roman" w:hAnsi="Times New Roman" w:cs="Times New Roman"/>
          <w:color w:val="auto"/>
        </w:rPr>
      </w:pPr>
      <w:r w:rsidRPr="00AD0F47">
        <w:rPr>
          <w:rFonts w:ascii="Times New Roman" w:hAnsi="Times New Roman" w:cs="Times New Roman"/>
          <w:color w:val="auto"/>
        </w:rPr>
        <w:t>w przypadku zmiany sposobu konfekcjonowania (wielkości opakowania) – nastąpi przeliczenie ilości na odpowiednią ilość opakowań albo ilości sztuk w opakowaniu oraz proporcjonalna korekta ceny jednostkowej;</w:t>
      </w:r>
    </w:p>
    <w:p w:rsidR="0030014B" w:rsidRPr="00AD0F47" w:rsidRDefault="0030014B" w:rsidP="0043047D">
      <w:pPr>
        <w:pStyle w:val="Default"/>
        <w:numPr>
          <w:ilvl w:val="0"/>
          <w:numId w:val="38"/>
        </w:numPr>
        <w:jc w:val="both"/>
        <w:rPr>
          <w:color w:val="auto"/>
        </w:rPr>
      </w:pPr>
      <w:r w:rsidRPr="00AD0F47">
        <w:rPr>
          <w:rFonts w:ascii="Times New Roman" w:hAnsi="Times New Roman" w:cs="Times New Roman"/>
          <w:color w:val="auto"/>
        </w:rPr>
        <w:t>nastąpił brak produktów na rynku z przyczyn niezależnych od Dostawcy (np. wycofanie z rynku, zaprzestanie produkcji) – istnieje możliwość zastąpienia produktem o tym samym zastosowaniu, produktu równoważnego, ale przy cenie nie wyższej niż w umowie lub wypowiedzenia umowy w zakresie spornego produktu za porozumieniem stron, bez konieczności ponoszenia kary przez żadną ze stron umowy;</w:t>
      </w:r>
    </w:p>
    <w:p w:rsidR="0030014B" w:rsidRPr="00AD0F47" w:rsidRDefault="0030014B" w:rsidP="0043047D">
      <w:pPr>
        <w:pStyle w:val="ListParagraph"/>
        <w:numPr>
          <w:ilvl w:val="0"/>
          <w:numId w:val="38"/>
        </w:numPr>
        <w:jc w:val="both"/>
      </w:pPr>
      <w:r w:rsidRPr="00AD0F47">
        <w:rPr>
          <w:rFonts w:cs="Calibri"/>
        </w:rPr>
        <w:t>dopuszcza się zmianę artykułów objętych umową w związku ze zmianą rozporządzenia Ministra Zdrowia dotyczącego środków spożywczych - zgodnie z art. 52c ust.</w:t>
      </w:r>
      <w:r w:rsidR="000E600C">
        <w:rPr>
          <w:rFonts w:cs="Calibri"/>
        </w:rPr>
        <w:t xml:space="preserve"> </w:t>
      </w:r>
      <w:r w:rsidRPr="00AD0F47">
        <w:rPr>
          <w:rFonts w:cs="Calibri"/>
        </w:rPr>
        <w:t>6 ustawy o bezpieczeństwie żywności i żywienia (</w:t>
      </w:r>
      <w:proofErr w:type="spellStart"/>
      <w:r w:rsidRPr="00AD0F47">
        <w:rPr>
          <w:rFonts w:cs="Calibri"/>
        </w:rPr>
        <w:t>t.j</w:t>
      </w:r>
      <w:proofErr w:type="spellEnd"/>
      <w:r w:rsidRPr="00AD0F47">
        <w:rPr>
          <w:rFonts w:cs="Calibri"/>
        </w:rPr>
        <w:t>. Dz.U. z 201</w:t>
      </w:r>
      <w:r w:rsidR="00760AA3">
        <w:rPr>
          <w:rFonts w:cs="Calibri"/>
        </w:rPr>
        <w:t>9</w:t>
      </w:r>
      <w:r w:rsidR="000E600C">
        <w:rPr>
          <w:rFonts w:cs="Calibri"/>
        </w:rPr>
        <w:t>r. poz</w:t>
      </w:r>
      <w:r w:rsidR="00832AD2">
        <w:rPr>
          <w:rFonts w:cs="Calibri"/>
        </w:rPr>
        <w:t>.</w:t>
      </w:r>
      <w:r w:rsidR="000E600C">
        <w:rPr>
          <w:rFonts w:cs="Calibri"/>
        </w:rPr>
        <w:t xml:space="preserve"> 1</w:t>
      </w:r>
      <w:r w:rsidR="00760AA3">
        <w:rPr>
          <w:rFonts w:cs="Calibri"/>
        </w:rPr>
        <w:t>2</w:t>
      </w:r>
      <w:r w:rsidR="00832AD2">
        <w:rPr>
          <w:rFonts w:cs="Calibri"/>
        </w:rPr>
        <w:t>5</w:t>
      </w:r>
      <w:r w:rsidR="00760AA3">
        <w:rPr>
          <w:rFonts w:cs="Calibri"/>
        </w:rPr>
        <w:t>2</w:t>
      </w:r>
      <w:r w:rsidRPr="00AD0F47">
        <w:rPr>
          <w:rFonts w:cs="Calibri"/>
        </w:rPr>
        <w:t>) – strony ustalą w drodze negocjacji rodzaj, ilość i cenę jednostkową wprowadzanych produktów;</w:t>
      </w:r>
    </w:p>
    <w:p w:rsidR="0030014B" w:rsidRPr="00AD0F47" w:rsidRDefault="0030014B" w:rsidP="0043047D">
      <w:pPr>
        <w:pStyle w:val="Tekstpodstawowy"/>
        <w:numPr>
          <w:ilvl w:val="0"/>
          <w:numId w:val="38"/>
        </w:numPr>
        <w:spacing w:after="0"/>
        <w:jc w:val="both"/>
        <w:rPr>
          <w:rFonts w:cs="Times New Roman"/>
          <w:i/>
        </w:rPr>
      </w:pPr>
      <w:r w:rsidRPr="00AD0F47">
        <w:rPr>
          <w:rFonts w:cs="Times New Roman"/>
        </w:rPr>
        <w:t xml:space="preserve">dopuszcza się możliwość zastąpienia części oferowanego przedmiotu umowy zamiennikami, jeżeli z przyczyn obiektywnych nie jest możliwa realizacja zamówienia, a produkt zamienny ma jakość nie gorszą i cenę nie </w:t>
      </w:r>
      <w:r w:rsidR="00626C16" w:rsidRPr="00AD0F47">
        <w:rPr>
          <w:rFonts w:cs="Times New Roman"/>
        </w:rPr>
        <w:t>wyższą niż oferowany pierwotnie.</w:t>
      </w:r>
    </w:p>
    <w:p w:rsidR="0030014B" w:rsidRPr="00AD0F47" w:rsidRDefault="0030014B" w:rsidP="0043047D">
      <w:pPr>
        <w:jc w:val="both"/>
        <w:rPr>
          <w:rFonts w:cs="Times New Roman"/>
        </w:rPr>
      </w:pPr>
      <w:r w:rsidRPr="00AD0F47">
        <w:rPr>
          <w:rFonts w:cs="Times New Roman"/>
        </w:rPr>
        <w:t>5.</w:t>
      </w:r>
      <w:r w:rsidR="000E600C">
        <w:rPr>
          <w:rFonts w:cs="Times New Roman"/>
        </w:rPr>
        <w:t xml:space="preserve"> </w:t>
      </w:r>
      <w:r w:rsidRPr="00AD0F47">
        <w:rPr>
          <w:rFonts w:cs="Times New Roman"/>
        </w:rPr>
        <w:t>Wniosek o dokonanie zmiany umowy należy przedłożyć na piśmie a okoliczności mogące stanowić podstawę zmiany umowy powinny być uzasadnione, a w miarę możliwości również  udokumentowane przez stronę wnioskującą.</w:t>
      </w:r>
    </w:p>
    <w:p w:rsidR="0030014B" w:rsidRPr="00AD0F47" w:rsidRDefault="0030014B" w:rsidP="0043047D">
      <w:pPr>
        <w:jc w:val="both"/>
        <w:rPr>
          <w:rFonts w:cs="Times New Roman"/>
        </w:rPr>
      </w:pPr>
      <w:r w:rsidRPr="00AD0F47">
        <w:rPr>
          <w:rFonts w:cs="Times New Roman"/>
        </w:rPr>
        <w:lastRenderedPageBreak/>
        <w:t xml:space="preserve">6. </w:t>
      </w:r>
      <w:r w:rsidR="00CE001B" w:rsidRPr="00AD0F47">
        <w:rPr>
          <w:rFonts w:cs="Times New Roman"/>
        </w:rPr>
        <w:t xml:space="preserve">Odbiorca </w:t>
      </w:r>
      <w:r w:rsidRPr="00AD0F47">
        <w:rPr>
          <w:rFonts w:cs="Times New Roman"/>
        </w:rPr>
        <w:t xml:space="preserve">zastrzega sobie prawo do rozwiązania umowy w przypadku zmiany formy prawnej bądź ogłoszenia likwidacji </w:t>
      </w:r>
      <w:r w:rsidR="00832AD2" w:rsidRPr="00832AD2">
        <w:rPr>
          <w:rFonts w:cs="Times New Roman"/>
        </w:rPr>
        <w:t>Internat</w:t>
      </w:r>
      <w:r w:rsidR="00832AD2">
        <w:rPr>
          <w:rFonts w:cs="Times New Roman"/>
        </w:rPr>
        <w:t>u</w:t>
      </w:r>
      <w:r w:rsidR="00832AD2" w:rsidRPr="00832AD2">
        <w:rPr>
          <w:rFonts w:cs="Times New Roman"/>
        </w:rPr>
        <w:t xml:space="preserve"> Technikum Elektronicznego im. Obrońców Lublina 1939 roku</w:t>
      </w:r>
      <w:r w:rsidR="00832AD2" w:rsidRPr="00AD0F47">
        <w:rPr>
          <w:rFonts w:cs="Times New Roman"/>
        </w:rPr>
        <w:t xml:space="preserve"> </w:t>
      </w:r>
      <w:r w:rsidRPr="00AD0F47">
        <w:rPr>
          <w:rFonts w:cs="Times New Roman"/>
        </w:rPr>
        <w:t>w Lublinie.</w:t>
      </w:r>
    </w:p>
    <w:p w:rsidR="0030014B" w:rsidRPr="00AD0F47" w:rsidRDefault="0030014B" w:rsidP="0043047D">
      <w:pPr>
        <w:jc w:val="both"/>
      </w:pPr>
      <w:r w:rsidRPr="00AD0F47">
        <w:t xml:space="preserve">7. Rozwiązanie umowy w trybie określonym w ust. 6 nie stanowi dla </w:t>
      </w:r>
      <w:r w:rsidR="00CE001B" w:rsidRPr="00AD0F47">
        <w:t xml:space="preserve">Dostawcy </w:t>
      </w:r>
      <w:r w:rsidRPr="00AD0F47">
        <w:t xml:space="preserve">podstawy do zgłaszania względem </w:t>
      </w:r>
      <w:r w:rsidR="00CE001B" w:rsidRPr="00AD0F47">
        <w:t xml:space="preserve">Odbiorcy </w:t>
      </w:r>
      <w:r w:rsidRPr="00AD0F47">
        <w:t>żadnych roszczeń finansowych z tytułu skrócenia okresu obowiązywania umowy, za wyjątkiem żądania zapłaty za towar już dostarczony.</w:t>
      </w:r>
    </w:p>
    <w:p w:rsidR="0030014B" w:rsidRPr="00AD0F47" w:rsidRDefault="0030014B" w:rsidP="0043047D">
      <w:pPr>
        <w:pStyle w:val="Default"/>
        <w:widowControl w:val="0"/>
        <w:jc w:val="both"/>
        <w:rPr>
          <w:rFonts w:ascii="Times New Roman" w:eastAsia="Calibri" w:hAnsi="Times New Roman" w:cs="Times New Roman"/>
          <w:color w:val="auto"/>
          <w:kern w:val="1"/>
        </w:rPr>
      </w:pPr>
      <w:r w:rsidRPr="00AD0F47">
        <w:rPr>
          <w:rFonts w:ascii="Times New Roman" w:eastAsia="Calibri" w:hAnsi="Times New Roman" w:cs="Times New Roman"/>
          <w:color w:val="auto"/>
          <w:kern w:val="1"/>
        </w:rPr>
        <w:t xml:space="preserve"> </w:t>
      </w:r>
    </w:p>
    <w:p w:rsidR="0030014B" w:rsidRPr="00AD0F47" w:rsidRDefault="0030014B" w:rsidP="00D72049">
      <w:pPr>
        <w:jc w:val="center"/>
        <w:rPr>
          <w:rFonts w:cs="Times New Roman"/>
        </w:rPr>
      </w:pPr>
      <w:r w:rsidRPr="00AD0F47">
        <w:rPr>
          <w:rFonts w:cs="Times New Roman"/>
        </w:rPr>
        <w:t>§ 5</w:t>
      </w:r>
    </w:p>
    <w:p w:rsidR="0030014B" w:rsidRPr="00AD0F47" w:rsidRDefault="0030014B" w:rsidP="0043047D">
      <w:pPr>
        <w:pStyle w:val="BodyText2"/>
        <w:spacing w:after="0" w:line="100" w:lineRule="atLeast"/>
        <w:jc w:val="both"/>
        <w:rPr>
          <w:rFonts w:cs="Times New Roman"/>
        </w:rPr>
      </w:pPr>
      <w:r w:rsidRPr="00AD0F47">
        <w:rPr>
          <w:rFonts w:cs="Times New Roman"/>
        </w:rPr>
        <w:t>Wszelkie zmiany dotyczące umowy wymagają formy pisemnej pod rygorem nieważności.</w:t>
      </w:r>
    </w:p>
    <w:p w:rsidR="00D72049" w:rsidRDefault="0030014B" w:rsidP="0043047D">
      <w:pPr>
        <w:jc w:val="both"/>
        <w:rPr>
          <w:rFonts w:cs="Times New Roman"/>
        </w:rPr>
      </w:pPr>
      <w:r w:rsidRPr="00AD0F47">
        <w:rPr>
          <w:rFonts w:cs="Times New Roman"/>
        </w:rPr>
        <w:t xml:space="preserve">                                                               </w:t>
      </w:r>
    </w:p>
    <w:p w:rsidR="0030014B" w:rsidRPr="00AD0F47" w:rsidRDefault="0030014B" w:rsidP="00D72049">
      <w:pPr>
        <w:jc w:val="center"/>
        <w:rPr>
          <w:rFonts w:cs="Times New Roman"/>
        </w:rPr>
      </w:pPr>
      <w:r w:rsidRPr="00AD0F47">
        <w:rPr>
          <w:rFonts w:cs="Times New Roman"/>
        </w:rPr>
        <w:t>§ 6</w:t>
      </w:r>
    </w:p>
    <w:p w:rsidR="0030014B" w:rsidRPr="00AD0F47" w:rsidRDefault="0030014B" w:rsidP="0043047D">
      <w:pPr>
        <w:jc w:val="both"/>
        <w:rPr>
          <w:rFonts w:cs="Times New Roman"/>
        </w:rPr>
      </w:pPr>
      <w:r w:rsidRPr="00AD0F47">
        <w:rPr>
          <w:rFonts w:cs="Times New Roman"/>
        </w:rPr>
        <w:t xml:space="preserve">W sprawach nieuregulowanych niniejszą umową mają zastosowanie przepisy kodeksu cywilnego i ustawy Prawo zamówień publicznych </w:t>
      </w:r>
    </w:p>
    <w:p w:rsidR="00D72049" w:rsidRDefault="00D72049" w:rsidP="00D72049">
      <w:pPr>
        <w:jc w:val="center"/>
        <w:rPr>
          <w:rFonts w:cs="Times New Roman"/>
        </w:rPr>
      </w:pPr>
    </w:p>
    <w:p w:rsidR="0030014B" w:rsidRPr="00AD0F47" w:rsidRDefault="0030014B" w:rsidP="00D72049">
      <w:pPr>
        <w:jc w:val="center"/>
        <w:rPr>
          <w:rFonts w:cs="Times New Roman"/>
        </w:rPr>
      </w:pPr>
      <w:r w:rsidRPr="00AD0F47">
        <w:rPr>
          <w:rFonts w:cs="Times New Roman"/>
        </w:rPr>
        <w:t>§ 7</w:t>
      </w:r>
    </w:p>
    <w:p w:rsidR="0030014B" w:rsidRPr="00AD0F47" w:rsidRDefault="0030014B" w:rsidP="0043047D">
      <w:pPr>
        <w:jc w:val="both"/>
        <w:rPr>
          <w:rFonts w:cs="Times New Roman"/>
        </w:rPr>
      </w:pPr>
      <w:r w:rsidRPr="00AD0F47">
        <w:rPr>
          <w:rFonts w:cs="Times New Roman"/>
        </w:rPr>
        <w:t>Sprawy sporne strony poddają pod rozstrzygnięcie właściwemu rzeczowo sądowi dla siedziby Odbiorcy.</w:t>
      </w:r>
    </w:p>
    <w:p w:rsidR="00D72049" w:rsidRDefault="00D72049" w:rsidP="00D72049">
      <w:pPr>
        <w:jc w:val="center"/>
        <w:rPr>
          <w:rFonts w:cs="Times New Roman"/>
        </w:rPr>
      </w:pPr>
    </w:p>
    <w:p w:rsidR="0030014B" w:rsidRPr="00AD0F47" w:rsidRDefault="0030014B" w:rsidP="00D72049">
      <w:pPr>
        <w:jc w:val="center"/>
        <w:rPr>
          <w:rFonts w:cs="Times New Roman"/>
        </w:rPr>
      </w:pPr>
      <w:r w:rsidRPr="00AD0F47">
        <w:rPr>
          <w:rFonts w:cs="Times New Roman"/>
        </w:rPr>
        <w:t>§ 8</w:t>
      </w:r>
    </w:p>
    <w:p w:rsidR="0030014B" w:rsidRPr="00AD0F47" w:rsidRDefault="0030014B" w:rsidP="0043047D">
      <w:pPr>
        <w:jc w:val="both"/>
        <w:rPr>
          <w:rFonts w:cs="Times New Roman"/>
        </w:rPr>
      </w:pPr>
      <w:r w:rsidRPr="00AD0F47">
        <w:rPr>
          <w:rFonts w:cs="Times New Roman"/>
        </w:rPr>
        <w:t>Umowę sporządzono w 3 jednobrzmiących egzemplarzach, dwa dla Odbiorcy i jeden dla Dostawcy.</w:t>
      </w:r>
    </w:p>
    <w:p w:rsidR="0030014B" w:rsidRPr="00AD0F47" w:rsidRDefault="0030014B" w:rsidP="0043047D">
      <w:pPr>
        <w:jc w:val="both"/>
        <w:rPr>
          <w:rFonts w:cs="Times New Roman"/>
        </w:rPr>
      </w:pPr>
    </w:p>
    <w:p w:rsidR="0030014B" w:rsidRPr="00AD0F47" w:rsidRDefault="0030014B">
      <w:pPr>
        <w:rPr>
          <w:rFonts w:cs="Times New Roman"/>
        </w:rPr>
      </w:pPr>
    </w:p>
    <w:p w:rsidR="0030014B" w:rsidRDefault="0030014B" w:rsidP="0043047D">
      <w:pPr>
        <w:jc w:val="center"/>
        <w:rPr>
          <w:rFonts w:cs="Times New Roman"/>
        </w:rPr>
      </w:pPr>
      <w:r w:rsidRPr="00AD0F47">
        <w:rPr>
          <w:rFonts w:cs="Times New Roman"/>
        </w:rPr>
        <w:t>DOSTAWCA:</w:t>
      </w:r>
      <w:r w:rsidRPr="00AD0F47">
        <w:rPr>
          <w:rFonts w:cs="Times New Roman"/>
        </w:rPr>
        <w:tab/>
      </w:r>
      <w:r w:rsidRPr="00AD0F47">
        <w:rPr>
          <w:rFonts w:cs="Times New Roman"/>
        </w:rPr>
        <w:tab/>
      </w:r>
      <w:r w:rsidRPr="00AD0F47">
        <w:rPr>
          <w:rFonts w:cs="Times New Roman"/>
        </w:rPr>
        <w:tab/>
      </w:r>
      <w:r w:rsidRPr="00AD0F47">
        <w:rPr>
          <w:rFonts w:cs="Times New Roman"/>
        </w:rPr>
        <w:tab/>
      </w:r>
      <w:r w:rsidRPr="00AD0F47">
        <w:rPr>
          <w:rFonts w:cs="Times New Roman"/>
        </w:rPr>
        <w:tab/>
      </w:r>
      <w:r w:rsidRPr="00AD0F47">
        <w:rPr>
          <w:rFonts w:cs="Times New Roman"/>
        </w:rPr>
        <w:tab/>
      </w:r>
      <w:r w:rsidRPr="00AD0F47">
        <w:rPr>
          <w:rFonts w:cs="Times New Roman"/>
        </w:rPr>
        <w:tab/>
      </w:r>
      <w:r w:rsidRPr="00AD0F47">
        <w:rPr>
          <w:rFonts w:cs="Times New Roman"/>
        </w:rPr>
        <w:tab/>
        <w:t>ODBIORCA:</w:t>
      </w:r>
    </w:p>
    <w:p w:rsidR="00AD0F47" w:rsidRPr="00AD0F47" w:rsidRDefault="00AD0F47" w:rsidP="00AD0F47">
      <w:pPr>
        <w:pStyle w:val="Nagwek9"/>
        <w:pageBreakBefore/>
        <w:rPr>
          <w:color w:val="auto"/>
        </w:rPr>
      </w:pPr>
      <w:r w:rsidRPr="00AD0F47">
        <w:rPr>
          <w:color w:val="auto"/>
        </w:rPr>
        <w:lastRenderedPageBreak/>
        <w:t>Załącznik nr 1</w:t>
      </w:r>
      <w:r>
        <w:rPr>
          <w:color w:val="auto"/>
        </w:rPr>
        <w:t>3</w:t>
      </w:r>
      <w:r w:rsidRPr="00AD0F47">
        <w:rPr>
          <w:color w:val="auto"/>
        </w:rPr>
        <w:t xml:space="preserve"> do SIWZ</w:t>
      </w:r>
    </w:p>
    <w:p w:rsidR="00AD0F47" w:rsidRPr="00AD0F47" w:rsidRDefault="00AD0F47" w:rsidP="00AD0F47">
      <w:pPr>
        <w:pStyle w:val="BodyText2"/>
        <w:tabs>
          <w:tab w:val="left" w:pos="360"/>
        </w:tabs>
        <w:spacing w:line="100" w:lineRule="atLeast"/>
        <w:ind w:left="397"/>
        <w:rPr>
          <w:rFonts w:cs="Times New Roman"/>
          <w:b/>
        </w:rPr>
      </w:pPr>
      <w:r w:rsidRPr="00AD0F47">
        <w:rPr>
          <w:rFonts w:cs="Times New Roman"/>
          <w:b/>
        </w:rPr>
        <w:t>Wykonawca (nazwa / imię i nazwisko; adres)</w:t>
      </w:r>
    </w:p>
    <w:p w:rsidR="00AD0F47" w:rsidRPr="00AD0F47" w:rsidRDefault="00AD0F47" w:rsidP="00AD0F47">
      <w:pPr>
        <w:pStyle w:val="BodyText2"/>
        <w:tabs>
          <w:tab w:val="left" w:pos="360"/>
        </w:tabs>
        <w:spacing w:line="100" w:lineRule="atLeast"/>
        <w:ind w:left="397"/>
        <w:rPr>
          <w:rFonts w:cs="Times New Roman"/>
          <w:b/>
        </w:rPr>
      </w:pPr>
      <w:r w:rsidRPr="00AD0F47">
        <w:rPr>
          <w:rFonts w:cs="Times New Roman"/>
          <w:b/>
        </w:rPr>
        <w:t>……………………………………………………………………</w:t>
      </w:r>
    </w:p>
    <w:p w:rsidR="00AD0F47" w:rsidRPr="00AD0F47" w:rsidRDefault="00AD0F47" w:rsidP="00AD0F47">
      <w:pPr>
        <w:pStyle w:val="BodyText2"/>
        <w:tabs>
          <w:tab w:val="left" w:pos="360"/>
        </w:tabs>
        <w:spacing w:line="100" w:lineRule="atLeast"/>
        <w:ind w:left="397"/>
        <w:rPr>
          <w:rFonts w:cs="Times New Roman"/>
          <w:b/>
        </w:rPr>
      </w:pPr>
      <w:r w:rsidRPr="00AD0F47">
        <w:rPr>
          <w:rFonts w:cs="Times New Roman"/>
          <w:b/>
        </w:rPr>
        <w:t>……………………………………………………………………:</w:t>
      </w:r>
    </w:p>
    <w:p w:rsidR="00AD0F47" w:rsidRPr="00AD0F47" w:rsidRDefault="00AD0F47" w:rsidP="00AD0F47">
      <w:pPr>
        <w:rPr>
          <w:rFonts w:cs="Times New Roman"/>
        </w:rPr>
      </w:pPr>
    </w:p>
    <w:p w:rsidR="00AD0F47" w:rsidRPr="00AD0F47" w:rsidRDefault="00AD0F47" w:rsidP="00AD0F47">
      <w:pPr>
        <w:jc w:val="center"/>
        <w:rPr>
          <w:b/>
          <w:sz w:val="28"/>
          <w:szCs w:val="22"/>
        </w:rPr>
      </w:pPr>
      <w:r w:rsidRPr="00AD0F47">
        <w:rPr>
          <w:b/>
          <w:sz w:val="28"/>
          <w:szCs w:val="22"/>
        </w:rPr>
        <w:t xml:space="preserve">WYKAZ WYKONANYCH </w:t>
      </w:r>
      <w:r w:rsidR="000E600C">
        <w:rPr>
          <w:b/>
          <w:sz w:val="28"/>
          <w:szCs w:val="22"/>
        </w:rPr>
        <w:t xml:space="preserve">/ WYKONYWANYCH </w:t>
      </w:r>
      <w:r w:rsidRPr="00AD0F47">
        <w:rPr>
          <w:b/>
          <w:sz w:val="28"/>
          <w:szCs w:val="22"/>
        </w:rPr>
        <w:t>DOSTAW *)</w:t>
      </w:r>
    </w:p>
    <w:p w:rsidR="00AD0F47" w:rsidRPr="007B3CE8" w:rsidRDefault="00AD0F47" w:rsidP="00AD0F47">
      <w:pPr>
        <w:pStyle w:val="Stopka"/>
        <w:tabs>
          <w:tab w:val="clear" w:pos="9072"/>
          <w:tab w:val="left" w:pos="4678"/>
        </w:tabs>
        <w:spacing w:line="240" w:lineRule="auto"/>
        <w:rPr>
          <w:i/>
        </w:rPr>
      </w:pPr>
    </w:p>
    <w:p w:rsidR="00AD0F47" w:rsidRPr="00D97CCD" w:rsidRDefault="00AD0F47" w:rsidP="00AD0F47">
      <w:pPr>
        <w:jc w:val="center"/>
        <w:rPr>
          <w:b/>
          <w:sz w:val="22"/>
          <w:szCs w:val="22"/>
        </w:rPr>
      </w:pPr>
    </w:p>
    <w:p w:rsidR="00AD0F47" w:rsidRPr="00AD0F47" w:rsidRDefault="00AD0F47" w:rsidP="00AD0F47">
      <w:r w:rsidRPr="00AD0F47">
        <w:rPr>
          <w:noProof/>
        </w:rPr>
        <w:t xml:space="preserve">Przystępując do postępowania przetargowego na </w:t>
      </w:r>
      <w:r w:rsidRPr="00AD0F47">
        <w:rPr>
          <w:b/>
        </w:rPr>
        <w:t>dostawę</w:t>
      </w:r>
      <w:r w:rsidRPr="00AD0F47">
        <w:rPr>
          <w:b/>
          <w:bCs/>
        </w:rPr>
        <w:t xml:space="preserve"> </w:t>
      </w:r>
      <w:r w:rsidRPr="00AD0F47">
        <w:rPr>
          <w:rFonts w:cs="Times New Roman"/>
          <w:b/>
        </w:rPr>
        <w:t>ARTYKUŁÓW SPOŻYWCZYCH – 8 zadań</w:t>
      </w:r>
      <w:r w:rsidRPr="00AD0F47">
        <w:rPr>
          <w:rStyle w:val="CharStyle280"/>
          <w:rFonts w:eastAsia="Arial Unicode MS"/>
          <w:b/>
          <w:sz w:val="24"/>
          <w:szCs w:val="24"/>
        </w:rPr>
        <w:t xml:space="preserve"> </w:t>
      </w:r>
      <w:r w:rsidRPr="00AD0F47">
        <w:t>oświadczam (y), iż wykonałem (wykonaliśmy) niżej wymienione dostawy:</w:t>
      </w:r>
    </w:p>
    <w:p w:rsidR="00AD0F47" w:rsidRPr="00AD0F47" w:rsidRDefault="00AD0F47" w:rsidP="00AD0F47">
      <w:pPr>
        <w:spacing w:before="120"/>
        <w:rPr>
          <w:b/>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0"/>
        <w:gridCol w:w="1728"/>
        <w:gridCol w:w="1985"/>
        <w:gridCol w:w="2835"/>
        <w:gridCol w:w="2551"/>
      </w:tblGrid>
      <w:tr w:rsidR="00AD0F47" w:rsidRPr="00030A9F" w:rsidTr="00AD0F47">
        <w:trPr>
          <w:cantSplit/>
          <w:trHeight w:val="1080"/>
        </w:trPr>
        <w:tc>
          <w:tcPr>
            <w:tcW w:w="540" w:type="dxa"/>
            <w:tcBorders>
              <w:bottom w:val="single" w:sz="6" w:space="0" w:color="auto"/>
            </w:tcBorders>
            <w:vAlign w:val="center"/>
          </w:tcPr>
          <w:p w:rsidR="00AD0F47" w:rsidRPr="00030A9F" w:rsidRDefault="00AD0F47" w:rsidP="0067155B">
            <w:pPr>
              <w:jc w:val="center"/>
              <w:rPr>
                <w:bCs/>
                <w:sz w:val="22"/>
                <w:szCs w:val="22"/>
              </w:rPr>
            </w:pPr>
            <w:r w:rsidRPr="00030A9F">
              <w:rPr>
                <w:bCs/>
                <w:sz w:val="22"/>
                <w:szCs w:val="22"/>
              </w:rPr>
              <w:t>L.p.</w:t>
            </w:r>
          </w:p>
        </w:tc>
        <w:tc>
          <w:tcPr>
            <w:tcW w:w="1728" w:type="dxa"/>
            <w:tcBorders>
              <w:bottom w:val="single" w:sz="6" w:space="0" w:color="auto"/>
            </w:tcBorders>
            <w:vAlign w:val="center"/>
          </w:tcPr>
          <w:p w:rsidR="00AD0F47" w:rsidRPr="00030A9F" w:rsidRDefault="00AD0F47" w:rsidP="0067155B">
            <w:pPr>
              <w:jc w:val="center"/>
              <w:rPr>
                <w:bCs/>
                <w:sz w:val="22"/>
                <w:szCs w:val="22"/>
              </w:rPr>
            </w:pPr>
            <w:r w:rsidRPr="00030A9F">
              <w:rPr>
                <w:bCs/>
                <w:sz w:val="22"/>
                <w:szCs w:val="22"/>
              </w:rPr>
              <w:t>Przedmiot dostawy</w:t>
            </w:r>
          </w:p>
        </w:tc>
        <w:tc>
          <w:tcPr>
            <w:tcW w:w="1985" w:type="dxa"/>
            <w:tcBorders>
              <w:bottom w:val="single" w:sz="6" w:space="0" w:color="auto"/>
            </w:tcBorders>
            <w:vAlign w:val="center"/>
          </w:tcPr>
          <w:p w:rsidR="00AD0F47" w:rsidRPr="00030A9F" w:rsidRDefault="00AD0F47" w:rsidP="0067155B">
            <w:pPr>
              <w:jc w:val="center"/>
              <w:rPr>
                <w:bCs/>
                <w:sz w:val="22"/>
                <w:szCs w:val="22"/>
              </w:rPr>
            </w:pPr>
            <w:r w:rsidRPr="00030A9F">
              <w:rPr>
                <w:bCs/>
                <w:sz w:val="22"/>
                <w:szCs w:val="22"/>
              </w:rPr>
              <w:t>Wartość dostawy</w:t>
            </w:r>
          </w:p>
          <w:p w:rsidR="00AD0F47" w:rsidRPr="00030A9F" w:rsidRDefault="00AD0F47" w:rsidP="0067155B">
            <w:pPr>
              <w:jc w:val="center"/>
              <w:rPr>
                <w:bCs/>
                <w:sz w:val="22"/>
                <w:szCs w:val="22"/>
              </w:rPr>
            </w:pPr>
            <w:r w:rsidRPr="00030A9F">
              <w:rPr>
                <w:bCs/>
                <w:sz w:val="22"/>
                <w:szCs w:val="22"/>
              </w:rPr>
              <w:t>w PLN</w:t>
            </w:r>
            <w:r w:rsidR="00B524CB">
              <w:rPr>
                <w:bCs/>
                <w:sz w:val="22"/>
                <w:szCs w:val="22"/>
              </w:rPr>
              <w:t xml:space="preserve"> **)</w:t>
            </w:r>
          </w:p>
        </w:tc>
        <w:tc>
          <w:tcPr>
            <w:tcW w:w="2835" w:type="dxa"/>
            <w:vAlign w:val="center"/>
          </w:tcPr>
          <w:p w:rsidR="00AD0F47" w:rsidRPr="00030A9F" w:rsidRDefault="00AD0F47" w:rsidP="00AD0F47">
            <w:pPr>
              <w:jc w:val="center"/>
              <w:rPr>
                <w:bCs/>
                <w:sz w:val="22"/>
                <w:szCs w:val="22"/>
              </w:rPr>
            </w:pPr>
            <w:r w:rsidRPr="00030A9F">
              <w:rPr>
                <w:bCs/>
                <w:sz w:val="22"/>
                <w:szCs w:val="22"/>
              </w:rPr>
              <w:t>Daty wykonania</w:t>
            </w:r>
            <w:r>
              <w:rPr>
                <w:bCs/>
                <w:sz w:val="22"/>
                <w:szCs w:val="22"/>
              </w:rPr>
              <w:t xml:space="preserve">                 </w:t>
            </w:r>
          </w:p>
        </w:tc>
        <w:tc>
          <w:tcPr>
            <w:tcW w:w="2551" w:type="dxa"/>
            <w:vAlign w:val="center"/>
          </w:tcPr>
          <w:p w:rsidR="00AD0F47" w:rsidRDefault="00AD0F47" w:rsidP="0067155B">
            <w:pPr>
              <w:jc w:val="center"/>
              <w:rPr>
                <w:bCs/>
                <w:sz w:val="22"/>
                <w:szCs w:val="22"/>
              </w:rPr>
            </w:pPr>
            <w:r w:rsidRPr="00030A9F">
              <w:rPr>
                <w:bCs/>
                <w:sz w:val="22"/>
                <w:szCs w:val="22"/>
              </w:rPr>
              <w:t>Odbiorca</w:t>
            </w:r>
          </w:p>
          <w:p w:rsidR="00AD0F47" w:rsidRPr="00030A9F" w:rsidRDefault="00AD0F47" w:rsidP="0067155B">
            <w:pPr>
              <w:jc w:val="center"/>
              <w:rPr>
                <w:bCs/>
                <w:sz w:val="22"/>
                <w:szCs w:val="22"/>
              </w:rPr>
            </w:pPr>
            <w:r w:rsidRPr="00030A9F">
              <w:rPr>
                <w:bCs/>
                <w:sz w:val="22"/>
                <w:szCs w:val="22"/>
              </w:rPr>
              <w:t xml:space="preserve"> (nazwa i  adres)</w:t>
            </w:r>
          </w:p>
        </w:tc>
      </w:tr>
      <w:tr w:rsidR="00AD0F47" w:rsidRPr="00030A9F" w:rsidTr="00AD0F47">
        <w:trPr>
          <w:cantSplit/>
          <w:trHeight w:val="581"/>
        </w:trPr>
        <w:tc>
          <w:tcPr>
            <w:tcW w:w="540" w:type="dxa"/>
            <w:vAlign w:val="center"/>
          </w:tcPr>
          <w:p w:rsidR="00AD0F47" w:rsidRPr="00030A9F" w:rsidRDefault="00AD0F47" w:rsidP="0067155B">
            <w:pPr>
              <w:jc w:val="center"/>
              <w:rPr>
                <w:sz w:val="22"/>
                <w:szCs w:val="22"/>
              </w:rPr>
            </w:pPr>
            <w:r w:rsidRPr="00030A9F">
              <w:rPr>
                <w:sz w:val="22"/>
                <w:szCs w:val="22"/>
              </w:rPr>
              <w:t>1.</w:t>
            </w:r>
          </w:p>
        </w:tc>
        <w:tc>
          <w:tcPr>
            <w:tcW w:w="1728" w:type="dxa"/>
          </w:tcPr>
          <w:p w:rsidR="00AD0F47" w:rsidRPr="00133BF6" w:rsidRDefault="00AD0F47" w:rsidP="0067155B">
            <w:pPr>
              <w:pStyle w:val="Tekstkomentarza"/>
              <w:rPr>
                <w:rFonts w:cs="Tahoma"/>
                <w:sz w:val="22"/>
                <w:szCs w:val="22"/>
                <w:lang w:val="pl-PL"/>
              </w:rPr>
            </w:pPr>
          </w:p>
        </w:tc>
        <w:tc>
          <w:tcPr>
            <w:tcW w:w="1985" w:type="dxa"/>
          </w:tcPr>
          <w:p w:rsidR="00AD0F47" w:rsidRPr="00030A9F" w:rsidRDefault="00AD0F47" w:rsidP="0067155B">
            <w:pPr>
              <w:rPr>
                <w:sz w:val="22"/>
                <w:szCs w:val="22"/>
              </w:rPr>
            </w:pPr>
          </w:p>
        </w:tc>
        <w:tc>
          <w:tcPr>
            <w:tcW w:w="2835" w:type="dxa"/>
          </w:tcPr>
          <w:p w:rsidR="00AD0F47" w:rsidRPr="00030A9F" w:rsidRDefault="00AD0F47" w:rsidP="0067155B">
            <w:pPr>
              <w:rPr>
                <w:sz w:val="22"/>
                <w:szCs w:val="22"/>
              </w:rPr>
            </w:pPr>
          </w:p>
        </w:tc>
        <w:tc>
          <w:tcPr>
            <w:tcW w:w="2551" w:type="dxa"/>
          </w:tcPr>
          <w:p w:rsidR="00AD0F47" w:rsidRPr="00030A9F" w:rsidRDefault="00AD0F47" w:rsidP="0067155B">
            <w:pPr>
              <w:rPr>
                <w:sz w:val="22"/>
                <w:szCs w:val="22"/>
              </w:rPr>
            </w:pPr>
          </w:p>
        </w:tc>
      </w:tr>
      <w:tr w:rsidR="00AD0F47" w:rsidRPr="00030A9F" w:rsidTr="00AD0F47">
        <w:trPr>
          <w:cantSplit/>
          <w:trHeight w:val="581"/>
        </w:trPr>
        <w:tc>
          <w:tcPr>
            <w:tcW w:w="540" w:type="dxa"/>
            <w:vAlign w:val="center"/>
          </w:tcPr>
          <w:p w:rsidR="00AD0F47" w:rsidRPr="00030A9F" w:rsidRDefault="00AD0F47" w:rsidP="0067155B">
            <w:pPr>
              <w:jc w:val="center"/>
              <w:rPr>
                <w:sz w:val="22"/>
                <w:szCs w:val="22"/>
              </w:rPr>
            </w:pPr>
            <w:r w:rsidRPr="00030A9F">
              <w:rPr>
                <w:sz w:val="22"/>
                <w:szCs w:val="22"/>
              </w:rPr>
              <w:t>2.</w:t>
            </w:r>
          </w:p>
        </w:tc>
        <w:tc>
          <w:tcPr>
            <w:tcW w:w="1728" w:type="dxa"/>
          </w:tcPr>
          <w:p w:rsidR="00AD0F47" w:rsidRPr="00133BF6" w:rsidRDefault="00AD0F47" w:rsidP="0067155B">
            <w:pPr>
              <w:pStyle w:val="Tekstkomentarza"/>
              <w:rPr>
                <w:rFonts w:cs="Tahoma"/>
                <w:sz w:val="22"/>
                <w:szCs w:val="22"/>
                <w:lang w:val="pl-PL"/>
              </w:rPr>
            </w:pPr>
          </w:p>
        </w:tc>
        <w:tc>
          <w:tcPr>
            <w:tcW w:w="1985" w:type="dxa"/>
          </w:tcPr>
          <w:p w:rsidR="00AD0F47" w:rsidRPr="00030A9F" w:rsidRDefault="00AD0F47" w:rsidP="0067155B">
            <w:pPr>
              <w:rPr>
                <w:sz w:val="22"/>
                <w:szCs w:val="22"/>
              </w:rPr>
            </w:pPr>
          </w:p>
        </w:tc>
        <w:tc>
          <w:tcPr>
            <w:tcW w:w="2835" w:type="dxa"/>
          </w:tcPr>
          <w:p w:rsidR="00AD0F47" w:rsidRPr="00030A9F" w:rsidRDefault="00AD0F47" w:rsidP="0067155B">
            <w:pPr>
              <w:rPr>
                <w:sz w:val="22"/>
                <w:szCs w:val="22"/>
              </w:rPr>
            </w:pPr>
          </w:p>
        </w:tc>
        <w:tc>
          <w:tcPr>
            <w:tcW w:w="2551" w:type="dxa"/>
          </w:tcPr>
          <w:p w:rsidR="00AD0F47" w:rsidRPr="00030A9F" w:rsidRDefault="00AD0F47" w:rsidP="0067155B">
            <w:pPr>
              <w:rPr>
                <w:sz w:val="22"/>
                <w:szCs w:val="22"/>
              </w:rPr>
            </w:pPr>
          </w:p>
        </w:tc>
      </w:tr>
      <w:tr w:rsidR="00AD0F47" w:rsidRPr="00030A9F" w:rsidTr="00AD0F47">
        <w:trPr>
          <w:cantSplit/>
          <w:trHeight w:val="427"/>
        </w:trPr>
        <w:tc>
          <w:tcPr>
            <w:tcW w:w="540" w:type="dxa"/>
            <w:vAlign w:val="center"/>
          </w:tcPr>
          <w:p w:rsidR="00AD0F47" w:rsidRPr="00030A9F" w:rsidRDefault="00AD0F47" w:rsidP="0067155B">
            <w:pPr>
              <w:jc w:val="center"/>
              <w:rPr>
                <w:sz w:val="22"/>
                <w:szCs w:val="22"/>
              </w:rPr>
            </w:pPr>
            <w:r w:rsidRPr="00030A9F">
              <w:rPr>
                <w:sz w:val="22"/>
                <w:szCs w:val="22"/>
              </w:rPr>
              <w:t>…..</w:t>
            </w:r>
          </w:p>
        </w:tc>
        <w:tc>
          <w:tcPr>
            <w:tcW w:w="1728" w:type="dxa"/>
          </w:tcPr>
          <w:p w:rsidR="00AD0F47" w:rsidRPr="00030A9F" w:rsidRDefault="00AD0F47" w:rsidP="0067155B">
            <w:pPr>
              <w:rPr>
                <w:sz w:val="22"/>
                <w:szCs w:val="22"/>
              </w:rPr>
            </w:pPr>
          </w:p>
        </w:tc>
        <w:tc>
          <w:tcPr>
            <w:tcW w:w="1985" w:type="dxa"/>
          </w:tcPr>
          <w:p w:rsidR="00AD0F47" w:rsidRPr="00030A9F" w:rsidRDefault="00AD0F47" w:rsidP="0067155B">
            <w:pPr>
              <w:rPr>
                <w:sz w:val="22"/>
                <w:szCs w:val="22"/>
              </w:rPr>
            </w:pPr>
          </w:p>
        </w:tc>
        <w:tc>
          <w:tcPr>
            <w:tcW w:w="2835" w:type="dxa"/>
          </w:tcPr>
          <w:p w:rsidR="00AD0F47" w:rsidRPr="00030A9F" w:rsidRDefault="00AD0F47" w:rsidP="0067155B">
            <w:pPr>
              <w:rPr>
                <w:sz w:val="22"/>
                <w:szCs w:val="22"/>
              </w:rPr>
            </w:pPr>
          </w:p>
        </w:tc>
        <w:tc>
          <w:tcPr>
            <w:tcW w:w="2551" w:type="dxa"/>
          </w:tcPr>
          <w:p w:rsidR="00AD0F47" w:rsidRPr="00030A9F" w:rsidRDefault="00AD0F47" w:rsidP="0067155B">
            <w:pPr>
              <w:rPr>
                <w:sz w:val="22"/>
                <w:szCs w:val="22"/>
              </w:rPr>
            </w:pPr>
          </w:p>
        </w:tc>
      </w:tr>
    </w:tbl>
    <w:p w:rsidR="00AD0F47" w:rsidRDefault="00AD0F47" w:rsidP="00AD0F47">
      <w:pPr>
        <w:rPr>
          <w:b/>
          <w:sz w:val="22"/>
          <w:szCs w:val="22"/>
        </w:rPr>
      </w:pPr>
    </w:p>
    <w:p w:rsidR="00AD0F47" w:rsidRDefault="00AD0F47" w:rsidP="00AD0F47">
      <w:pPr>
        <w:pStyle w:val="Default"/>
        <w:jc w:val="both"/>
        <w:rPr>
          <w:i/>
          <w:sz w:val="22"/>
          <w:szCs w:val="22"/>
        </w:rPr>
      </w:pPr>
      <w:r w:rsidRPr="002120A9">
        <w:rPr>
          <w:b/>
          <w:i/>
          <w:sz w:val="22"/>
          <w:szCs w:val="22"/>
        </w:rPr>
        <w:t>*)</w:t>
      </w:r>
      <w:r>
        <w:rPr>
          <w:i/>
          <w:sz w:val="22"/>
          <w:szCs w:val="22"/>
        </w:rPr>
        <w:t xml:space="preserve"> </w:t>
      </w:r>
      <w:r w:rsidRPr="00636189">
        <w:rPr>
          <w:i/>
          <w:sz w:val="22"/>
          <w:szCs w:val="22"/>
        </w:rPr>
        <w:t xml:space="preserve">Wykonawca jest zobowiązany dostarczyć </w:t>
      </w:r>
      <w:r>
        <w:rPr>
          <w:i/>
          <w:sz w:val="22"/>
          <w:szCs w:val="22"/>
        </w:rPr>
        <w:t xml:space="preserve">dowody </w:t>
      </w:r>
      <w:r w:rsidRPr="00636189">
        <w:rPr>
          <w:i/>
          <w:sz w:val="22"/>
          <w:szCs w:val="22"/>
        </w:rPr>
        <w:t xml:space="preserve">potwierdzające należyte wykonanie </w:t>
      </w:r>
      <w:r>
        <w:rPr>
          <w:i/>
          <w:sz w:val="22"/>
          <w:szCs w:val="22"/>
        </w:rPr>
        <w:t xml:space="preserve">co najmniej DWÓCH   </w:t>
      </w:r>
      <w:r w:rsidRPr="00636189">
        <w:rPr>
          <w:i/>
          <w:sz w:val="22"/>
          <w:szCs w:val="22"/>
        </w:rPr>
        <w:t>dostaw wskazan</w:t>
      </w:r>
      <w:r>
        <w:rPr>
          <w:i/>
          <w:sz w:val="22"/>
          <w:szCs w:val="22"/>
        </w:rPr>
        <w:t>ych</w:t>
      </w:r>
      <w:r w:rsidRPr="00636189">
        <w:rPr>
          <w:i/>
          <w:sz w:val="22"/>
          <w:szCs w:val="22"/>
        </w:rPr>
        <w:t xml:space="preserve"> w powyższej tabeli</w:t>
      </w:r>
      <w:r>
        <w:rPr>
          <w:i/>
          <w:sz w:val="22"/>
          <w:szCs w:val="22"/>
        </w:rPr>
        <w:t xml:space="preserve"> (które jednocześnie spełniają cechy dostawy referencyjnej określonej, jako warunek udziału w postępowaniu w zakresie wiedzy i doświadczenia)</w:t>
      </w:r>
    </w:p>
    <w:p w:rsidR="00B524CB" w:rsidRPr="00B524CB" w:rsidRDefault="00B524CB" w:rsidP="00B524CB">
      <w:pPr>
        <w:pStyle w:val="Akapitzlist"/>
        <w:ind w:left="0"/>
        <w:jc w:val="both"/>
        <w:rPr>
          <w:rFonts w:ascii="Calibri" w:eastAsia="SimSun" w:hAnsi="Calibri" w:cs="Calibri"/>
          <w:i/>
          <w:color w:val="000000"/>
          <w:sz w:val="22"/>
          <w:szCs w:val="22"/>
          <w:lang w:eastAsia="ar-SA"/>
        </w:rPr>
      </w:pPr>
      <w:r w:rsidRPr="00B524CB">
        <w:rPr>
          <w:rFonts w:ascii="Calibri" w:eastAsia="SimSun" w:hAnsi="Calibri" w:cs="Calibri"/>
          <w:i/>
          <w:color w:val="000000"/>
          <w:sz w:val="22"/>
          <w:szCs w:val="22"/>
          <w:lang w:eastAsia="ar-SA"/>
        </w:rPr>
        <w:t xml:space="preserve">**) UWAGA: </w:t>
      </w:r>
      <w:r>
        <w:rPr>
          <w:rFonts w:ascii="Calibri" w:eastAsia="SimSun" w:hAnsi="Calibri" w:cs="Calibri"/>
          <w:i/>
          <w:color w:val="000000"/>
          <w:sz w:val="22"/>
          <w:szCs w:val="22"/>
          <w:lang w:eastAsia="ar-SA"/>
        </w:rPr>
        <w:t xml:space="preserve">w przypadku wskazania </w:t>
      </w:r>
      <w:r w:rsidRPr="00B524CB">
        <w:rPr>
          <w:rFonts w:ascii="Calibri" w:eastAsia="SimSun" w:hAnsi="Calibri" w:cs="Calibri"/>
          <w:i/>
          <w:color w:val="000000"/>
          <w:sz w:val="22"/>
          <w:szCs w:val="22"/>
          <w:lang w:eastAsia="ar-SA"/>
        </w:rPr>
        <w:t>nadal realizowanych zleceń</w:t>
      </w:r>
      <w:r>
        <w:rPr>
          <w:rFonts w:ascii="Calibri" w:eastAsia="SimSun" w:hAnsi="Calibri" w:cs="Calibri"/>
          <w:i/>
          <w:color w:val="000000"/>
          <w:sz w:val="22"/>
          <w:szCs w:val="22"/>
          <w:lang w:eastAsia="ar-SA"/>
        </w:rPr>
        <w:t xml:space="preserve"> - </w:t>
      </w:r>
      <w:r w:rsidRPr="00B524CB">
        <w:rPr>
          <w:rFonts w:ascii="Calibri" w:eastAsia="SimSun" w:hAnsi="Calibri" w:cs="Calibri"/>
          <w:i/>
          <w:color w:val="000000"/>
          <w:sz w:val="22"/>
          <w:szCs w:val="22"/>
          <w:lang w:eastAsia="ar-SA"/>
        </w:rPr>
        <w:t xml:space="preserve">wskazywana wartość musi dotyczyć </w:t>
      </w:r>
      <w:r w:rsidRPr="00B524CB">
        <w:rPr>
          <w:rFonts w:ascii="Calibri" w:eastAsia="SimSun" w:hAnsi="Calibri" w:cs="Calibri"/>
          <w:b/>
          <w:i/>
          <w:color w:val="000000"/>
          <w:sz w:val="22"/>
          <w:szCs w:val="22"/>
          <w:lang w:eastAsia="ar-SA"/>
        </w:rPr>
        <w:t>JUŻ WYKONANYCH dostaw</w:t>
      </w:r>
      <w:r w:rsidRPr="00B524CB">
        <w:rPr>
          <w:rFonts w:ascii="Calibri" w:eastAsia="SimSun" w:hAnsi="Calibri" w:cs="Calibri"/>
          <w:i/>
          <w:color w:val="000000"/>
          <w:sz w:val="22"/>
          <w:szCs w:val="22"/>
          <w:lang w:eastAsia="ar-SA"/>
        </w:rPr>
        <w:t xml:space="preserve"> a nie planowanej łącznej ceny takiej umowy dostawy </w:t>
      </w:r>
    </w:p>
    <w:p w:rsidR="00B524CB" w:rsidRDefault="00B524CB" w:rsidP="00AD0F47">
      <w:pPr>
        <w:pStyle w:val="Default"/>
        <w:jc w:val="both"/>
        <w:rPr>
          <w:i/>
          <w:sz w:val="22"/>
          <w:szCs w:val="22"/>
        </w:rPr>
      </w:pPr>
    </w:p>
    <w:p w:rsidR="00AD0F47" w:rsidRDefault="00AD0F47" w:rsidP="00AD0F47">
      <w:pPr>
        <w:pStyle w:val="Default"/>
        <w:jc w:val="both"/>
        <w:rPr>
          <w:i/>
          <w:sz w:val="22"/>
          <w:szCs w:val="22"/>
        </w:rPr>
      </w:pPr>
    </w:p>
    <w:p w:rsidR="00AD0F47" w:rsidRPr="00D72049" w:rsidRDefault="00AD0F47" w:rsidP="00AD0F47">
      <w:pPr>
        <w:jc w:val="both"/>
        <w:rPr>
          <w:rFonts w:cs="Times New Roman"/>
          <w:sz w:val="20"/>
        </w:rPr>
      </w:pPr>
      <w:r w:rsidRPr="00D72049">
        <w:rPr>
          <w:rFonts w:cs="Times New Roman"/>
          <w:sz w:val="20"/>
        </w:rPr>
        <w:t>………………………………………</w:t>
      </w:r>
      <w:r w:rsidRPr="00D72049">
        <w:rPr>
          <w:rFonts w:cs="Times New Roman"/>
          <w:sz w:val="20"/>
        </w:rPr>
        <w:tab/>
      </w:r>
      <w:r w:rsidRPr="00D72049">
        <w:rPr>
          <w:rFonts w:cs="Times New Roman"/>
          <w:sz w:val="20"/>
        </w:rPr>
        <w:tab/>
      </w:r>
      <w:r w:rsidRPr="00D72049">
        <w:rPr>
          <w:rFonts w:cs="Times New Roman"/>
          <w:sz w:val="20"/>
        </w:rPr>
        <w:tab/>
      </w:r>
      <w:r w:rsidRPr="00D72049">
        <w:rPr>
          <w:rFonts w:cs="Times New Roman"/>
          <w:sz w:val="20"/>
        </w:rPr>
        <w:tab/>
      </w:r>
      <w:r w:rsidRPr="00D72049">
        <w:rPr>
          <w:rFonts w:cs="Times New Roman"/>
          <w:sz w:val="20"/>
        </w:rPr>
        <w:tab/>
      </w:r>
      <w:r w:rsidRPr="00D72049">
        <w:rPr>
          <w:rFonts w:cs="Times New Roman"/>
          <w:sz w:val="20"/>
        </w:rPr>
        <w:tab/>
      </w:r>
      <w:r w:rsidRPr="00D72049">
        <w:rPr>
          <w:rFonts w:cs="Times New Roman"/>
          <w:sz w:val="20"/>
        </w:rPr>
        <w:tab/>
      </w:r>
      <w:r w:rsidRPr="00D72049">
        <w:rPr>
          <w:rFonts w:cs="Times New Roman"/>
          <w:sz w:val="20"/>
        </w:rPr>
        <w:tab/>
      </w:r>
      <w:r w:rsidRPr="00D72049">
        <w:rPr>
          <w:rFonts w:cs="Times New Roman"/>
          <w:sz w:val="20"/>
        </w:rPr>
        <w:tab/>
        <w:t>(miejscowość, data)</w:t>
      </w:r>
      <w:r w:rsidRPr="00D72049">
        <w:rPr>
          <w:rFonts w:cs="Times New Roman"/>
          <w:sz w:val="20"/>
        </w:rPr>
        <w:tab/>
      </w:r>
      <w:r w:rsidRPr="00D72049">
        <w:rPr>
          <w:rFonts w:cs="Times New Roman"/>
          <w:sz w:val="20"/>
        </w:rPr>
        <w:tab/>
        <w:t xml:space="preserve">               ……………………………………………………</w:t>
      </w:r>
    </w:p>
    <w:p w:rsidR="00AD0F47" w:rsidRPr="00D72049" w:rsidRDefault="00AD0F47" w:rsidP="00AD0F47">
      <w:pPr>
        <w:ind w:left="2880"/>
        <w:jc w:val="center"/>
        <w:rPr>
          <w:rFonts w:cs="Times New Roman"/>
          <w:b/>
          <w:i/>
          <w:sz w:val="20"/>
        </w:rPr>
      </w:pPr>
      <w:r w:rsidRPr="00D72049">
        <w:rPr>
          <w:rFonts w:cs="Times New Roman"/>
          <w:sz w:val="20"/>
        </w:rPr>
        <w:t xml:space="preserve">(czytelny podpis lub podpis i pieczątka imienna </w:t>
      </w:r>
      <w:r w:rsidRPr="00D72049">
        <w:rPr>
          <w:rFonts w:cs="Times New Roman"/>
          <w:sz w:val="20"/>
        </w:rPr>
        <w:br/>
        <w:t>upoważnionych przedstawicieli Wykonawcy)</w:t>
      </w:r>
    </w:p>
    <w:p w:rsidR="00AD0F47" w:rsidRPr="00D72049" w:rsidRDefault="00AD0F47" w:rsidP="0043047D">
      <w:pPr>
        <w:jc w:val="center"/>
        <w:rPr>
          <w:rFonts w:cs="Times New Roman"/>
          <w:sz w:val="20"/>
        </w:rPr>
      </w:pPr>
    </w:p>
    <w:sectPr w:rsidR="00AD0F47" w:rsidRPr="00D72049" w:rsidSect="00C63CF3">
      <w:footnotePr>
        <w:pos w:val="beneathText"/>
      </w:footnotePr>
      <w:pgSz w:w="11906" w:h="16838" w:code="9"/>
      <w:pgMar w:top="720" w:right="720" w:bottom="720" w:left="720" w:header="425" w:footer="0" w:gutter="0"/>
      <w:cols w:space="708"/>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8C5" w:rsidRDefault="000148C5">
      <w:r>
        <w:separator/>
      </w:r>
    </w:p>
  </w:endnote>
  <w:endnote w:type="continuationSeparator" w:id="0">
    <w:p w:rsidR="000148C5" w:rsidRDefault="000148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MS Sans Serif">
    <w:altName w:val="Arial"/>
    <w:panose1 w:val="00000000000000000000"/>
    <w:charset w:val="4D"/>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imesNewRoman">
    <w:altName w:val="Arial Unicode MS"/>
    <w:panose1 w:val="00000000000000000000"/>
    <w:charset w:val="00"/>
    <w:family w:val="auto"/>
    <w:notTrueType/>
    <w:pitch w:val="default"/>
    <w:sig w:usb0="00000003" w:usb1="08070000" w:usb2="00000010" w:usb3="00000000" w:csb0="00020001"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301" w:rsidRPr="00D72049" w:rsidRDefault="00086301">
    <w:pPr>
      <w:pStyle w:val="Stopka"/>
      <w:jc w:val="right"/>
      <w:rPr>
        <w:i/>
        <w:sz w:val="20"/>
      </w:rPr>
    </w:pPr>
    <w:r w:rsidRPr="00D72049">
      <w:rPr>
        <w:i/>
        <w:sz w:val="20"/>
      </w:rPr>
      <w:t xml:space="preserve">Strona </w:t>
    </w:r>
    <w:r w:rsidRPr="00D72049">
      <w:rPr>
        <w:i/>
        <w:sz w:val="20"/>
      </w:rPr>
      <w:fldChar w:fldCharType="begin"/>
    </w:r>
    <w:r w:rsidRPr="00D72049">
      <w:rPr>
        <w:i/>
        <w:sz w:val="20"/>
      </w:rPr>
      <w:instrText xml:space="preserve"> PAGE </w:instrText>
    </w:r>
    <w:r w:rsidRPr="00D72049">
      <w:rPr>
        <w:i/>
        <w:sz w:val="20"/>
      </w:rPr>
      <w:fldChar w:fldCharType="separate"/>
    </w:r>
    <w:r w:rsidR="00220DF2">
      <w:rPr>
        <w:i/>
        <w:noProof/>
        <w:sz w:val="20"/>
      </w:rPr>
      <w:t>54</w:t>
    </w:r>
    <w:r w:rsidRPr="00D72049">
      <w:rPr>
        <w:i/>
        <w:sz w:val="20"/>
      </w:rPr>
      <w:fldChar w:fldCharType="end"/>
    </w:r>
    <w:r w:rsidRPr="00D72049">
      <w:rPr>
        <w:i/>
        <w:sz w:val="20"/>
      </w:rPr>
      <w:t xml:space="preserve"> z </w:t>
    </w:r>
    <w:r w:rsidRPr="00D72049">
      <w:rPr>
        <w:i/>
        <w:sz w:val="20"/>
      </w:rPr>
      <w:fldChar w:fldCharType="begin"/>
    </w:r>
    <w:r w:rsidRPr="00D72049">
      <w:rPr>
        <w:i/>
        <w:sz w:val="20"/>
      </w:rPr>
      <w:instrText xml:space="preserve"> NUMPAGES </w:instrText>
    </w:r>
    <w:r w:rsidRPr="00D72049">
      <w:rPr>
        <w:i/>
        <w:sz w:val="20"/>
      </w:rPr>
      <w:fldChar w:fldCharType="separate"/>
    </w:r>
    <w:r w:rsidR="00220DF2">
      <w:rPr>
        <w:i/>
        <w:noProof/>
        <w:sz w:val="20"/>
      </w:rPr>
      <w:t>54</w:t>
    </w:r>
    <w:r w:rsidRPr="00D72049">
      <w:rPr>
        <w:i/>
        <w:sz w:val="20"/>
      </w:rPr>
      <w:fldChar w:fldCharType="end"/>
    </w:r>
  </w:p>
  <w:p w:rsidR="00086301" w:rsidRDefault="0008630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8C5" w:rsidRDefault="000148C5">
      <w:r>
        <w:separator/>
      </w:r>
    </w:p>
  </w:footnote>
  <w:footnote w:type="continuationSeparator" w:id="0">
    <w:p w:rsidR="000148C5" w:rsidRDefault="000148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301" w:rsidRPr="00F43DF3" w:rsidRDefault="00086301" w:rsidP="00EE4E03">
    <w:pPr>
      <w:pStyle w:val="Nagwek"/>
    </w:pPr>
    <w:r w:rsidRPr="00F43DF3">
      <w:rPr>
        <w:i/>
        <w:sz w:val="16"/>
      </w:rPr>
      <w:t>201</w:t>
    </w:r>
    <w:r>
      <w:rPr>
        <w:i/>
        <w:sz w:val="16"/>
      </w:rPr>
      <w:t>9</w:t>
    </w:r>
    <w:r w:rsidRPr="00F43DF3">
      <w:rPr>
        <w:i/>
        <w:sz w:val="16"/>
      </w:rPr>
      <w:t>r -  SIWZ – dostawa artykuł</w:t>
    </w:r>
    <w:r>
      <w:rPr>
        <w:i/>
        <w:sz w:val="16"/>
      </w:rPr>
      <w:t xml:space="preserve">ów </w:t>
    </w:r>
    <w:r w:rsidRPr="005531B1">
      <w:rPr>
        <w:i/>
        <w:sz w:val="16"/>
      </w:rPr>
      <w:t>spożywczych ZSEL w Lublinie Internat Technikum Elektronicznego (znak</w:t>
    </w:r>
    <w:r w:rsidRPr="00F43DF3">
      <w:rPr>
        <w:i/>
        <w:sz w:val="16"/>
      </w:rPr>
      <w:t xml:space="preserve"> sprawy: </w:t>
    </w:r>
    <w:r w:rsidRPr="00C867E9">
      <w:rPr>
        <w:i/>
        <w:sz w:val="16"/>
      </w:rPr>
      <w:t>DS-W-III.2610.1.201</w:t>
    </w:r>
    <w:r>
      <w:rPr>
        <w:i/>
        <w:sz w:val="16"/>
      </w:rPr>
      <w:t>9</w:t>
    </w:r>
    <w:r w:rsidRPr="00F43DF3">
      <w:rPr>
        <w:i/>
        <w:sz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none"/>
      <w:pStyle w:val="Nagwek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0"/>
        </w:tabs>
        <w:ind w:left="476" w:hanging="360"/>
      </w:pPr>
      <w:rPr>
        <w:rFonts w:cs="Times New Roman"/>
      </w:rPr>
    </w:lvl>
    <w:lvl w:ilvl="1">
      <w:start w:val="1"/>
      <w:numFmt w:val="lowerLetter"/>
      <w:lvlText w:val="%2."/>
      <w:lvlJc w:val="left"/>
      <w:pPr>
        <w:tabs>
          <w:tab w:val="num" w:pos="0"/>
        </w:tabs>
        <w:ind w:left="1196" w:hanging="360"/>
      </w:pPr>
      <w:rPr>
        <w:rFonts w:cs="Times New Roman"/>
      </w:rPr>
    </w:lvl>
    <w:lvl w:ilvl="2">
      <w:start w:val="1"/>
      <w:numFmt w:val="lowerRoman"/>
      <w:lvlText w:val="%2.%3."/>
      <w:lvlJc w:val="right"/>
      <w:pPr>
        <w:tabs>
          <w:tab w:val="num" w:pos="0"/>
        </w:tabs>
        <w:ind w:left="1916" w:hanging="180"/>
      </w:pPr>
      <w:rPr>
        <w:rFonts w:cs="Times New Roman"/>
      </w:rPr>
    </w:lvl>
    <w:lvl w:ilvl="3">
      <w:start w:val="1"/>
      <w:numFmt w:val="decimal"/>
      <w:lvlText w:val="%2.%3.%4."/>
      <w:lvlJc w:val="left"/>
      <w:pPr>
        <w:tabs>
          <w:tab w:val="num" w:pos="0"/>
        </w:tabs>
        <w:ind w:left="2636" w:hanging="360"/>
      </w:pPr>
      <w:rPr>
        <w:rFonts w:cs="Times New Roman"/>
      </w:rPr>
    </w:lvl>
    <w:lvl w:ilvl="4">
      <w:start w:val="1"/>
      <w:numFmt w:val="lowerLetter"/>
      <w:lvlText w:val="%2.%3.%4.%5."/>
      <w:lvlJc w:val="left"/>
      <w:pPr>
        <w:tabs>
          <w:tab w:val="num" w:pos="0"/>
        </w:tabs>
        <w:ind w:left="3356" w:hanging="360"/>
      </w:pPr>
      <w:rPr>
        <w:rFonts w:cs="Times New Roman"/>
      </w:rPr>
    </w:lvl>
    <w:lvl w:ilvl="5">
      <w:start w:val="1"/>
      <w:numFmt w:val="lowerRoman"/>
      <w:lvlText w:val="%2.%3.%4.%5.%6."/>
      <w:lvlJc w:val="right"/>
      <w:pPr>
        <w:tabs>
          <w:tab w:val="num" w:pos="0"/>
        </w:tabs>
        <w:ind w:left="4076" w:hanging="180"/>
      </w:pPr>
      <w:rPr>
        <w:rFonts w:cs="Times New Roman"/>
      </w:rPr>
    </w:lvl>
    <w:lvl w:ilvl="6">
      <w:start w:val="1"/>
      <w:numFmt w:val="decimal"/>
      <w:lvlText w:val="%2.%3.%4.%5.%6.%7."/>
      <w:lvlJc w:val="left"/>
      <w:pPr>
        <w:tabs>
          <w:tab w:val="num" w:pos="0"/>
        </w:tabs>
        <w:ind w:left="4796" w:hanging="360"/>
      </w:pPr>
      <w:rPr>
        <w:rFonts w:cs="Times New Roman"/>
      </w:rPr>
    </w:lvl>
    <w:lvl w:ilvl="7">
      <w:start w:val="1"/>
      <w:numFmt w:val="lowerLetter"/>
      <w:lvlText w:val="%2.%3.%4.%5.%6.%7.%8."/>
      <w:lvlJc w:val="left"/>
      <w:pPr>
        <w:tabs>
          <w:tab w:val="num" w:pos="0"/>
        </w:tabs>
        <w:ind w:left="5516" w:hanging="360"/>
      </w:pPr>
      <w:rPr>
        <w:rFonts w:cs="Times New Roman"/>
      </w:rPr>
    </w:lvl>
    <w:lvl w:ilvl="8">
      <w:start w:val="1"/>
      <w:numFmt w:val="lowerRoman"/>
      <w:lvlText w:val="%2.%3.%4.%5.%6.%7.%8.%9."/>
      <w:lvlJc w:val="right"/>
      <w:pPr>
        <w:tabs>
          <w:tab w:val="num" w:pos="0"/>
        </w:tabs>
        <w:ind w:left="6236" w:hanging="180"/>
      </w:pPr>
      <w:rPr>
        <w:rFonts w:cs="Times New Roman"/>
      </w:rPr>
    </w:lvl>
  </w:abstractNum>
  <w:abstractNum w:abstractNumId="2">
    <w:nsid w:val="00000003"/>
    <w:multiLevelType w:val="multilevel"/>
    <w:tmpl w:val="00000003"/>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2340" w:hanging="360"/>
      </w:pPr>
    </w:lvl>
    <w:lvl w:ilvl="3">
      <w:start w:val="1"/>
      <w:numFmt w:val="upperLetter"/>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Num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6"/>
    <w:multiLevelType w:val="multilevel"/>
    <w:tmpl w:val="00000006"/>
    <w:name w:val="WWNum5"/>
    <w:lvl w:ilvl="0">
      <w:start w:val="1"/>
      <w:numFmt w:val="bullet"/>
      <w:lvlText w:val=""/>
      <w:lvlJc w:val="left"/>
      <w:pPr>
        <w:tabs>
          <w:tab w:val="num" w:pos="0"/>
        </w:tabs>
        <w:ind w:left="836" w:hanging="360"/>
      </w:pPr>
      <w:rPr>
        <w:rFonts w:ascii="Symbol" w:hAnsi="Symbol"/>
      </w:rPr>
    </w:lvl>
    <w:lvl w:ilvl="1">
      <w:start w:val="1"/>
      <w:numFmt w:val="bullet"/>
      <w:lvlText w:val="o"/>
      <w:lvlJc w:val="left"/>
      <w:pPr>
        <w:tabs>
          <w:tab w:val="num" w:pos="0"/>
        </w:tabs>
        <w:ind w:left="1556" w:hanging="360"/>
      </w:pPr>
      <w:rPr>
        <w:rFonts w:ascii="Courier New" w:hAnsi="Courier New" w:cs="Courier New"/>
      </w:rPr>
    </w:lvl>
    <w:lvl w:ilvl="2">
      <w:start w:val="1"/>
      <w:numFmt w:val="bullet"/>
      <w:lvlText w:val=""/>
      <w:lvlJc w:val="left"/>
      <w:pPr>
        <w:tabs>
          <w:tab w:val="num" w:pos="0"/>
        </w:tabs>
        <w:ind w:left="2276" w:hanging="360"/>
      </w:pPr>
      <w:rPr>
        <w:rFonts w:ascii="Wingdings" w:hAnsi="Wingdings"/>
      </w:rPr>
    </w:lvl>
    <w:lvl w:ilvl="3">
      <w:start w:val="1"/>
      <w:numFmt w:val="bullet"/>
      <w:lvlText w:val=""/>
      <w:lvlJc w:val="left"/>
      <w:pPr>
        <w:tabs>
          <w:tab w:val="num" w:pos="0"/>
        </w:tabs>
        <w:ind w:left="2996" w:hanging="360"/>
      </w:pPr>
      <w:rPr>
        <w:rFonts w:ascii="Symbol" w:hAnsi="Symbol"/>
      </w:rPr>
    </w:lvl>
    <w:lvl w:ilvl="4">
      <w:start w:val="1"/>
      <w:numFmt w:val="bullet"/>
      <w:lvlText w:val="o"/>
      <w:lvlJc w:val="left"/>
      <w:pPr>
        <w:tabs>
          <w:tab w:val="num" w:pos="0"/>
        </w:tabs>
        <w:ind w:left="3716" w:hanging="360"/>
      </w:pPr>
      <w:rPr>
        <w:rFonts w:ascii="Courier New" w:hAnsi="Courier New" w:cs="Courier New"/>
      </w:rPr>
    </w:lvl>
    <w:lvl w:ilvl="5">
      <w:start w:val="1"/>
      <w:numFmt w:val="bullet"/>
      <w:lvlText w:val=""/>
      <w:lvlJc w:val="left"/>
      <w:pPr>
        <w:tabs>
          <w:tab w:val="num" w:pos="0"/>
        </w:tabs>
        <w:ind w:left="4436" w:hanging="360"/>
      </w:pPr>
      <w:rPr>
        <w:rFonts w:ascii="Wingdings" w:hAnsi="Wingdings"/>
      </w:rPr>
    </w:lvl>
    <w:lvl w:ilvl="6">
      <w:start w:val="1"/>
      <w:numFmt w:val="bullet"/>
      <w:lvlText w:val=""/>
      <w:lvlJc w:val="left"/>
      <w:pPr>
        <w:tabs>
          <w:tab w:val="num" w:pos="0"/>
        </w:tabs>
        <w:ind w:left="5156" w:hanging="360"/>
      </w:pPr>
      <w:rPr>
        <w:rFonts w:ascii="Symbol" w:hAnsi="Symbol"/>
      </w:rPr>
    </w:lvl>
    <w:lvl w:ilvl="7">
      <w:start w:val="1"/>
      <w:numFmt w:val="bullet"/>
      <w:lvlText w:val="o"/>
      <w:lvlJc w:val="left"/>
      <w:pPr>
        <w:tabs>
          <w:tab w:val="num" w:pos="0"/>
        </w:tabs>
        <w:ind w:left="5876" w:hanging="360"/>
      </w:pPr>
      <w:rPr>
        <w:rFonts w:ascii="Courier New" w:hAnsi="Courier New" w:cs="Courier New"/>
      </w:rPr>
    </w:lvl>
    <w:lvl w:ilvl="8">
      <w:start w:val="1"/>
      <w:numFmt w:val="bullet"/>
      <w:lvlText w:val=""/>
      <w:lvlJc w:val="left"/>
      <w:pPr>
        <w:tabs>
          <w:tab w:val="num" w:pos="0"/>
        </w:tabs>
        <w:ind w:left="6596" w:hanging="360"/>
      </w:pPr>
      <w:rPr>
        <w:rFonts w:ascii="Wingdings" w:hAnsi="Wingdings"/>
      </w:rPr>
    </w:lvl>
  </w:abstractNum>
  <w:abstractNum w:abstractNumId="6">
    <w:nsid w:val="00000007"/>
    <w:multiLevelType w:val="multilevel"/>
    <w:tmpl w:val="00000007"/>
    <w:name w:val="WWNum6"/>
    <w:lvl w:ilvl="0">
      <w:start w:val="1"/>
      <w:numFmt w:val="decimal"/>
      <w:lvlText w:val="%1)"/>
      <w:lvlJc w:val="left"/>
      <w:pPr>
        <w:tabs>
          <w:tab w:val="num" w:pos="0"/>
        </w:tabs>
        <w:ind w:left="836" w:hanging="360"/>
      </w:pPr>
    </w:lvl>
    <w:lvl w:ilvl="1">
      <w:start w:val="1"/>
      <w:numFmt w:val="lowerLetter"/>
      <w:lvlText w:val="%2."/>
      <w:lvlJc w:val="left"/>
      <w:pPr>
        <w:tabs>
          <w:tab w:val="num" w:pos="0"/>
        </w:tabs>
        <w:ind w:left="1556" w:hanging="360"/>
      </w:pPr>
    </w:lvl>
    <w:lvl w:ilvl="2">
      <w:start w:val="1"/>
      <w:numFmt w:val="decimal"/>
      <w:lvlText w:val="%2.%3)"/>
      <w:lvlJc w:val="left"/>
      <w:pPr>
        <w:tabs>
          <w:tab w:val="num" w:pos="0"/>
        </w:tabs>
        <w:ind w:left="2276" w:hanging="180"/>
      </w:pPr>
    </w:lvl>
    <w:lvl w:ilvl="3">
      <w:start w:val="1"/>
      <w:numFmt w:val="decimal"/>
      <w:lvlText w:val="%2.%3.%4."/>
      <w:lvlJc w:val="left"/>
      <w:pPr>
        <w:tabs>
          <w:tab w:val="num" w:pos="0"/>
        </w:tabs>
        <w:ind w:left="2996" w:hanging="360"/>
      </w:pPr>
    </w:lvl>
    <w:lvl w:ilvl="4">
      <w:start w:val="1"/>
      <w:numFmt w:val="lowerLetter"/>
      <w:lvlText w:val="%2.%3.%4.%5."/>
      <w:lvlJc w:val="left"/>
      <w:pPr>
        <w:tabs>
          <w:tab w:val="num" w:pos="0"/>
        </w:tabs>
        <w:ind w:left="3716" w:hanging="360"/>
      </w:pPr>
    </w:lvl>
    <w:lvl w:ilvl="5">
      <w:start w:val="1"/>
      <w:numFmt w:val="lowerRoman"/>
      <w:lvlText w:val="%2.%3.%4.%5.%6."/>
      <w:lvlJc w:val="right"/>
      <w:pPr>
        <w:tabs>
          <w:tab w:val="num" w:pos="0"/>
        </w:tabs>
        <w:ind w:left="4436" w:hanging="180"/>
      </w:pPr>
    </w:lvl>
    <w:lvl w:ilvl="6">
      <w:start w:val="1"/>
      <w:numFmt w:val="decimal"/>
      <w:lvlText w:val="%2.%3.%4.%5.%6.%7."/>
      <w:lvlJc w:val="left"/>
      <w:pPr>
        <w:tabs>
          <w:tab w:val="num" w:pos="0"/>
        </w:tabs>
        <w:ind w:left="5156" w:hanging="360"/>
      </w:pPr>
    </w:lvl>
    <w:lvl w:ilvl="7">
      <w:start w:val="1"/>
      <w:numFmt w:val="lowerLetter"/>
      <w:lvlText w:val="%2.%3.%4.%5.%6.%7.%8."/>
      <w:lvlJc w:val="left"/>
      <w:pPr>
        <w:tabs>
          <w:tab w:val="num" w:pos="0"/>
        </w:tabs>
        <w:ind w:left="5876" w:hanging="360"/>
      </w:pPr>
    </w:lvl>
    <w:lvl w:ilvl="8">
      <w:start w:val="1"/>
      <w:numFmt w:val="lowerRoman"/>
      <w:lvlText w:val="%2.%3.%4.%5.%6.%7.%8.%9."/>
      <w:lvlJc w:val="right"/>
      <w:pPr>
        <w:tabs>
          <w:tab w:val="num" w:pos="0"/>
        </w:tabs>
        <w:ind w:left="6596" w:hanging="180"/>
      </w:pPr>
    </w:lvl>
  </w:abstractNum>
  <w:abstractNum w:abstractNumId="7">
    <w:nsid w:val="00000008"/>
    <w:multiLevelType w:val="multilevel"/>
    <w:tmpl w:val="00000008"/>
    <w:name w:val="WWNum7"/>
    <w:lvl w:ilvl="0">
      <w:start w:val="1"/>
      <w:numFmt w:val="decimal"/>
      <w:lvlText w:val="%1."/>
      <w:lvlJc w:val="left"/>
      <w:pPr>
        <w:tabs>
          <w:tab w:val="num" w:pos="0"/>
        </w:tabs>
        <w:ind w:left="836" w:hanging="360"/>
      </w:pPr>
    </w:lvl>
    <w:lvl w:ilvl="1">
      <w:start w:val="1"/>
      <w:numFmt w:val="lowerLetter"/>
      <w:lvlText w:val="%2."/>
      <w:lvlJc w:val="left"/>
      <w:pPr>
        <w:tabs>
          <w:tab w:val="num" w:pos="0"/>
        </w:tabs>
        <w:ind w:left="1556" w:hanging="360"/>
      </w:pPr>
    </w:lvl>
    <w:lvl w:ilvl="2">
      <w:start w:val="1"/>
      <w:numFmt w:val="lowerRoman"/>
      <w:lvlText w:val="%2.%3."/>
      <w:lvlJc w:val="right"/>
      <w:pPr>
        <w:tabs>
          <w:tab w:val="num" w:pos="0"/>
        </w:tabs>
        <w:ind w:left="2276" w:hanging="180"/>
      </w:pPr>
    </w:lvl>
    <w:lvl w:ilvl="3">
      <w:start w:val="1"/>
      <w:numFmt w:val="decimal"/>
      <w:lvlText w:val="%2.%3.%4."/>
      <w:lvlJc w:val="left"/>
      <w:pPr>
        <w:tabs>
          <w:tab w:val="num" w:pos="0"/>
        </w:tabs>
        <w:ind w:left="2996" w:hanging="360"/>
      </w:pPr>
    </w:lvl>
    <w:lvl w:ilvl="4">
      <w:start w:val="1"/>
      <w:numFmt w:val="lowerLetter"/>
      <w:lvlText w:val="%2.%3.%4.%5."/>
      <w:lvlJc w:val="left"/>
      <w:pPr>
        <w:tabs>
          <w:tab w:val="num" w:pos="0"/>
        </w:tabs>
        <w:ind w:left="3716" w:hanging="360"/>
      </w:pPr>
    </w:lvl>
    <w:lvl w:ilvl="5">
      <w:start w:val="1"/>
      <w:numFmt w:val="lowerRoman"/>
      <w:lvlText w:val="%2.%3.%4.%5.%6."/>
      <w:lvlJc w:val="right"/>
      <w:pPr>
        <w:tabs>
          <w:tab w:val="num" w:pos="0"/>
        </w:tabs>
        <w:ind w:left="4436" w:hanging="180"/>
      </w:pPr>
    </w:lvl>
    <w:lvl w:ilvl="6">
      <w:start w:val="1"/>
      <w:numFmt w:val="decimal"/>
      <w:lvlText w:val="%2.%3.%4.%5.%6.%7."/>
      <w:lvlJc w:val="left"/>
      <w:pPr>
        <w:tabs>
          <w:tab w:val="num" w:pos="0"/>
        </w:tabs>
        <w:ind w:left="5156" w:hanging="360"/>
      </w:pPr>
    </w:lvl>
    <w:lvl w:ilvl="7">
      <w:start w:val="1"/>
      <w:numFmt w:val="lowerLetter"/>
      <w:lvlText w:val="%2.%3.%4.%5.%6.%7.%8."/>
      <w:lvlJc w:val="left"/>
      <w:pPr>
        <w:tabs>
          <w:tab w:val="num" w:pos="0"/>
        </w:tabs>
        <w:ind w:left="5876" w:hanging="360"/>
      </w:pPr>
    </w:lvl>
    <w:lvl w:ilvl="8">
      <w:start w:val="1"/>
      <w:numFmt w:val="lowerRoman"/>
      <w:lvlText w:val="%2.%3.%4.%5.%6.%7.%8.%9."/>
      <w:lvlJc w:val="right"/>
      <w:pPr>
        <w:tabs>
          <w:tab w:val="num" w:pos="0"/>
        </w:tabs>
        <w:ind w:left="6596" w:hanging="180"/>
      </w:pPr>
    </w:lvl>
  </w:abstractNum>
  <w:abstractNum w:abstractNumId="8">
    <w:nsid w:val="00000009"/>
    <w:multiLevelType w:val="multilevel"/>
    <w:tmpl w:val="FE7A1220"/>
    <w:lvl w:ilvl="0">
      <w:start w:val="1"/>
      <w:numFmt w:val="decimal"/>
      <w:lvlText w:val="%1."/>
      <w:lvlJc w:val="left"/>
      <w:pPr>
        <w:tabs>
          <w:tab w:val="num" w:pos="0"/>
        </w:tabs>
        <w:ind w:left="822" w:hanging="360"/>
      </w:pPr>
      <w:rPr>
        <w:b w:val="0"/>
      </w:rPr>
    </w:lvl>
    <w:lvl w:ilvl="1">
      <w:start w:val="1"/>
      <w:numFmt w:val="lowerLetter"/>
      <w:lvlText w:val="%2."/>
      <w:lvlJc w:val="left"/>
      <w:pPr>
        <w:tabs>
          <w:tab w:val="num" w:pos="0"/>
        </w:tabs>
        <w:ind w:left="1542" w:hanging="360"/>
      </w:pPr>
    </w:lvl>
    <w:lvl w:ilvl="2">
      <w:start w:val="1"/>
      <w:numFmt w:val="lowerRoman"/>
      <w:lvlText w:val="%2.%3."/>
      <w:lvlJc w:val="right"/>
      <w:pPr>
        <w:tabs>
          <w:tab w:val="num" w:pos="0"/>
        </w:tabs>
        <w:ind w:left="2262" w:hanging="180"/>
      </w:pPr>
    </w:lvl>
    <w:lvl w:ilvl="3">
      <w:start w:val="1"/>
      <w:numFmt w:val="decimal"/>
      <w:lvlText w:val="%2.%3.%4."/>
      <w:lvlJc w:val="left"/>
      <w:pPr>
        <w:tabs>
          <w:tab w:val="num" w:pos="0"/>
        </w:tabs>
        <w:ind w:left="2982" w:hanging="360"/>
      </w:pPr>
    </w:lvl>
    <w:lvl w:ilvl="4">
      <w:start w:val="1"/>
      <w:numFmt w:val="lowerLetter"/>
      <w:lvlText w:val="%2.%3.%4.%5."/>
      <w:lvlJc w:val="left"/>
      <w:pPr>
        <w:tabs>
          <w:tab w:val="num" w:pos="0"/>
        </w:tabs>
        <w:ind w:left="3702" w:hanging="360"/>
      </w:pPr>
    </w:lvl>
    <w:lvl w:ilvl="5">
      <w:start w:val="1"/>
      <w:numFmt w:val="lowerRoman"/>
      <w:lvlText w:val="%2.%3.%4.%5.%6."/>
      <w:lvlJc w:val="right"/>
      <w:pPr>
        <w:tabs>
          <w:tab w:val="num" w:pos="0"/>
        </w:tabs>
        <w:ind w:left="4422" w:hanging="180"/>
      </w:pPr>
    </w:lvl>
    <w:lvl w:ilvl="6">
      <w:start w:val="1"/>
      <w:numFmt w:val="decimal"/>
      <w:lvlText w:val="%2.%3.%4.%5.%6.%7."/>
      <w:lvlJc w:val="left"/>
      <w:pPr>
        <w:tabs>
          <w:tab w:val="num" w:pos="0"/>
        </w:tabs>
        <w:ind w:left="5142" w:hanging="360"/>
      </w:pPr>
    </w:lvl>
    <w:lvl w:ilvl="7">
      <w:start w:val="1"/>
      <w:numFmt w:val="lowerLetter"/>
      <w:lvlText w:val="%2.%3.%4.%5.%6.%7.%8."/>
      <w:lvlJc w:val="left"/>
      <w:pPr>
        <w:tabs>
          <w:tab w:val="num" w:pos="0"/>
        </w:tabs>
        <w:ind w:left="5862" w:hanging="360"/>
      </w:pPr>
    </w:lvl>
    <w:lvl w:ilvl="8">
      <w:start w:val="1"/>
      <w:numFmt w:val="lowerRoman"/>
      <w:lvlText w:val="%2.%3.%4.%5.%6.%7.%8.%9."/>
      <w:lvlJc w:val="right"/>
      <w:pPr>
        <w:tabs>
          <w:tab w:val="num" w:pos="0"/>
        </w:tabs>
        <w:ind w:left="6582" w:hanging="180"/>
      </w:pPr>
    </w:lvl>
  </w:abstractNum>
  <w:abstractNum w:abstractNumId="9">
    <w:nsid w:val="0000000A"/>
    <w:multiLevelType w:val="multilevel"/>
    <w:tmpl w:val="0000000A"/>
    <w:name w:val="WWNum9"/>
    <w:lvl w:ilvl="0">
      <w:start w:val="1"/>
      <w:numFmt w:val="lowerLetter"/>
      <w:lvlText w:val="%1)"/>
      <w:lvlJc w:val="left"/>
      <w:pPr>
        <w:tabs>
          <w:tab w:val="num" w:pos="0"/>
        </w:tabs>
        <w:ind w:left="822" w:hanging="360"/>
      </w:pPr>
    </w:lvl>
    <w:lvl w:ilvl="1">
      <w:start w:val="1"/>
      <w:numFmt w:val="lowerLetter"/>
      <w:lvlText w:val="%2."/>
      <w:lvlJc w:val="left"/>
      <w:pPr>
        <w:tabs>
          <w:tab w:val="num" w:pos="0"/>
        </w:tabs>
        <w:ind w:left="1542" w:hanging="360"/>
      </w:pPr>
    </w:lvl>
    <w:lvl w:ilvl="2">
      <w:start w:val="1"/>
      <w:numFmt w:val="lowerRoman"/>
      <w:lvlText w:val="%2.%3."/>
      <w:lvlJc w:val="right"/>
      <w:pPr>
        <w:tabs>
          <w:tab w:val="num" w:pos="0"/>
        </w:tabs>
        <w:ind w:left="2262" w:hanging="180"/>
      </w:pPr>
    </w:lvl>
    <w:lvl w:ilvl="3">
      <w:start w:val="1"/>
      <w:numFmt w:val="decimal"/>
      <w:lvlText w:val="%2.%3.%4."/>
      <w:lvlJc w:val="left"/>
      <w:pPr>
        <w:tabs>
          <w:tab w:val="num" w:pos="0"/>
        </w:tabs>
        <w:ind w:left="2982" w:hanging="360"/>
      </w:pPr>
    </w:lvl>
    <w:lvl w:ilvl="4">
      <w:start w:val="1"/>
      <w:numFmt w:val="lowerLetter"/>
      <w:lvlText w:val="%2.%3.%4.%5."/>
      <w:lvlJc w:val="left"/>
      <w:pPr>
        <w:tabs>
          <w:tab w:val="num" w:pos="0"/>
        </w:tabs>
        <w:ind w:left="3702" w:hanging="360"/>
      </w:pPr>
    </w:lvl>
    <w:lvl w:ilvl="5">
      <w:start w:val="1"/>
      <w:numFmt w:val="lowerRoman"/>
      <w:lvlText w:val="%2.%3.%4.%5.%6."/>
      <w:lvlJc w:val="right"/>
      <w:pPr>
        <w:tabs>
          <w:tab w:val="num" w:pos="0"/>
        </w:tabs>
        <w:ind w:left="4422" w:hanging="180"/>
      </w:pPr>
    </w:lvl>
    <w:lvl w:ilvl="6">
      <w:start w:val="1"/>
      <w:numFmt w:val="decimal"/>
      <w:lvlText w:val="%2.%3.%4.%5.%6.%7."/>
      <w:lvlJc w:val="left"/>
      <w:pPr>
        <w:tabs>
          <w:tab w:val="num" w:pos="0"/>
        </w:tabs>
        <w:ind w:left="5142" w:hanging="360"/>
      </w:pPr>
    </w:lvl>
    <w:lvl w:ilvl="7">
      <w:start w:val="1"/>
      <w:numFmt w:val="lowerLetter"/>
      <w:lvlText w:val="%2.%3.%4.%5.%6.%7.%8."/>
      <w:lvlJc w:val="left"/>
      <w:pPr>
        <w:tabs>
          <w:tab w:val="num" w:pos="0"/>
        </w:tabs>
        <w:ind w:left="5862" w:hanging="360"/>
      </w:pPr>
    </w:lvl>
    <w:lvl w:ilvl="8">
      <w:start w:val="1"/>
      <w:numFmt w:val="lowerRoman"/>
      <w:lvlText w:val="%2.%3.%4.%5.%6.%7.%8.%9."/>
      <w:lvlJc w:val="right"/>
      <w:pPr>
        <w:tabs>
          <w:tab w:val="num" w:pos="0"/>
        </w:tabs>
        <w:ind w:left="6582" w:hanging="180"/>
      </w:pPr>
    </w:lvl>
  </w:abstractNum>
  <w:abstractNum w:abstractNumId="10">
    <w:nsid w:val="0000000B"/>
    <w:multiLevelType w:val="multilevel"/>
    <w:tmpl w:val="CB6C88A4"/>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C"/>
    <w:multiLevelType w:val="multilevel"/>
    <w:tmpl w:val="0000000C"/>
    <w:name w:val="WW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0D"/>
    <w:multiLevelType w:val="multilevel"/>
    <w:tmpl w:val="DC52EB8E"/>
    <w:name w:val="WWNum12"/>
    <w:lvl w:ilvl="0">
      <w:start w:val="1"/>
      <w:numFmt w:val="decimal"/>
      <w:lvlText w:val="%1)"/>
      <w:lvlJc w:val="left"/>
      <w:pPr>
        <w:tabs>
          <w:tab w:val="num" w:pos="0"/>
        </w:tabs>
        <w:ind w:left="836" w:hanging="360"/>
      </w:pPr>
      <w:rPr>
        <w:color w:val="auto"/>
      </w:rPr>
    </w:lvl>
    <w:lvl w:ilvl="1">
      <w:start w:val="1"/>
      <w:numFmt w:val="lowerLetter"/>
      <w:lvlText w:val="%2."/>
      <w:lvlJc w:val="left"/>
      <w:pPr>
        <w:tabs>
          <w:tab w:val="num" w:pos="0"/>
        </w:tabs>
        <w:ind w:left="1556" w:hanging="360"/>
      </w:pPr>
    </w:lvl>
    <w:lvl w:ilvl="2">
      <w:start w:val="1"/>
      <w:numFmt w:val="lowerRoman"/>
      <w:lvlText w:val="%2.%3."/>
      <w:lvlJc w:val="right"/>
      <w:pPr>
        <w:tabs>
          <w:tab w:val="num" w:pos="0"/>
        </w:tabs>
        <w:ind w:left="2276" w:hanging="180"/>
      </w:pPr>
    </w:lvl>
    <w:lvl w:ilvl="3">
      <w:start w:val="1"/>
      <w:numFmt w:val="decimal"/>
      <w:lvlText w:val="%2.%3.%4."/>
      <w:lvlJc w:val="left"/>
      <w:pPr>
        <w:tabs>
          <w:tab w:val="num" w:pos="0"/>
        </w:tabs>
        <w:ind w:left="2996" w:hanging="360"/>
      </w:pPr>
    </w:lvl>
    <w:lvl w:ilvl="4">
      <w:start w:val="1"/>
      <w:numFmt w:val="lowerLetter"/>
      <w:lvlText w:val="%2.%3.%4.%5."/>
      <w:lvlJc w:val="left"/>
      <w:pPr>
        <w:tabs>
          <w:tab w:val="num" w:pos="0"/>
        </w:tabs>
        <w:ind w:left="3716" w:hanging="360"/>
      </w:pPr>
    </w:lvl>
    <w:lvl w:ilvl="5">
      <w:start w:val="1"/>
      <w:numFmt w:val="lowerRoman"/>
      <w:lvlText w:val="%2.%3.%4.%5.%6."/>
      <w:lvlJc w:val="right"/>
      <w:pPr>
        <w:tabs>
          <w:tab w:val="num" w:pos="0"/>
        </w:tabs>
        <w:ind w:left="4436" w:hanging="180"/>
      </w:pPr>
    </w:lvl>
    <w:lvl w:ilvl="6">
      <w:start w:val="1"/>
      <w:numFmt w:val="decimal"/>
      <w:lvlText w:val="%2.%3.%4.%5.%6.%7."/>
      <w:lvlJc w:val="left"/>
      <w:pPr>
        <w:tabs>
          <w:tab w:val="num" w:pos="0"/>
        </w:tabs>
        <w:ind w:left="5156" w:hanging="360"/>
      </w:pPr>
    </w:lvl>
    <w:lvl w:ilvl="7">
      <w:start w:val="1"/>
      <w:numFmt w:val="lowerLetter"/>
      <w:lvlText w:val="%2.%3.%4.%5.%6.%7.%8."/>
      <w:lvlJc w:val="left"/>
      <w:pPr>
        <w:tabs>
          <w:tab w:val="num" w:pos="0"/>
        </w:tabs>
        <w:ind w:left="5876" w:hanging="360"/>
      </w:pPr>
    </w:lvl>
    <w:lvl w:ilvl="8">
      <w:start w:val="1"/>
      <w:numFmt w:val="lowerRoman"/>
      <w:lvlText w:val="%2.%3.%4.%5.%6.%7.%8.%9."/>
      <w:lvlJc w:val="right"/>
      <w:pPr>
        <w:tabs>
          <w:tab w:val="num" w:pos="0"/>
        </w:tabs>
        <w:ind w:left="6596" w:hanging="180"/>
      </w:pPr>
    </w:lvl>
  </w:abstractNum>
  <w:abstractNum w:abstractNumId="13">
    <w:nsid w:val="0000000E"/>
    <w:multiLevelType w:val="multilevel"/>
    <w:tmpl w:val="0000000E"/>
    <w:name w:val="WWNum13"/>
    <w:lvl w:ilvl="0">
      <w:start w:val="1"/>
      <w:numFmt w:val="decimal"/>
      <w:lvlText w:val="%1."/>
      <w:lvlJc w:val="left"/>
      <w:pPr>
        <w:tabs>
          <w:tab w:val="num" w:pos="0"/>
        </w:tabs>
        <w:ind w:left="836" w:hanging="360"/>
      </w:pPr>
    </w:lvl>
    <w:lvl w:ilvl="1">
      <w:start w:val="1"/>
      <w:numFmt w:val="lowerLetter"/>
      <w:lvlText w:val="%2."/>
      <w:lvlJc w:val="left"/>
      <w:pPr>
        <w:tabs>
          <w:tab w:val="num" w:pos="0"/>
        </w:tabs>
        <w:ind w:left="1556" w:hanging="360"/>
      </w:pPr>
    </w:lvl>
    <w:lvl w:ilvl="2">
      <w:start w:val="1"/>
      <w:numFmt w:val="lowerRoman"/>
      <w:lvlText w:val="%2.%3."/>
      <w:lvlJc w:val="right"/>
      <w:pPr>
        <w:tabs>
          <w:tab w:val="num" w:pos="0"/>
        </w:tabs>
        <w:ind w:left="2276" w:hanging="180"/>
      </w:pPr>
    </w:lvl>
    <w:lvl w:ilvl="3">
      <w:start w:val="1"/>
      <w:numFmt w:val="decimal"/>
      <w:lvlText w:val="%2.%3.%4."/>
      <w:lvlJc w:val="left"/>
      <w:pPr>
        <w:tabs>
          <w:tab w:val="num" w:pos="0"/>
        </w:tabs>
        <w:ind w:left="2996" w:hanging="360"/>
      </w:pPr>
    </w:lvl>
    <w:lvl w:ilvl="4">
      <w:start w:val="1"/>
      <w:numFmt w:val="lowerLetter"/>
      <w:lvlText w:val="%2.%3.%4.%5."/>
      <w:lvlJc w:val="left"/>
      <w:pPr>
        <w:tabs>
          <w:tab w:val="num" w:pos="0"/>
        </w:tabs>
        <w:ind w:left="3716" w:hanging="360"/>
      </w:pPr>
    </w:lvl>
    <w:lvl w:ilvl="5">
      <w:start w:val="1"/>
      <w:numFmt w:val="lowerRoman"/>
      <w:lvlText w:val="%2.%3.%4.%5.%6."/>
      <w:lvlJc w:val="right"/>
      <w:pPr>
        <w:tabs>
          <w:tab w:val="num" w:pos="0"/>
        </w:tabs>
        <w:ind w:left="4436" w:hanging="180"/>
      </w:pPr>
    </w:lvl>
    <w:lvl w:ilvl="6">
      <w:start w:val="1"/>
      <w:numFmt w:val="decimal"/>
      <w:lvlText w:val="%2.%3.%4.%5.%6.%7."/>
      <w:lvlJc w:val="left"/>
      <w:pPr>
        <w:tabs>
          <w:tab w:val="num" w:pos="0"/>
        </w:tabs>
        <w:ind w:left="5156" w:hanging="360"/>
      </w:pPr>
    </w:lvl>
    <w:lvl w:ilvl="7">
      <w:start w:val="1"/>
      <w:numFmt w:val="lowerLetter"/>
      <w:lvlText w:val="%2.%3.%4.%5.%6.%7.%8."/>
      <w:lvlJc w:val="left"/>
      <w:pPr>
        <w:tabs>
          <w:tab w:val="num" w:pos="0"/>
        </w:tabs>
        <w:ind w:left="5876" w:hanging="360"/>
      </w:pPr>
    </w:lvl>
    <w:lvl w:ilvl="8">
      <w:start w:val="1"/>
      <w:numFmt w:val="lowerRoman"/>
      <w:lvlText w:val="%2.%3.%4.%5.%6.%7.%8.%9."/>
      <w:lvlJc w:val="right"/>
      <w:pPr>
        <w:tabs>
          <w:tab w:val="num" w:pos="0"/>
        </w:tabs>
        <w:ind w:left="6596" w:hanging="180"/>
      </w:pPr>
    </w:lvl>
  </w:abstractNum>
  <w:abstractNum w:abstractNumId="14">
    <w:nsid w:val="0000000F"/>
    <w:multiLevelType w:val="multilevel"/>
    <w:tmpl w:val="0000000F"/>
    <w:name w:val="WWNum16"/>
    <w:lvl w:ilvl="0">
      <w:start w:val="1"/>
      <w:numFmt w:val="decimal"/>
      <w:lvlText w:val="%1."/>
      <w:lvlJc w:val="left"/>
      <w:pPr>
        <w:tabs>
          <w:tab w:val="num" w:pos="0"/>
        </w:tabs>
        <w:ind w:left="836" w:hanging="360"/>
      </w:pPr>
    </w:lvl>
    <w:lvl w:ilvl="1">
      <w:start w:val="1"/>
      <w:numFmt w:val="lowerLetter"/>
      <w:lvlText w:val="%2."/>
      <w:lvlJc w:val="left"/>
      <w:pPr>
        <w:tabs>
          <w:tab w:val="num" w:pos="0"/>
        </w:tabs>
        <w:ind w:left="1556" w:hanging="360"/>
      </w:pPr>
    </w:lvl>
    <w:lvl w:ilvl="2">
      <w:start w:val="1"/>
      <w:numFmt w:val="lowerRoman"/>
      <w:lvlText w:val="%2.%3."/>
      <w:lvlJc w:val="right"/>
      <w:pPr>
        <w:tabs>
          <w:tab w:val="num" w:pos="0"/>
        </w:tabs>
        <w:ind w:left="2276" w:hanging="180"/>
      </w:pPr>
    </w:lvl>
    <w:lvl w:ilvl="3">
      <w:start w:val="1"/>
      <w:numFmt w:val="decimal"/>
      <w:lvlText w:val="%2.%3.%4."/>
      <w:lvlJc w:val="left"/>
      <w:pPr>
        <w:tabs>
          <w:tab w:val="num" w:pos="0"/>
        </w:tabs>
        <w:ind w:left="2996" w:hanging="360"/>
      </w:pPr>
    </w:lvl>
    <w:lvl w:ilvl="4">
      <w:start w:val="1"/>
      <w:numFmt w:val="lowerLetter"/>
      <w:lvlText w:val="%2.%3.%4.%5."/>
      <w:lvlJc w:val="left"/>
      <w:pPr>
        <w:tabs>
          <w:tab w:val="num" w:pos="0"/>
        </w:tabs>
        <w:ind w:left="3716" w:hanging="360"/>
      </w:pPr>
    </w:lvl>
    <w:lvl w:ilvl="5">
      <w:start w:val="1"/>
      <w:numFmt w:val="lowerRoman"/>
      <w:lvlText w:val="%2.%3.%4.%5.%6."/>
      <w:lvlJc w:val="right"/>
      <w:pPr>
        <w:tabs>
          <w:tab w:val="num" w:pos="0"/>
        </w:tabs>
        <w:ind w:left="4436" w:hanging="180"/>
      </w:pPr>
    </w:lvl>
    <w:lvl w:ilvl="6">
      <w:start w:val="1"/>
      <w:numFmt w:val="decimal"/>
      <w:lvlText w:val="%2.%3.%4.%5.%6.%7."/>
      <w:lvlJc w:val="left"/>
      <w:pPr>
        <w:tabs>
          <w:tab w:val="num" w:pos="0"/>
        </w:tabs>
        <w:ind w:left="5156" w:hanging="360"/>
      </w:pPr>
    </w:lvl>
    <w:lvl w:ilvl="7">
      <w:start w:val="1"/>
      <w:numFmt w:val="lowerLetter"/>
      <w:lvlText w:val="%2.%3.%4.%5.%6.%7.%8."/>
      <w:lvlJc w:val="left"/>
      <w:pPr>
        <w:tabs>
          <w:tab w:val="num" w:pos="0"/>
        </w:tabs>
        <w:ind w:left="5876" w:hanging="360"/>
      </w:pPr>
    </w:lvl>
    <w:lvl w:ilvl="8">
      <w:start w:val="1"/>
      <w:numFmt w:val="lowerRoman"/>
      <w:lvlText w:val="%2.%3.%4.%5.%6.%7.%8.%9."/>
      <w:lvlJc w:val="right"/>
      <w:pPr>
        <w:tabs>
          <w:tab w:val="num" w:pos="0"/>
        </w:tabs>
        <w:ind w:left="6596" w:hanging="180"/>
      </w:pPr>
    </w:lvl>
  </w:abstractNum>
  <w:abstractNum w:abstractNumId="15">
    <w:nsid w:val="00000010"/>
    <w:multiLevelType w:val="multilevel"/>
    <w:tmpl w:val="00000010"/>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1"/>
    <w:multiLevelType w:val="multilevel"/>
    <w:tmpl w:val="00000011"/>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nsid w:val="00000012"/>
    <w:multiLevelType w:val="multilevel"/>
    <w:tmpl w:val="00000012"/>
    <w:name w:val="WWNum20"/>
    <w:lvl w:ilvl="0">
      <w:start w:val="1"/>
      <w:numFmt w:val="bullet"/>
      <w:lvlText w:val=""/>
      <w:lvlJc w:val="left"/>
      <w:pPr>
        <w:tabs>
          <w:tab w:val="num" w:pos="0"/>
        </w:tabs>
        <w:ind w:left="720" w:hanging="360"/>
      </w:pPr>
      <w:rPr>
        <w:rFonts w:ascii="Symbol" w:hAnsi="Symbol" w:cs="Symbol"/>
        <w:w w:val="100"/>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00000013"/>
    <w:multiLevelType w:val="multilevel"/>
    <w:tmpl w:val="00000013"/>
    <w:name w:val="WWNum21"/>
    <w:lvl w:ilvl="0">
      <w:start w:val="1"/>
      <w:numFmt w:val="decimal"/>
      <w:lvlText w:val="%1."/>
      <w:lvlJc w:val="left"/>
      <w:pPr>
        <w:tabs>
          <w:tab w:val="num" w:pos="0"/>
        </w:tabs>
        <w:ind w:left="476" w:hanging="360"/>
      </w:pPr>
    </w:lvl>
    <w:lvl w:ilvl="1">
      <w:start w:val="1"/>
      <w:numFmt w:val="lowerLetter"/>
      <w:lvlText w:val="%2."/>
      <w:lvlJc w:val="left"/>
      <w:pPr>
        <w:tabs>
          <w:tab w:val="num" w:pos="0"/>
        </w:tabs>
        <w:ind w:left="1196" w:hanging="360"/>
      </w:pPr>
    </w:lvl>
    <w:lvl w:ilvl="2">
      <w:start w:val="1"/>
      <w:numFmt w:val="lowerRoman"/>
      <w:lvlText w:val="%2.%3."/>
      <w:lvlJc w:val="right"/>
      <w:pPr>
        <w:tabs>
          <w:tab w:val="num" w:pos="0"/>
        </w:tabs>
        <w:ind w:left="1916" w:hanging="180"/>
      </w:pPr>
    </w:lvl>
    <w:lvl w:ilvl="3">
      <w:start w:val="1"/>
      <w:numFmt w:val="decimal"/>
      <w:lvlText w:val="%2.%3.%4."/>
      <w:lvlJc w:val="left"/>
      <w:pPr>
        <w:tabs>
          <w:tab w:val="num" w:pos="0"/>
        </w:tabs>
        <w:ind w:left="2636" w:hanging="360"/>
      </w:pPr>
    </w:lvl>
    <w:lvl w:ilvl="4">
      <w:start w:val="1"/>
      <w:numFmt w:val="lowerLetter"/>
      <w:lvlText w:val="%2.%3.%4.%5."/>
      <w:lvlJc w:val="left"/>
      <w:pPr>
        <w:tabs>
          <w:tab w:val="num" w:pos="0"/>
        </w:tabs>
        <w:ind w:left="3356" w:hanging="360"/>
      </w:pPr>
    </w:lvl>
    <w:lvl w:ilvl="5">
      <w:start w:val="1"/>
      <w:numFmt w:val="lowerRoman"/>
      <w:lvlText w:val="%2.%3.%4.%5.%6."/>
      <w:lvlJc w:val="right"/>
      <w:pPr>
        <w:tabs>
          <w:tab w:val="num" w:pos="0"/>
        </w:tabs>
        <w:ind w:left="4076" w:hanging="180"/>
      </w:pPr>
    </w:lvl>
    <w:lvl w:ilvl="6">
      <w:start w:val="1"/>
      <w:numFmt w:val="decimal"/>
      <w:lvlText w:val="%2.%3.%4.%5.%6.%7."/>
      <w:lvlJc w:val="left"/>
      <w:pPr>
        <w:tabs>
          <w:tab w:val="num" w:pos="0"/>
        </w:tabs>
        <w:ind w:left="4796" w:hanging="360"/>
      </w:pPr>
    </w:lvl>
    <w:lvl w:ilvl="7">
      <w:start w:val="1"/>
      <w:numFmt w:val="lowerLetter"/>
      <w:lvlText w:val="%2.%3.%4.%5.%6.%7.%8."/>
      <w:lvlJc w:val="left"/>
      <w:pPr>
        <w:tabs>
          <w:tab w:val="num" w:pos="0"/>
        </w:tabs>
        <w:ind w:left="5516" w:hanging="360"/>
      </w:pPr>
    </w:lvl>
    <w:lvl w:ilvl="8">
      <w:start w:val="1"/>
      <w:numFmt w:val="lowerRoman"/>
      <w:lvlText w:val="%2.%3.%4.%5.%6.%7.%8.%9."/>
      <w:lvlJc w:val="right"/>
      <w:pPr>
        <w:tabs>
          <w:tab w:val="num" w:pos="0"/>
        </w:tabs>
        <w:ind w:left="6236" w:hanging="180"/>
      </w:pPr>
    </w:lvl>
  </w:abstractNum>
  <w:abstractNum w:abstractNumId="19">
    <w:nsid w:val="00000014"/>
    <w:multiLevelType w:val="multilevel"/>
    <w:tmpl w:val="00000014"/>
    <w:name w:val="WWNum22"/>
    <w:lvl w:ilvl="0">
      <w:start w:val="1"/>
      <w:numFmt w:val="upperLetter"/>
      <w:lvlText w:val="%1)"/>
      <w:lvlJc w:val="left"/>
      <w:pPr>
        <w:tabs>
          <w:tab w:val="num" w:pos="720"/>
        </w:tabs>
        <w:ind w:left="720" w:hanging="360"/>
      </w:pPr>
      <w:rPr>
        <w:b/>
        <w:i w:val="0"/>
        <w:color w:val="00000A"/>
      </w:rPr>
    </w:lvl>
    <w:lvl w:ilvl="1">
      <w:start w:val="1"/>
      <w:numFmt w:val="lowerLetter"/>
      <w:lvlText w:val="%2."/>
      <w:lvlJc w:val="left"/>
      <w:pPr>
        <w:tabs>
          <w:tab w:val="num" w:pos="1440"/>
        </w:tabs>
        <w:ind w:left="1080" w:hanging="360"/>
      </w:pPr>
    </w:lvl>
    <w:lvl w:ilvl="2">
      <w:start w:val="1"/>
      <w:numFmt w:val="lowerRoman"/>
      <w:lvlText w:val="%2.%3."/>
      <w:lvlJc w:val="right"/>
      <w:pPr>
        <w:tabs>
          <w:tab w:val="num" w:pos="2160"/>
        </w:tabs>
        <w:ind w:left="1440" w:hanging="360"/>
      </w:pPr>
    </w:lvl>
    <w:lvl w:ilvl="3">
      <w:start w:val="1"/>
      <w:numFmt w:val="decimal"/>
      <w:lvlText w:val="%2.%3.%4."/>
      <w:lvlJc w:val="left"/>
      <w:pPr>
        <w:tabs>
          <w:tab w:val="num" w:pos="2880"/>
        </w:tabs>
        <w:ind w:left="1800" w:hanging="360"/>
      </w:pPr>
    </w:lvl>
    <w:lvl w:ilvl="4">
      <w:start w:val="1"/>
      <w:numFmt w:val="lowerLetter"/>
      <w:lvlText w:val="%2.%3.%4.%5."/>
      <w:lvlJc w:val="left"/>
      <w:pPr>
        <w:tabs>
          <w:tab w:val="num" w:pos="3600"/>
        </w:tabs>
        <w:ind w:left="2160" w:hanging="360"/>
      </w:pPr>
    </w:lvl>
    <w:lvl w:ilvl="5">
      <w:start w:val="1"/>
      <w:numFmt w:val="lowerRoman"/>
      <w:lvlText w:val="%2.%3.%4.%5.%6."/>
      <w:lvlJc w:val="right"/>
      <w:pPr>
        <w:tabs>
          <w:tab w:val="num" w:pos="4320"/>
        </w:tabs>
        <w:ind w:left="2520" w:hanging="360"/>
      </w:pPr>
    </w:lvl>
    <w:lvl w:ilvl="6">
      <w:start w:val="1"/>
      <w:numFmt w:val="decimal"/>
      <w:lvlText w:val="%2.%3.%4.%5.%6.%7."/>
      <w:lvlJc w:val="left"/>
      <w:pPr>
        <w:tabs>
          <w:tab w:val="num" w:pos="5040"/>
        </w:tabs>
        <w:ind w:left="2880" w:hanging="360"/>
      </w:pPr>
    </w:lvl>
    <w:lvl w:ilvl="7">
      <w:start w:val="1"/>
      <w:numFmt w:val="lowerLetter"/>
      <w:lvlText w:val="%2.%3.%4.%5.%6.%7.%8."/>
      <w:lvlJc w:val="left"/>
      <w:pPr>
        <w:tabs>
          <w:tab w:val="num" w:pos="5760"/>
        </w:tabs>
        <w:ind w:left="3240" w:hanging="360"/>
      </w:pPr>
    </w:lvl>
    <w:lvl w:ilvl="8">
      <w:start w:val="1"/>
      <w:numFmt w:val="lowerRoman"/>
      <w:lvlText w:val="%2.%3.%4.%5.%6.%7.%8.%9."/>
      <w:lvlJc w:val="right"/>
      <w:pPr>
        <w:tabs>
          <w:tab w:val="num" w:pos="6480"/>
        </w:tabs>
        <w:ind w:left="3600" w:hanging="360"/>
      </w:pPr>
    </w:lvl>
  </w:abstractNum>
  <w:abstractNum w:abstractNumId="20">
    <w:nsid w:val="00000015"/>
    <w:multiLevelType w:val="multilevel"/>
    <w:tmpl w:val="00000015"/>
    <w:name w:val="WWNum25"/>
    <w:lvl w:ilvl="0">
      <w:start w:val="1"/>
      <w:numFmt w:val="lowerLetter"/>
      <w:lvlText w:val="%1)"/>
      <w:lvlJc w:val="left"/>
      <w:pPr>
        <w:tabs>
          <w:tab w:val="num" w:pos="0"/>
        </w:tabs>
        <w:ind w:left="836" w:hanging="360"/>
      </w:pPr>
      <w:rPr>
        <w:rFonts w:eastAsia="Times New Roman" w:cs="Times New Roman"/>
      </w:rPr>
    </w:lvl>
    <w:lvl w:ilvl="1">
      <w:start w:val="1"/>
      <w:numFmt w:val="lowerLetter"/>
      <w:lvlText w:val="%2."/>
      <w:lvlJc w:val="left"/>
      <w:pPr>
        <w:tabs>
          <w:tab w:val="num" w:pos="0"/>
        </w:tabs>
        <w:ind w:left="1556" w:hanging="360"/>
      </w:pPr>
    </w:lvl>
    <w:lvl w:ilvl="2">
      <w:start w:val="1"/>
      <w:numFmt w:val="lowerRoman"/>
      <w:lvlText w:val="%2.%3."/>
      <w:lvlJc w:val="right"/>
      <w:pPr>
        <w:tabs>
          <w:tab w:val="num" w:pos="0"/>
        </w:tabs>
        <w:ind w:left="2276" w:hanging="180"/>
      </w:pPr>
    </w:lvl>
    <w:lvl w:ilvl="3">
      <w:start w:val="1"/>
      <w:numFmt w:val="decimal"/>
      <w:lvlText w:val="%2.%3.%4."/>
      <w:lvlJc w:val="left"/>
      <w:pPr>
        <w:tabs>
          <w:tab w:val="num" w:pos="0"/>
        </w:tabs>
        <w:ind w:left="2996" w:hanging="360"/>
      </w:pPr>
    </w:lvl>
    <w:lvl w:ilvl="4">
      <w:start w:val="1"/>
      <w:numFmt w:val="lowerLetter"/>
      <w:lvlText w:val="%2.%3.%4.%5."/>
      <w:lvlJc w:val="left"/>
      <w:pPr>
        <w:tabs>
          <w:tab w:val="num" w:pos="0"/>
        </w:tabs>
        <w:ind w:left="3716" w:hanging="360"/>
      </w:pPr>
    </w:lvl>
    <w:lvl w:ilvl="5">
      <w:start w:val="1"/>
      <w:numFmt w:val="lowerRoman"/>
      <w:lvlText w:val="%2.%3.%4.%5.%6."/>
      <w:lvlJc w:val="right"/>
      <w:pPr>
        <w:tabs>
          <w:tab w:val="num" w:pos="0"/>
        </w:tabs>
        <w:ind w:left="4436" w:hanging="180"/>
      </w:pPr>
    </w:lvl>
    <w:lvl w:ilvl="6">
      <w:start w:val="1"/>
      <w:numFmt w:val="decimal"/>
      <w:lvlText w:val="%2.%3.%4.%5.%6.%7."/>
      <w:lvlJc w:val="left"/>
      <w:pPr>
        <w:tabs>
          <w:tab w:val="num" w:pos="0"/>
        </w:tabs>
        <w:ind w:left="5156" w:hanging="360"/>
      </w:pPr>
    </w:lvl>
    <w:lvl w:ilvl="7">
      <w:start w:val="1"/>
      <w:numFmt w:val="lowerLetter"/>
      <w:lvlText w:val="%2.%3.%4.%5.%6.%7.%8."/>
      <w:lvlJc w:val="left"/>
      <w:pPr>
        <w:tabs>
          <w:tab w:val="num" w:pos="0"/>
        </w:tabs>
        <w:ind w:left="5876" w:hanging="360"/>
      </w:pPr>
    </w:lvl>
    <w:lvl w:ilvl="8">
      <w:start w:val="1"/>
      <w:numFmt w:val="lowerRoman"/>
      <w:lvlText w:val="%2.%3.%4.%5.%6.%7.%8.%9."/>
      <w:lvlJc w:val="right"/>
      <w:pPr>
        <w:tabs>
          <w:tab w:val="num" w:pos="0"/>
        </w:tabs>
        <w:ind w:left="6596" w:hanging="180"/>
      </w:pPr>
    </w:lvl>
  </w:abstractNum>
  <w:abstractNum w:abstractNumId="21">
    <w:nsid w:val="00000016"/>
    <w:multiLevelType w:val="multilevel"/>
    <w:tmpl w:val="00000016"/>
    <w:name w:val="WWNum26"/>
    <w:lvl w:ilvl="0">
      <w:start w:val="1"/>
      <w:numFmt w:val="bullet"/>
      <w:lvlText w:val="-"/>
      <w:lvlJc w:val="right"/>
      <w:pPr>
        <w:tabs>
          <w:tab w:val="num" w:pos="0"/>
        </w:tabs>
        <w:ind w:left="720" w:hanging="360"/>
      </w:pPr>
      <w:rPr>
        <w:rFonts w:ascii="Arial Narrow" w:hAnsi="Arial Narro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nsid w:val="00000017"/>
    <w:multiLevelType w:val="multilevel"/>
    <w:tmpl w:val="00000017"/>
    <w:name w:val="WWNum27"/>
    <w:lvl w:ilvl="0">
      <w:start w:val="1"/>
      <w:numFmt w:val="bullet"/>
      <w:lvlText w:val="-"/>
      <w:lvlJc w:val="right"/>
      <w:pPr>
        <w:tabs>
          <w:tab w:val="num" w:pos="0"/>
        </w:tabs>
        <w:ind w:left="1004" w:hanging="360"/>
      </w:pPr>
      <w:rPr>
        <w:rFonts w:ascii="Arial Narrow" w:hAnsi="Arial Narrow"/>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rPr>
    </w:lvl>
  </w:abstractNum>
  <w:abstractNum w:abstractNumId="23">
    <w:nsid w:val="00000018"/>
    <w:multiLevelType w:val="multilevel"/>
    <w:tmpl w:val="00000018"/>
    <w:name w:val="WWNum28"/>
    <w:lvl w:ilvl="0">
      <w:start w:val="1"/>
      <w:numFmt w:val="bullet"/>
      <w:lvlText w:val="-"/>
      <w:lvlJc w:val="right"/>
      <w:pPr>
        <w:tabs>
          <w:tab w:val="num" w:pos="0"/>
        </w:tabs>
        <w:ind w:left="1004" w:hanging="360"/>
      </w:pPr>
      <w:rPr>
        <w:rFonts w:ascii="Arial Narrow" w:hAnsi="Arial Narrow"/>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rPr>
    </w:lvl>
  </w:abstractNum>
  <w:abstractNum w:abstractNumId="24">
    <w:nsid w:val="00000019"/>
    <w:multiLevelType w:val="multilevel"/>
    <w:tmpl w:val="00000019"/>
    <w:name w:val="WWNum32"/>
    <w:lvl w:ilvl="0">
      <w:start w:val="1"/>
      <w:numFmt w:val="decimal"/>
      <w:lvlText w:val="%1."/>
      <w:lvlJc w:val="left"/>
      <w:pPr>
        <w:tabs>
          <w:tab w:val="num" w:pos="0"/>
        </w:tabs>
        <w:ind w:left="836"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nsid w:val="0000001A"/>
    <w:multiLevelType w:val="multilevel"/>
    <w:tmpl w:val="0000001A"/>
    <w:name w:val="WWNum3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6">
    <w:nsid w:val="0000001B"/>
    <w:multiLevelType w:val="multilevel"/>
    <w:tmpl w:val="0000001B"/>
    <w:name w:val="WWNum34"/>
    <w:lvl w:ilvl="0">
      <w:start w:val="1"/>
      <w:numFmt w:val="decimal"/>
      <w:lvlText w:val="%1."/>
      <w:lvlJc w:val="left"/>
      <w:pPr>
        <w:tabs>
          <w:tab w:val="num" w:pos="0"/>
        </w:tabs>
        <w:ind w:left="836"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nsid w:val="0000001C"/>
    <w:multiLevelType w:val="multilevel"/>
    <w:tmpl w:val="0000001C"/>
    <w:name w:val="WWNum35"/>
    <w:lvl w:ilvl="0">
      <w:start w:val="1"/>
      <w:numFmt w:val="decimal"/>
      <w:lvlText w:val="%1."/>
      <w:lvlJc w:val="left"/>
      <w:pPr>
        <w:tabs>
          <w:tab w:val="num" w:pos="0"/>
        </w:tabs>
        <w:ind w:left="836"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nsid w:val="0000001D"/>
    <w:multiLevelType w:val="multilevel"/>
    <w:tmpl w:val="0000001D"/>
    <w:name w:val="WWNum3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Num37"/>
    <w:lvl w:ilvl="0">
      <w:start w:val="6"/>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nsid w:val="0000001F"/>
    <w:multiLevelType w:val="multilevel"/>
    <w:tmpl w:val="0000001F"/>
    <w:name w:val="WWNum77"/>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1">
    <w:nsid w:val="00000020"/>
    <w:multiLevelType w:val="multilevel"/>
    <w:tmpl w:val="00000020"/>
    <w:name w:val="WWNum78"/>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2">
    <w:nsid w:val="00000021"/>
    <w:multiLevelType w:val="multilevel"/>
    <w:tmpl w:val="00000021"/>
    <w:name w:val="WWNum79"/>
    <w:lvl w:ilvl="0">
      <w:start w:val="1"/>
      <w:numFmt w:val="decimal"/>
      <w:lvlText w:val="%1)"/>
      <w:lvlJc w:val="left"/>
      <w:pPr>
        <w:tabs>
          <w:tab w:val="num" w:pos="0"/>
        </w:tabs>
        <w:ind w:left="1353" w:hanging="360"/>
      </w:pPr>
      <w:rPr>
        <w:b w:val="0"/>
      </w:rPr>
    </w:lvl>
    <w:lvl w:ilvl="1">
      <w:start w:val="1"/>
      <w:numFmt w:val="lowerLetter"/>
      <w:lvlText w:val="%2."/>
      <w:lvlJc w:val="left"/>
      <w:pPr>
        <w:tabs>
          <w:tab w:val="num" w:pos="0"/>
        </w:tabs>
        <w:ind w:left="2073" w:hanging="360"/>
      </w:pPr>
    </w:lvl>
    <w:lvl w:ilvl="2">
      <w:start w:val="1"/>
      <w:numFmt w:val="lowerRoman"/>
      <w:lvlText w:val="%2.%3."/>
      <w:lvlJc w:val="right"/>
      <w:pPr>
        <w:tabs>
          <w:tab w:val="num" w:pos="0"/>
        </w:tabs>
        <w:ind w:left="2793" w:hanging="180"/>
      </w:p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33">
    <w:nsid w:val="00000022"/>
    <w:multiLevelType w:val="multilevel"/>
    <w:tmpl w:val="00000022"/>
    <w:name w:val="WWNum8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nsid w:val="00000023"/>
    <w:multiLevelType w:val="multilevel"/>
    <w:tmpl w:val="7CD8D16E"/>
    <w:name w:val="WWNum81"/>
    <w:lvl w:ilvl="0">
      <w:start w:val="2"/>
      <w:numFmt w:val="decimal"/>
      <w:lvlText w:val="%1."/>
      <w:lvlJc w:val="left"/>
      <w:pPr>
        <w:tabs>
          <w:tab w:val="num" w:pos="0"/>
        </w:tabs>
        <w:ind w:left="720" w:hanging="360"/>
      </w:pPr>
      <w:rPr>
        <w:rFonts w:ascii="Times New Roman" w:hAnsi="Times New Roman" w:cs="Times New Roman" w:hint="default"/>
        <w:b w:val="0"/>
        <w:i w:val="0"/>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nsid w:val="00000024"/>
    <w:multiLevelType w:val="multilevel"/>
    <w:tmpl w:val="00000024"/>
    <w:name w:val="WWNum82"/>
    <w:lvl w:ilvl="0">
      <w:start w:val="1"/>
      <w:numFmt w:val="upperLetter"/>
      <w:lvlText w:val="%1)"/>
      <w:lvlJc w:val="left"/>
      <w:pPr>
        <w:tabs>
          <w:tab w:val="num" w:pos="0"/>
        </w:tabs>
        <w:ind w:left="1080" w:hanging="360"/>
      </w:pPr>
      <w:rPr>
        <w:b/>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6">
    <w:nsid w:val="00000025"/>
    <w:multiLevelType w:val="multilevel"/>
    <w:tmpl w:val="00000025"/>
    <w:name w:val="WWNum83"/>
    <w:lvl w:ilvl="0">
      <w:start w:val="1"/>
      <w:numFmt w:val="decimal"/>
      <w:lvlText w:val="%1."/>
      <w:lvlJc w:val="left"/>
      <w:pPr>
        <w:tabs>
          <w:tab w:val="num" w:pos="1183"/>
        </w:tabs>
        <w:ind w:left="1183" w:hanging="360"/>
      </w:pPr>
    </w:lvl>
    <w:lvl w:ilvl="1">
      <w:start w:val="1"/>
      <w:numFmt w:val="lowerLetter"/>
      <w:lvlText w:val="%2."/>
      <w:lvlJc w:val="left"/>
      <w:pPr>
        <w:tabs>
          <w:tab w:val="num" w:pos="0"/>
        </w:tabs>
        <w:ind w:left="1723" w:hanging="360"/>
      </w:pPr>
    </w:lvl>
    <w:lvl w:ilvl="2">
      <w:start w:val="1"/>
      <w:numFmt w:val="lowerRoman"/>
      <w:lvlText w:val="%2.%3."/>
      <w:lvlJc w:val="right"/>
      <w:pPr>
        <w:tabs>
          <w:tab w:val="num" w:pos="0"/>
        </w:tabs>
        <w:ind w:left="2443" w:hanging="180"/>
      </w:pPr>
    </w:lvl>
    <w:lvl w:ilvl="3">
      <w:start w:val="1"/>
      <w:numFmt w:val="decimal"/>
      <w:lvlText w:val="%2.%3.%4."/>
      <w:lvlJc w:val="left"/>
      <w:pPr>
        <w:tabs>
          <w:tab w:val="num" w:pos="0"/>
        </w:tabs>
        <w:ind w:left="3163" w:hanging="360"/>
      </w:pPr>
    </w:lvl>
    <w:lvl w:ilvl="4">
      <w:start w:val="1"/>
      <w:numFmt w:val="lowerLetter"/>
      <w:lvlText w:val="%2.%3.%4.%5."/>
      <w:lvlJc w:val="left"/>
      <w:pPr>
        <w:tabs>
          <w:tab w:val="num" w:pos="0"/>
        </w:tabs>
        <w:ind w:left="3883" w:hanging="360"/>
      </w:pPr>
    </w:lvl>
    <w:lvl w:ilvl="5">
      <w:start w:val="1"/>
      <w:numFmt w:val="lowerRoman"/>
      <w:lvlText w:val="%2.%3.%4.%5.%6."/>
      <w:lvlJc w:val="right"/>
      <w:pPr>
        <w:tabs>
          <w:tab w:val="num" w:pos="0"/>
        </w:tabs>
        <w:ind w:left="4603" w:hanging="180"/>
      </w:pPr>
    </w:lvl>
    <w:lvl w:ilvl="6">
      <w:start w:val="1"/>
      <w:numFmt w:val="decimal"/>
      <w:lvlText w:val="%2.%3.%4.%5.%6.%7."/>
      <w:lvlJc w:val="left"/>
      <w:pPr>
        <w:tabs>
          <w:tab w:val="num" w:pos="0"/>
        </w:tabs>
        <w:ind w:left="5323" w:hanging="360"/>
      </w:pPr>
    </w:lvl>
    <w:lvl w:ilvl="7">
      <w:start w:val="1"/>
      <w:numFmt w:val="lowerLetter"/>
      <w:lvlText w:val="%2.%3.%4.%5.%6.%7.%8."/>
      <w:lvlJc w:val="left"/>
      <w:pPr>
        <w:tabs>
          <w:tab w:val="num" w:pos="0"/>
        </w:tabs>
        <w:ind w:left="6043" w:hanging="360"/>
      </w:pPr>
    </w:lvl>
    <w:lvl w:ilvl="8">
      <w:start w:val="1"/>
      <w:numFmt w:val="lowerRoman"/>
      <w:lvlText w:val="%2.%3.%4.%5.%6.%7.%8.%9."/>
      <w:lvlJc w:val="right"/>
      <w:pPr>
        <w:tabs>
          <w:tab w:val="num" w:pos="0"/>
        </w:tabs>
        <w:ind w:left="6763" w:hanging="180"/>
      </w:pPr>
    </w:lvl>
  </w:abstractNum>
  <w:abstractNum w:abstractNumId="37">
    <w:nsid w:val="00000026"/>
    <w:multiLevelType w:val="multilevel"/>
    <w:tmpl w:val="9DC881DE"/>
    <w:name w:val="WWNum84"/>
    <w:lvl w:ilvl="0">
      <w:start w:val="1"/>
      <w:numFmt w:val="lowerLetter"/>
      <w:lvlText w:val="%1)"/>
      <w:lvlJc w:val="left"/>
      <w:pPr>
        <w:tabs>
          <w:tab w:val="num" w:pos="0"/>
        </w:tabs>
        <w:ind w:left="502" w:hanging="360"/>
      </w:pPr>
      <w:rPr>
        <w:i w:val="0"/>
      </w:r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8">
    <w:nsid w:val="02BA44CF"/>
    <w:multiLevelType w:val="hybridMultilevel"/>
    <w:tmpl w:val="7C7AC89A"/>
    <w:lvl w:ilvl="0" w:tplc="71B23FE6">
      <w:start w:val="1"/>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9">
    <w:nsid w:val="044509D7"/>
    <w:multiLevelType w:val="hybridMultilevel"/>
    <w:tmpl w:val="29CA867C"/>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0D64619F"/>
    <w:multiLevelType w:val="hybridMultilevel"/>
    <w:tmpl w:val="15AA7ED2"/>
    <w:lvl w:ilvl="0" w:tplc="A602248A">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14AA7DC6"/>
    <w:multiLevelType w:val="hybridMultilevel"/>
    <w:tmpl w:val="E27C41D0"/>
    <w:lvl w:ilvl="0" w:tplc="8B0E055C">
      <w:start w:val="4"/>
      <w:numFmt w:val="bullet"/>
      <w:lvlText w:val="-"/>
      <w:lvlJc w:val="right"/>
      <w:pPr>
        <w:ind w:left="862" w:hanging="360"/>
      </w:pPr>
      <w:rPr>
        <w:rFonts w:ascii="Arial Narrow" w:hAnsi="Arial Narrow"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2">
    <w:nsid w:val="1B3F6F7F"/>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2340" w:hanging="360"/>
      </w:pPr>
    </w:lvl>
    <w:lvl w:ilvl="3">
      <w:start w:val="1"/>
      <w:numFmt w:val="upperLetter"/>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2D4D1009"/>
    <w:multiLevelType w:val="multilevel"/>
    <w:tmpl w:val="22C06FFA"/>
    <w:lvl w:ilvl="0">
      <w:start w:val="7"/>
      <w:numFmt w:val="decimal"/>
      <w:lvlText w:val="%1."/>
      <w:lvlJc w:val="left"/>
      <w:pPr>
        <w:tabs>
          <w:tab w:val="num" w:pos="1183"/>
        </w:tabs>
        <w:ind w:left="1183" w:hanging="360"/>
      </w:pPr>
      <w:rPr>
        <w:rFonts w:hint="default"/>
        <w:i w:val="0"/>
      </w:rPr>
    </w:lvl>
    <w:lvl w:ilvl="1">
      <w:start w:val="2"/>
      <w:numFmt w:val="decimal"/>
      <w:isLgl/>
      <w:lvlText w:val="%1.%2."/>
      <w:lvlJc w:val="left"/>
      <w:pPr>
        <w:ind w:left="1398" w:hanging="405"/>
      </w:pPr>
      <w:rPr>
        <w:rFonts w:hint="default"/>
      </w:rPr>
    </w:lvl>
    <w:lvl w:ilvl="2">
      <w:start w:val="1"/>
      <w:numFmt w:val="decimal"/>
      <w:isLgl/>
      <w:lvlText w:val="%1.%2.%3."/>
      <w:lvlJc w:val="left"/>
      <w:pPr>
        <w:ind w:left="1883" w:hanging="720"/>
      </w:pPr>
      <w:rPr>
        <w:rFonts w:hint="default"/>
      </w:rPr>
    </w:lvl>
    <w:lvl w:ilvl="3">
      <w:start w:val="1"/>
      <w:numFmt w:val="decimal"/>
      <w:isLgl/>
      <w:lvlText w:val="%1.%2.%3.%4."/>
      <w:lvlJc w:val="left"/>
      <w:pPr>
        <w:ind w:left="2053" w:hanging="720"/>
      </w:pPr>
      <w:rPr>
        <w:rFonts w:hint="default"/>
      </w:rPr>
    </w:lvl>
    <w:lvl w:ilvl="4">
      <w:start w:val="1"/>
      <w:numFmt w:val="decimal"/>
      <w:isLgl/>
      <w:lvlText w:val="%1.%2.%3.%4.%5."/>
      <w:lvlJc w:val="left"/>
      <w:pPr>
        <w:ind w:left="2583" w:hanging="1080"/>
      </w:pPr>
      <w:rPr>
        <w:rFonts w:hint="default"/>
      </w:rPr>
    </w:lvl>
    <w:lvl w:ilvl="5">
      <w:start w:val="1"/>
      <w:numFmt w:val="decimal"/>
      <w:isLgl/>
      <w:lvlText w:val="%1.%2.%3.%4.%5.%6."/>
      <w:lvlJc w:val="left"/>
      <w:pPr>
        <w:ind w:left="2753" w:hanging="1080"/>
      </w:pPr>
      <w:rPr>
        <w:rFonts w:hint="default"/>
      </w:rPr>
    </w:lvl>
    <w:lvl w:ilvl="6">
      <w:start w:val="1"/>
      <w:numFmt w:val="decimal"/>
      <w:isLgl/>
      <w:lvlText w:val="%1.%2.%3.%4.%5.%6.%7."/>
      <w:lvlJc w:val="left"/>
      <w:pPr>
        <w:ind w:left="3283" w:hanging="1440"/>
      </w:pPr>
      <w:rPr>
        <w:rFonts w:hint="default"/>
      </w:rPr>
    </w:lvl>
    <w:lvl w:ilvl="7">
      <w:start w:val="1"/>
      <w:numFmt w:val="decimal"/>
      <w:isLgl/>
      <w:lvlText w:val="%1.%2.%3.%4.%5.%6.%7.%8."/>
      <w:lvlJc w:val="left"/>
      <w:pPr>
        <w:ind w:left="3453" w:hanging="1440"/>
      </w:pPr>
      <w:rPr>
        <w:rFonts w:hint="default"/>
      </w:rPr>
    </w:lvl>
    <w:lvl w:ilvl="8">
      <w:start w:val="1"/>
      <w:numFmt w:val="decimal"/>
      <w:isLgl/>
      <w:lvlText w:val="%1.%2.%3.%4.%5.%6.%7.%8.%9."/>
      <w:lvlJc w:val="left"/>
      <w:pPr>
        <w:ind w:left="3983" w:hanging="1800"/>
      </w:pPr>
      <w:rPr>
        <w:rFonts w:hint="default"/>
      </w:rPr>
    </w:lvl>
  </w:abstractNum>
  <w:abstractNum w:abstractNumId="45">
    <w:nsid w:val="4A473D02"/>
    <w:multiLevelType w:val="hybridMultilevel"/>
    <w:tmpl w:val="044C0F76"/>
    <w:lvl w:ilvl="0" w:tplc="17E4D856">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nsid w:val="4C757B26"/>
    <w:multiLevelType w:val="hybridMultilevel"/>
    <w:tmpl w:val="6EAACCE6"/>
    <w:lvl w:ilvl="0" w:tplc="24147B56">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2"/>
  </w:num>
  <w:num w:numId="40">
    <w:abstractNumId w:val="46"/>
  </w:num>
  <w:num w:numId="41">
    <w:abstractNumId w:val="38"/>
  </w:num>
  <w:num w:numId="42">
    <w:abstractNumId w:val="40"/>
  </w:num>
  <w:num w:numId="43">
    <w:abstractNumId w:val="43"/>
  </w:num>
  <w:num w:numId="44">
    <w:abstractNumId w:val="45"/>
  </w:num>
  <w:num w:numId="45">
    <w:abstractNumId w:val="39"/>
  </w:num>
  <w:num w:numId="46">
    <w:abstractNumId w:val="41"/>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2DD9"/>
    <w:rsid w:val="00001F11"/>
    <w:rsid w:val="000025C4"/>
    <w:rsid w:val="000148C5"/>
    <w:rsid w:val="000173EE"/>
    <w:rsid w:val="00075767"/>
    <w:rsid w:val="000767F5"/>
    <w:rsid w:val="000830C4"/>
    <w:rsid w:val="00086301"/>
    <w:rsid w:val="00094C50"/>
    <w:rsid w:val="000A68F5"/>
    <w:rsid w:val="000B1BDA"/>
    <w:rsid w:val="000E600C"/>
    <w:rsid w:val="000F60D4"/>
    <w:rsid w:val="000F68EC"/>
    <w:rsid w:val="00104D1A"/>
    <w:rsid w:val="00114CEA"/>
    <w:rsid w:val="00133BF6"/>
    <w:rsid w:val="00137A85"/>
    <w:rsid w:val="00193FBA"/>
    <w:rsid w:val="001A5749"/>
    <w:rsid w:val="001A652E"/>
    <w:rsid w:val="00220DF2"/>
    <w:rsid w:val="00266900"/>
    <w:rsid w:val="00267ECB"/>
    <w:rsid w:val="00276F02"/>
    <w:rsid w:val="0028331F"/>
    <w:rsid w:val="0029364F"/>
    <w:rsid w:val="0030014B"/>
    <w:rsid w:val="00317154"/>
    <w:rsid w:val="00340352"/>
    <w:rsid w:val="00342955"/>
    <w:rsid w:val="00396487"/>
    <w:rsid w:val="003A0B46"/>
    <w:rsid w:val="003C73C3"/>
    <w:rsid w:val="003F74CB"/>
    <w:rsid w:val="00412B14"/>
    <w:rsid w:val="0043047D"/>
    <w:rsid w:val="00441CE9"/>
    <w:rsid w:val="00464A96"/>
    <w:rsid w:val="004848E5"/>
    <w:rsid w:val="004A0202"/>
    <w:rsid w:val="004B3A5C"/>
    <w:rsid w:val="004B737A"/>
    <w:rsid w:val="005209D7"/>
    <w:rsid w:val="00547651"/>
    <w:rsid w:val="005531B1"/>
    <w:rsid w:val="0055380A"/>
    <w:rsid w:val="00562DD9"/>
    <w:rsid w:val="005800B8"/>
    <w:rsid w:val="005813AD"/>
    <w:rsid w:val="00595A48"/>
    <w:rsid w:val="005E6736"/>
    <w:rsid w:val="005F021C"/>
    <w:rsid w:val="00626C16"/>
    <w:rsid w:val="00656974"/>
    <w:rsid w:val="0067155B"/>
    <w:rsid w:val="006A2DFB"/>
    <w:rsid w:val="006A643B"/>
    <w:rsid w:val="006C035F"/>
    <w:rsid w:val="006D6EA8"/>
    <w:rsid w:val="0070171A"/>
    <w:rsid w:val="007055F8"/>
    <w:rsid w:val="00736399"/>
    <w:rsid w:val="00760AA3"/>
    <w:rsid w:val="00765F65"/>
    <w:rsid w:val="007A70B8"/>
    <w:rsid w:val="007C2641"/>
    <w:rsid w:val="008110D4"/>
    <w:rsid w:val="008207D5"/>
    <w:rsid w:val="00832AD2"/>
    <w:rsid w:val="008330A5"/>
    <w:rsid w:val="0083327F"/>
    <w:rsid w:val="00866837"/>
    <w:rsid w:val="008814D3"/>
    <w:rsid w:val="008957C4"/>
    <w:rsid w:val="008A5BFD"/>
    <w:rsid w:val="008C47C0"/>
    <w:rsid w:val="008E2B84"/>
    <w:rsid w:val="00911F32"/>
    <w:rsid w:val="00927435"/>
    <w:rsid w:val="00952375"/>
    <w:rsid w:val="0096357E"/>
    <w:rsid w:val="00965BF7"/>
    <w:rsid w:val="00973456"/>
    <w:rsid w:val="00976B27"/>
    <w:rsid w:val="00993C1B"/>
    <w:rsid w:val="009A0CDA"/>
    <w:rsid w:val="009D1290"/>
    <w:rsid w:val="009D3EDE"/>
    <w:rsid w:val="009F04AF"/>
    <w:rsid w:val="009F4C51"/>
    <w:rsid w:val="00A0159B"/>
    <w:rsid w:val="00A72E79"/>
    <w:rsid w:val="00A738D6"/>
    <w:rsid w:val="00A91DA4"/>
    <w:rsid w:val="00AA5125"/>
    <w:rsid w:val="00AD0F47"/>
    <w:rsid w:val="00AD499E"/>
    <w:rsid w:val="00AE2982"/>
    <w:rsid w:val="00B1781B"/>
    <w:rsid w:val="00B2190C"/>
    <w:rsid w:val="00B407BD"/>
    <w:rsid w:val="00B524CB"/>
    <w:rsid w:val="00B635BC"/>
    <w:rsid w:val="00B64FDD"/>
    <w:rsid w:val="00B73BE5"/>
    <w:rsid w:val="00B74930"/>
    <w:rsid w:val="00B94CD4"/>
    <w:rsid w:val="00BD22B8"/>
    <w:rsid w:val="00BE5D0F"/>
    <w:rsid w:val="00BF16EE"/>
    <w:rsid w:val="00BF6D05"/>
    <w:rsid w:val="00C04BE5"/>
    <w:rsid w:val="00C63CF3"/>
    <w:rsid w:val="00C67A0A"/>
    <w:rsid w:val="00C82027"/>
    <w:rsid w:val="00C85919"/>
    <w:rsid w:val="00CC1D6E"/>
    <w:rsid w:val="00CC2695"/>
    <w:rsid w:val="00CC3FE3"/>
    <w:rsid w:val="00CD0711"/>
    <w:rsid w:val="00CE001B"/>
    <w:rsid w:val="00D008E7"/>
    <w:rsid w:val="00D44A0D"/>
    <w:rsid w:val="00D72049"/>
    <w:rsid w:val="00D7519A"/>
    <w:rsid w:val="00D7769D"/>
    <w:rsid w:val="00D82B1E"/>
    <w:rsid w:val="00DB73F8"/>
    <w:rsid w:val="00DC6F53"/>
    <w:rsid w:val="00DD7FBD"/>
    <w:rsid w:val="00DE0097"/>
    <w:rsid w:val="00DE7476"/>
    <w:rsid w:val="00E016DF"/>
    <w:rsid w:val="00E457CA"/>
    <w:rsid w:val="00E60C56"/>
    <w:rsid w:val="00E83C67"/>
    <w:rsid w:val="00EA137E"/>
    <w:rsid w:val="00EE4E03"/>
    <w:rsid w:val="00EF5DE6"/>
    <w:rsid w:val="00EF60B7"/>
    <w:rsid w:val="00F1481C"/>
    <w:rsid w:val="00F27641"/>
    <w:rsid w:val="00F43DF3"/>
    <w:rsid w:val="00F60DC0"/>
    <w:rsid w:val="00F659CA"/>
    <w:rsid w:val="00FB627F"/>
    <w:rsid w:val="00FD525D"/>
    <w:rsid w:val="00FE1602"/>
    <w:rsid w:val="00FF7EA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suppressAutoHyphens/>
      <w:spacing w:line="100" w:lineRule="atLeast"/>
    </w:pPr>
    <w:rPr>
      <w:rFonts w:eastAsia="Arial Unicode MS" w:cs="Tahoma"/>
      <w:kern w:val="1"/>
      <w:sz w:val="24"/>
      <w:szCs w:val="24"/>
      <w:lang w:eastAsia="ar-SA"/>
    </w:rPr>
  </w:style>
  <w:style w:type="paragraph" w:styleId="Nagwek1">
    <w:name w:val="heading 1"/>
    <w:basedOn w:val="Normalny"/>
    <w:next w:val="Tekstpodstawowy"/>
    <w:qFormat/>
    <w:pPr>
      <w:keepNext/>
      <w:keepLines/>
      <w:numPr>
        <w:numId w:val="1"/>
      </w:numPr>
      <w:spacing w:before="480"/>
      <w:outlineLvl w:val="0"/>
    </w:pPr>
    <w:rPr>
      <w:rFonts w:ascii="Cambria" w:hAnsi="Cambria"/>
      <w:b/>
      <w:bCs/>
      <w:color w:val="365F91"/>
      <w:sz w:val="28"/>
      <w:szCs w:val="28"/>
    </w:rPr>
  </w:style>
  <w:style w:type="paragraph" w:styleId="Nagwek2">
    <w:name w:val="heading 2"/>
    <w:basedOn w:val="Normalny"/>
    <w:next w:val="Tekstpodstawowy"/>
    <w:qFormat/>
    <w:pPr>
      <w:keepNext/>
      <w:keepLines/>
      <w:tabs>
        <w:tab w:val="num" w:pos="850"/>
      </w:tabs>
      <w:spacing w:before="200"/>
      <w:ind w:left="850" w:hanging="850"/>
      <w:outlineLvl w:val="1"/>
    </w:pPr>
    <w:rPr>
      <w:rFonts w:ascii="Cambria" w:hAnsi="Cambria"/>
      <w:b/>
      <w:bCs/>
      <w:color w:val="4F81BD"/>
      <w:sz w:val="26"/>
      <w:szCs w:val="26"/>
    </w:rPr>
  </w:style>
  <w:style w:type="paragraph" w:styleId="Nagwek3">
    <w:name w:val="heading 3"/>
    <w:basedOn w:val="Normalny"/>
    <w:next w:val="Tekstpodstawowy"/>
    <w:qFormat/>
    <w:pPr>
      <w:keepNext/>
      <w:tabs>
        <w:tab w:val="num" w:pos="850"/>
      </w:tabs>
      <w:ind w:left="850" w:hanging="850"/>
      <w:jc w:val="center"/>
      <w:outlineLvl w:val="2"/>
    </w:pPr>
    <w:rPr>
      <w:rFonts w:eastAsia="Times New Roman" w:cs="Times New Roman"/>
      <w:b/>
      <w:bCs/>
    </w:rPr>
  </w:style>
  <w:style w:type="paragraph" w:styleId="Nagwek4">
    <w:name w:val="heading 4"/>
    <w:basedOn w:val="Normalny"/>
    <w:next w:val="Normalny"/>
    <w:qFormat/>
    <w:pPr>
      <w:keepNext/>
      <w:ind w:left="116"/>
      <w:jc w:val="center"/>
      <w:outlineLvl w:val="3"/>
    </w:pPr>
    <w:rPr>
      <w:rFonts w:eastAsia="Times New Roman" w:cs="Times New Roman"/>
      <w:b/>
      <w:color w:val="FF0000"/>
    </w:rPr>
  </w:style>
  <w:style w:type="paragraph" w:styleId="Nagwek5">
    <w:name w:val="heading 5"/>
    <w:basedOn w:val="Normalny"/>
    <w:next w:val="Tekstpodstawowy"/>
    <w:qFormat/>
    <w:pPr>
      <w:keepNext/>
      <w:keepLines/>
      <w:numPr>
        <w:ilvl w:val="4"/>
        <w:numId w:val="1"/>
      </w:numPr>
      <w:spacing w:before="40"/>
      <w:outlineLvl w:val="4"/>
    </w:pPr>
    <w:rPr>
      <w:rFonts w:ascii="Cambria" w:hAnsi="Cambria"/>
      <w:color w:val="365F91"/>
    </w:rPr>
  </w:style>
  <w:style w:type="paragraph" w:styleId="Nagwek6">
    <w:name w:val="heading 6"/>
    <w:basedOn w:val="Normalny"/>
    <w:next w:val="Normalny"/>
    <w:qFormat/>
    <w:pPr>
      <w:keepNext/>
      <w:ind w:right="79"/>
      <w:jc w:val="center"/>
      <w:outlineLvl w:val="5"/>
    </w:pPr>
    <w:rPr>
      <w:rFonts w:cs="Times New Roman"/>
      <w:b/>
      <w:bCs/>
    </w:rPr>
  </w:style>
  <w:style w:type="paragraph" w:styleId="Nagwek7">
    <w:name w:val="heading 7"/>
    <w:basedOn w:val="Normalny"/>
    <w:next w:val="Tekstpodstawowy"/>
    <w:qFormat/>
    <w:pPr>
      <w:keepNext/>
      <w:keepLines/>
      <w:numPr>
        <w:ilvl w:val="6"/>
        <w:numId w:val="1"/>
      </w:numPr>
      <w:spacing w:before="200"/>
      <w:outlineLvl w:val="6"/>
    </w:pPr>
    <w:rPr>
      <w:rFonts w:ascii="Cambria" w:hAnsi="Cambria"/>
      <w:i/>
      <w:iCs/>
      <w:color w:val="404040"/>
    </w:rPr>
  </w:style>
  <w:style w:type="paragraph" w:styleId="Nagwek8">
    <w:name w:val="heading 8"/>
    <w:basedOn w:val="Normalny"/>
    <w:next w:val="Normalny"/>
    <w:qFormat/>
    <w:pPr>
      <w:keepNext/>
      <w:ind w:left="1134"/>
      <w:outlineLvl w:val="7"/>
    </w:pPr>
    <w:rPr>
      <w:rFonts w:cs="Times New Roman"/>
      <w:b/>
      <w:bCs/>
      <w:color w:val="000000"/>
      <w:u w:val="single"/>
    </w:rPr>
  </w:style>
  <w:style w:type="paragraph" w:styleId="Nagwek9">
    <w:name w:val="heading 9"/>
    <w:basedOn w:val="Normalny"/>
    <w:next w:val="Normalny"/>
    <w:qFormat/>
    <w:pPr>
      <w:keepNext/>
      <w:jc w:val="right"/>
      <w:outlineLvl w:val="8"/>
    </w:pPr>
    <w:rPr>
      <w:rFonts w:cs="Times New Roman"/>
      <w:b/>
      <w:i/>
      <w:color w:val="FF000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uiPriority w:val="99"/>
    <w:semiHidden/>
  </w:style>
  <w:style w:type="paragraph" w:styleId="Tekstpodstawowy">
    <w:name w:val="Body Text"/>
    <w:basedOn w:val="Normalny"/>
    <w:pPr>
      <w:spacing w:after="120"/>
    </w:pPr>
  </w:style>
  <w:style w:type="character" w:customStyle="1" w:styleId="DefaultParagraphFont">
    <w:name w:val="Default Paragraph Font"/>
  </w:style>
  <w:style w:type="character" w:customStyle="1" w:styleId="NagwekZnak">
    <w:name w:val="Nagłówek Znak"/>
    <w:rPr>
      <w:rFonts w:cs="Times New Roman"/>
    </w:rPr>
  </w:style>
  <w:style w:type="character" w:customStyle="1" w:styleId="StopkaZnak">
    <w:name w:val="Stopka Znak"/>
    <w:aliases w:val=" Znak Znak,Znak Znak"/>
    <w:rPr>
      <w:rFonts w:cs="Times New Roman"/>
    </w:rPr>
  </w:style>
  <w:style w:type="character" w:customStyle="1" w:styleId="Teksttreci">
    <w:name w:val="Tekst treści_"/>
    <w:rPr>
      <w:rFonts w:ascii="Verdana" w:hAnsi="Verdana"/>
      <w:sz w:val="20"/>
    </w:rPr>
  </w:style>
  <w:style w:type="character" w:styleId="Hipercze">
    <w:name w:val="Hyperlink"/>
    <w:uiPriority w:val="99"/>
    <w:rPr>
      <w:rFonts w:cs="Times New Roman"/>
      <w:color w:val="0000FF"/>
      <w:u w:val="single"/>
      <w:lang/>
    </w:rPr>
  </w:style>
  <w:style w:type="character" w:customStyle="1" w:styleId="annotationreference">
    <w:name w:val="annotation reference"/>
    <w:rPr>
      <w:rFonts w:cs="Times New Roman"/>
      <w:sz w:val="16"/>
      <w:szCs w:val="16"/>
    </w:rPr>
  </w:style>
  <w:style w:type="character" w:customStyle="1" w:styleId="TekstkomentarzaZnak">
    <w:name w:val="Tekst komentarza Znak"/>
    <w:uiPriority w:val="99"/>
    <w:rPr>
      <w:rFonts w:ascii="Calibri" w:hAnsi="Calibri" w:cs="Times New Roman"/>
      <w:sz w:val="20"/>
      <w:szCs w:val="20"/>
    </w:rPr>
  </w:style>
  <w:style w:type="character" w:customStyle="1" w:styleId="TematkomentarzaZnak">
    <w:name w:val="Temat komentarza Znak"/>
    <w:rPr>
      <w:rFonts w:ascii="Calibri" w:hAnsi="Calibri" w:cs="Times New Roman"/>
      <w:b/>
      <w:bCs/>
      <w:sz w:val="20"/>
      <w:szCs w:val="20"/>
    </w:rPr>
  </w:style>
  <w:style w:type="character" w:customStyle="1" w:styleId="TekstdymkaZnak">
    <w:name w:val="Tekst dymka Znak"/>
    <w:rPr>
      <w:rFonts w:ascii="Tahoma" w:hAnsi="Tahoma" w:cs="Tahoma"/>
      <w:sz w:val="16"/>
      <w:szCs w:val="16"/>
    </w:rPr>
  </w:style>
  <w:style w:type="character" w:customStyle="1" w:styleId="text2">
    <w:name w:val="text2"/>
    <w:rPr>
      <w:rFonts w:cs="Times New Roman"/>
    </w:rPr>
  </w:style>
  <w:style w:type="character" w:customStyle="1" w:styleId="Nagwek3Znak">
    <w:name w:val="Nagłówek 3 Znak"/>
    <w:rPr>
      <w:rFonts w:ascii="Times New Roman" w:eastAsia="Times New Roman" w:hAnsi="Times New Roman"/>
      <w:b/>
      <w:bCs/>
      <w:sz w:val="24"/>
      <w:szCs w:val="24"/>
    </w:rPr>
  </w:style>
  <w:style w:type="character" w:customStyle="1" w:styleId="TytuZnak">
    <w:name w:val="Tytuł Znak"/>
    <w:rPr>
      <w:rFonts w:ascii="Cambria" w:eastAsia="Times New Roman" w:hAnsi="Cambria" w:cs="Cambria"/>
      <w:color w:val="343434"/>
      <w:spacing w:val="5"/>
      <w:kern w:val="1"/>
      <w:sz w:val="52"/>
      <w:szCs w:val="52"/>
    </w:rPr>
  </w:style>
  <w:style w:type="character" w:customStyle="1" w:styleId="HTMLCite">
    <w:name w:val="HTML Cite"/>
    <w:rPr>
      <w:i w:val="0"/>
      <w:iCs w:val="0"/>
      <w:color w:val="006621"/>
    </w:rPr>
  </w:style>
  <w:style w:type="character" w:customStyle="1" w:styleId="TekstprzypisukocowegoZnak">
    <w:name w:val="Tekst przypisu końcowego Znak"/>
    <w:rPr>
      <w:sz w:val="20"/>
      <w:szCs w:val="20"/>
    </w:rPr>
  </w:style>
  <w:style w:type="character" w:customStyle="1" w:styleId="endnotereference">
    <w:name w:val="endnote reference"/>
    <w:rPr>
      <w:vertAlign w:val="superscript"/>
    </w:rPr>
  </w:style>
  <w:style w:type="character" w:customStyle="1" w:styleId="footnotereference">
    <w:name w:val="footnote reference"/>
    <w:rPr>
      <w:rFonts w:cs="Times New Roman"/>
      <w:vertAlign w:val="superscript"/>
    </w:rPr>
  </w:style>
  <w:style w:type="character" w:customStyle="1" w:styleId="IGindeksgrny">
    <w:name w:val="_IG_ – indeks górny"/>
    <w:rPr>
      <w:rFonts w:cs="Times New Roman"/>
      <w:spacing w:val="0"/>
      <w:vertAlign w:val="superscript"/>
    </w:rPr>
  </w:style>
  <w:style w:type="character" w:customStyle="1" w:styleId="TekstprzypisudolnegoZnak">
    <w:name w:val="Tekst przypisu dolnego Znak"/>
    <w:rPr>
      <w:rFonts w:ascii="MS Sans Serif" w:eastAsia="SimSun" w:hAnsi="MS Sans Serif" w:cs="MS Sans Serif"/>
      <w:sz w:val="20"/>
      <w:szCs w:val="20"/>
    </w:rPr>
  </w:style>
  <w:style w:type="character" w:customStyle="1" w:styleId="Znakiprzypiswdolnych">
    <w:name w:val="Znaki przypisów dolnych"/>
    <w:rPr>
      <w:vertAlign w:val="superscript"/>
    </w:rPr>
  </w:style>
  <w:style w:type="character" w:customStyle="1" w:styleId="Odwoanieprzypisudolnego2">
    <w:name w:val="Odwołanie przypisu dolnego2"/>
    <w:rPr>
      <w:vertAlign w:val="superscript"/>
    </w:rPr>
  </w:style>
  <w:style w:type="character" w:customStyle="1" w:styleId="Nagwek1Znak">
    <w:name w:val="Nagłówek 1 Znak"/>
    <w:rPr>
      <w:rFonts w:ascii="Cambria" w:hAnsi="Cambria"/>
      <w:b/>
      <w:bCs/>
      <w:color w:val="365F91"/>
      <w:sz w:val="28"/>
      <w:szCs w:val="28"/>
    </w:rPr>
  </w:style>
  <w:style w:type="character" w:customStyle="1" w:styleId="Nagwek7Znak">
    <w:name w:val="Nagłówek 7 Znak"/>
    <w:rPr>
      <w:rFonts w:ascii="Cambria" w:hAnsi="Cambria"/>
      <w:i/>
      <w:iCs/>
      <w:color w:val="404040"/>
    </w:rPr>
  </w:style>
  <w:style w:type="character" w:customStyle="1" w:styleId="Tekstpodstawowy3Znak">
    <w:name w:val="Tekst podstawowy 3 Znak"/>
    <w:rPr>
      <w:rFonts w:ascii="Times New Roman" w:eastAsia="Times New Roman" w:hAnsi="Times New Roman" w:cs="Times New Roman"/>
      <w:b/>
      <w:sz w:val="23"/>
      <w:szCs w:val="24"/>
    </w:rPr>
  </w:style>
  <w:style w:type="character" w:customStyle="1" w:styleId="Nagwek2Znak">
    <w:name w:val="Nagłówek 2 Znak"/>
    <w:rPr>
      <w:rFonts w:ascii="Cambria" w:hAnsi="Cambria"/>
      <w:b/>
      <w:bCs/>
      <w:color w:val="4F81BD"/>
      <w:sz w:val="26"/>
      <w:szCs w:val="26"/>
    </w:rPr>
  </w:style>
  <w:style w:type="character" w:customStyle="1" w:styleId="TekstpodstawowyZnak">
    <w:name w:val="Tekst podstawowy Znak"/>
    <w:basedOn w:val="DefaultParagraphFont"/>
  </w:style>
  <w:style w:type="character" w:customStyle="1" w:styleId="Tekstpodstawowywcity3Znak">
    <w:name w:val="Tekst podstawowy wcięty 3 Znak"/>
    <w:rPr>
      <w:sz w:val="16"/>
      <w:szCs w:val="16"/>
    </w:rPr>
  </w:style>
  <w:style w:type="character" w:customStyle="1" w:styleId="TekstpodstawowywcityZnak">
    <w:name w:val="Tekst podstawowy wcięty Znak"/>
    <w:basedOn w:val="DefaultParagraphFont"/>
  </w:style>
  <w:style w:type="character" w:customStyle="1" w:styleId="Nagwek5Znak">
    <w:name w:val="Nagłówek 5 Znak"/>
    <w:rPr>
      <w:rFonts w:ascii="Cambria" w:hAnsi="Cambria"/>
      <w:color w:val="365F91"/>
    </w:rPr>
  </w:style>
  <w:style w:type="character" w:customStyle="1" w:styleId="Tekstpodstawowy2Znak">
    <w:name w:val="Tekst podstawowy 2 Znak"/>
    <w:basedOn w:val="DefaultParagraphFont"/>
  </w:style>
  <w:style w:type="character" w:customStyle="1" w:styleId="FontStyle52">
    <w:name w:val="Font Style52"/>
    <w:rPr>
      <w:rFonts w:ascii="Arial" w:hAnsi="Arial" w:cs="Arial"/>
      <w:sz w:val="20"/>
      <w:szCs w:val="20"/>
    </w:rPr>
  </w:style>
  <w:style w:type="character" w:customStyle="1" w:styleId="NormalBoldChar">
    <w:name w:val="NormalBold Char"/>
    <w:rPr>
      <w:rFonts w:ascii="Times New Roman" w:eastAsia="Times New Roman" w:hAnsi="Times New Roman" w:cs="Times New Roman"/>
      <w:b/>
      <w:sz w:val="24"/>
      <w:szCs w:val="20"/>
    </w:rPr>
  </w:style>
  <w:style w:type="character" w:customStyle="1" w:styleId="DeltaViewInsertion">
    <w:name w:val="DeltaView Insertion"/>
    <w:rPr>
      <w:b/>
      <w:i/>
      <w:spacing w:val="0"/>
    </w:rPr>
  </w:style>
  <w:style w:type="character" w:customStyle="1" w:styleId="MapadokumentuZnak">
    <w:name w:val="Mapa dokumentu Znak"/>
    <w:rPr>
      <w:rFonts w:ascii="Tahoma" w:hAnsi="Tahoma" w:cs="Tahoma"/>
      <w:sz w:val="16"/>
      <w:szCs w:val="16"/>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b w:val="0"/>
    </w:rPr>
  </w:style>
  <w:style w:type="character" w:customStyle="1" w:styleId="ListLabel4">
    <w:name w:val="ListLabel 4"/>
    <w:rPr>
      <w:rFonts w:eastAsia="Times New Roman" w:cs="Arial"/>
      <w:w w:val="100"/>
      <w:sz w:val="22"/>
      <w:szCs w:val="22"/>
    </w:rPr>
  </w:style>
  <w:style w:type="character" w:customStyle="1" w:styleId="ListLabel5">
    <w:name w:val="ListLabel 5"/>
    <w:rPr>
      <w:rFonts w:eastAsia="Symbol" w:cs="Symbol"/>
      <w:w w:val="100"/>
      <w:sz w:val="22"/>
      <w:szCs w:val="22"/>
    </w:rPr>
  </w:style>
  <w:style w:type="character" w:customStyle="1" w:styleId="ListLabel6">
    <w:name w:val="ListLabel 6"/>
    <w:rPr>
      <w:b/>
      <w:i w:val="0"/>
      <w:color w:val="00000A"/>
    </w:rPr>
  </w:style>
  <w:style w:type="character" w:customStyle="1" w:styleId="ListLabel7">
    <w:name w:val="ListLabel 7"/>
    <w:rPr>
      <w:rFonts w:eastAsia="Times New Roman" w:cs="Times New Roman"/>
    </w:rPr>
  </w:style>
  <w:style w:type="character" w:customStyle="1" w:styleId="ListLabel8">
    <w:name w:val="ListLabel 8"/>
    <w:rPr>
      <w:b w:val="0"/>
      <w:color w:val="00000A"/>
      <w:sz w:val="18"/>
      <w:szCs w:val="18"/>
    </w:rPr>
  </w:style>
  <w:style w:type="character" w:customStyle="1" w:styleId="ListLabel9">
    <w:name w:val="ListLabel 9"/>
    <w:rPr>
      <w:rFonts w:cs="Times New Roman"/>
      <w:b/>
    </w:rPr>
  </w:style>
  <w:style w:type="character" w:customStyle="1" w:styleId="ListLabel10">
    <w:name w:val="ListLabel 10"/>
    <w:rPr>
      <w:rFonts w:cs="Arial"/>
    </w:rPr>
  </w:style>
  <w:style w:type="character" w:customStyle="1" w:styleId="ListLabel11">
    <w:name w:val="ListLabel 11"/>
    <w:rPr>
      <w:b/>
    </w:rPr>
  </w:style>
  <w:style w:type="paragraph" w:customStyle="1" w:styleId="Nagwek10">
    <w:name w:val="Nagłówek1"/>
    <w:basedOn w:val="Normalny"/>
    <w:next w:val="Tekstpodstawowy"/>
    <w:pPr>
      <w:keepNext/>
      <w:spacing w:before="240" w:after="120"/>
    </w:pPr>
    <w:rPr>
      <w:rFonts w:ascii="Arial" w:eastAsia="Microsoft YaHei" w:hAnsi="Arial" w:cs="Arial"/>
      <w:sz w:val="28"/>
      <w:szCs w:val="28"/>
    </w:rPr>
  </w:style>
  <w:style w:type="paragraph" w:styleId="Lista">
    <w:name w:val="List"/>
    <w:basedOn w:val="Tekstpodstawowy"/>
    <w:rPr>
      <w:rFonts w:cs="Arial"/>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styleId="Nagwek">
    <w:name w:val="header"/>
    <w:basedOn w:val="Normalny"/>
    <w:pPr>
      <w:suppressLineNumbers/>
      <w:tabs>
        <w:tab w:val="center" w:pos="4536"/>
        <w:tab w:val="right" w:pos="9072"/>
      </w:tabs>
    </w:pPr>
  </w:style>
  <w:style w:type="paragraph" w:styleId="Stopka">
    <w:name w:val="footer"/>
    <w:aliases w:val=" Znak,Znak"/>
    <w:basedOn w:val="Normalny"/>
    <w:pPr>
      <w:suppressLineNumbers/>
      <w:tabs>
        <w:tab w:val="center" w:pos="4536"/>
        <w:tab w:val="right" w:pos="9072"/>
      </w:tabs>
    </w:pPr>
  </w:style>
  <w:style w:type="paragraph" w:customStyle="1" w:styleId="NoSpacing">
    <w:name w:val="No Spacing"/>
    <w:pPr>
      <w:suppressAutoHyphens/>
      <w:spacing w:line="100" w:lineRule="atLeast"/>
    </w:pPr>
    <w:rPr>
      <w:rFonts w:ascii="Calibri" w:eastAsia="SimSun" w:hAnsi="Calibri"/>
      <w:sz w:val="22"/>
      <w:szCs w:val="22"/>
      <w:lang w:eastAsia="ar-SA"/>
    </w:rPr>
  </w:style>
  <w:style w:type="paragraph" w:customStyle="1" w:styleId="Teksttreci0">
    <w:name w:val="Tekst treści"/>
    <w:basedOn w:val="Normalny"/>
    <w:pPr>
      <w:shd w:val="clear" w:color="auto" w:fill="FFFFFF"/>
      <w:spacing w:line="240" w:lineRule="exact"/>
      <w:ind w:hanging="800"/>
      <w:jc w:val="center"/>
    </w:pPr>
    <w:rPr>
      <w:rFonts w:ascii="Verdana" w:hAnsi="Verdana" w:cs="Verdana"/>
      <w:sz w:val="20"/>
      <w:szCs w:val="20"/>
    </w:rPr>
  </w:style>
  <w:style w:type="paragraph" w:customStyle="1" w:styleId="annotationtext">
    <w:name w:val="annotation text"/>
    <w:basedOn w:val="Normalny"/>
    <w:rPr>
      <w:rFonts w:ascii="Calibri" w:hAnsi="Calibri" w:cs="Times New Roman"/>
      <w:sz w:val="20"/>
      <w:szCs w:val="20"/>
    </w:rPr>
  </w:style>
  <w:style w:type="paragraph" w:customStyle="1" w:styleId="annotationsubject">
    <w:name w:val="annotation subject"/>
    <w:basedOn w:val="annotationtext"/>
    <w:rPr>
      <w:b/>
      <w:bCs/>
    </w:rPr>
  </w:style>
  <w:style w:type="paragraph" w:customStyle="1" w:styleId="BalloonText">
    <w:name w:val="Balloon Text"/>
    <w:basedOn w:val="Normalny"/>
    <w:rPr>
      <w:rFonts w:ascii="Tahoma" w:hAnsi="Tahoma"/>
      <w:sz w:val="16"/>
      <w:szCs w:val="16"/>
    </w:rPr>
  </w:style>
  <w:style w:type="paragraph" w:styleId="Tytu">
    <w:name w:val="Title"/>
    <w:basedOn w:val="Normalny"/>
    <w:next w:val="Podtytu"/>
    <w:qFormat/>
    <w:pPr>
      <w:pBdr>
        <w:bottom w:val="single" w:sz="8" w:space="4" w:color="008080"/>
      </w:pBdr>
      <w:spacing w:after="300"/>
    </w:pPr>
    <w:rPr>
      <w:rFonts w:ascii="Cambria" w:eastAsia="Times New Roman" w:hAnsi="Cambria" w:cs="Cambria"/>
      <w:b/>
      <w:bCs/>
      <w:color w:val="343434"/>
      <w:spacing w:val="5"/>
      <w:sz w:val="52"/>
      <w:szCs w:val="52"/>
    </w:rPr>
  </w:style>
  <w:style w:type="paragraph" w:styleId="Podtytu">
    <w:name w:val="Subtitle"/>
    <w:basedOn w:val="Nagwek10"/>
    <w:next w:val="Tekstpodstawowy"/>
    <w:qFormat/>
    <w:pPr>
      <w:jc w:val="center"/>
    </w:pPr>
    <w:rPr>
      <w:i/>
      <w:iCs/>
    </w:rPr>
  </w:style>
  <w:style w:type="paragraph" w:customStyle="1" w:styleId="ListParagraph">
    <w:name w:val="List Paragraph"/>
    <w:basedOn w:val="Normalny"/>
    <w:pPr>
      <w:ind w:left="720"/>
    </w:pPr>
    <w:rPr>
      <w:rFonts w:eastAsia="Times New Roman" w:cs="Times New Roman"/>
    </w:rPr>
  </w:style>
  <w:style w:type="paragraph" w:customStyle="1" w:styleId="endnotetext">
    <w:name w:val="endnote text"/>
    <w:basedOn w:val="Normalny"/>
    <w:rPr>
      <w:sz w:val="20"/>
      <w:szCs w:val="20"/>
    </w:rPr>
  </w:style>
  <w:style w:type="paragraph" w:customStyle="1" w:styleId="ODNONIKtreodnonika">
    <w:name w:val="ODNOŚNIK – treść odnośnika"/>
    <w:pPr>
      <w:suppressAutoHyphens/>
      <w:spacing w:line="100" w:lineRule="atLeast"/>
      <w:ind w:left="284" w:hanging="284"/>
      <w:jc w:val="both"/>
    </w:pPr>
    <w:rPr>
      <w:rFonts w:cs="Arial"/>
      <w:lang w:eastAsia="ar-SA"/>
    </w:rPr>
  </w:style>
  <w:style w:type="paragraph" w:customStyle="1" w:styleId="Default">
    <w:name w:val="Default"/>
    <w:pPr>
      <w:suppressAutoHyphens/>
      <w:spacing w:line="100" w:lineRule="atLeast"/>
    </w:pPr>
    <w:rPr>
      <w:rFonts w:ascii="Calibri" w:eastAsia="SimSun" w:hAnsi="Calibri" w:cs="Calibri"/>
      <w:color w:val="000000"/>
      <w:sz w:val="24"/>
      <w:szCs w:val="24"/>
      <w:lang w:eastAsia="ar-SA"/>
    </w:rPr>
  </w:style>
  <w:style w:type="paragraph" w:customStyle="1" w:styleId="Akapitzlist1">
    <w:name w:val="Akapit z listą1"/>
    <w:basedOn w:val="Normalny"/>
    <w:pPr>
      <w:ind w:left="720"/>
    </w:pPr>
    <w:rPr>
      <w:rFonts w:ascii="Calibri" w:eastAsia="Times New Roman" w:hAnsi="Calibri" w:cs="Times New Roman"/>
    </w:rPr>
  </w:style>
  <w:style w:type="paragraph" w:customStyle="1" w:styleId="footnotetext">
    <w:name w:val="footnote text"/>
    <w:basedOn w:val="Normalny"/>
    <w:rPr>
      <w:rFonts w:ascii="MS Sans Serif" w:eastAsia="SimSun" w:hAnsi="MS Sans Serif" w:cs="MS Sans Serif"/>
      <w:sz w:val="20"/>
      <w:szCs w:val="20"/>
    </w:rPr>
  </w:style>
  <w:style w:type="paragraph" w:customStyle="1" w:styleId="BodyText3">
    <w:name w:val="Body Text 3"/>
    <w:basedOn w:val="Normalny"/>
    <w:pPr>
      <w:tabs>
        <w:tab w:val="left" w:pos="426"/>
        <w:tab w:val="left" w:pos="850"/>
      </w:tabs>
      <w:jc w:val="both"/>
    </w:pPr>
    <w:rPr>
      <w:rFonts w:eastAsia="Times New Roman" w:cs="Times New Roman"/>
      <w:b/>
      <w:sz w:val="23"/>
    </w:rPr>
  </w:style>
  <w:style w:type="paragraph" w:customStyle="1" w:styleId="BodyTextIndent3">
    <w:name w:val="Body Text Indent 3"/>
    <w:basedOn w:val="Normalny"/>
    <w:pPr>
      <w:spacing w:after="120"/>
      <w:ind w:left="283"/>
    </w:pPr>
    <w:rPr>
      <w:sz w:val="16"/>
      <w:szCs w:val="16"/>
    </w:rPr>
  </w:style>
  <w:style w:type="paragraph" w:customStyle="1" w:styleId="BlockText">
    <w:name w:val="Block Text"/>
    <w:basedOn w:val="Normalny"/>
    <w:pPr>
      <w:shd w:val="clear" w:color="auto" w:fill="FFFFFF"/>
      <w:spacing w:before="91"/>
      <w:ind w:left="542" w:right="422" w:hanging="542"/>
    </w:pPr>
    <w:rPr>
      <w:rFonts w:eastAsia="Times New Roman" w:cs="Times New Roman"/>
      <w:color w:val="000000"/>
      <w:w w:val="90"/>
    </w:rPr>
  </w:style>
  <w:style w:type="paragraph" w:styleId="Tekstpodstawowywcity">
    <w:name w:val="Body Text Indent"/>
    <w:basedOn w:val="Normalny"/>
    <w:pPr>
      <w:spacing w:after="120"/>
      <w:ind w:left="283"/>
    </w:pPr>
  </w:style>
  <w:style w:type="paragraph" w:customStyle="1" w:styleId="BodyText2">
    <w:name w:val="Body Text 2"/>
    <w:basedOn w:val="Normalny"/>
    <w:pPr>
      <w:spacing w:after="120" w:line="480" w:lineRule="auto"/>
    </w:pPr>
  </w:style>
  <w:style w:type="paragraph" w:customStyle="1" w:styleId="NormalBold">
    <w:name w:val="NormalBold"/>
    <w:basedOn w:val="Normalny"/>
    <w:rPr>
      <w:rFonts w:eastAsia="Times New Roman" w:cs="Times New Roman"/>
      <w:b/>
      <w:szCs w:val="20"/>
    </w:rPr>
  </w:style>
  <w:style w:type="paragraph" w:customStyle="1" w:styleId="Text1">
    <w:name w:val="Text 1"/>
    <w:basedOn w:val="Normalny"/>
    <w:pPr>
      <w:spacing w:before="120" w:after="120"/>
      <w:ind w:left="850"/>
      <w:jc w:val="both"/>
    </w:pPr>
    <w:rPr>
      <w:rFonts w:eastAsia="Calibri" w:cs="Times New Roman"/>
    </w:rPr>
  </w:style>
  <w:style w:type="paragraph" w:customStyle="1" w:styleId="NormalLeft">
    <w:name w:val="Normal Left"/>
    <w:basedOn w:val="Normalny"/>
    <w:pPr>
      <w:spacing w:before="120" w:after="120"/>
    </w:pPr>
    <w:rPr>
      <w:rFonts w:eastAsia="Calibri" w:cs="Times New Roman"/>
    </w:rPr>
  </w:style>
  <w:style w:type="paragraph" w:customStyle="1" w:styleId="Tiret0">
    <w:name w:val="Tiret 0"/>
    <w:basedOn w:val="Normalny"/>
    <w:pPr>
      <w:spacing w:before="120" w:after="120"/>
      <w:jc w:val="both"/>
    </w:pPr>
    <w:rPr>
      <w:rFonts w:eastAsia="Calibri" w:cs="Times New Roman"/>
    </w:rPr>
  </w:style>
  <w:style w:type="paragraph" w:customStyle="1" w:styleId="Tiret1">
    <w:name w:val="Tiret 1"/>
    <w:basedOn w:val="Normalny"/>
    <w:pPr>
      <w:spacing w:before="120" w:after="120"/>
      <w:jc w:val="both"/>
    </w:pPr>
    <w:rPr>
      <w:rFonts w:eastAsia="Calibri" w:cs="Times New Roman"/>
    </w:rPr>
  </w:style>
  <w:style w:type="paragraph" w:customStyle="1" w:styleId="NumPar1">
    <w:name w:val="NumPar 1"/>
    <w:basedOn w:val="Normalny"/>
    <w:pPr>
      <w:tabs>
        <w:tab w:val="num" w:pos="850"/>
      </w:tabs>
      <w:spacing w:before="120" w:after="120"/>
      <w:ind w:left="850" w:hanging="850"/>
      <w:jc w:val="both"/>
      <w:outlineLvl w:val="0"/>
    </w:pPr>
    <w:rPr>
      <w:rFonts w:eastAsia="Calibri" w:cs="Times New Roman"/>
    </w:rPr>
  </w:style>
  <w:style w:type="paragraph" w:customStyle="1" w:styleId="NumPar2">
    <w:name w:val="NumPar 2"/>
    <w:basedOn w:val="Normalny"/>
    <w:pPr>
      <w:numPr>
        <w:ilvl w:val="1"/>
        <w:numId w:val="1"/>
      </w:numPr>
      <w:spacing w:before="120" w:after="120"/>
      <w:jc w:val="both"/>
      <w:outlineLvl w:val="1"/>
    </w:pPr>
    <w:rPr>
      <w:rFonts w:eastAsia="Calibri" w:cs="Times New Roman"/>
    </w:rPr>
  </w:style>
  <w:style w:type="paragraph" w:customStyle="1" w:styleId="NumPar3">
    <w:name w:val="NumPar 3"/>
    <w:basedOn w:val="Normalny"/>
    <w:pPr>
      <w:numPr>
        <w:ilvl w:val="2"/>
        <w:numId w:val="1"/>
      </w:numPr>
      <w:spacing w:before="120" w:after="120"/>
      <w:jc w:val="both"/>
      <w:outlineLvl w:val="2"/>
    </w:pPr>
    <w:rPr>
      <w:rFonts w:eastAsia="Calibri" w:cs="Times New Roman"/>
    </w:rPr>
  </w:style>
  <w:style w:type="paragraph" w:customStyle="1" w:styleId="NumPar4">
    <w:name w:val="NumPar 4"/>
    <w:basedOn w:val="Normalny"/>
    <w:pPr>
      <w:numPr>
        <w:ilvl w:val="3"/>
        <w:numId w:val="1"/>
      </w:numPr>
      <w:spacing w:before="120" w:after="120"/>
      <w:jc w:val="both"/>
      <w:outlineLvl w:val="3"/>
    </w:pPr>
    <w:rPr>
      <w:rFonts w:eastAsia="Calibri" w:cs="Times New Roman"/>
    </w:rPr>
  </w:style>
  <w:style w:type="paragraph" w:customStyle="1" w:styleId="ChapterTitle">
    <w:name w:val="ChapterTitle"/>
    <w:basedOn w:val="Normalny"/>
    <w:pPr>
      <w:keepNext/>
      <w:spacing w:before="120" w:after="360"/>
      <w:jc w:val="center"/>
    </w:pPr>
    <w:rPr>
      <w:rFonts w:eastAsia="Calibri" w:cs="Times New Roman"/>
      <w:b/>
      <w:sz w:val="32"/>
    </w:rPr>
  </w:style>
  <w:style w:type="paragraph" w:customStyle="1" w:styleId="SectionTitle">
    <w:name w:val="SectionTitle"/>
    <w:basedOn w:val="Normalny"/>
    <w:pPr>
      <w:keepNext/>
      <w:spacing w:before="120" w:after="360"/>
      <w:jc w:val="center"/>
    </w:pPr>
    <w:rPr>
      <w:rFonts w:eastAsia="Calibri" w:cs="Times New Roman"/>
      <w:b/>
      <w:smallCaps/>
      <w:sz w:val="28"/>
    </w:rPr>
  </w:style>
  <w:style w:type="paragraph" w:customStyle="1" w:styleId="Annexetitre">
    <w:name w:val="Annexe titre"/>
    <w:basedOn w:val="Normalny"/>
    <w:pPr>
      <w:spacing w:before="120" w:after="120"/>
      <w:jc w:val="center"/>
    </w:pPr>
    <w:rPr>
      <w:rFonts w:eastAsia="Calibri" w:cs="Times New Roman"/>
      <w:b/>
      <w:u w:val="single"/>
    </w:rPr>
  </w:style>
  <w:style w:type="paragraph" w:customStyle="1" w:styleId="Revision">
    <w:name w:val="Revision"/>
    <w:pPr>
      <w:suppressAutoHyphens/>
      <w:spacing w:line="100" w:lineRule="atLeast"/>
    </w:pPr>
    <w:rPr>
      <w:rFonts w:ascii="Calibri" w:eastAsia="SimSun" w:hAnsi="Calibri"/>
      <w:sz w:val="22"/>
      <w:szCs w:val="22"/>
      <w:lang w:eastAsia="ar-SA"/>
    </w:rPr>
  </w:style>
  <w:style w:type="paragraph" w:customStyle="1" w:styleId="DocumentMap">
    <w:name w:val="Document Map"/>
    <w:basedOn w:val="Normalny"/>
    <w:rPr>
      <w:rFonts w:ascii="Tahoma" w:hAnsi="Tahoma"/>
      <w:sz w:val="16"/>
      <w:szCs w:val="16"/>
    </w:rPr>
  </w:style>
  <w:style w:type="paragraph" w:customStyle="1" w:styleId="Tekstpodstawowy21">
    <w:name w:val="Tekst podstawowy 21"/>
    <w:basedOn w:val="Normalny"/>
    <w:pPr>
      <w:jc w:val="both"/>
    </w:pPr>
    <w:rPr>
      <w:rFonts w:eastAsia="Times New Roman" w:cs="Times New Roman"/>
      <w:b/>
      <w:szCs w:val="20"/>
    </w:rPr>
  </w:style>
  <w:style w:type="paragraph" w:customStyle="1" w:styleId="Zawartotabeli">
    <w:name w:val="Zawartość tabeli"/>
    <w:basedOn w:val="Normalny"/>
    <w:pPr>
      <w:suppressLineNumbers/>
    </w:pPr>
  </w:style>
  <w:style w:type="paragraph" w:styleId="Tekstpodstawowy2">
    <w:name w:val="Body Text 2"/>
    <w:basedOn w:val="Normalny"/>
    <w:rPr>
      <w:rFonts w:cs="Times New Roman"/>
      <w:color w:val="FF0000"/>
    </w:rPr>
  </w:style>
  <w:style w:type="paragraph" w:styleId="Tekstdymka">
    <w:name w:val="Balloon Text"/>
    <w:basedOn w:val="Normalny"/>
    <w:semiHidden/>
    <w:rsid w:val="00562DD9"/>
    <w:rPr>
      <w:rFonts w:ascii="Tahoma" w:hAnsi="Tahoma"/>
      <w:sz w:val="16"/>
      <w:szCs w:val="16"/>
    </w:rPr>
  </w:style>
  <w:style w:type="character" w:styleId="Odwoaniedokomentarza">
    <w:name w:val="annotation reference"/>
    <w:uiPriority w:val="99"/>
    <w:rsid w:val="00F43DF3"/>
    <w:rPr>
      <w:sz w:val="16"/>
      <w:szCs w:val="16"/>
    </w:rPr>
  </w:style>
  <w:style w:type="paragraph" w:styleId="Tekstkomentarza">
    <w:name w:val="annotation text"/>
    <w:basedOn w:val="Normalny"/>
    <w:link w:val="TekstkomentarzaZnak1"/>
    <w:rsid w:val="00F43DF3"/>
    <w:rPr>
      <w:rFonts w:cs="Times New Roman"/>
      <w:sz w:val="20"/>
      <w:szCs w:val="20"/>
      <w:lang/>
    </w:rPr>
  </w:style>
  <w:style w:type="character" w:customStyle="1" w:styleId="TekstkomentarzaZnak1">
    <w:name w:val="Tekst komentarza Znak1"/>
    <w:link w:val="Tekstkomentarza"/>
    <w:rsid w:val="00F43DF3"/>
    <w:rPr>
      <w:rFonts w:eastAsia="Arial Unicode MS" w:cs="Tahoma"/>
      <w:kern w:val="1"/>
      <w:lang w:eastAsia="ar-SA"/>
    </w:rPr>
  </w:style>
  <w:style w:type="paragraph" w:styleId="Tematkomentarza">
    <w:name w:val="annotation subject"/>
    <w:basedOn w:val="Tekstkomentarza"/>
    <w:next w:val="Tekstkomentarza"/>
    <w:link w:val="TematkomentarzaZnak1"/>
    <w:rsid w:val="00F43DF3"/>
    <w:rPr>
      <w:b/>
      <w:bCs/>
    </w:rPr>
  </w:style>
  <w:style w:type="character" w:customStyle="1" w:styleId="TematkomentarzaZnak1">
    <w:name w:val="Temat komentarza Znak1"/>
    <w:link w:val="Tematkomentarza"/>
    <w:rsid w:val="00F43DF3"/>
    <w:rPr>
      <w:rFonts w:eastAsia="Arial Unicode MS" w:cs="Tahoma"/>
      <w:b/>
      <w:bCs/>
      <w:kern w:val="1"/>
      <w:lang w:eastAsia="ar-SA"/>
    </w:rPr>
  </w:style>
  <w:style w:type="paragraph" w:styleId="Poprawka">
    <w:name w:val="Revision"/>
    <w:hidden/>
    <w:uiPriority w:val="99"/>
    <w:semiHidden/>
    <w:rsid w:val="00F43DF3"/>
    <w:rPr>
      <w:rFonts w:eastAsia="Arial Unicode MS" w:cs="Tahoma"/>
      <w:kern w:val="1"/>
      <w:sz w:val="24"/>
      <w:szCs w:val="24"/>
      <w:lang w:eastAsia="ar-SA"/>
    </w:rPr>
  </w:style>
  <w:style w:type="character" w:customStyle="1" w:styleId="CharStyle280">
    <w:name w:val="CharStyle280"/>
    <w:rsid w:val="00AD0F47"/>
    <w:rPr>
      <w:rFonts w:ascii="Times New Roman" w:eastAsia="Times New Roman" w:hAnsi="Times New Roman" w:cs="Times New Roman"/>
      <w:b w:val="0"/>
      <w:bCs w:val="0"/>
      <w:i/>
      <w:iCs/>
      <w:smallCaps w:val="0"/>
      <w:sz w:val="18"/>
      <w:szCs w:val="18"/>
    </w:rPr>
  </w:style>
  <w:style w:type="character" w:styleId="UyteHipercze">
    <w:name w:val="FollowedHyperlink"/>
    <w:uiPriority w:val="99"/>
    <w:unhideWhenUsed/>
    <w:rsid w:val="00765F65"/>
    <w:rPr>
      <w:color w:val="954F72"/>
      <w:u w:val="single"/>
    </w:rPr>
  </w:style>
  <w:style w:type="paragraph" w:customStyle="1" w:styleId="xl65">
    <w:name w:val="xl65"/>
    <w:basedOn w:val="Normalny"/>
    <w:rsid w:val="00765F65"/>
    <w:pPr>
      <w:widowControl/>
      <w:suppressAutoHyphens w:val="0"/>
      <w:spacing w:before="100" w:beforeAutospacing="1" w:after="100" w:afterAutospacing="1" w:line="240" w:lineRule="auto"/>
      <w:textAlignment w:val="center"/>
    </w:pPr>
    <w:rPr>
      <w:rFonts w:eastAsia="Times New Roman" w:cs="Times New Roman"/>
      <w:kern w:val="0"/>
      <w:lang w:eastAsia="pl-PL"/>
    </w:rPr>
  </w:style>
  <w:style w:type="paragraph" w:customStyle="1" w:styleId="xl66">
    <w:name w:val="xl66"/>
    <w:basedOn w:val="Normalny"/>
    <w:rsid w:val="00765F6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000000"/>
      <w:kern w:val="0"/>
      <w:lang w:eastAsia="pl-PL"/>
    </w:rPr>
  </w:style>
  <w:style w:type="paragraph" w:customStyle="1" w:styleId="xl67">
    <w:name w:val="xl67"/>
    <w:basedOn w:val="Normalny"/>
    <w:rsid w:val="00765F6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000000"/>
      <w:kern w:val="0"/>
      <w:lang w:eastAsia="pl-PL"/>
    </w:rPr>
  </w:style>
  <w:style w:type="paragraph" w:customStyle="1" w:styleId="xl68">
    <w:name w:val="xl68"/>
    <w:basedOn w:val="Normalny"/>
    <w:rsid w:val="00765F6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000000"/>
      <w:kern w:val="0"/>
      <w:lang w:eastAsia="pl-PL"/>
    </w:rPr>
  </w:style>
  <w:style w:type="paragraph" w:customStyle="1" w:styleId="xl69">
    <w:name w:val="xl69"/>
    <w:basedOn w:val="Normalny"/>
    <w:rsid w:val="00765F6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eastAsia="Times New Roman" w:cs="Times New Roman"/>
      <w:kern w:val="0"/>
      <w:lang w:eastAsia="pl-PL"/>
    </w:rPr>
  </w:style>
  <w:style w:type="paragraph" w:customStyle="1" w:styleId="xl70">
    <w:name w:val="xl70"/>
    <w:basedOn w:val="Normalny"/>
    <w:rsid w:val="00765F65"/>
    <w:pPr>
      <w:widowControl/>
      <w:suppressAutoHyphens w:val="0"/>
      <w:spacing w:before="100" w:beforeAutospacing="1" w:after="100" w:afterAutospacing="1" w:line="240" w:lineRule="auto"/>
      <w:jc w:val="center"/>
      <w:textAlignment w:val="center"/>
    </w:pPr>
    <w:rPr>
      <w:rFonts w:eastAsia="Times New Roman" w:cs="Times New Roman"/>
      <w:kern w:val="0"/>
      <w:lang w:eastAsia="pl-PL"/>
    </w:rPr>
  </w:style>
  <w:style w:type="paragraph" w:customStyle="1" w:styleId="xl71">
    <w:name w:val="xl71"/>
    <w:basedOn w:val="Normalny"/>
    <w:rsid w:val="00765F6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kern w:val="0"/>
      <w:lang w:eastAsia="pl-PL"/>
    </w:rPr>
  </w:style>
  <w:style w:type="paragraph" w:customStyle="1" w:styleId="xl72">
    <w:name w:val="xl72"/>
    <w:basedOn w:val="Normalny"/>
    <w:rsid w:val="00765F6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eastAsia="Times New Roman" w:cs="Times New Roman"/>
      <w:kern w:val="0"/>
      <w:lang w:eastAsia="pl-PL"/>
    </w:rPr>
  </w:style>
  <w:style w:type="paragraph" w:customStyle="1" w:styleId="xl73">
    <w:name w:val="xl73"/>
    <w:basedOn w:val="Normalny"/>
    <w:rsid w:val="00765F6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color w:val="000000"/>
      <w:kern w:val="0"/>
      <w:lang w:eastAsia="pl-PL"/>
    </w:rPr>
  </w:style>
  <w:style w:type="paragraph" w:customStyle="1" w:styleId="xl74">
    <w:name w:val="xl74"/>
    <w:basedOn w:val="Normalny"/>
    <w:rsid w:val="00765F6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kern w:val="0"/>
      <w:lang w:eastAsia="pl-PL"/>
    </w:rPr>
  </w:style>
  <w:style w:type="paragraph" w:customStyle="1" w:styleId="xl75">
    <w:name w:val="xl75"/>
    <w:basedOn w:val="Normalny"/>
    <w:rsid w:val="00765F6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kern w:val="0"/>
      <w:lang w:eastAsia="pl-PL"/>
    </w:rPr>
  </w:style>
  <w:style w:type="paragraph" w:customStyle="1" w:styleId="xl76">
    <w:name w:val="xl76"/>
    <w:basedOn w:val="Normalny"/>
    <w:rsid w:val="00765F6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kern w:val="0"/>
      <w:lang w:eastAsia="pl-PL"/>
    </w:rPr>
  </w:style>
  <w:style w:type="paragraph" w:customStyle="1" w:styleId="xl77">
    <w:name w:val="xl77"/>
    <w:basedOn w:val="Normalny"/>
    <w:rsid w:val="00765F6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kern w:val="0"/>
      <w:lang w:eastAsia="pl-PL"/>
    </w:rPr>
  </w:style>
  <w:style w:type="paragraph" w:customStyle="1" w:styleId="xl78">
    <w:name w:val="xl78"/>
    <w:basedOn w:val="Normalny"/>
    <w:rsid w:val="00765F6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kern w:val="0"/>
      <w:lang w:eastAsia="pl-PL"/>
    </w:rPr>
  </w:style>
  <w:style w:type="paragraph" w:customStyle="1" w:styleId="xl79">
    <w:name w:val="xl79"/>
    <w:basedOn w:val="Normalny"/>
    <w:rsid w:val="00765F6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color w:val="000000"/>
      <w:kern w:val="0"/>
      <w:lang w:eastAsia="pl-PL"/>
    </w:rPr>
  </w:style>
  <w:style w:type="paragraph" w:customStyle="1" w:styleId="xl80">
    <w:name w:val="xl80"/>
    <w:basedOn w:val="Normalny"/>
    <w:rsid w:val="00765F6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kern w:val="0"/>
      <w:lang w:eastAsia="pl-PL"/>
    </w:rPr>
  </w:style>
  <w:style w:type="paragraph" w:customStyle="1" w:styleId="xl81">
    <w:name w:val="xl81"/>
    <w:basedOn w:val="Normalny"/>
    <w:rsid w:val="00765F6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Calibri" w:eastAsia="Times New Roman" w:hAnsi="Calibri" w:cs="Calibri"/>
      <w:color w:val="000000"/>
      <w:kern w:val="0"/>
      <w:sz w:val="22"/>
      <w:szCs w:val="22"/>
      <w:lang w:eastAsia="pl-PL"/>
    </w:rPr>
  </w:style>
  <w:style w:type="paragraph" w:customStyle="1" w:styleId="xl82">
    <w:name w:val="xl82"/>
    <w:basedOn w:val="Normalny"/>
    <w:rsid w:val="00765F6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b/>
      <w:bCs/>
      <w:kern w:val="0"/>
      <w:lang w:eastAsia="pl-PL"/>
    </w:rPr>
  </w:style>
  <w:style w:type="paragraph" w:customStyle="1" w:styleId="xl83">
    <w:name w:val="xl83"/>
    <w:basedOn w:val="Normalny"/>
    <w:rsid w:val="00765F6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kern w:val="0"/>
      <w:lang w:eastAsia="pl-PL"/>
    </w:rPr>
  </w:style>
  <w:style w:type="paragraph" w:customStyle="1" w:styleId="xl84">
    <w:name w:val="xl84"/>
    <w:basedOn w:val="Normalny"/>
    <w:rsid w:val="00765F65"/>
    <w:pPr>
      <w:widowControl/>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eastAsia="Times New Roman" w:cs="Times New Roman"/>
      <w:kern w:val="0"/>
      <w:lang w:eastAsia="pl-PL"/>
    </w:rPr>
  </w:style>
  <w:style w:type="paragraph" w:customStyle="1" w:styleId="xl85">
    <w:name w:val="xl85"/>
    <w:basedOn w:val="Normalny"/>
    <w:rsid w:val="00765F65"/>
    <w:pPr>
      <w:widowControl/>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s="Times New Roman"/>
      <w:kern w:val="0"/>
      <w:lang w:eastAsia="pl-PL"/>
    </w:rPr>
  </w:style>
  <w:style w:type="paragraph" w:customStyle="1" w:styleId="xl86">
    <w:name w:val="xl86"/>
    <w:basedOn w:val="Normalny"/>
    <w:rsid w:val="00765F65"/>
    <w:pPr>
      <w:widowControl/>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Calibri" w:eastAsia="Times New Roman" w:hAnsi="Calibri" w:cs="Calibri"/>
      <w:color w:val="000000"/>
      <w:kern w:val="0"/>
      <w:sz w:val="22"/>
      <w:szCs w:val="22"/>
      <w:lang w:eastAsia="pl-PL"/>
    </w:rPr>
  </w:style>
  <w:style w:type="paragraph" w:customStyle="1" w:styleId="xl87">
    <w:name w:val="xl87"/>
    <w:basedOn w:val="Normalny"/>
    <w:rsid w:val="00765F65"/>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color w:val="000000"/>
      <w:kern w:val="0"/>
      <w:lang w:eastAsia="pl-PL"/>
    </w:rPr>
  </w:style>
  <w:style w:type="paragraph" w:customStyle="1" w:styleId="xl88">
    <w:name w:val="xl88"/>
    <w:basedOn w:val="Normalny"/>
    <w:rsid w:val="00765F65"/>
    <w:pPr>
      <w:widowControl/>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kern w:val="0"/>
      <w:lang w:eastAsia="pl-PL"/>
    </w:rPr>
  </w:style>
  <w:style w:type="paragraph" w:customStyle="1" w:styleId="xl89">
    <w:name w:val="xl89"/>
    <w:basedOn w:val="Normalny"/>
    <w:rsid w:val="00765F65"/>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kern w:val="0"/>
      <w:lang w:eastAsia="pl-PL"/>
    </w:rPr>
  </w:style>
  <w:style w:type="paragraph" w:customStyle="1" w:styleId="xl90">
    <w:name w:val="xl90"/>
    <w:basedOn w:val="Normalny"/>
    <w:rsid w:val="00765F65"/>
    <w:pPr>
      <w:widowControl/>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Arial" w:eastAsia="Times New Roman" w:hAnsi="Arial" w:cs="Arial"/>
      <w:b/>
      <w:bCs/>
      <w:kern w:val="0"/>
      <w:lang w:eastAsia="pl-PL"/>
    </w:rPr>
  </w:style>
  <w:style w:type="paragraph" w:customStyle="1" w:styleId="xl91">
    <w:name w:val="xl91"/>
    <w:basedOn w:val="Normalny"/>
    <w:rsid w:val="00765F65"/>
    <w:pPr>
      <w:widowControl/>
      <w:pBdr>
        <w:top w:val="single" w:sz="4" w:space="0" w:color="auto"/>
        <w:left w:val="single" w:sz="4" w:space="0" w:color="auto"/>
        <w:right w:val="single" w:sz="8" w:space="0" w:color="auto"/>
      </w:pBdr>
      <w:suppressAutoHyphens w:val="0"/>
      <w:spacing w:before="100" w:beforeAutospacing="1" w:after="100" w:afterAutospacing="1" w:line="240" w:lineRule="auto"/>
      <w:jc w:val="center"/>
      <w:textAlignment w:val="center"/>
    </w:pPr>
    <w:rPr>
      <w:rFonts w:ascii="Arial" w:eastAsia="Times New Roman" w:hAnsi="Arial" w:cs="Arial"/>
      <w:kern w:val="0"/>
      <w:lang w:eastAsia="pl-PL"/>
    </w:rPr>
  </w:style>
  <w:style w:type="paragraph" w:customStyle="1" w:styleId="xl92">
    <w:name w:val="xl92"/>
    <w:basedOn w:val="Normalny"/>
    <w:rsid w:val="00765F65"/>
    <w:pPr>
      <w:widowControl/>
      <w:pBdr>
        <w:top w:val="single" w:sz="4" w:space="0" w:color="auto"/>
        <w:left w:val="single" w:sz="8"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Arial" w:eastAsia="Times New Roman" w:hAnsi="Arial" w:cs="Arial"/>
      <w:b/>
      <w:bCs/>
      <w:kern w:val="0"/>
      <w:lang w:eastAsia="pl-PL"/>
    </w:rPr>
  </w:style>
  <w:style w:type="paragraph" w:customStyle="1" w:styleId="xl93">
    <w:name w:val="xl93"/>
    <w:basedOn w:val="Normalny"/>
    <w:rsid w:val="00765F65"/>
    <w:pPr>
      <w:widowControl/>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Arial" w:eastAsia="Times New Roman" w:hAnsi="Arial" w:cs="Arial"/>
      <w:b/>
      <w:bCs/>
      <w:kern w:val="0"/>
      <w:lang w:eastAsia="pl-PL"/>
    </w:rPr>
  </w:style>
  <w:style w:type="paragraph" w:customStyle="1" w:styleId="xl94">
    <w:name w:val="xl94"/>
    <w:basedOn w:val="Normalny"/>
    <w:rsid w:val="00765F65"/>
    <w:pPr>
      <w:widowControl/>
      <w:pBdr>
        <w:top w:val="single" w:sz="4" w:space="0" w:color="auto"/>
        <w:left w:val="single" w:sz="4" w:space="0" w:color="auto"/>
        <w:bottom w:val="single" w:sz="4" w:space="0" w:color="auto"/>
        <w:right w:val="single" w:sz="8" w:space="0" w:color="auto"/>
      </w:pBdr>
      <w:shd w:val="clear" w:color="000000" w:fill="C0C0C0"/>
      <w:suppressAutoHyphens w:val="0"/>
      <w:spacing w:before="100" w:beforeAutospacing="1" w:after="100" w:afterAutospacing="1" w:line="240" w:lineRule="auto"/>
      <w:jc w:val="center"/>
      <w:textAlignment w:val="center"/>
    </w:pPr>
    <w:rPr>
      <w:rFonts w:ascii="Arial" w:eastAsia="Times New Roman" w:hAnsi="Arial" w:cs="Arial"/>
      <w:b/>
      <w:bCs/>
      <w:kern w:val="0"/>
      <w:lang w:eastAsia="pl-PL"/>
    </w:rPr>
  </w:style>
  <w:style w:type="paragraph" w:customStyle="1" w:styleId="xl95">
    <w:name w:val="xl95"/>
    <w:basedOn w:val="Normalny"/>
    <w:rsid w:val="00765F65"/>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Arial" w:eastAsia="Times New Roman" w:hAnsi="Arial" w:cs="Arial"/>
      <w:kern w:val="0"/>
      <w:lang w:eastAsia="pl-PL"/>
    </w:rPr>
  </w:style>
  <w:style w:type="paragraph" w:customStyle="1" w:styleId="xl96">
    <w:name w:val="xl96"/>
    <w:basedOn w:val="Normalny"/>
    <w:rsid w:val="00765F65"/>
    <w:pPr>
      <w:widowControl/>
      <w:pBdr>
        <w:top w:val="single" w:sz="8" w:space="0" w:color="auto"/>
        <w:left w:val="single" w:sz="4" w:space="0" w:color="auto"/>
        <w:bottom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eastAsia="Times New Roman" w:cs="Times New Roman"/>
      <w:kern w:val="0"/>
      <w:lang w:eastAsia="pl-PL"/>
    </w:rPr>
  </w:style>
  <w:style w:type="paragraph" w:customStyle="1" w:styleId="xl97">
    <w:name w:val="xl97"/>
    <w:basedOn w:val="Normalny"/>
    <w:rsid w:val="00765F65"/>
    <w:pPr>
      <w:widowControl/>
      <w:suppressAutoHyphens w:val="0"/>
      <w:spacing w:before="100" w:beforeAutospacing="1" w:after="100" w:afterAutospacing="1" w:line="240" w:lineRule="auto"/>
      <w:jc w:val="center"/>
      <w:textAlignment w:val="center"/>
    </w:pPr>
    <w:rPr>
      <w:rFonts w:eastAsia="Times New Roman" w:cs="Times New Roman"/>
      <w:kern w:val="0"/>
      <w:sz w:val="16"/>
      <w:szCs w:val="16"/>
      <w:lang w:eastAsia="pl-PL"/>
    </w:rPr>
  </w:style>
  <w:style w:type="paragraph" w:customStyle="1" w:styleId="xl98">
    <w:name w:val="xl98"/>
    <w:basedOn w:val="Normalny"/>
    <w:rsid w:val="00765F65"/>
    <w:pPr>
      <w:widowControl/>
      <w:suppressAutoHyphens w:val="0"/>
      <w:spacing w:before="100" w:beforeAutospacing="1" w:after="100" w:afterAutospacing="1" w:line="240" w:lineRule="auto"/>
      <w:jc w:val="center"/>
      <w:textAlignment w:val="center"/>
    </w:pPr>
    <w:rPr>
      <w:rFonts w:eastAsia="Times New Roman" w:cs="Times New Roman"/>
      <w:b/>
      <w:bCs/>
      <w:kern w:val="0"/>
      <w:lang w:eastAsia="pl-PL"/>
    </w:rPr>
  </w:style>
  <w:style w:type="paragraph" w:customStyle="1" w:styleId="xl99">
    <w:name w:val="xl99"/>
    <w:basedOn w:val="Normalny"/>
    <w:rsid w:val="00765F65"/>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kern w:val="0"/>
      <w:lang w:eastAsia="pl-PL"/>
    </w:rPr>
  </w:style>
  <w:style w:type="paragraph" w:customStyle="1" w:styleId="xl100">
    <w:name w:val="xl100"/>
    <w:basedOn w:val="Normalny"/>
    <w:rsid w:val="00765F6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kern w:val="0"/>
      <w:lang w:eastAsia="pl-PL"/>
    </w:rPr>
  </w:style>
  <w:style w:type="paragraph" w:customStyle="1" w:styleId="xl101">
    <w:name w:val="xl101"/>
    <w:basedOn w:val="Normalny"/>
    <w:rsid w:val="00765F65"/>
    <w:pPr>
      <w:widowControl/>
      <w:suppressAutoHyphens w:val="0"/>
      <w:spacing w:before="100" w:beforeAutospacing="1" w:after="100" w:afterAutospacing="1" w:line="240" w:lineRule="auto"/>
      <w:jc w:val="right"/>
      <w:textAlignment w:val="center"/>
    </w:pPr>
    <w:rPr>
      <w:rFonts w:ascii="Arial" w:eastAsia="Times New Roman" w:hAnsi="Arial" w:cs="Arial"/>
      <w:b/>
      <w:bCs/>
      <w:i/>
      <w:iCs/>
      <w:kern w:val="0"/>
      <w:lang w:eastAsia="pl-PL"/>
    </w:rPr>
  </w:style>
  <w:style w:type="paragraph" w:customStyle="1" w:styleId="xl102">
    <w:name w:val="xl102"/>
    <w:basedOn w:val="Normalny"/>
    <w:rsid w:val="00765F65"/>
    <w:pPr>
      <w:widowControl/>
      <w:pBdr>
        <w:left w:val="single" w:sz="8" w:space="0" w:color="auto"/>
        <w:bottom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s="Times New Roman"/>
      <w:b/>
      <w:bCs/>
      <w:kern w:val="0"/>
      <w:lang w:eastAsia="pl-PL"/>
    </w:rPr>
  </w:style>
  <w:style w:type="paragraph" w:customStyle="1" w:styleId="xl103">
    <w:name w:val="xl103"/>
    <w:basedOn w:val="Normalny"/>
    <w:rsid w:val="00765F65"/>
    <w:pPr>
      <w:widowControl/>
      <w:pBdr>
        <w:bottom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s="Times New Roman"/>
      <w:b/>
      <w:bCs/>
      <w:kern w:val="0"/>
      <w:lang w:eastAsia="pl-PL"/>
    </w:rPr>
  </w:style>
  <w:style w:type="paragraph" w:customStyle="1" w:styleId="xl104">
    <w:name w:val="xl104"/>
    <w:basedOn w:val="Normalny"/>
    <w:rsid w:val="00765F65"/>
    <w:pPr>
      <w:widowControl/>
      <w:suppressAutoHyphens w:val="0"/>
      <w:spacing w:before="100" w:beforeAutospacing="1" w:after="100" w:afterAutospacing="1" w:line="240" w:lineRule="auto"/>
      <w:jc w:val="center"/>
      <w:textAlignment w:val="center"/>
    </w:pPr>
    <w:rPr>
      <w:rFonts w:ascii="Arial" w:eastAsia="Times New Roman" w:hAnsi="Arial" w:cs="Arial"/>
      <w:i/>
      <w:iCs/>
      <w:kern w:val="0"/>
      <w:lang w:eastAsia="pl-PL"/>
    </w:rPr>
  </w:style>
  <w:style w:type="paragraph" w:styleId="Akapitzlist">
    <w:name w:val="List Paragraph"/>
    <w:basedOn w:val="Normalny"/>
    <w:uiPriority w:val="34"/>
    <w:qFormat/>
    <w:rsid w:val="001A5749"/>
    <w:pPr>
      <w:widowControl/>
      <w:suppressAutoHyphens w:val="0"/>
      <w:spacing w:line="240" w:lineRule="auto"/>
      <w:ind w:left="720"/>
      <w:contextualSpacing/>
    </w:pPr>
    <w:rPr>
      <w:rFonts w:eastAsia="Times New Roman" w:cs="Times New Roman"/>
      <w:kern w:val="0"/>
      <w:lang w:eastAsia="pl-PL"/>
    </w:rPr>
  </w:style>
  <w:style w:type="table" w:styleId="Tabela-Siatka">
    <w:name w:val="Table Grid"/>
    <w:basedOn w:val="Standardowy"/>
    <w:uiPriority w:val="59"/>
    <w:rsid w:val="001A5749"/>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5239">
      <w:bodyDiv w:val="1"/>
      <w:marLeft w:val="0"/>
      <w:marRight w:val="0"/>
      <w:marTop w:val="0"/>
      <w:marBottom w:val="0"/>
      <w:divBdr>
        <w:top w:val="none" w:sz="0" w:space="0" w:color="auto"/>
        <w:left w:val="none" w:sz="0" w:space="0" w:color="auto"/>
        <w:bottom w:val="none" w:sz="0" w:space="0" w:color="auto"/>
        <w:right w:val="none" w:sz="0" w:space="0" w:color="auto"/>
      </w:divBdr>
    </w:div>
    <w:div w:id="7879196">
      <w:bodyDiv w:val="1"/>
      <w:marLeft w:val="0"/>
      <w:marRight w:val="0"/>
      <w:marTop w:val="0"/>
      <w:marBottom w:val="0"/>
      <w:divBdr>
        <w:top w:val="none" w:sz="0" w:space="0" w:color="auto"/>
        <w:left w:val="none" w:sz="0" w:space="0" w:color="auto"/>
        <w:bottom w:val="none" w:sz="0" w:space="0" w:color="auto"/>
        <w:right w:val="none" w:sz="0" w:space="0" w:color="auto"/>
      </w:divBdr>
    </w:div>
    <w:div w:id="55862881">
      <w:bodyDiv w:val="1"/>
      <w:marLeft w:val="0"/>
      <w:marRight w:val="0"/>
      <w:marTop w:val="0"/>
      <w:marBottom w:val="0"/>
      <w:divBdr>
        <w:top w:val="none" w:sz="0" w:space="0" w:color="auto"/>
        <w:left w:val="none" w:sz="0" w:space="0" w:color="auto"/>
        <w:bottom w:val="none" w:sz="0" w:space="0" w:color="auto"/>
        <w:right w:val="none" w:sz="0" w:space="0" w:color="auto"/>
      </w:divBdr>
    </w:div>
    <w:div w:id="64838886">
      <w:bodyDiv w:val="1"/>
      <w:marLeft w:val="0"/>
      <w:marRight w:val="0"/>
      <w:marTop w:val="0"/>
      <w:marBottom w:val="0"/>
      <w:divBdr>
        <w:top w:val="none" w:sz="0" w:space="0" w:color="auto"/>
        <w:left w:val="none" w:sz="0" w:space="0" w:color="auto"/>
        <w:bottom w:val="none" w:sz="0" w:space="0" w:color="auto"/>
        <w:right w:val="none" w:sz="0" w:space="0" w:color="auto"/>
      </w:divBdr>
    </w:div>
    <w:div w:id="67314116">
      <w:bodyDiv w:val="1"/>
      <w:marLeft w:val="0"/>
      <w:marRight w:val="0"/>
      <w:marTop w:val="0"/>
      <w:marBottom w:val="0"/>
      <w:divBdr>
        <w:top w:val="none" w:sz="0" w:space="0" w:color="auto"/>
        <w:left w:val="none" w:sz="0" w:space="0" w:color="auto"/>
        <w:bottom w:val="none" w:sz="0" w:space="0" w:color="auto"/>
        <w:right w:val="none" w:sz="0" w:space="0" w:color="auto"/>
      </w:divBdr>
    </w:div>
    <w:div w:id="208882084">
      <w:bodyDiv w:val="1"/>
      <w:marLeft w:val="0"/>
      <w:marRight w:val="0"/>
      <w:marTop w:val="0"/>
      <w:marBottom w:val="0"/>
      <w:divBdr>
        <w:top w:val="none" w:sz="0" w:space="0" w:color="auto"/>
        <w:left w:val="none" w:sz="0" w:space="0" w:color="auto"/>
        <w:bottom w:val="none" w:sz="0" w:space="0" w:color="auto"/>
        <w:right w:val="none" w:sz="0" w:space="0" w:color="auto"/>
      </w:divBdr>
    </w:div>
    <w:div w:id="477962000">
      <w:bodyDiv w:val="1"/>
      <w:marLeft w:val="0"/>
      <w:marRight w:val="0"/>
      <w:marTop w:val="0"/>
      <w:marBottom w:val="0"/>
      <w:divBdr>
        <w:top w:val="none" w:sz="0" w:space="0" w:color="auto"/>
        <w:left w:val="none" w:sz="0" w:space="0" w:color="auto"/>
        <w:bottom w:val="none" w:sz="0" w:space="0" w:color="auto"/>
        <w:right w:val="none" w:sz="0" w:space="0" w:color="auto"/>
      </w:divBdr>
    </w:div>
    <w:div w:id="493497847">
      <w:bodyDiv w:val="1"/>
      <w:marLeft w:val="0"/>
      <w:marRight w:val="0"/>
      <w:marTop w:val="0"/>
      <w:marBottom w:val="0"/>
      <w:divBdr>
        <w:top w:val="none" w:sz="0" w:space="0" w:color="auto"/>
        <w:left w:val="none" w:sz="0" w:space="0" w:color="auto"/>
        <w:bottom w:val="none" w:sz="0" w:space="0" w:color="auto"/>
        <w:right w:val="none" w:sz="0" w:space="0" w:color="auto"/>
      </w:divBdr>
    </w:div>
    <w:div w:id="501555406">
      <w:bodyDiv w:val="1"/>
      <w:marLeft w:val="0"/>
      <w:marRight w:val="0"/>
      <w:marTop w:val="0"/>
      <w:marBottom w:val="0"/>
      <w:divBdr>
        <w:top w:val="none" w:sz="0" w:space="0" w:color="auto"/>
        <w:left w:val="none" w:sz="0" w:space="0" w:color="auto"/>
        <w:bottom w:val="none" w:sz="0" w:space="0" w:color="auto"/>
        <w:right w:val="none" w:sz="0" w:space="0" w:color="auto"/>
      </w:divBdr>
    </w:div>
    <w:div w:id="511460628">
      <w:bodyDiv w:val="1"/>
      <w:marLeft w:val="0"/>
      <w:marRight w:val="0"/>
      <w:marTop w:val="0"/>
      <w:marBottom w:val="0"/>
      <w:divBdr>
        <w:top w:val="none" w:sz="0" w:space="0" w:color="auto"/>
        <w:left w:val="none" w:sz="0" w:space="0" w:color="auto"/>
        <w:bottom w:val="none" w:sz="0" w:space="0" w:color="auto"/>
        <w:right w:val="none" w:sz="0" w:space="0" w:color="auto"/>
      </w:divBdr>
    </w:div>
    <w:div w:id="704329864">
      <w:bodyDiv w:val="1"/>
      <w:marLeft w:val="0"/>
      <w:marRight w:val="0"/>
      <w:marTop w:val="0"/>
      <w:marBottom w:val="0"/>
      <w:divBdr>
        <w:top w:val="none" w:sz="0" w:space="0" w:color="auto"/>
        <w:left w:val="none" w:sz="0" w:space="0" w:color="auto"/>
        <w:bottom w:val="none" w:sz="0" w:space="0" w:color="auto"/>
        <w:right w:val="none" w:sz="0" w:space="0" w:color="auto"/>
      </w:divBdr>
    </w:div>
    <w:div w:id="743257498">
      <w:bodyDiv w:val="1"/>
      <w:marLeft w:val="0"/>
      <w:marRight w:val="0"/>
      <w:marTop w:val="0"/>
      <w:marBottom w:val="0"/>
      <w:divBdr>
        <w:top w:val="none" w:sz="0" w:space="0" w:color="auto"/>
        <w:left w:val="none" w:sz="0" w:space="0" w:color="auto"/>
        <w:bottom w:val="none" w:sz="0" w:space="0" w:color="auto"/>
        <w:right w:val="none" w:sz="0" w:space="0" w:color="auto"/>
      </w:divBdr>
    </w:div>
    <w:div w:id="890045598">
      <w:bodyDiv w:val="1"/>
      <w:marLeft w:val="0"/>
      <w:marRight w:val="0"/>
      <w:marTop w:val="0"/>
      <w:marBottom w:val="0"/>
      <w:divBdr>
        <w:top w:val="none" w:sz="0" w:space="0" w:color="auto"/>
        <w:left w:val="none" w:sz="0" w:space="0" w:color="auto"/>
        <w:bottom w:val="none" w:sz="0" w:space="0" w:color="auto"/>
        <w:right w:val="none" w:sz="0" w:space="0" w:color="auto"/>
      </w:divBdr>
    </w:div>
    <w:div w:id="933131494">
      <w:bodyDiv w:val="1"/>
      <w:marLeft w:val="0"/>
      <w:marRight w:val="0"/>
      <w:marTop w:val="0"/>
      <w:marBottom w:val="0"/>
      <w:divBdr>
        <w:top w:val="none" w:sz="0" w:space="0" w:color="auto"/>
        <w:left w:val="none" w:sz="0" w:space="0" w:color="auto"/>
        <w:bottom w:val="none" w:sz="0" w:space="0" w:color="auto"/>
        <w:right w:val="none" w:sz="0" w:space="0" w:color="auto"/>
      </w:divBdr>
    </w:div>
    <w:div w:id="992828577">
      <w:bodyDiv w:val="1"/>
      <w:marLeft w:val="0"/>
      <w:marRight w:val="0"/>
      <w:marTop w:val="0"/>
      <w:marBottom w:val="0"/>
      <w:divBdr>
        <w:top w:val="none" w:sz="0" w:space="0" w:color="auto"/>
        <w:left w:val="none" w:sz="0" w:space="0" w:color="auto"/>
        <w:bottom w:val="none" w:sz="0" w:space="0" w:color="auto"/>
        <w:right w:val="none" w:sz="0" w:space="0" w:color="auto"/>
      </w:divBdr>
    </w:div>
    <w:div w:id="1033380712">
      <w:bodyDiv w:val="1"/>
      <w:marLeft w:val="0"/>
      <w:marRight w:val="0"/>
      <w:marTop w:val="0"/>
      <w:marBottom w:val="0"/>
      <w:divBdr>
        <w:top w:val="none" w:sz="0" w:space="0" w:color="auto"/>
        <w:left w:val="none" w:sz="0" w:space="0" w:color="auto"/>
        <w:bottom w:val="none" w:sz="0" w:space="0" w:color="auto"/>
        <w:right w:val="none" w:sz="0" w:space="0" w:color="auto"/>
      </w:divBdr>
    </w:div>
    <w:div w:id="1087844657">
      <w:bodyDiv w:val="1"/>
      <w:marLeft w:val="0"/>
      <w:marRight w:val="0"/>
      <w:marTop w:val="0"/>
      <w:marBottom w:val="0"/>
      <w:divBdr>
        <w:top w:val="none" w:sz="0" w:space="0" w:color="auto"/>
        <w:left w:val="none" w:sz="0" w:space="0" w:color="auto"/>
        <w:bottom w:val="none" w:sz="0" w:space="0" w:color="auto"/>
        <w:right w:val="none" w:sz="0" w:space="0" w:color="auto"/>
      </w:divBdr>
    </w:div>
    <w:div w:id="1091900878">
      <w:bodyDiv w:val="1"/>
      <w:marLeft w:val="0"/>
      <w:marRight w:val="0"/>
      <w:marTop w:val="0"/>
      <w:marBottom w:val="0"/>
      <w:divBdr>
        <w:top w:val="none" w:sz="0" w:space="0" w:color="auto"/>
        <w:left w:val="none" w:sz="0" w:space="0" w:color="auto"/>
        <w:bottom w:val="none" w:sz="0" w:space="0" w:color="auto"/>
        <w:right w:val="none" w:sz="0" w:space="0" w:color="auto"/>
      </w:divBdr>
    </w:div>
    <w:div w:id="1127159557">
      <w:bodyDiv w:val="1"/>
      <w:marLeft w:val="0"/>
      <w:marRight w:val="0"/>
      <w:marTop w:val="0"/>
      <w:marBottom w:val="0"/>
      <w:divBdr>
        <w:top w:val="none" w:sz="0" w:space="0" w:color="auto"/>
        <w:left w:val="none" w:sz="0" w:space="0" w:color="auto"/>
        <w:bottom w:val="none" w:sz="0" w:space="0" w:color="auto"/>
        <w:right w:val="none" w:sz="0" w:space="0" w:color="auto"/>
      </w:divBdr>
    </w:div>
    <w:div w:id="1165123286">
      <w:bodyDiv w:val="1"/>
      <w:marLeft w:val="0"/>
      <w:marRight w:val="0"/>
      <w:marTop w:val="0"/>
      <w:marBottom w:val="0"/>
      <w:divBdr>
        <w:top w:val="none" w:sz="0" w:space="0" w:color="auto"/>
        <w:left w:val="none" w:sz="0" w:space="0" w:color="auto"/>
        <w:bottom w:val="none" w:sz="0" w:space="0" w:color="auto"/>
        <w:right w:val="none" w:sz="0" w:space="0" w:color="auto"/>
      </w:divBdr>
    </w:div>
    <w:div w:id="1374841640">
      <w:bodyDiv w:val="1"/>
      <w:marLeft w:val="0"/>
      <w:marRight w:val="0"/>
      <w:marTop w:val="0"/>
      <w:marBottom w:val="0"/>
      <w:divBdr>
        <w:top w:val="none" w:sz="0" w:space="0" w:color="auto"/>
        <w:left w:val="none" w:sz="0" w:space="0" w:color="auto"/>
        <w:bottom w:val="none" w:sz="0" w:space="0" w:color="auto"/>
        <w:right w:val="none" w:sz="0" w:space="0" w:color="auto"/>
      </w:divBdr>
    </w:div>
    <w:div w:id="1378241892">
      <w:bodyDiv w:val="1"/>
      <w:marLeft w:val="0"/>
      <w:marRight w:val="0"/>
      <w:marTop w:val="0"/>
      <w:marBottom w:val="0"/>
      <w:divBdr>
        <w:top w:val="none" w:sz="0" w:space="0" w:color="auto"/>
        <w:left w:val="none" w:sz="0" w:space="0" w:color="auto"/>
        <w:bottom w:val="none" w:sz="0" w:space="0" w:color="auto"/>
        <w:right w:val="none" w:sz="0" w:space="0" w:color="auto"/>
      </w:divBdr>
    </w:div>
    <w:div w:id="1466196143">
      <w:bodyDiv w:val="1"/>
      <w:marLeft w:val="0"/>
      <w:marRight w:val="0"/>
      <w:marTop w:val="0"/>
      <w:marBottom w:val="0"/>
      <w:divBdr>
        <w:top w:val="none" w:sz="0" w:space="0" w:color="auto"/>
        <w:left w:val="none" w:sz="0" w:space="0" w:color="auto"/>
        <w:bottom w:val="none" w:sz="0" w:space="0" w:color="auto"/>
        <w:right w:val="none" w:sz="0" w:space="0" w:color="auto"/>
      </w:divBdr>
    </w:div>
    <w:div w:id="1697776951">
      <w:bodyDiv w:val="1"/>
      <w:marLeft w:val="0"/>
      <w:marRight w:val="0"/>
      <w:marTop w:val="0"/>
      <w:marBottom w:val="0"/>
      <w:divBdr>
        <w:top w:val="none" w:sz="0" w:space="0" w:color="auto"/>
        <w:left w:val="none" w:sz="0" w:space="0" w:color="auto"/>
        <w:bottom w:val="none" w:sz="0" w:space="0" w:color="auto"/>
        <w:right w:val="none" w:sz="0" w:space="0" w:color="auto"/>
      </w:divBdr>
    </w:div>
    <w:div w:id="1750152511">
      <w:bodyDiv w:val="1"/>
      <w:marLeft w:val="0"/>
      <w:marRight w:val="0"/>
      <w:marTop w:val="0"/>
      <w:marBottom w:val="0"/>
      <w:divBdr>
        <w:top w:val="none" w:sz="0" w:space="0" w:color="auto"/>
        <w:left w:val="none" w:sz="0" w:space="0" w:color="auto"/>
        <w:bottom w:val="none" w:sz="0" w:space="0" w:color="auto"/>
        <w:right w:val="none" w:sz="0" w:space="0" w:color="auto"/>
      </w:divBdr>
    </w:div>
    <w:div w:id="1787044626">
      <w:bodyDiv w:val="1"/>
      <w:marLeft w:val="0"/>
      <w:marRight w:val="0"/>
      <w:marTop w:val="0"/>
      <w:marBottom w:val="0"/>
      <w:divBdr>
        <w:top w:val="none" w:sz="0" w:space="0" w:color="auto"/>
        <w:left w:val="none" w:sz="0" w:space="0" w:color="auto"/>
        <w:bottom w:val="none" w:sz="0" w:space="0" w:color="auto"/>
        <w:right w:val="none" w:sz="0" w:space="0" w:color="auto"/>
      </w:divBdr>
    </w:div>
    <w:div w:id="1790322294">
      <w:bodyDiv w:val="1"/>
      <w:marLeft w:val="0"/>
      <w:marRight w:val="0"/>
      <w:marTop w:val="0"/>
      <w:marBottom w:val="0"/>
      <w:divBdr>
        <w:top w:val="none" w:sz="0" w:space="0" w:color="auto"/>
        <w:left w:val="none" w:sz="0" w:space="0" w:color="auto"/>
        <w:bottom w:val="none" w:sz="0" w:space="0" w:color="auto"/>
        <w:right w:val="none" w:sz="0" w:space="0" w:color="auto"/>
      </w:divBdr>
    </w:div>
    <w:div w:id="1834950703">
      <w:bodyDiv w:val="1"/>
      <w:marLeft w:val="0"/>
      <w:marRight w:val="0"/>
      <w:marTop w:val="0"/>
      <w:marBottom w:val="0"/>
      <w:divBdr>
        <w:top w:val="none" w:sz="0" w:space="0" w:color="auto"/>
        <w:left w:val="none" w:sz="0" w:space="0" w:color="auto"/>
        <w:bottom w:val="none" w:sz="0" w:space="0" w:color="auto"/>
        <w:right w:val="none" w:sz="0" w:space="0" w:color="auto"/>
      </w:divBdr>
    </w:div>
    <w:div w:id="1873610008">
      <w:bodyDiv w:val="1"/>
      <w:marLeft w:val="0"/>
      <w:marRight w:val="0"/>
      <w:marTop w:val="0"/>
      <w:marBottom w:val="0"/>
      <w:divBdr>
        <w:top w:val="none" w:sz="0" w:space="0" w:color="auto"/>
        <w:left w:val="none" w:sz="0" w:space="0" w:color="auto"/>
        <w:bottom w:val="none" w:sz="0" w:space="0" w:color="auto"/>
        <w:right w:val="none" w:sz="0" w:space="0" w:color="auto"/>
      </w:divBdr>
    </w:div>
    <w:div w:id="1918787694">
      <w:bodyDiv w:val="1"/>
      <w:marLeft w:val="0"/>
      <w:marRight w:val="0"/>
      <w:marTop w:val="0"/>
      <w:marBottom w:val="0"/>
      <w:divBdr>
        <w:top w:val="none" w:sz="0" w:space="0" w:color="auto"/>
        <w:left w:val="none" w:sz="0" w:space="0" w:color="auto"/>
        <w:bottom w:val="none" w:sz="0" w:space="0" w:color="auto"/>
        <w:right w:val="none" w:sz="0" w:space="0" w:color="auto"/>
      </w:divBdr>
    </w:div>
    <w:div w:id="2007123813">
      <w:bodyDiv w:val="1"/>
      <w:marLeft w:val="0"/>
      <w:marRight w:val="0"/>
      <w:marTop w:val="0"/>
      <w:marBottom w:val="0"/>
      <w:divBdr>
        <w:top w:val="none" w:sz="0" w:space="0" w:color="auto"/>
        <w:left w:val="none" w:sz="0" w:space="0" w:color="auto"/>
        <w:bottom w:val="none" w:sz="0" w:space="0" w:color="auto"/>
        <w:right w:val="none" w:sz="0" w:space="0" w:color="auto"/>
      </w:divBdr>
    </w:div>
    <w:div w:id="21281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legionowo.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czta.wp.pl/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oczta.wp.pl/k/" TargetMode="External"/><Relationship Id="rId4" Type="http://schemas.openxmlformats.org/officeDocument/2006/relationships/webSettings" Target="webSettings.xml"/><Relationship Id="rId9" Type="http://schemas.openxmlformats.org/officeDocument/2006/relationships/hyperlink" Target="https://poczta.wp.pl/k/"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19525</Words>
  <Characters>117150</Characters>
  <Application>Microsoft Office Word</Application>
  <DocSecurity>0</DocSecurity>
  <Lines>976</Lines>
  <Paragraphs>272</Paragraphs>
  <ScaleCrop>false</ScaleCrop>
  <HeadingPairs>
    <vt:vector size="2" baseType="variant">
      <vt:variant>
        <vt:lpstr>Tytuł</vt:lpstr>
      </vt:variant>
      <vt:variant>
        <vt:i4>1</vt:i4>
      </vt:variant>
    </vt:vector>
  </HeadingPairs>
  <TitlesOfParts>
    <vt:vector size="1" baseType="lpstr">
      <vt:lpstr/>
    </vt:vector>
  </TitlesOfParts>
  <Company>szpital</Company>
  <LinksUpToDate>false</LinksUpToDate>
  <CharactersWithSpaces>136403</CharactersWithSpaces>
  <SharedDoc>false</SharedDoc>
  <HLinks>
    <vt:vector size="24" baseType="variant">
      <vt:variant>
        <vt:i4>3866662</vt:i4>
      </vt:variant>
      <vt:variant>
        <vt:i4>9</vt:i4>
      </vt:variant>
      <vt:variant>
        <vt:i4>0</vt:i4>
      </vt:variant>
      <vt:variant>
        <vt:i4>5</vt:i4>
      </vt:variant>
      <vt:variant>
        <vt:lpwstr>https://poczta.wp.pl/k/</vt:lpwstr>
      </vt:variant>
      <vt:variant>
        <vt:lpwstr/>
      </vt:variant>
      <vt:variant>
        <vt:i4>3866662</vt:i4>
      </vt:variant>
      <vt:variant>
        <vt:i4>6</vt:i4>
      </vt:variant>
      <vt:variant>
        <vt:i4>0</vt:i4>
      </vt:variant>
      <vt:variant>
        <vt:i4>5</vt:i4>
      </vt:variant>
      <vt:variant>
        <vt:lpwstr>https://poczta.wp.pl/k/</vt:lpwstr>
      </vt:variant>
      <vt:variant>
        <vt:lpwstr/>
      </vt:variant>
      <vt:variant>
        <vt:i4>1048583</vt:i4>
      </vt:variant>
      <vt:variant>
        <vt:i4>3</vt:i4>
      </vt:variant>
      <vt:variant>
        <vt:i4>0</vt:i4>
      </vt:variant>
      <vt:variant>
        <vt:i4>5</vt:i4>
      </vt:variant>
      <vt:variant>
        <vt:lpwstr>http://www.legionowo.pl/</vt:lpwstr>
      </vt:variant>
      <vt:variant>
        <vt:lpwstr/>
      </vt:variant>
      <vt:variant>
        <vt:i4>3866662</vt:i4>
      </vt:variant>
      <vt:variant>
        <vt:i4>0</vt:i4>
      </vt:variant>
      <vt:variant>
        <vt:i4>0</vt:i4>
      </vt:variant>
      <vt:variant>
        <vt:i4>5</vt:i4>
      </vt:variant>
      <vt:variant>
        <vt:lpwstr>https://poczta.wp.pl/k/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dc:creator>
  <cp:lastModifiedBy>Renata.Wadowska</cp:lastModifiedBy>
  <cp:revision>2</cp:revision>
  <cp:lastPrinted>2018-10-29T14:09:00Z</cp:lastPrinted>
  <dcterms:created xsi:type="dcterms:W3CDTF">2019-10-29T12:52:00Z</dcterms:created>
  <dcterms:modified xsi:type="dcterms:W3CDTF">2019-10-29T12:52:00Z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szpital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