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8505" w:hanging="0"/>
        <w:rPr>
          <w:rFonts w:ascii="Calibri" w:hAnsi="Calibri"/>
        </w:rPr>
      </w:pPr>
      <w:bookmarkStart w:id="0" w:name="page2"/>
      <w:bookmarkEnd w:id="0"/>
      <w:r>
        <w:rPr>
          <w:rFonts w:cs="Times New Roman" w:ascii="Calibri" w:hAnsi="Calibri"/>
          <w:b/>
          <w:sz w:val="24"/>
          <w:szCs w:val="24"/>
        </w:rPr>
        <w:t>Załącznik 3</w:t>
      </w:r>
    </w:p>
    <w:p>
      <w:pPr>
        <w:pStyle w:val="Normal"/>
        <w:ind w:left="2067" w:hanging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Calibri" w:hAnsi="Calibri"/>
          <w:sz w:val="24"/>
          <w:szCs w:val="24"/>
        </w:rPr>
        <w:t>Lublin.  ………….2021 r.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cs="Times New Roman" w:ascii="Calibri" w:hAnsi="Calibri"/>
          <w:bCs/>
          <w:i/>
          <w:iCs/>
          <w:sz w:val="24"/>
          <w:szCs w:val="24"/>
        </w:rPr>
        <w:t>PROJEKT</w:t>
      </w:r>
      <w:r>
        <w:rPr>
          <w:rFonts w:cs="Times New Roman" w:ascii="Calibri" w:hAnsi="Calibri"/>
          <w:b/>
          <w:sz w:val="24"/>
          <w:szCs w:val="24"/>
        </w:rPr>
        <w:t xml:space="preserve">  UMOWY  Nr  ……………/2021</w:t>
      </w:r>
    </w:p>
    <w:p>
      <w:pPr>
        <w:pStyle w:val="Normal"/>
        <w:jc w:val="both"/>
        <w:rPr>
          <w:shd w:fill="auto" w:val="clear"/>
        </w:rPr>
      </w:pPr>
      <w:r>
        <w:rPr>
          <w:rFonts w:cs="Times New Roman" w:ascii="Calibri" w:hAnsi="Calibri"/>
          <w:b/>
          <w:sz w:val="24"/>
          <w:szCs w:val="24"/>
          <w:shd w:fill="auto" w:val="clear"/>
        </w:rPr>
        <w:t>na dostawę sprzętu do druku 3D oraz sprzętu IT i do prezentacji multimedialnych do pracowni zawodowych w celu realizacji projektu „Kształcenie i praktyka dla rozwoju Zamościa i Lublina” w ramach Regionalnego Programu Operacyjnego Województwa Lubelskiego na lata 2014-2020, Oś priorytetowa 12 Edukacja, kwalifikacje i kompetencje, Działanie 12.4 Kształcenie zawodowe współfinansowanego ze środków Unii Europejskiej w ramach Europejskiego Funduszu Społecznego</w:t>
      </w:r>
    </w:p>
    <w:p>
      <w:pPr>
        <w:pStyle w:val="Normal"/>
        <w:rPr>
          <w:rFonts w:ascii="Calibri" w:hAnsi="Calibri" w:cs="Times New Roman"/>
          <w:sz w:val="24"/>
          <w:szCs w:val="24"/>
          <w:shd w:fill="auto" w:val="clear"/>
        </w:rPr>
      </w:pPr>
      <w:r>
        <w:rPr>
          <w:rFonts w:cs="Times New Roman" w:ascii="Calibri" w:hAnsi="Calibri"/>
          <w:sz w:val="24"/>
          <w:szCs w:val="24"/>
          <w:shd w:fill="auto" w:val="clear"/>
        </w:rPr>
      </w:r>
    </w:p>
    <w:p>
      <w:pPr>
        <w:pStyle w:val="Normal"/>
        <w:rPr>
          <w:rFonts w:ascii="Calibri" w:hAnsi="Calibri"/>
          <w:sz w:val="24"/>
          <w:szCs w:val="24"/>
          <w:shd w:fill="auto" w:val="clear"/>
        </w:rPr>
      </w:pPr>
      <w:r>
        <w:rPr>
          <w:rFonts w:cs="Times New Roman" w:ascii="Calibri" w:hAnsi="Calibri"/>
          <w:sz w:val="24"/>
          <w:szCs w:val="24"/>
          <w:shd w:fill="auto" w:val="clear"/>
        </w:rPr>
        <w:t>Zawarta w dniu ………..2021 r. pomiędzy: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Miasto Lublin / Zespół Szkół Budowlanych </w:t>
      </w:r>
    </w:p>
    <w:p>
      <w:pPr>
        <w:pStyle w:val="Normal"/>
        <w:spacing w:lineRule="exact" w:line="239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im. Eugeniusza Kwiatkowskiego w Lublinie, </w:t>
      </w:r>
    </w:p>
    <w:p>
      <w:pPr>
        <w:pStyle w:val="Normal"/>
        <w:spacing w:lineRule="exact" w:line="239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ul. Słowicza 3, 20-336 Lublin, </w:t>
      </w:r>
    </w:p>
    <w:p>
      <w:pPr>
        <w:pStyle w:val="Normal"/>
        <w:spacing w:lineRule="exact" w:line="239"/>
        <w:rPr>
          <w:rFonts w:ascii="Calibri" w:hAnsi="Calibri"/>
          <w:strike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exact" w:line="239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w imieniu którego działa: Aleksander Błaszczak – Dyrektor szkoły, 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zwany dalej Zamawiającym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a: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którą reprezentuje: ……………………………………..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zwanym dalej „Wykonawcą”.</w:t>
      </w:r>
    </w:p>
    <w:p>
      <w:pPr>
        <w:pStyle w:val="Normal"/>
        <w:widowControl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3887" w:leader="none"/>
        </w:tabs>
        <w:jc w:val="center"/>
        <w:rPr/>
      </w:pPr>
      <w:r>
        <w:rPr>
          <w:rFonts w:cs="Times New Roman" w:ascii="Calibri" w:hAnsi="Calibri"/>
          <w:b/>
          <w:sz w:val="24"/>
          <w:szCs w:val="24"/>
        </w:rPr>
        <w:t>§1</w:t>
      </w:r>
    </w:p>
    <w:p>
      <w:pPr>
        <w:pStyle w:val="Normal"/>
        <w:widowControl/>
        <w:tabs>
          <w:tab w:val="clear" w:pos="720"/>
          <w:tab w:val="left" w:pos="3887" w:leader="none"/>
        </w:tabs>
        <w:jc w:val="center"/>
        <w:rPr/>
      </w:pPr>
      <w:r>
        <w:rPr>
          <w:rFonts w:cs="Times New Roman" w:ascii="Calibri" w:hAnsi="Calibri"/>
          <w:b/>
          <w:sz w:val="24"/>
          <w:szCs w:val="24"/>
        </w:rPr>
        <w:t>Przedmiot umowy</w:t>
      </w:r>
    </w:p>
    <w:p>
      <w:pPr>
        <w:pStyle w:val="Normal"/>
        <w:tabs>
          <w:tab w:val="clear" w:pos="720"/>
          <w:tab w:val="left" w:pos="427" w:leader="none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ListParagraph"/>
        <w:widowControl/>
        <w:tabs>
          <w:tab w:val="clear" w:pos="720"/>
          <w:tab w:val="left" w:pos="427" w:leader="none"/>
        </w:tabs>
        <w:ind w:left="0" w:right="0" w:hanging="0"/>
        <w:jc w:val="both"/>
        <w:rPr/>
      </w:pPr>
      <w:r>
        <w:rPr>
          <w:rFonts w:cs="Times New Roman" w:ascii="Calibri" w:hAnsi="Calibri"/>
          <w:sz w:val="24"/>
          <w:szCs w:val="24"/>
        </w:rPr>
        <w:t>1. Przedmiotem umowy jest dostawa opisana szczegółowo w Specyfikacji zamówienia – Załącznik nr 1, stanowiący integralną część umowy. Przedmiot umowy realizowany jest w ramach projektu pn. „Kształcenie i praktyka dla rozwoju Zamościa i Lublina” w ramach Regionalnego Programu Operacyjnego Województwa Lubelskiego na lata 2014-2020, Oś priorytetowa 12 Edukacja, kwalifikacje i kompetencje, Działanie 12.4 Kształcenie zawodowe współfinansowanego ze środków Unii Europejskiej w ramach Europejskiego Funduszu Społecznego.</w:t>
      </w:r>
    </w:p>
    <w:p>
      <w:pPr>
        <w:pStyle w:val="ListParagraph"/>
        <w:widowControl/>
        <w:tabs>
          <w:tab w:val="clear" w:pos="720"/>
          <w:tab w:val="left" w:pos="427" w:leader="none"/>
        </w:tabs>
        <w:ind w:left="889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42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 xml:space="preserve">2. Zakres zamówienia obejmuje </w:t>
      </w:r>
      <w:r>
        <w:rPr>
          <w:rFonts w:cs="Times New Roman" w:ascii="Calibri" w:hAnsi="Calibri"/>
          <w:sz w:val="24"/>
          <w:szCs w:val="24"/>
        </w:rPr>
        <w:t>d</w:t>
      </w:r>
      <w:r>
        <w:rPr>
          <w:rFonts w:cs="Times New Roman" w:ascii="Calibri" w:hAnsi="Calibri"/>
          <w:sz w:val="24"/>
          <w:szCs w:val="24"/>
        </w:rPr>
        <w:t>ostawę przez Wykonawcę na rzecz Zamawiającego przedmiotu zamówienia opisanego w Załączniku 1,</w:t>
      </w:r>
    </w:p>
    <w:p>
      <w:pPr>
        <w:pStyle w:val="ListParagraph"/>
        <w:numPr>
          <w:ilvl w:val="0"/>
          <w:numId w:val="0"/>
        </w:numPr>
        <w:ind w:left="1609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28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3. Wykonawca dostarczy Zamawiającemu cały sprzęt fabrycznie nowy, nieużywany przed dniem dostawy, fabrycznie zapakowany wraz z przynależnym okablowaniem, osprzętem, instrukcjami i sterownikami oraz dokumentami gwarancyjnymi i licencyjnymi.</w:t>
      </w:r>
    </w:p>
    <w:p>
      <w:pPr>
        <w:pStyle w:val="Normal"/>
        <w:widowControl/>
        <w:tabs>
          <w:tab w:val="clear" w:pos="720"/>
          <w:tab w:val="left" w:pos="287" w:leader="none"/>
        </w:tabs>
        <w:jc w:val="both"/>
        <w:rPr>
          <w:rFonts w:ascii="Calibri" w:hAnsi="Calibri"/>
        </w:rPr>
      </w:pPr>
      <w:r>
        <w:rPr/>
      </w:r>
    </w:p>
    <w:p>
      <w:pPr>
        <w:pStyle w:val="Normal"/>
        <w:widowControl/>
        <w:tabs>
          <w:tab w:val="clear" w:pos="720"/>
          <w:tab w:val="left" w:pos="267" w:leader="none"/>
        </w:tabs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4. Zaoferowany sprzęt będzie spełniał minimalne wymagania Zamawiającego określone w załączniku nr 1 do ogłoszenia o konkursie ofert lub posiadał lepsze parametry.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87" w:leader="none"/>
        </w:tabs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Urządzenia i ich komponenty muszą być oznakowane przez producentów w taki sposób, aby możliwa była identyfikacja zarówno produktu jak i producenta. Oferowany sprzęt musi być zgodny z obowiązującymi normami i oznakowany.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287" w:leader="none"/>
        </w:tabs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87" w:leader="none"/>
        </w:tabs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Przedmiot zamówienia należy dostarczyć do siedziby Zamawiającego: Zespół Szkół Budowlanych </w:t>
        <w:br/>
        <w:t>im. Eugeniusza Kwiatkowskiego w Lublinie; ul. Słowicza 3, 20-336 Lublin.</w:t>
      </w:r>
    </w:p>
    <w:p>
      <w:pPr>
        <w:pStyle w:val="Normal"/>
        <w:widowControl/>
        <w:tabs>
          <w:tab w:val="clear" w:pos="720"/>
          <w:tab w:val="left" w:pos="287" w:leader="none"/>
        </w:tabs>
        <w:jc w:val="center"/>
        <w:rPr>
          <w:rFonts w:ascii="Calibri" w:hAnsi="Calibri" w:cs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20"/>
          <w:tab w:val="left" w:pos="287" w:leader="none"/>
        </w:tabs>
        <w:jc w:val="center"/>
        <w:rPr/>
      </w:pPr>
      <w:r>
        <w:rPr>
          <w:rFonts w:cs="Times New Roman" w:ascii="Calibri" w:hAnsi="Calibri"/>
          <w:b/>
          <w:sz w:val="24"/>
          <w:szCs w:val="24"/>
        </w:rPr>
        <w:t>§2.</w:t>
      </w:r>
    </w:p>
    <w:p>
      <w:pPr>
        <w:pStyle w:val="Normal"/>
        <w:widowControl/>
        <w:tabs>
          <w:tab w:val="clear" w:pos="720"/>
          <w:tab w:val="left" w:pos="3547" w:leader="none"/>
        </w:tabs>
        <w:jc w:val="center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Termin realizacji umowy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ind w:hanging="0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Przedmiot umowy zostanie wykonany w terminie do …………………….</w:t>
      </w:r>
    </w:p>
    <w:p>
      <w:pPr>
        <w:pStyle w:val="Normal"/>
        <w:jc w:val="center"/>
        <w:rPr>
          <w:rFonts w:ascii="Calibri" w:hAnsi="Calibri"/>
        </w:rPr>
      </w:pPr>
      <w:r>
        <w:rPr/>
      </w:r>
    </w:p>
    <w:p>
      <w:pPr>
        <w:pStyle w:val="Normal"/>
        <w:jc w:val="center"/>
        <w:rPr>
          <w:rFonts w:ascii="Calibri" w:hAnsi="Calibri"/>
        </w:rPr>
      </w:pPr>
      <w:r>
        <w:rPr>
          <w:rFonts w:cs="Times New Roman" w:ascii="Calibri" w:hAnsi="Calibri"/>
          <w:b/>
          <w:sz w:val="24"/>
          <w:szCs w:val="24"/>
        </w:rPr>
        <w:t xml:space="preserve">§3. </w:t>
      </w:r>
    </w:p>
    <w:p>
      <w:pPr>
        <w:pStyle w:val="Normal"/>
        <w:widowControl/>
        <w:tabs>
          <w:tab w:val="clear" w:pos="720"/>
          <w:tab w:val="left" w:pos="3307" w:leader="none"/>
        </w:tabs>
        <w:jc w:val="center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Cena oraz warunki płatności</w:t>
      </w:r>
    </w:p>
    <w:p>
      <w:pPr>
        <w:pStyle w:val="Normal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ListParagraph"/>
        <w:widowControl/>
        <w:numPr>
          <w:ilvl w:val="0"/>
          <w:numId w:val="15"/>
        </w:numPr>
        <w:tabs>
          <w:tab w:val="clear" w:pos="720"/>
          <w:tab w:val="left" w:pos="367" w:leader="none"/>
        </w:tabs>
        <w:ind w:left="0" w:right="0" w:hanging="0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Strony ustalają, że za wykonanie przedmiotu umowy Zamawiający zapłaci wynagrodzenie ustalone na podstawie oferty na kwotę </w:t>
      </w:r>
      <w:r>
        <w:rPr>
          <w:rFonts w:cs="Times New Roman" w:ascii="Calibri" w:hAnsi="Calibri"/>
          <w:b/>
          <w:sz w:val="24"/>
          <w:szCs w:val="24"/>
        </w:rPr>
        <w:t>brutto w wysokości</w:t>
      </w: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b/>
          <w:sz w:val="24"/>
          <w:szCs w:val="24"/>
        </w:rPr>
        <w:t>……………..</w:t>
      </w:r>
      <w:r>
        <w:rPr>
          <w:rFonts w:cs="Times New Roman" w:ascii="Calibri" w:hAnsi="Calibri"/>
          <w:sz w:val="24"/>
          <w:szCs w:val="24"/>
        </w:rPr>
        <w:t xml:space="preserve"> (słownie: ……………..  brutto).</w:t>
      </w:r>
    </w:p>
    <w:p>
      <w:pPr>
        <w:pStyle w:val="Normal"/>
        <w:ind w:left="0" w:right="0" w:hanging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ListParagraph"/>
        <w:widowControl/>
        <w:numPr>
          <w:ilvl w:val="0"/>
          <w:numId w:val="16"/>
        </w:numPr>
        <w:tabs>
          <w:tab w:val="clear" w:pos="720"/>
          <w:tab w:val="left" w:pos="367" w:leader="none"/>
        </w:tabs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Wynagrodzenie określone w ust. 1, wynikające z oferty Wykonawcy jest ostateczne i obejmuje wszystkie koszty jakie powstaną w związku z realizacją przedmiotu umowy, w szczególności wszelkie koszty dostawy, w tym transportu, rozładunku, koszty serwisu gwarancyjnego, opłat celnych, podatkowych, ubezpieczeniowych, wszelkie koszty opłat pośrednich oraz koszty podatku VAT.</w:t>
      </w:r>
    </w:p>
    <w:p>
      <w:pPr>
        <w:pStyle w:val="Normal"/>
        <w:ind w:left="0" w:right="0" w:hanging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16"/>
        </w:numPr>
        <w:tabs>
          <w:tab w:val="clear" w:pos="720"/>
          <w:tab w:val="left" w:pos="367" w:leader="none"/>
        </w:tabs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Wynagrodzenie jest niezmienne do zakończenia umowy. Podstawą rozliczenia i wystawienia faktury będzie podpisany bez zastrzeżeń (bez stwierdzenia wad) protokół odbioru.</w:t>
      </w:r>
    </w:p>
    <w:p>
      <w:pPr>
        <w:pStyle w:val="Normal"/>
        <w:ind w:left="0" w:right="0" w:hanging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16"/>
        </w:numPr>
        <w:tabs>
          <w:tab w:val="clear" w:pos="720"/>
          <w:tab w:val="left" w:pos="427" w:leader="none"/>
        </w:tabs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Wynagrodzenie za wykonaną i odebraną dostawę zostanie wypłacone przelewem przez Zamawiającego na konto Wykonawcy w terminie do </w:t>
      </w:r>
      <w:r>
        <w:rPr>
          <w:rFonts w:cs="Times New Roman" w:ascii="Calibri" w:hAnsi="Calibri"/>
          <w:b/>
          <w:sz w:val="24"/>
          <w:szCs w:val="24"/>
        </w:rPr>
        <w:t>30 dni</w:t>
      </w:r>
      <w:r>
        <w:rPr>
          <w:rFonts w:cs="Times New Roman" w:ascii="Calibri" w:hAnsi="Calibri"/>
          <w:sz w:val="24"/>
          <w:szCs w:val="24"/>
        </w:rPr>
        <w:t xml:space="preserve"> licząc od daty doręczenia prawidłowo wystawionej faktury wraz z protokołem.</w:t>
      </w:r>
    </w:p>
    <w:p>
      <w:pPr>
        <w:pStyle w:val="ListParagraph"/>
        <w:ind w:left="0" w:right="0" w:hanging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16"/>
        </w:numPr>
        <w:tabs>
          <w:tab w:val="clear" w:pos="720"/>
          <w:tab w:val="left" w:pos="427" w:leader="none"/>
        </w:tabs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Faktura powinna zostać wystawiona w następujący sposób:</w:t>
      </w:r>
    </w:p>
    <w:p>
      <w:pPr>
        <w:pStyle w:val="ListParagraph"/>
        <w:ind w:left="0" w:right="0" w:hanging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427" w:leader="none"/>
        </w:tabs>
        <w:ind w:left="0" w:right="0" w:hanging="0"/>
        <w:jc w:val="both"/>
        <w:rPr/>
      </w:pPr>
      <w:r>
        <w:rPr>
          <w:rFonts w:cs="Times New Roman" w:ascii="Calibri" w:hAnsi="Calibri"/>
          <w:b/>
          <w:sz w:val="24"/>
          <w:szCs w:val="24"/>
        </w:rPr>
        <w:tab/>
        <w:t>Nabywca:</w:t>
      </w:r>
      <w:r>
        <w:rPr>
          <w:rFonts w:cs="Times New Roman" w:ascii="Calibri" w:hAnsi="Calibri"/>
          <w:sz w:val="24"/>
          <w:szCs w:val="24"/>
        </w:rPr>
        <w:t xml:space="preserve"> Gmina Lublin; Plac Króla Władysława Łokietka 1; 20-109 Lublin; NIP 9462575811;</w:t>
      </w:r>
    </w:p>
    <w:p>
      <w:pPr>
        <w:pStyle w:val="Normal"/>
        <w:widowControl/>
        <w:tabs>
          <w:tab w:val="clear" w:pos="720"/>
          <w:tab w:val="left" w:pos="427" w:leader="none"/>
        </w:tabs>
        <w:ind w:left="0" w:right="0" w:hanging="0"/>
        <w:jc w:val="both"/>
        <w:rPr/>
      </w:pPr>
      <w:r>
        <w:rPr>
          <w:rFonts w:cs="Times New Roman" w:ascii="Calibri" w:hAnsi="Calibri"/>
          <w:b/>
          <w:sz w:val="24"/>
          <w:szCs w:val="24"/>
        </w:rPr>
        <w:tab/>
        <w:t>Odbiorca:</w:t>
      </w:r>
      <w:r>
        <w:rPr>
          <w:rFonts w:cs="Times New Roman" w:ascii="Calibri" w:hAnsi="Calibri"/>
          <w:sz w:val="24"/>
          <w:szCs w:val="24"/>
        </w:rPr>
        <w:t xml:space="preserve"> Zespół Szkół Budowlanych im. Eugeniusza K</w:t>
      </w:r>
      <w:r>
        <w:rPr>
          <w:rFonts w:cs="Times New Roman" w:ascii="Calibri" w:hAnsi="Calibri"/>
          <w:sz w:val="24"/>
          <w:szCs w:val="24"/>
        </w:rPr>
        <w:t>wia</w:t>
      </w:r>
      <w:r>
        <w:rPr>
          <w:rFonts w:cs="Times New Roman" w:ascii="Calibri" w:hAnsi="Calibri"/>
          <w:sz w:val="24"/>
          <w:szCs w:val="24"/>
        </w:rPr>
        <w:t>tkowskiego w Lublinie; ul. Słowicza 3,</w:t>
        <w:br/>
        <w:t xml:space="preserve">        20-336 Lublin</w:t>
      </w:r>
    </w:p>
    <w:p>
      <w:pPr>
        <w:pStyle w:val="Normal"/>
        <w:widowControl/>
        <w:tabs>
          <w:tab w:val="clear" w:pos="720"/>
          <w:tab w:val="left" w:pos="427" w:leader="none"/>
        </w:tabs>
        <w:ind w:left="0" w:right="0" w:hanging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16"/>
        </w:numPr>
        <w:tabs>
          <w:tab w:val="clear" w:pos="720"/>
          <w:tab w:val="left" w:pos="427" w:leader="none"/>
        </w:tabs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Załącznikiem do faktury będą wszelkie dokumenty odbiorowe (certyfikaty, gwarancje, itp.).</w:t>
      </w:r>
    </w:p>
    <w:p>
      <w:pPr>
        <w:pStyle w:val="Normal"/>
        <w:ind w:left="0" w:right="0" w:hanging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16"/>
        </w:numPr>
        <w:tabs>
          <w:tab w:val="clear" w:pos="720"/>
          <w:tab w:val="left" w:pos="427" w:leader="none"/>
        </w:tabs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Strony postanawiają, że zapłata następuje w dniu obciążenia rachunku bankowego Zamawiającego.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4487" w:leader="none"/>
        </w:tabs>
        <w:ind w:left="4487" w:hanging="0"/>
        <w:jc w:val="both"/>
        <w:rPr>
          <w:rFonts w:ascii="Calibri" w:hAnsi="Calibri"/>
        </w:rPr>
      </w:pPr>
      <w:r>
        <w:rPr>
          <w:rFonts w:cs="Times New Roman" w:ascii="Calibri" w:hAnsi="Calibri"/>
          <w:b/>
          <w:sz w:val="24"/>
          <w:szCs w:val="24"/>
        </w:rPr>
        <w:t xml:space="preserve">    </w:t>
      </w:r>
      <w:r>
        <w:rPr>
          <w:rFonts w:cs="Times New Roman" w:ascii="Calibri" w:hAnsi="Calibri"/>
          <w:b/>
          <w:sz w:val="24"/>
          <w:szCs w:val="24"/>
        </w:rPr>
        <w:t xml:space="preserve">§4. </w:t>
      </w:r>
    </w:p>
    <w:p>
      <w:pPr>
        <w:pStyle w:val="Normal"/>
        <w:widowControl/>
        <w:tabs>
          <w:tab w:val="clear" w:pos="720"/>
          <w:tab w:val="left" w:pos="4487" w:leader="none"/>
        </w:tabs>
        <w:ind w:left="4487" w:hanging="0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Odbiór</w:t>
      </w:r>
    </w:p>
    <w:p>
      <w:pPr>
        <w:pStyle w:val="Normal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28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1. Przedmiotem odbioru będzie całość przedmiotu umowy.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28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2. Co najmniej na trzy dni wcześniej Wykonawca zawiadomi Zamawiającego telefonicznie lub</w:t>
        <w:br/>
        <w:t xml:space="preserve">za pośrednictwem </w:t>
      </w:r>
      <w:r>
        <w:rPr>
          <w:rFonts w:eastAsia="Calibri" w:cs="Times New Roman" w:ascii="Calibri" w:hAnsi="Calibri"/>
          <w:color w:val="auto"/>
          <w:kern w:val="0"/>
          <w:sz w:val="24"/>
          <w:szCs w:val="24"/>
          <w:lang w:val="pl-PL" w:eastAsia="pl-PL" w:bidi="ar-SA"/>
        </w:rPr>
        <w:t>poczty e-mail</w:t>
      </w:r>
      <w:r>
        <w:rPr>
          <w:rFonts w:cs="Times New Roman" w:ascii="Calibri" w:hAnsi="Calibri"/>
          <w:sz w:val="24"/>
          <w:szCs w:val="24"/>
        </w:rPr>
        <w:t xml:space="preserve"> o planowanym terminie dostawy. Wykonawca dokona czynności związanych z wykonaniem przedmiotu umowy w dni robocze u Zamawiającego w godzinach od 8:00 do 14:00.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28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Zamawiający dokona odbioru do 7 dni od dnia wykonania dostawy. W dniu odbioru przedmiotu umowy, w obecności upoważnionych przedstawicieli Stron, nastąpi jego sprawdzenie pod względem kompletności i zgodności z ofertą Wykonawcy oraz umową, a następnie odbiór przedmiotu umowy potwierdzony protokołem odbioru podpisanym przez Strony, po potwierdzeniu ilościowym i jakościowym  przez Zamawiającego.</w:t>
      </w:r>
      <w:r>
        <w:rPr>
          <w:rFonts w:ascii="Calibri" w:hAnsi="Calibri"/>
        </w:rPr>
        <w:t xml:space="preserve"> </w:t>
      </w:r>
      <w:r>
        <w:rPr>
          <w:rFonts w:cs="Times New Roman" w:ascii="Calibri" w:hAnsi="Calibri"/>
          <w:sz w:val="24"/>
          <w:szCs w:val="24"/>
        </w:rPr>
        <w:t>Protokół odbioru ilościowego winien zawierać numery seryjne sprzętu, o ile sprzęt takowe posiada.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28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Wykonawca zobowiązuje się dostarczyć Zamawiającemu w dniu odbioru przedmiotu umowy karty gwarancyjne i licencyjne, wszelkie atesty, certyfikaty i deklaracje zgodności na dostarczony sprzęt . Dokumenty muszą być sporządzone w języku polskim.</w:t>
      </w:r>
    </w:p>
    <w:p>
      <w:pPr>
        <w:pStyle w:val="ListParagrap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28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Odpowiedzialność za szkody powstałe w trakcie transportu, rozładunku, przedmiotu umowy ponosi Wykonawca.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28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W przypadku ujawnienia przy dokonywaniu czynności, o których mowa w ust. 3 jakichkolwiek wad, odbiór przedmiotu umowy nastąpi dopiero po ich usunięciu przez Wykonawcę. Wykonawca usunie wady w terminie wyznaczonym przez Zamawiającego.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28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Z odbioru przedmiotu umowy zostanie sporządzony protokół odbioru, który podpisany przez Strony stanowić będzie podstawę przyjęcia przez Zamawiającego faktury. Wykonawca wystawi jedną fakturę za  przedmiot umowy oraz realizację wszystkich jej postanowień.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4487" w:leader="none"/>
        </w:tabs>
        <w:jc w:val="center"/>
        <w:rPr>
          <w:rFonts w:ascii="Calibri" w:hAnsi="Calibri"/>
        </w:rPr>
      </w:pPr>
      <w:r>
        <w:rPr>
          <w:rFonts w:cs="Times New Roman" w:ascii="Calibri" w:hAnsi="Calibri"/>
          <w:b/>
          <w:sz w:val="24"/>
          <w:szCs w:val="24"/>
        </w:rPr>
        <w:t>§5.</w:t>
      </w:r>
    </w:p>
    <w:p>
      <w:pPr>
        <w:pStyle w:val="Normal"/>
        <w:widowControl/>
        <w:tabs>
          <w:tab w:val="clear" w:pos="720"/>
          <w:tab w:val="left" w:pos="4487" w:leader="none"/>
        </w:tabs>
        <w:jc w:val="center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Gwarancja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287" w:leader="none"/>
        </w:tabs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Wykonawca udzieli min. 2 lata gwarancji na dostarczony sprzęt udzielonej na piśmie od daty odbioru potwierdzonego protokołem/protokołami odbioru.</w:t>
      </w:r>
    </w:p>
    <w:p>
      <w:pPr>
        <w:pStyle w:val="ListParagrap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28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Wykonawca usunie wady i usterki na zasadach „door to door” lub w siedzibie zamawiającego na własny koszt w terminie nie dłuższym niż 14 dni roboczych.</w:t>
      </w:r>
    </w:p>
    <w:p>
      <w:pPr>
        <w:pStyle w:val="ListParagrap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28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W przypadku konieczności dokonania naprawy poza siedzibą Zespołu Szkół Budowlanych im. Eugeniusza Kwiatkowskiego w Lublinie czas dostarczenia naprawionego sprzętu maksymalnie 14 dni roboczych od dnia odebrania sprzętu z siedziby Zespołu Szkół Budowlanych im. Eugeniusza Kwiatkowskiego w Lublinie.</w:t>
      </w:r>
    </w:p>
    <w:p>
      <w:pPr>
        <w:pStyle w:val="ListParagrap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28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Gwarancja obejmuje wszystkie wykryte podczas eksploatacji towaru usterki i wady oraz uszkodzenia powstałe w czasie zgodnego z instrukcją korzystania z towaru.</w:t>
      </w:r>
    </w:p>
    <w:p>
      <w:pPr>
        <w:pStyle w:val="ListParagrap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28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Okres naprawy nie może przekroczyć 2 tygodni.</w:t>
      </w:r>
    </w:p>
    <w:p>
      <w:pPr>
        <w:pStyle w:val="ListParagrap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287" w:leader="none"/>
        </w:tabs>
        <w:ind w:left="287" w:hanging="287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Czasu naprawy nie wlicza się do okresu gwarancyjnego. Czas trwania gwarancji wydłuża się o czas trwania naprawy.</w:t>
      </w:r>
    </w:p>
    <w:p>
      <w:pPr>
        <w:pStyle w:val="ListParagrap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28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Wykonawca ponosi koszty odbioru sprzętu do naprawy oraz dostarczenia sprzętu do Zespołu Szkół Budowlanych im. Eugeniusza Kwiatkowskiego w Lublinie. </w:t>
      </w:r>
    </w:p>
    <w:p>
      <w:pPr>
        <w:pStyle w:val="Normal"/>
        <w:widowControl/>
        <w:tabs>
          <w:tab w:val="clear" w:pos="720"/>
          <w:tab w:val="left" w:pos="287" w:leader="none"/>
        </w:tabs>
        <w:jc w:val="center"/>
        <w:rPr>
          <w:rFonts w:ascii="Calibri" w:hAnsi="Calibri"/>
        </w:rPr>
      </w:pPr>
      <w:r>
        <w:rPr/>
      </w:r>
    </w:p>
    <w:p>
      <w:pPr>
        <w:pStyle w:val="Normal"/>
        <w:widowControl/>
        <w:tabs>
          <w:tab w:val="clear" w:pos="720"/>
          <w:tab w:val="left" w:pos="287" w:leader="none"/>
        </w:tabs>
        <w:jc w:val="center"/>
        <w:rPr>
          <w:rFonts w:ascii="Calibri" w:hAnsi="Calibri"/>
        </w:rPr>
      </w:pPr>
      <w:r>
        <w:rPr/>
      </w:r>
    </w:p>
    <w:p>
      <w:pPr>
        <w:pStyle w:val="Normal"/>
        <w:widowControl/>
        <w:tabs>
          <w:tab w:val="clear" w:pos="720"/>
          <w:tab w:val="left" w:pos="287" w:leader="none"/>
        </w:tabs>
        <w:jc w:val="center"/>
        <w:rPr>
          <w:rFonts w:ascii="Calibri" w:hAnsi="Calibri"/>
        </w:rPr>
      </w:pPr>
      <w:r>
        <w:rPr>
          <w:rFonts w:cs="Times New Roman" w:ascii="Calibri" w:hAnsi="Calibri"/>
          <w:b/>
          <w:sz w:val="24"/>
          <w:szCs w:val="24"/>
        </w:rPr>
        <w:t>§6.</w:t>
      </w:r>
    </w:p>
    <w:p>
      <w:pPr>
        <w:pStyle w:val="Normal"/>
        <w:widowControl/>
        <w:tabs>
          <w:tab w:val="clear" w:pos="720"/>
          <w:tab w:val="left" w:pos="287" w:leader="none"/>
        </w:tabs>
        <w:jc w:val="center"/>
        <w:rPr>
          <w:rFonts w:ascii="Calibri" w:hAnsi="Calibri"/>
        </w:rPr>
      </w:pPr>
      <w:r>
        <w:rPr>
          <w:rFonts w:cs="Times New Roman" w:ascii="Calibri" w:hAnsi="Calibri"/>
          <w:b/>
          <w:sz w:val="24"/>
          <w:szCs w:val="24"/>
        </w:rPr>
        <w:t>Odpowiedzialność stron umowy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ind w:left="284" w:right="6" w:hanging="284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Żadna ze stron nie ponosi odpowiedzialności za niewykonanie lub nienależyte wykonanie swoich zobowiązań, spowodowanych wystąpieniem siły</w:t>
      </w:r>
      <w:r>
        <w:rPr>
          <w:rFonts w:cs="Times New Roman" w:ascii="Calibri" w:hAnsi="Calibri"/>
          <w:spacing w:val="-8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wyższej.</w:t>
      </w:r>
    </w:p>
    <w:p>
      <w:pPr>
        <w:pStyle w:val="ListParagraph"/>
        <w:ind w:left="284" w:right="6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20"/>
        </w:numPr>
        <w:ind w:left="284" w:right="6" w:hanging="284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Jeżeli Wykonawca będzie wykonywał umowę w sposób wadliwy albo sprzecznie z jej postanowieniami, Zamawiający będzie mógł wezwać Wykonawcę do zmiany sposobu wykonania i wyznaczyć mu w tym celu odpowiedni termin. Po bezskutecznym upływie wyznaczonego terminu, Zamawiający będzie mógł odstąpić od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umowy.</w:t>
      </w:r>
    </w:p>
    <w:p>
      <w:pPr>
        <w:pStyle w:val="ListParagrap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20"/>
        </w:numPr>
        <w:ind w:left="360" w:right="6" w:hanging="360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Wykonawca zapłaci Zamawiającemu karę umowną w następujących przypadkach i wysokościach:</w:t>
      </w:r>
    </w:p>
    <w:p>
      <w:pPr>
        <w:pStyle w:val="ListParagraph"/>
        <w:numPr>
          <w:ilvl w:val="1"/>
          <w:numId w:val="20"/>
        </w:numPr>
        <w:ind w:left="840" w:right="6" w:hanging="360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10% całkowitego wynagrodzenia brutto, o którym mowa w § 3 ust. 1 – w przypadku odstąpienia od umowy wskutek okoliczności, za które odpowiada Wykonawca</w:t>
      </w:r>
    </w:p>
    <w:p>
      <w:pPr>
        <w:pStyle w:val="ListParagraph"/>
        <w:numPr>
          <w:ilvl w:val="1"/>
          <w:numId w:val="20"/>
        </w:numPr>
        <w:ind w:left="840" w:right="6" w:hanging="360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5% całkowitego wynagrodzenia brutto, o którym mowa w § 3 ust. 1 – w przypadku opóźnienia w wykonaniu przedmiotu umowy za każdy dzień opóźnienia,</w:t>
      </w:r>
    </w:p>
    <w:p>
      <w:pPr>
        <w:pStyle w:val="ListParagraph"/>
        <w:numPr>
          <w:ilvl w:val="1"/>
          <w:numId w:val="20"/>
        </w:numPr>
        <w:ind w:left="840" w:right="6" w:hanging="360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w wysokości 5% całkowitego wynagrodzenia brutto, o którym mowa w § 3 ust. 1 – w przypadku opóźnienia w usunięciu wad przedmiotu umowy - za każdy dzień opóźnienia liczonego od następnego dnia po upływie terminu wyznaczonego na usunięcie wad.</w:t>
      </w:r>
    </w:p>
    <w:p>
      <w:pPr>
        <w:pStyle w:val="ListParagraph"/>
        <w:ind w:left="840" w:right="6" w:hanging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20"/>
        </w:numPr>
        <w:ind w:left="360" w:right="6" w:hanging="360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Wykonawca upoważnia Zamawiającego do potrącenia naliczonej kwoty kar umownych z płatności należnej Wykonawcy z tytułu wykonania przedmiotu umowy.</w:t>
      </w:r>
    </w:p>
    <w:p>
      <w:pPr>
        <w:pStyle w:val="ListParagraph"/>
        <w:ind w:left="360" w:right="6" w:hanging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20"/>
        </w:numPr>
        <w:ind w:left="360" w:right="6" w:hanging="360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Zamawiający zastrzega sobie prawo do dochodzenia na zasadach ogólnych odszkodowania uzupełniającego, przewyższającego wysokość zastrzeżonych kar umownych.</w:t>
      </w:r>
    </w:p>
    <w:p>
      <w:pPr>
        <w:pStyle w:val="ListParagraph"/>
        <w:ind w:left="284" w:right="4" w:hanging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3487" w:leader="none"/>
        </w:tabs>
        <w:jc w:val="center"/>
        <w:rPr>
          <w:rFonts w:ascii="Calibri" w:hAnsi="Calibri"/>
        </w:rPr>
      </w:pPr>
      <w:r>
        <w:rPr>
          <w:rFonts w:cs="Times New Roman" w:ascii="Calibri" w:hAnsi="Calibri"/>
          <w:b/>
          <w:sz w:val="24"/>
          <w:szCs w:val="24"/>
        </w:rPr>
        <w:t xml:space="preserve">§7. </w:t>
      </w:r>
    </w:p>
    <w:p>
      <w:pPr>
        <w:pStyle w:val="Normal"/>
        <w:widowControl/>
        <w:tabs>
          <w:tab w:val="clear" w:pos="720"/>
          <w:tab w:val="left" w:pos="3487" w:leader="none"/>
        </w:tabs>
        <w:jc w:val="center"/>
        <w:rPr/>
      </w:pPr>
      <w:r>
        <w:rPr>
          <w:rFonts w:cs="Times New Roman" w:ascii="Calibri" w:hAnsi="Calibri"/>
          <w:b/>
          <w:sz w:val="24"/>
          <w:szCs w:val="24"/>
        </w:rPr>
        <w:t>Postanowienia końcowe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ListParagraph"/>
        <w:widowControl/>
        <w:numPr>
          <w:ilvl w:val="0"/>
          <w:numId w:val="21"/>
        </w:numPr>
        <w:tabs>
          <w:tab w:val="clear" w:pos="720"/>
          <w:tab w:val="left" w:pos="42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Umowa zostaje zawart</w:t>
      </w:r>
      <w:r>
        <w:rPr>
          <w:rFonts w:cs="Times New Roman" w:ascii="Calibri" w:hAnsi="Calibri"/>
          <w:sz w:val="24"/>
          <w:szCs w:val="24"/>
          <w:shd w:fill="auto" w:val="clear"/>
        </w:rPr>
        <w:t>a w trzech jed</w:t>
      </w:r>
      <w:r>
        <w:rPr>
          <w:rFonts w:cs="Times New Roman" w:ascii="Calibri" w:hAnsi="Calibri"/>
          <w:sz w:val="24"/>
          <w:szCs w:val="24"/>
        </w:rPr>
        <w:t>nobrzmiących egzemplarzach, jeden egzemplarz dla Wykonawcy i dwa egzemplarze dla Zamawiającego.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ListParagraph"/>
        <w:widowControl/>
        <w:numPr>
          <w:ilvl w:val="0"/>
          <w:numId w:val="22"/>
        </w:numPr>
        <w:tabs>
          <w:tab w:val="clear" w:pos="720"/>
          <w:tab w:val="left" w:pos="42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W zakresie nieuregulowanym umową znajdują zastosowanie przepisy prawa polskiego,</w:t>
        <w:br/>
        <w:t>w szczególności Kodeksu cywilnego.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ListParagraph"/>
        <w:widowControl/>
        <w:numPr>
          <w:ilvl w:val="0"/>
          <w:numId w:val="22"/>
        </w:numPr>
        <w:tabs>
          <w:tab w:val="clear" w:pos="720"/>
          <w:tab w:val="left" w:pos="42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Wszelkie spory, jakie mogą wyniknąć w związku z realizacją umowy, będą rozpatrywane przez sąd właściwy miejscowo dla Zamawiającego.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ListParagraph"/>
        <w:widowControl/>
        <w:numPr>
          <w:ilvl w:val="0"/>
          <w:numId w:val="22"/>
        </w:numPr>
        <w:tabs>
          <w:tab w:val="clear" w:pos="720"/>
          <w:tab w:val="left" w:pos="427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Wszelkie zmiany i uzupełnienia niniejszej umowy wymagają formy pisemnej pod rygorem nieważności - aneks do umowy.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left" w:pos="6627" w:leader="none"/>
        </w:tabs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 xml:space="preserve">     </w:t>
      </w:r>
      <w:r>
        <w:rPr>
          <w:rFonts w:cs="Times New Roman" w:ascii="Calibri" w:hAnsi="Calibri"/>
          <w:sz w:val="24"/>
          <w:szCs w:val="24"/>
        </w:rPr>
        <w:t>Zamawiający:</w:t>
        <w:tab/>
        <w:t xml:space="preserve">             Wykonawca: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left" w:pos="5227" w:leader="none"/>
        </w:tabs>
        <w:ind w:left="707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9" w:top="851" w:footer="709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center" w:pos="5103" w:leader="none"/>
      </w:tabs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-243205</wp:posOffset>
          </wp:positionH>
          <wp:positionV relativeFrom="margin">
            <wp:posOffset>-492125</wp:posOffset>
          </wp:positionV>
          <wp:extent cx="6747510" cy="659765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4751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pacing w:val="-8"/>
        <w:szCs w:val="24"/>
        <w:w w:val="100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8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pacing w:val="-8"/>
        <w:szCs w:val="24"/>
        <w:w w:val="100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8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8"/>
    <w:lvlOverride w:ilvl="0">
      <w:startOverride w:val="1"/>
    </w:lvlOverride>
  </w:num>
  <w:num w:numId="18">
    <w:abstractNumId w:val="8"/>
  </w:num>
  <w:num w:numId="19">
    <w:abstractNumId w:val="10"/>
    <w:lvlOverride w:ilvl="0">
      <w:startOverride w:val="1"/>
    </w:lvlOverride>
  </w:num>
  <w:num w:numId="20">
    <w:abstractNumId w:val="10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3764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2"/>
      <w:szCs w:val="22"/>
      <w:lang w:val="pl-PL" w:eastAsia="pl-PL" w:bidi="ar-SA"/>
    </w:rPr>
  </w:style>
  <w:style w:type="paragraph" w:styleId="Nagwek3">
    <w:name w:val="Heading 3"/>
    <w:basedOn w:val="Normal"/>
    <w:next w:val="Normal"/>
    <w:link w:val="Nagwek3Znak"/>
    <w:uiPriority w:val="99"/>
    <w:qFormat/>
    <w:rsid w:val="00e9706a"/>
    <w:pPr>
      <w:keepNext w:val="true"/>
      <w:widowControl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9"/>
    <w:qFormat/>
    <w:rsid w:val="00e9706a"/>
    <w:rPr>
      <w:rFonts w:ascii="Cambria" w:hAnsi="Cambria" w:cs="Times New Roman"/>
      <w:b/>
      <w:bCs/>
      <w:sz w:val="26"/>
      <w:szCs w:val="26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c93764"/>
    <w:rPr>
      <w:rFonts w:ascii="Arial" w:hAnsi="Arial" w:eastAsia="Times New Roman" w:cs="Arial"/>
      <w:sz w:val="28"/>
      <w:szCs w:val="2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3764"/>
    <w:rPr>
      <w:rFonts w:ascii="Arial" w:hAnsi="Arial" w:eastAsia="Times New Roman" w:cs="Arial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93764"/>
    <w:rPr>
      <w:rFonts w:ascii="Arial" w:hAnsi="Arial" w:eastAsia="Times New Roman" w:cs="Arial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3764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 w:customStyle="1">
    <w:name w:val="Łącze internetowe"/>
    <w:basedOn w:val="DefaultParagraphFont"/>
    <w:uiPriority w:val="99"/>
    <w:rsid w:val="000f7eb0"/>
    <w:rPr>
      <w:rFonts w:cs="Times New Roman"/>
      <w:color w:val="0000FF"/>
      <w:u w:val="single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c93764"/>
    <w:pPr/>
    <w:rPr>
      <w:sz w:val="28"/>
      <w:szCs w:val="28"/>
    </w:rPr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c9376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agwek11" w:customStyle="1">
    <w:name w:val="Nagłówek 11"/>
    <w:basedOn w:val="Normal"/>
    <w:uiPriority w:val="99"/>
    <w:qFormat/>
    <w:rsid w:val="00c93764"/>
    <w:pPr>
      <w:ind w:left="4739" w:hanging="0"/>
      <w:outlineLvl w:val="1"/>
    </w:pPr>
    <w:rPr>
      <w:b/>
      <w:bCs/>
      <w:sz w:val="28"/>
      <w:szCs w:val="28"/>
    </w:rPr>
  </w:style>
  <w:style w:type="paragraph" w:styleId="Stopka">
    <w:name w:val="Footer"/>
    <w:basedOn w:val="Normal"/>
    <w:link w:val="StopkaZnak"/>
    <w:uiPriority w:val="99"/>
    <w:rsid w:val="00c9376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c9376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f392f"/>
    <w:pPr>
      <w:ind w:left="1249" w:hanging="360"/>
    </w:pPr>
    <w:rPr/>
  </w:style>
  <w:style w:type="paragraph" w:styleId="Zwykwylicz1" w:customStyle="1">
    <w:name w:val="zwykł wylicz 1"/>
    <w:basedOn w:val="Normal"/>
    <w:uiPriority w:val="99"/>
    <w:qFormat/>
    <w:rsid w:val="00e9706a"/>
    <w:pPr>
      <w:widowControl/>
      <w:numPr>
        <w:ilvl w:val="0"/>
        <w:numId w:val="1"/>
      </w:numPr>
      <w:tabs>
        <w:tab w:val="clear" w:pos="720"/>
        <w:tab w:val="left" w:pos="567" w:leader="none"/>
      </w:tabs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Wylicz" w:customStyle="1">
    <w:name w:val="wylicz"/>
    <w:basedOn w:val="Normal"/>
    <w:uiPriority w:val="99"/>
    <w:qFormat/>
    <w:rsid w:val="00e9706a"/>
    <w:pPr>
      <w:widowControl/>
      <w:tabs>
        <w:tab w:val="clear" w:pos="720"/>
        <w:tab w:val="left" w:pos="2340" w:leader="none"/>
      </w:tabs>
      <w:ind w:left="2340" w:hanging="360"/>
      <w:jc w:val="both"/>
    </w:pPr>
    <w:rPr>
      <w:rFonts w:ascii="Times New Roman" w:hAnsi="Times New Roman" w:eastAsia="Times New Roman" w:cs="Times New Roman"/>
      <w:b/>
      <w:i/>
      <w:iCs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8f392f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LibreOffice/7.0.0.3$Windows_X86_64 LibreOffice_project/8061b3e9204bef6b321a21033174034a5e2ea88e</Application>
  <Pages>4</Pages>
  <Words>1138</Words>
  <Characters>7417</Characters>
  <CharactersWithSpaces>8504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2021-02-22T19:20:00Z</dcterms:created>
  <dc:creator>ZSP4</dc:creator>
  <dc:description/>
  <dc:language>pl-PL</dc:language>
  <cp:lastModifiedBy/>
  <cp:lastPrinted>2021-02-25T14:55:20Z</cp:lastPrinted>
  <dcterms:modified xsi:type="dcterms:W3CDTF">2021-02-25T14:59:37Z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