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A96A88" w:rsidRPr="00A96A88" w:rsidTr="00E42DD8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8" w:rsidRPr="00A96A88" w:rsidRDefault="00A96A88" w:rsidP="00A96A88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A96A88" w:rsidRPr="00A96A88" w:rsidRDefault="00A96A88" w:rsidP="00A96A88">
      <w:pPr>
        <w:suppressAutoHyphens/>
        <w:spacing w:after="0" w:line="240" w:lineRule="auto"/>
        <w:ind w:left="567" w:right="140" w:firstLine="3"/>
        <w:rPr>
          <w:rFonts w:ascii="Tahoma" w:eastAsia="Times New Roman" w:hAnsi="Tahoma" w:cs="Tahoma"/>
          <w:sz w:val="16"/>
          <w:szCs w:val="24"/>
          <w:lang w:eastAsia="ar-SA"/>
        </w:rPr>
      </w:pPr>
      <w:r w:rsidRPr="00A96A88">
        <w:rPr>
          <w:rFonts w:ascii="Tahoma" w:eastAsia="Times New Roman" w:hAnsi="Tahoma" w:cs="Tahoma"/>
          <w:sz w:val="16"/>
          <w:szCs w:val="24"/>
          <w:lang w:eastAsia="ar-SA"/>
        </w:rPr>
        <w:t xml:space="preserve">         (pieczęć nagłówkowa Wykonawcy)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lang w:eastAsia="pl-PL"/>
        </w:rPr>
      </w:pP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t xml:space="preserve">ZAŁĄCZNIK NR 1 </w:t>
      </w: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br/>
        <w:t>FORMULARZ OFERTY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  <w:r w:rsidRPr="00A96A88">
        <w:rPr>
          <w:rFonts w:ascii="Calibri" w:eastAsia="Times New Roman" w:hAnsi="Calibri" w:cs="Verdana-Bold"/>
          <w:b/>
          <w:bCs/>
          <w:color w:val="000000"/>
          <w:lang w:eastAsia="pl-PL"/>
        </w:rPr>
        <w:t>....................., dnia.....................</w:t>
      </w:r>
    </w:p>
    <w:p w:rsidR="00A96A88" w:rsidRPr="00A96A88" w:rsidRDefault="00A96A88" w:rsidP="00A96A88">
      <w:pPr>
        <w:suppressAutoHyphens/>
        <w:spacing w:after="0" w:line="240" w:lineRule="auto"/>
        <w:ind w:right="140"/>
        <w:rPr>
          <w:rFonts w:ascii="Tahoma" w:eastAsia="Times New Roman" w:hAnsi="Tahoma" w:cs="Tahoma"/>
          <w:b/>
          <w:lang w:eastAsia="ar-SA"/>
        </w:rPr>
      </w:pPr>
    </w:p>
    <w:p w:rsidR="00A96A88" w:rsidRPr="00A96A88" w:rsidRDefault="00A96A88" w:rsidP="00A96A88">
      <w:pPr>
        <w:widowControl w:val="0"/>
        <w:spacing w:after="0" w:line="480" w:lineRule="atLeast"/>
        <w:ind w:left="218" w:right="3185" w:firstLine="3204"/>
        <w:rPr>
          <w:rFonts w:ascii="Arial" w:eastAsia="Verdana" w:hAnsi="Arial" w:cs="Arial"/>
          <w:sz w:val="20"/>
          <w:szCs w:val="20"/>
        </w:rPr>
      </w:pP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y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k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on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a</w:t>
      </w:r>
      <w:r w:rsidRPr="00A96A88">
        <w:rPr>
          <w:rFonts w:ascii="Arial" w:eastAsia="Verdana" w:hAnsi="Arial" w:cs="Arial"/>
          <w:b/>
          <w:bCs/>
          <w:spacing w:val="-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pacing w:val="3"/>
          <w:sz w:val="20"/>
          <w:szCs w:val="20"/>
        </w:rPr>
        <w:t>c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a</w:t>
      </w:r>
      <w:r w:rsidRPr="00A96A88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:</w:t>
      </w:r>
    </w:p>
    <w:p w:rsidR="00A96A88" w:rsidRDefault="00081E04" w:rsidP="00081E04">
      <w:pPr>
        <w:suppressAutoHyphens/>
        <w:spacing w:after="0" w:line="360" w:lineRule="auto"/>
        <w:ind w:right="1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z</w:t>
      </w:r>
      <w:r w:rsidR="00A96A88" w:rsidRPr="00A96A88">
        <w:rPr>
          <w:rFonts w:ascii="Arial" w:eastAsia="Verdana" w:hAnsi="Arial" w:cs="Arial"/>
          <w:sz w:val="20"/>
          <w:szCs w:val="20"/>
        </w:rPr>
        <w:t>wa</w:t>
      </w:r>
      <w:r w:rsidR="00A96A88"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Wy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aw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="00A96A88" w:rsidRPr="00A96A88">
        <w:rPr>
          <w:rFonts w:ascii="Arial" w:eastAsia="Verdana" w:hAnsi="Arial" w:cs="Arial"/>
          <w:sz w:val="20"/>
          <w:szCs w:val="20"/>
        </w:rPr>
        <w:t>y:</w:t>
      </w:r>
      <w:r w:rsidR="00A96A88"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081E04" w:rsidP="00081E04">
      <w:pPr>
        <w:suppressAutoHyphens/>
        <w:spacing w:after="0" w:line="360" w:lineRule="auto"/>
        <w:ind w:right="1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Verdana" w:hAnsi="Arial" w:cs="Arial"/>
          <w:spacing w:val="1"/>
          <w:sz w:val="20"/>
          <w:szCs w:val="20"/>
        </w:rPr>
        <w:t>A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dr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="00A96A88" w:rsidRPr="00A96A88">
        <w:rPr>
          <w:rFonts w:ascii="Arial" w:eastAsia="Verdana" w:hAnsi="Arial" w:cs="Arial"/>
          <w:sz w:val="20"/>
          <w:szCs w:val="20"/>
        </w:rPr>
        <w:t>s</w:t>
      </w:r>
      <w:r w:rsidR="00A96A88" w:rsidRPr="00A96A88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Wy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aw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="00A96A88" w:rsidRPr="00A96A88">
        <w:rPr>
          <w:rFonts w:ascii="Arial" w:eastAsia="Verdana" w:hAnsi="Arial" w:cs="Arial"/>
          <w:sz w:val="20"/>
          <w:szCs w:val="20"/>
        </w:rPr>
        <w:t>y</w:t>
      </w:r>
      <w:r w:rsidR="00A96A88"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:</w:t>
      </w:r>
      <w:r w:rsidR="00A96A88"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081E04">
      <w:pPr>
        <w:suppressAutoHyphens/>
        <w:spacing w:after="0" w:line="36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1"/>
          <w:sz w:val="20"/>
          <w:szCs w:val="20"/>
        </w:rPr>
        <w:t>Ad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s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d</w:t>
      </w:r>
      <w:r w:rsidRPr="00A96A88">
        <w:rPr>
          <w:rFonts w:ascii="Arial" w:eastAsia="Verdana" w:hAnsi="Arial" w:cs="Arial"/>
          <w:sz w:val="20"/>
          <w:szCs w:val="20"/>
        </w:rPr>
        <w:t>o</w:t>
      </w:r>
      <w:r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es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p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Pr="00A96A88">
        <w:rPr>
          <w:rFonts w:ascii="Arial" w:eastAsia="Verdana" w:hAnsi="Arial" w:cs="Arial"/>
          <w:spacing w:val="4"/>
          <w:sz w:val="20"/>
          <w:szCs w:val="20"/>
        </w:rPr>
        <w:t>j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i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081E04">
      <w:pPr>
        <w:suppressAutoHyphens/>
        <w:spacing w:after="0" w:line="36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-m</w:t>
      </w:r>
      <w:r w:rsidRPr="00A96A88">
        <w:rPr>
          <w:rFonts w:ascii="Arial" w:eastAsia="Verdana" w:hAnsi="Arial" w:cs="Arial"/>
          <w:sz w:val="20"/>
          <w:szCs w:val="20"/>
        </w:rPr>
        <w:t>a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i</w:t>
      </w:r>
      <w:r w:rsidRPr="00A96A88">
        <w:rPr>
          <w:rFonts w:ascii="Arial" w:eastAsia="Verdana" w:hAnsi="Arial" w:cs="Arial"/>
          <w:sz w:val="20"/>
          <w:szCs w:val="20"/>
        </w:rPr>
        <w:t>l</w:t>
      </w:r>
      <w:r w:rsidRPr="00A96A88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081E04">
      <w:pPr>
        <w:suppressAutoHyphens/>
        <w:spacing w:after="0" w:line="36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um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r</w:t>
      </w:r>
      <w:r w:rsidRPr="00A96A88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t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l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f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u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Pr="00A96A88" w:rsidRDefault="00A96A88" w:rsidP="00081E04">
      <w:pPr>
        <w:suppressAutoHyphens/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96A88" w:rsidRPr="00A96A88" w:rsidRDefault="00A96A88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1FE2" w:rsidRPr="008A44F1" w:rsidRDefault="007C1FE2" w:rsidP="006A0EA9">
      <w:pPr>
        <w:pStyle w:val="pkt"/>
        <w:tabs>
          <w:tab w:val="right" w:pos="9000"/>
        </w:tabs>
        <w:ind w:left="0" w:firstLine="0"/>
        <w:rPr>
          <w:rFonts w:ascii="Arial" w:hAnsi="Arial" w:cs="Arial"/>
          <w:bCs/>
        </w:rPr>
      </w:pPr>
      <w:r w:rsidRPr="008A44F1">
        <w:rPr>
          <w:rFonts w:ascii="Arial" w:hAnsi="Arial" w:cs="Arial"/>
          <w:color w:val="000000"/>
          <w:szCs w:val="24"/>
        </w:rPr>
        <w:t>Post</w:t>
      </w:r>
      <w:r w:rsidR="00FA67C5">
        <w:rPr>
          <w:rFonts w:ascii="Arial" w:hAnsi="Arial" w:cs="Arial"/>
          <w:color w:val="000000"/>
          <w:szCs w:val="24"/>
        </w:rPr>
        <w:t>ę</w:t>
      </w:r>
      <w:r w:rsidRPr="008A44F1">
        <w:rPr>
          <w:rFonts w:ascii="Arial" w:hAnsi="Arial" w:cs="Arial"/>
          <w:color w:val="000000"/>
          <w:szCs w:val="24"/>
        </w:rPr>
        <w:t xml:space="preserve">powanie </w:t>
      </w:r>
      <w:r w:rsidRPr="008A44F1">
        <w:rPr>
          <w:rFonts w:ascii="Arial" w:hAnsi="Arial" w:cs="Arial"/>
          <w:bCs/>
        </w:rPr>
        <w:t xml:space="preserve">prowadzone w trybie przetargu nieograniczonego na podstawie przepisów ustawy Prawo zamówień publicznych (Dz. U. z 2018 r., poz. 1986 z </w:t>
      </w:r>
      <w:proofErr w:type="spellStart"/>
      <w:r w:rsidRPr="008A44F1">
        <w:rPr>
          <w:rFonts w:ascii="Arial" w:hAnsi="Arial" w:cs="Arial"/>
          <w:bCs/>
        </w:rPr>
        <w:t>późn</w:t>
      </w:r>
      <w:proofErr w:type="spellEnd"/>
      <w:r w:rsidRPr="008A44F1">
        <w:rPr>
          <w:rFonts w:ascii="Arial" w:hAnsi="Arial" w:cs="Arial"/>
          <w:bCs/>
        </w:rPr>
        <w:t>. zm.)</w:t>
      </w:r>
    </w:p>
    <w:p w:rsidR="00A96A88" w:rsidRPr="00E13035" w:rsidRDefault="005434A6" w:rsidP="006A0EA9">
      <w:pPr>
        <w:tabs>
          <w:tab w:val="right" w:pos="9000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36"/>
          <w:szCs w:val="20"/>
          <w:lang w:eastAsia="ar-SA"/>
        </w:rPr>
      </w:pPr>
      <w:r w:rsidRPr="00E13035">
        <w:rPr>
          <w:rFonts w:ascii="Arial" w:eastAsia="Times New Roman" w:hAnsi="Arial" w:cs="Arial"/>
          <w:b/>
          <w:sz w:val="24"/>
          <w:szCs w:val="24"/>
          <w:lang w:eastAsia="ar-SA"/>
        </w:rPr>
        <w:t>D</w:t>
      </w:r>
      <w:r w:rsidR="00A96A88" w:rsidRPr="00E1303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ostaw</w:t>
      </w:r>
      <w:r w:rsidR="008A44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</w:t>
      </w:r>
      <w:r w:rsidR="00A96A88" w:rsidRPr="00E1303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fabrycznie nowego samochodu</w:t>
      </w:r>
      <w:r w:rsidR="00CD50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9-</w:t>
      </w:r>
      <w:r w:rsidR="00A96A88" w:rsidRPr="00E1303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osobowego</w:t>
      </w:r>
      <w:r w:rsidR="00FA67A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A96A88" w:rsidRPr="00E1303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z pełną obsługą </w:t>
      </w:r>
      <w:r w:rsidR="00A96A88" w:rsidRPr="00B564C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serwisową</w:t>
      </w:r>
      <w:r w:rsidR="00A96A88" w:rsidRPr="00A6330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A96A88" w:rsidRPr="00E1303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okresie trwania gwarancji</w:t>
      </w:r>
      <w:r w:rsidR="00FA67A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A96A88" w:rsidRPr="00E1303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dla Zespołu Ośrodków Wsparcia </w:t>
      </w:r>
      <w:r w:rsidR="008A44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</w:t>
      </w:r>
      <w:r w:rsidR="00A96A88" w:rsidRPr="00E1303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Lublinie</w:t>
      </w:r>
      <w:r w:rsidR="009C0AE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9C0AE2" w:rsidRPr="00E80749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*.</w:t>
      </w:r>
    </w:p>
    <w:p w:rsid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na wykonanie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przedmiotu zamówienia zgodnie ze specyfikacją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A96A88" w:rsidRP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FA67AD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OŚWIADCZAMY,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że zapoznaliśmy się ze specyfikacją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dot. w/w przetargu nieograniczonego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i uznajemy się za związanych określonymi w nim postanowieniami i zasadami postępowania.</w:t>
      </w:r>
    </w:p>
    <w:p w:rsidR="00A96A88" w:rsidRPr="00A96A88" w:rsidRDefault="00A96A88" w:rsidP="00FA67AD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wykonanie przedmiotu zamówienia </w:t>
      </w: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 cenę brutto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 ...........................................zł (słownie złotych :................ ……………………………………………………………..), </w:t>
      </w:r>
    </w:p>
    <w:p w:rsidR="00A96A88" w:rsidRPr="00A96A88" w:rsidRDefault="00A96A88" w:rsidP="00FA67AD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w tym podatek VAT w wysokości: …………………………………., (słownie: …………………………………………………………………………......)</w:t>
      </w:r>
    </w:p>
    <w:p w:rsidR="00B564C7" w:rsidRDefault="00A96A88" w:rsidP="00FA67AD">
      <w:pPr>
        <w:suppressAutoHyphens/>
        <w:spacing w:after="0" w:line="36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:rsidR="00A96A88" w:rsidRPr="00A96A88" w:rsidRDefault="00A96A88" w:rsidP="00A96A88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</w:p>
    <w:p w:rsidR="00B564C7" w:rsidRPr="00E80749" w:rsidRDefault="00B564C7" w:rsidP="00B564C7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80749">
        <w:rPr>
          <w:rFonts w:ascii="Arial" w:eastAsia="Times New Roman" w:hAnsi="Arial" w:cs="Arial"/>
          <w:b/>
          <w:lang w:eastAsia="ar-SA"/>
        </w:rPr>
        <w:t xml:space="preserve">* Uwaga:   W cenę  dostawy samochodu winna być wliczona pełna obsługa serwisowa      </w:t>
      </w:r>
    </w:p>
    <w:p w:rsidR="00B564C7" w:rsidRDefault="00B564C7" w:rsidP="00B564C7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80749">
        <w:rPr>
          <w:rFonts w:ascii="Arial" w:eastAsia="Times New Roman" w:hAnsi="Arial" w:cs="Arial"/>
          <w:b/>
          <w:lang w:eastAsia="ar-SA"/>
        </w:rPr>
        <w:t xml:space="preserve">                  za okres  24- miesięcy.</w:t>
      </w:r>
      <w:r>
        <w:rPr>
          <w:rFonts w:ascii="Arial" w:eastAsia="Times New Roman" w:hAnsi="Arial" w:cs="Arial"/>
          <w:b/>
          <w:lang w:eastAsia="ar-SA"/>
        </w:rPr>
        <w:t xml:space="preserve"> </w:t>
      </w:r>
    </w:p>
    <w:p w:rsidR="00B564C7" w:rsidRDefault="00B564C7" w:rsidP="00B564C7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4"/>
        <w:gridCol w:w="670"/>
        <w:gridCol w:w="1439"/>
        <w:gridCol w:w="1439"/>
        <w:gridCol w:w="1132"/>
        <w:gridCol w:w="728"/>
        <w:gridCol w:w="1160"/>
      </w:tblGrid>
      <w:tr w:rsidR="00A96A88" w:rsidRPr="00A96A88" w:rsidTr="00261754">
        <w:tc>
          <w:tcPr>
            <w:tcW w:w="568" w:type="dxa"/>
            <w:shd w:val="clear" w:color="auto" w:fill="auto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Nazwa produktu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Ilość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Cena netto jednostkowa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Cena brutto jednostkowa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Wartość netto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VAT %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Wartość brutto</w:t>
            </w:r>
          </w:p>
        </w:tc>
      </w:tr>
      <w:tr w:rsidR="00A96A88" w:rsidRPr="00A96A88" w:rsidTr="00261754">
        <w:trPr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96A88" w:rsidRPr="006A0EA9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Cs w:val="24"/>
                <w:lang w:eastAsia="ar-SA"/>
              </w:rPr>
            </w:pPr>
            <w:r w:rsidRPr="006A0EA9">
              <w:rPr>
                <w:rFonts w:ascii="Arial" w:eastAsia="Calibri" w:hAnsi="Arial" w:cs="Arial"/>
                <w:b/>
                <w:szCs w:val="24"/>
                <w:lang w:eastAsia="ar-SA"/>
              </w:rPr>
              <w:t>Samochód</w:t>
            </w:r>
          </w:p>
          <w:p w:rsidR="00261754" w:rsidRDefault="00261754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Marka………………….</w:t>
            </w:r>
          </w:p>
          <w:p w:rsidR="00261754" w:rsidRDefault="00261754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Model………………….</w:t>
            </w:r>
          </w:p>
          <w:p w:rsidR="006A0EA9" w:rsidRPr="00A96A88" w:rsidRDefault="006A0EA9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1439" w:type="dxa"/>
            <w:shd w:val="clear" w:color="auto" w:fill="auto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1132" w:type="dxa"/>
            <w:shd w:val="clear" w:color="auto" w:fill="auto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728" w:type="dxa"/>
            <w:shd w:val="clear" w:color="auto" w:fill="auto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A96A88" w:rsidRPr="00A96A88" w:rsidRDefault="00A96A88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</w:tr>
    </w:tbl>
    <w:p w:rsidR="00A96A88" w:rsidRDefault="00A96A88" w:rsidP="00A96A88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566"/>
        <w:gridCol w:w="4894"/>
        <w:gridCol w:w="2480"/>
      </w:tblGrid>
      <w:tr w:rsidR="005434A6" w:rsidRPr="005657DD" w:rsidTr="002A3E50">
        <w:trPr>
          <w:trHeight w:val="11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Lp.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Szczegółowy opis przedmiotu zamówienia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Oferowane parametry</w:t>
            </w:r>
          </w:p>
        </w:tc>
      </w:tr>
      <w:tr w:rsidR="005434A6" w:rsidRPr="005657DD" w:rsidTr="002A3E50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 i model samochodu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Marka.................…………………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5434A6" w:rsidRPr="005657DD" w:rsidTr="002A3E50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Default="005434A6" w:rsidP="002A3E5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Default="005434A6" w:rsidP="002A3E5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Zużycie energii (MJ/km)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A6" w:rsidRDefault="005434A6" w:rsidP="002A3E5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5434A6" w:rsidRPr="005657DD" w:rsidTr="002A3E50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Default="005434A6" w:rsidP="002A3E5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Default="005434A6" w:rsidP="002A3E5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E</w:t>
            </w: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misja dwutlenku węgla (g/km)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A6" w:rsidRDefault="005434A6" w:rsidP="002A3E5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5434A6" w:rsidRPr="005657DD" w:rsidTr="002A3E50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Pr="005657DD" w:rsidRDefault="005434A6" w:rsidP="002A3E5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Default="005434A6" w:rsidP="002A3E5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A6" w:rsidRDefault="005434A6" w:rsidP="002A3E5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Emisja zanieczyszczeń  (mg/km )</w:t>
            </w:r>
          </w:p>
          <w:p w:rsidR="005434A6" w:rsidRDefault="005434A6" w:rsidP="002A3E50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color w:val="000000"/>
              </w:rPr>
              <w:t>( tlenki azotu, cząstki stałe, węglowodory 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A6" w:rsidRDefault="005434A6" w:rsidP="002A3E5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</w:tbl>
    <w:p w:rsidR="005434A6" w:rsidRDefault="005434A6" w:rsidP="00A96A88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566"/>
        <w:gridCol w:w="4924"/>
        <w:gridCol w:w="2447"/>
      </w:tblGrid>
      <w:tr w:rsidR="005657DD" w:rsidRPr="005657DD" w:rsidTr="00261754">
        <w:trPr>
          <w:trHeight w:val="11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Lp.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Szczegółowy opis przedmiotu zamówienia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DD" w:rsidRPr="005657DD" w:rsidRDefault="00501BB1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Oferowane parametry</w:t>
            </w:r>
          </w:p>
        </w:tc>
      </w:tr>
      <w:tr w:rsidR="00501BB1" w:rsidRPr="005657DD" w:rsidTr="00A614EC">
        <w:trPr>
          <w:trHeight w:val="2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 i model samochodu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Marka.................…………………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501BB1" w:rsidRPr="005657DD" w:rsidTr="00A614EC">
        <w:trPr>
          <w:trHeight w:val="2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Rok produkcji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 xml:space="preserve">2019 - fabrycznie nowy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501BB1" w:rsidP="005657D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10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Rodzaj silnika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Silnik wysokoprężny zasilany olejem napędowym z turbodoładowaniem.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501BB1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8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3.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Wymogi ekologiczne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Jednostka napędowa spełniająca normę emisji spalin EURO 6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501BB1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8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lastRenderedPageBreak/>
              <w:t>4.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Pojemność skokowa silnika / moc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C320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Minimum 1</w:t>
            </w:r>
            <w:r w:rsidR="00C320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6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00 cm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vertAlign w:val="superscript"/>
                <w:lang w:eastAsia="zh-CN" w:bidi="pl-PL"/>
              </w:rPr>
              <w:t>3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/ minimum 120 KM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Default="00501BB1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……………….</w:t>
            </w:r>
          </w:p>
          <w:p w:rsidR="00501BB1" w:rsidRDefault="00501BB1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01BB1" w:rsidRPr="005657DD" w:rsidRDefault="00501BB1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5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6.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Skrzynia biegów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Manualna minimum 5-cio biegowa (+ bieg wsteczny)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Default="00501BB1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………………stopniowa</w:t>
            </w:r>
          </w:p>
          <w:p w:rsidR="00501BB1" w:rsidRPr="005657DD" w:rsidRDefault="00501BB1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</w:tr>
      <w:tr w:rsidR="00501BB1" w:rsidRPr="005657DD" w:rsidTr="00A614EC">
        <w:trPr>
          <w:trHeight w:val="8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7.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Napęd kół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E21E1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Przedni z elektronicznym układem stabilizacji toru jazdy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13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8.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Liczba miejsc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Samochód osobowy– ilość miejsc siedzących: 1 kierowca + 8 pasażerów, z możliwością transportu 4 osób na wózkach inwalidzkich po uprzednim demontażu foteli  lub kanap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8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9.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Układ elektryczny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Instalacja elektryczna pojazdu zabezpieczona i dostosowana do wyposażenia dodatkowego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7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10.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Dopuszczalna masa całkowita pojazdu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Do 3500 kg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113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11.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Oznakowanie pojazdu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Z przodu i z tyłu symbolem inwalidzi – odblaskowe, czytelne</w:t>
            </w: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Na drzwiach kierowcy, pasażera i drzwiach tylnych dane i logo placówki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85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Dodatkowe oświetlenie pojazdu na dachu z tyłu pojazdu -</w:t>
            </w:r>
            <w:r w:rsidR="00E21E1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kierunkowskazy, trzecie - światło stop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6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12.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Układ hamulcowy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Wyposażony w system zapobiegający blokowaniu kół podczas hamowania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28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13.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Układ kierowniczy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Wspomaganie układu kierowniczego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41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Przekładnia z blokadą koła kierownicy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Kierownica  z regulacją położenia w min. dwóch płaszczyznach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A614E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Elektroniczna  blokada zapłonu +</w:t>
            </w:r>
            <w:r w:rsidR="00A614EC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dwa komplety kluczyków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Tempomat – obsługiwany z kierownicy lub bliskiej odległości kierownicy np. w kolumnie kierownicy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86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14.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Koła / ogumienie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05" w:rsidRPr="00097905" w:rsidRDefault="005657DD" w:rsidP="0009790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158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Opony letnie</w:t>
            </w:r>
            <w:r w:rsidR="0009790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84158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="00E21E10" w:rsidRPr="0009790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klasy Premium</w:t>
            </w:r>
            <w:r w:rsidR="0009790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="00097905"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takie jak: </w:t>
            </w:r>
          </w:p>
          <w:p w:rsidR="005657DD" w:rsidRPr="005657DD" w:rsidRDefault="00097905" w:rsidP="0009790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Michelin, </w:t>
            </w:r>
            <w:proofErr w:type="spellStart"/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Goodyear</w:t>
            </w:r>
            <w:proofErr w:type="spellEnd"/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 Dunlop, Pirelli, Yokohama, Bridgestone, Continental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-</w:t>
            </w:r>
            <w:r w:rsidR="00E21E10"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="00E21E1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na o</w:t>
            </w:r>
            <w:r w:rsidR="005657DD"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bręczach stalowych </w:t>
            </w:r>
            <w:r w:rsidR="00E21E1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wraz z zamontowanymi czujnikami ciśnienia (lub inny system pomiaru ciśnienia) oraz </w:t>
            </w:r>
            <w:r w:rsidR="005657DD"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komplet kołpaków pełnowymiarowych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45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Koło zapasowe - pełnowymiarowe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1097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79F" w:rsidRPr="0018679F" w:rsidRDefault="005657DD" w:rsidP="0018679F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Dodatkowy komplet 4 szt. kół z oponami zimowymi</w:t>
            </w:r>
            <w:r w:rsidR="00E21E1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="00E21E10" w:rsidRPr="0018679F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klasy Premium</w:t>
            </w:r>
            <w:r w:rsidR="00E21E1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="0018679F"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takie jak: </w:t>
            </w:r>
          </w:p>
          <w:p w:rsidR="005657DD" w:rsidRPr="005657DD" w:rsidRDefault="0018679F" w:rsidP="0018679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Michelin, </w:t>
            </w:r>
            <w:proofErr w:type="spellStart"/>
            <w:r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Goodyear</w:t>
            </w:r>
            <w:proofErr w:type="spellEnd"/>
            <w:r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 Dunlop, Pirelli, Yokohama, Bridgestone, Continental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-</w:t>
            </w:r>
            <w:bookmarkStart w:id="0" w:name="_GoBack"/>
            <w:bookmarkEnd w:id="0"/>
            <w:r w:rsidR="005657DD"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na obręczach stalowych  wraz z zamontowanymi czujnikami ciśnienia</w:t>
            </w:r>
            <w:r w:rsidR="00A614EC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(lub inny system pomiaru ciśnienia)</w:t>
            </w:r>
            <w:r w:rsidR="005657DD"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. Opony fabrycznie nowe. Rozmiar opon, nośność, indeks prędkości zgodny z zaleceniami producenta samochodu (karta gwarancyjna na opony).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70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Komplet narzędzi, w tym podnośnik oraz klucz do kół.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15.</w:t>
            </w: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Wyposażenie pojazdu</w:t>
            </w: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Poduszka gazowa (airbag) dla kierowcy i pasażera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Centralny zamek fabryczny  ze sterowaniem w kluczyku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Immobiliser fabryczny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Elektrycznie regulowana szyba w drzwiach kierowcy i pasażera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33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Tapicerka w kolorze ciemnym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29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Komplet dywaników gumowych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Kolor nadwozia: lakier metaliczny – kolor do uzgodnienia z zamawiającym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Klimatyzacja dla kierowcy, dodatkowa w przedziale pasażerskim o zwiększonej wydajności. </w:t>
            </w:r>
            <w:r w:rsidRPr="005657DD"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  <w:t>Rozbudowane ogrzewanie.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75705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Lusterka zewnętrzne regulowane</w:t>
            </w:r>
            <w:r w:rsidR="0075705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i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podgrzewane elektrycznie w kolorze nadwozia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970AD6">
        <w:trPr>
          <w:cantSplit/>
          <w:trHeight w:val="29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Przednie reflektory przeciwmgielne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B0456F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C</w:t>
            </w:r>
            <w:r w:rsidR="005657DD"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zujniki parkowania wbudowane w zderzak tylny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Sygnalizacja dźwiękowa (akustyczna) podczas cofania pojazdu tzw. </w:t>
            </w:r>
            <w:proofErr w:type="spellStart"/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Beep</w:t>
            </w:r>
            <w:proofErr w:type="spellEnd"/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,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E42DD8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75705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Wbudowane radio z odtwarzaczem MP3 i </w:t>
            </w:r>
            <w:r w:rsidR="0075705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fabryczna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nawigacja, sterowane z miejsca kierowcy oraz i</w:t>
            </w:r>
            <w:r w:rsidR="0075705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n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stalacja nagłośnieniowa w przedziale pasażerskim zintegrowana z w/w radio – odtwarzaczem, zestaw głośnomówiący umożliwiający podłączenie telefonu przez </w:t>
            </w:r>
            <w:proofErr w:type="spellStart"/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bluetooth</w:t>
            </w:r>
            <w:proofErr w:type="spellEnd"/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,– fabrycznie montowane.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Gaśnica, apteczka, trójkąt ostrzegawczy umieszczone w oznaczonym, dostępnym miejscu.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Drzwi tylne, przeszklone, dwuskrzydłowe.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757055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 xml:space="preserve">Przystosowany do przewozu osób </w:t>
            </w:r>
            <w:r w:rsidR="0075705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 xml:space="preserve">z niepełnosprawnością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Drzwi przesuwane po prawej stronie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Ogrzewanie tylnej szyby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Wycieraczki tylnej szyby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757055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 xml:space="preserve">Uchwyt przy drzwiach przesuwanych ułatwiający wsiadanie i wysiadanie osobom </w:t>
            </w:r>
            <w:r w:rsidR="0075705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z niepełnosprawnością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cantSplit/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Wewnętrzna wysokość części pasażerskiej –minimum 1300 mm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color w:val="FF0000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 xml:space="preserve">Fotele lub kanapy trzyosobowe  wyposażone w zagłówki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color w:val="FF0000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860E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Szyny podłogowe do mocowania 4  wózków  inwalidzkich (atestowane ).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color w:val="FF0000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4 komplety pasów do mocowania wózków inwalidzkich do szyn (atestowane ).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color w:val="FF0000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757055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 xml:space="preserve">Pasy zabezpieczające dla osób </w:t>
            </w:r>
            <w:r w:rsidR="0075705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 xml:space="preserve">z niepełnosprawnością </w:t>
            </w: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 xml:space="preserve"> w wózkach inwalidzkich szt. 4 (atestowane ).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color w:val="FF0000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757055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II rząd niezależnych pojedynczych siedzeń lub kanapa z 3 siedzeniami</w:t>
            </w:r>
            <w:r w:rsidR="0075705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 xml:space="preserve">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4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color w:val="FF0000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757055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III rząd niezależnych pojedynczych siedzeń lub kanapa z 3 siedzeniami</w:t>
            </w:r>
            <w:r w:rsidR="0075705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,</w:t>
            </w:r>
            <w:r w:rsidR="00757055"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 xml:space="preserve"> składana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860EDD">
        <w:trPr>
          <w:trHeight w:val="88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color w:val="FF0000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757055">
            <w:pPr>
              <w:widowControl w:val="0"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pl-PL"/>
              </w:rPr>
              <w:t>Atestow</w:t>
            </w:r>
            <w:r w:rsidR="00970AD6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pl-PL"/>
              </w:rPr>
              <w:t xml:space="preserve">ane składane najazdy </w:t>
            </w:r>
            <w:r w:rsidRPr="005657DD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pl-PL"/>
              </w:rPr>
              <w:t xml:space="preserve"> służące do transportu osób niepełnosprawn</w:t>
            </w:r>
            <w:r w:rsidR="00757055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pl-PL"/>
              </w:rPr>
              <w:t>ością</w:t>
            </w:r>
            <w:r w:rsidRPr="005657DD">
              <w:rPr>
                <w:rFonts w:ascii="Times New Roman" w:eastAsia="Calibri" w:hAnsi="Times New Roman" w:cs="Tahoma"/>
                <w:kern w:val="3"/>
                <w:sz w:val="24"/>
                <w:szCs w:val="24"/>
                <w:lang w:bidi="pl-PL"/>
              </w:rPr>
              <w:t xml:space="preserve">  na wózkach do samochodu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B34010" w:rsidP="005657DD">
            <w:pPr>
              <w:widowControl w:val="0"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826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17.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75705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Gwarancje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75705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Gwarancja na zespoły i podzespoły mechaniczne / elektryczne / elektroniczne – minimum 24 miesiące bez limitu kilometrów. – od dnia odbioru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  <w:p w:rsidR="00B34010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B34010" w:rsidRPr="005657DD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</w:t>
            </w:r>
            <w:r w:rsidR="0026175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...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miesięcy</w:t>
            </w:r>
          </w:p>
        </w:tc>
      </w:tr>
      <w:tr w:rsidR="00501BB1" w:rsidRPr="005657DD" w:rsidTr="00A614EC">
        <w:trPr>
          <w:trHeight w:val="82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Gwarancja na powłokę lakierniczą – minimum 24 miesiące – od dnia odbioru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  <w:p w:rsidR="00B34010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B34010" w:rsidRPr="005657DD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………miesięcy</w:t>
            </w:r>
          </w:p>
        </w:tc>
      </w:tr>
      <w:tr w:rsidR="00501BB1" w:rsidRPr="005657DD" w:rsidTr="00A614EC">
        <w:trPr>
          <w:trHeight w:val="82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pl-PL"/>
              </w:rPr>
              <w:t xml:space="preserve">Gwarancja producenta pojazdu na perforację nadwozia – minimum 10 lat 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– od dnia odbioru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Default="00B34010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  <w:p w:rsidR="00261754" w:rsidRDefault="00261754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261754" w:rsidRPr="005657DD" w:rsidRDefault="00261754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……….miesięcy</w:t>
            </w:r>
          </w:p>
        </w:tc>
      </w:tr>
      <w:tr w:rsidR="00501BB1" w:rsidRPr="005657DD" w:rsidTr="00A614EC">
        <w:trPr>
          <w:trHeight w:val="11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18.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Serwis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Serwis w autoryzowanej stacji obsługi w odległości do 30 km od siedziby Zamawiającego.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261754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826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120" w:line="48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 xml:space="preserve">19.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Dokumenty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26175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Atest dla systemu alarmowego</w:t>
            </w:r>
            <w:r w:rsidR="0026175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, lub innego zabezpieczenia samochodu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honorowany</w:t>
            </w:r>
            <w:r w:rsidR="0026175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przez 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ubezpieczycieli.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261754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970AD6">
        <w:trPr>
          <w:trHeight w:val="759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75705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Świadectwo homologacji potwierdzające przystosowanie pojazdu do przewozu osób </w:t>
            </w:r>
            <w:r w:rsidR="0075705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z 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niepełnosprawn</w:t>
            </w:r>
            <w:r w:rsidR="0075705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ością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261754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color w:val="FF0000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Instrukcja obsługi w języku polskim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261754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8C780E">
        <w:trPr>
          <w:trHeight w:val="89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Książka gwarancyjna wraz ze szczegółowymi warunkami gwarancji i serwisu oraz książka przeglądów serwisowych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261754" w:rsidP="005657D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5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Karta pojazdu. Ważne badania techniczne.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261754" w:rsidP="005657D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501BB1" w:rsidRPr="005657DD" w:rsidTr="00A614EC">
        <w:trPr>
          <w:trHeight w:val="826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bidi="pl-PL"/>
              </w:rPr>
              <w:t xml:space="preserve">Atesty, certyfikaty, gwarancje dotyczące elementów wyposażenia.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DD" w:rsidRPr="005657DD" w:rsidRDefault="005657DD" w:rsidP="005657D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bidi="pl-PL"/>
              </w:rPr>
            </w:pPr>
          </w:p>
        </w:tc>
      </w:tr>
    </w:tbl>
    <w:p w:rsidR="00A96A88" w:rsidRPr="00A96A88" w:rsidRDefault="00A96A88" w:rsidP="00A96A88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A96A88" w:rsidRPr="00A96A88" w:rsidRDefault="00A96A88" w:rsidP="00A96A88">
      <w:pPr>
        <w:tabs>
          <w:tab w:val="left" w:pos="360"/>
        </w:tabs>
        <w:suppressAutoHyphens/>
        <w:spacing w:after="0" w:line="240" w:lineRule="auto"/>
        <w:ind w:right="140"/>
        <w:rPr>
          <w:rFonts w:ascii="Arial" w:eastAsia="Times New Roman" w:hAnsi="Arial" w:cs="Arial"/>
          <w:lang w:eastAsia="ar-SA"/>
        </w:rPr>
      </w:pPr>
    </w:p>
    <w:p w:rsidR="00A96A88" w:rsidRPr="00A96A88" w:rsidRDefault="00A96A88" w:rsidP="00A96A88">
      <w:pPr>
        <w:tabs>
          <w:tab w:val="center" w:pos="1440"/>
          <w:tab w:val="center" w:pos="7020"/>
        </w:tabs>
        <w:suppressAutoHyphens/>
        <w:spacing w:after="0" w:line="240" w:lineRule="auto"/>
        <w:ind w:right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tabs>
          <w:tab w:val="center" w:pos="1440"/>
          <w:tab w:val="center" w:pos="7020"/>
        </w:tabs>
        <w:suppressAutoHyphens/>
        <w:spacing w:after="0" w:line="240" w:lineRule="auto"/>
        <w:ind w:right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………………….…….…….</w:t>
      </w: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dnia ………..….……. r. </w:t>
      </w:r>
    </w:p>
    <w:p w:rsidR="00A96A88" w:rsidRPr="00A96A88" w:rsidRDefault="00A96A88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ab/>
        <w:t>(miejscowość)</w:t>
      </w:r>
    </w:p>
    <w:p w:rsidR="00A96A88" w:rsidRPr="00A96A88" w:rsidRDefault="00A96A88" w:rsidP="00A96A88">
      <w:pPr>
        <w:tabs>
          <w:tab w:val="center" w:pos="708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96A88" w:rsidRPr="00A96A88" w:rsidRDefault="00A96A88" w:rsidP="00A96A88">
      <w:pPr>
        <w:tabs>
          <w:tab w:val="center" w:pos="7088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ab/>
        <w:t>(podpis)</w:t>
      </w:r>
    </w:p>
    <w:p w:rsidR="00E42DD8" w:rsidRDefault="00E42DD8"/>
    <w:sectPr w:rsidR="00E4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01"/>
    <w:rsid w:val="00081E04"/>
    <w:rsid w:val="00097905"/>
    <w:rsid w:val="0018679F"/>
    <w:rsid w:val="00261754"/>
    <w:rsid w:val="002A6301"/>
    <w:rsid w:val="00451FDB"/>
    <w:rsid w:val="00501BB1"/>
    <w:rsid w:val="005434A6"/>
    <w:rsid w:val="005657DD"/>
    <w:rsid w:val="006A0EA9"/>
    <w:rsid w:val="007309C2"/>
    <w:rsid w:val="00757055"/>
    <w:rsid w:val="007C1FE2"/>
    <w:rsid w:val="00841580"/>
    <w:rsid w:val="00860EDD"/>
    <w:rsid w:val="008A44F1"/>
    <w:rsid w:val="008C780E"/>
    <w:rsid w:val="00970AD6"/>
    <w:rsid w:val="009C0AE2"/>
    <w:rsid w:val="00A614EC"/>
    <w:rsid w:val="00A6330E"/>
    <w:rsid w:val="00A96A88"/>
    <w:rsid w:val="00B0456F"/>
    <w:rsid w:val="00B34010"/>
    <w:rsid w:val="00B353D7"/>
    <w:rsid w:val="00B55169"/>
    <w:rsid w:val="00B564C7"/>
    <w:rsid w:val="00B611F3"/>
    <w:rsid w:val="00C32002"/>
    <w:rsid w:val="00CD5067"/>
    <w:rsid w:val="00E13035"/>
    <w:rsid w:val="00E21E10"/>
    <w:rsid w:val="00E42DD8"/>
    <w:rsid w:val="00E80749"/>
    <w:rsid w:val="00F04692"/>
    <w:rsid w:val="00FA67AD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6B15"/>
  <w15:chartTrackingRefBased/>
  <w15:docId w15:val="{0997ACB1-9E4D-4AC1-A956-47D75B9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C1FE2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2AB7-BB6E-4B9D-B89C-CB87847E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r.pakula</cp:lastModifiedBy>
  <cp:revision>28</cp:revision>
  <cp:lastPrinted>2019-08-07T05:36:00Z</cp:lastPrinted>
  <dcterms:created xsi:type="dcterms:W3CDTF">2019-08-01T07:57:00Z</dcterms:created>
  <dcterms:modified xsi:type="dcterms:W3CDTF">2019-08-08T07:32:00Z</dcterms:modified>
</cp:coreProperties>
</file>