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67785F" w:rsidRDefault="0006763D" w:rsidP="0067785F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E1BFC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dnia </w:t>
      </w:r>
      <w:r w:rsidR="00216847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5F5906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września</w:t>
      </w: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</w:t>
      </w:r>
      <w:r w:rsidR="00804DA0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9E1BFC"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9E1BFC" w:rsidRPr="0067785F" w:rsidRDefault="009E1BFC" w:rsidP="0067785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67785F" w:rsidRDefault="0006763D" w:rsidP="0067785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67785F" w:rsidRDefault="0006763D" w:rsidP="0067785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67785F" w:rsidRDefault="009E1BFC" w:rsidP="0067785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ZAPYTANIE OFERTOWE</w:t>
      </w:r>
    </w:p>
    <w:p w:rsidR="00B13655" w:rsidRPr="0067785F" w:rsidRDefault="009E1BFC" w:rsidP="0067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postępowaniu o udzielenie zamówienia publicznego o wartości nie przekraczającej kwoty 30 000 euro </w:t>
      </w:r>
    </w:p>
    <w:p w:rsidR="00B13655" w:rsidRPr="0067785F" w:rsidRDefault="00B13655" w:rsidP="00677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85F">
        <w:rPr>
          <w:rFonts w:ascii="Times New Roman" w:hAnsi="Times New Roman" w:cs="Times New Roman"/>
          <w:b/>
          <w:sz w:val="24"/>
          <w:szCs w:val="24"/>
        </w:rPr>
        <w:t xml:space="preserve">oraz </w:t>
      </w:r>
    </w:p>
    <w:p w:rsidR="009E1BFC" w:rsidRPr="0067785F" w:rsidRDefault="00B13655" w:rsidP="0067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7785F">
        <w:rPr>
          <w:rFonts w:ascii="Times New Roman" w:hAnsi="Times New Roman" w:cs="Times New Roman"/>
          <w:b/>
          <w:sz w:val="24"/>
          <w:szCs w:val="24"/>
        </w:rPr>
        <w:t>zamówień na usługi społeczne i inne szczególne usługi, których wartość zamówienia nie przekracza 750 000 euro</w:t>
      </w:r>
    </w:p>
    <w:p w:rsidR="009E1BFC" w:rsidRPr="0067785F" w:rsidRDefault="009E1BFC" w:rsidP="006778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4CBE" w:rsidRPr="0067785F" w:rsidRDefault="009E1BFC" w:rsidP="0067785F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Zarząd Transportu Miejskiego w Lublinie zwraca</w:t>
      </w:r>
      <w:r w:rsidR="00DA41C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prośbą o złożenie oferty</w:t>
      </w:r>
      <w:r w:rsidR="00DA41C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wykonanie zamówienia: </w:t>
      </w:r>
    </w:p>
    <w:p w:rsidR="009E1BFC" w:rsidRPr="0067785F" w:rsidRDefault="009638E9" w:rsidP="00E360C2">
      <w:pPr>
        <w:suppressAutoHyphens/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Zaprojektowanie, wykonanie i dostawa </w:t>
      </w:r>
      <w:r w:rsidR="00B979AE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kalendarzy</w:t>
      </w:r>
      <w:r w:rsidR="0006763D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D3E19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 rok 202</w:t>
      </w:r>
      <w:r w:rsidR="00804DA0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9D3E19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6763D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 potrzeby ZTM w Lublinie.</w:t>
      </w:r>
    </w:p>
    <w:p w:rsidR="009E1BFC" w:rsidRPr="00E360C2" w:rsidRDefault="009E1BFC" w:rsidP="0067785F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E1BFC" w:rsidRPr="0067785F" w:rsidRDefault="009E1BFC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DA41C2" w:rsidRPr="0067785F" w:rsidRDefault="00DA41C2" w:rsidP="006778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="009638E9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zaprojektowanie i wykonanie </w:t>
      </w:r>
      <w:r w:rsidR="00B979AE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kalendarzy</w:t>
      </w:r>
      <w:r w:rsidR="009D3E19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rok 202</w:t>
      </w:r>
      <w:r w:rsidR="00804DA0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638E9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7785F">
        <w:rPr>
          <w:rFonts w:ascii="Times New Roman" w:hAnsi="Times New Roman" w:cs="Times New Roman"/>
          <w:sz w:val="24"/>
          <w:szCs w:val="24"/>
        </w:rPr>
        <w:t>na potrzeby ZTM w Lublinie</w:t>
      </w:r>
      <w:r w:rsidR="009638E9" w:rsidRPr="0067785F">
        <w:rPr>
          <w:rFonts w:ascii="Times New Roman" w:hAnsi="Times New Roman" w:cs="Times New Roman"/>
          <w:sz w:val="24"/>
          <w:szCs w:val="24"/>
        </w:rPr>
        <w:t xml:space="preserve"> </w:t>
      </w: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dostarczenie ich do siedziby Zamawiającego.</w:t>
      </w:r>
    </w:p>
    <w:p w:rsidR="00DA41C2" w:rsidRPr="0067785F" w:rsidRDefault="00DA41C2" w:rsidP="006778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DA41C2" w:rsidRPr="0067785F" w:rsidSect="00DA41C2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B979AE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kalendarzy</w:t>
      </w:r>
      <w:r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nastąpi zgodnie z poniższą specyfikacją</w:t>
      </w:r>
      <w:r w:rsidR="00084CBE" w:rsidRPr="006778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1"/>
        <w:gridCol w:w="6142"/>
        <w:gridCol w:w="6021"/>
        <w:gridCol w:w="2690"/>
      </w:tblGrid>
      <w:tr w:rsidR="001C5FF2" w:rsidRPr="0067785F" w:rsidTr="00B979AE">
        <w:trPr>
          <w:cantSplit/>
          <w:trHeight w:val="1134"/>
          <w:tblHeader/>
          <w:jc w:val="center"/>
        </w:trPr>
        <w:tc>
          <w:tcPr>
            <w:tcW w:w="219" w:type="pct"/>
            <w:shd w:val="clear" w:color="000000" w:fill="BFBFBF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77" w:type="pct"/>
            <w:shd w:val="clear" w:color="000000" w:fill="BFBFBF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38" w:type="pct"/>
            <w:shd w:val="clear" w:color="000000" w:fill="BFBFBF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866" w:type="pct"/>
            <w:shd w:val="clear" w:color="000000" w:fill="BFBFBF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dzienny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papier offsetowy biały, 70 g/m2</w:t>
            </w:r>
            <w:r w:rsidR="00804DA0"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lub chamois (beżowy/ecru)</w:t>
            </w: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czerwony, szary lub jasnozielony (możliwe wstawki, przeszycia w innym kolorze).</w:t>
            </w:r>
          </w:p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B5 układ tygodniowy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B5;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tygodniowy;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papier offsetowy biały</w:t>
            </w:r>
            <w:r w:rsidR="00804DA0"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 lub chamois(beżowy/ecru)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czerwony, szary lub jasnozielony (możliwe wstawki, przeszycia w innym kolorze).</w:t>
            </w:r>
          </w:p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04DA0"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A4 układ tygodniowy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A4;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tygodniowy;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papier offsetowy biały, 70 g/m2;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czerwony, szary lub jasnozielony (możliwe wstawki, przeszycia w innym kolorze).</w:t>
            </w:r>
          </w:p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ścienny trójdzielny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główka ilustrowana zdjęciem lub kolażem zdjęć (zdjęcie dostarczone przez zamawiającego);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format kalendarza 33x80 cm;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kalendarz po złożeniu format 23x33 cm;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pakowany w białe pudełko lub kopertę typu pudełko;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główka kalendarza: format główki 33x23 cm, kreda 200 g, lakier UV punktowo, druk offsetowy, kolor 4+0, folia </w:t>
            </w:r>
            <w:proofErr w:type="spellStart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mat+lakier</w:t>
            </w:r>
            <w:proofErr w:type="spellEnd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UV punktowo;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plecy kalendarza: karton powlekany, 300g/m2, kolorystyka 4+0, lakier dyspersyjny;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kalendarium: format kalendarium 31x15 cm, 3 bloczki po 12 kartek, każdy miesiąc na osobnej kartce, papier offsetowy 90 g/m2, kolor 2+0, przesuwne czerwone okienko do zaznaczania daty.</w:t>
            </w:r>
          </w:p>
          <w:p w:rsidR="001C5FF2" w:rsidRPr="0067785F" w:rsidRDefault="001C5FF2" w:rsidP="0067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stojący biurkowy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format kalendarza – 29,5 x 13 cm;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kalendarz stojący poziomy z odwracanymi kartami;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kalendarium: 28 kart; 1 tydzień na stronie; bieżąca numeracja dni i tygodni; imieniny; pola na notatki; fazy Księżyca; znaki Zodiaku; święta państwowe</w:t>
            </w:r>
            <w:r w:rsidRPr="0067785F">
              <w:rPr>
                <w:rFonts w:ascii="Times New Roman" w:hAnsi="Times New Roman" w:cs="Times New Roman"/>
                <w:sz w:val="24"/>
                <w:szCs w:val="24"/>
              </w:rPr>
              <w:br/>
              <w:t>i  kościelne oraz dni świąteczne pracujące; skrócone kalendarium 3-miesięczne;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dwa warianty okładki barwnej;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blok kalendarium: 95 x 295 mm;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papier: środek – offset 80 g/m2</w:t>
            </w:r>
            <w:r w:rsidR="00804DA0"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, okładka – kreda błysk 150 g/m2, stojak –karton 325 g/m2;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druk: środek – dwustronny, dwukolorowy; okładka – jednostronny, barwny + lakier offsetowy;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stojak o profilu trójkątnym; biała oprawa </w:t>
            </w:r>
            <w:proofErr w:type="spellStart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spiralowa</w:t>
            </w:r>
            <w:proofErr w:type="spellEnd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grzbietu (umożliwiająca swobodny obrót kartek);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pod nadruk reklamowy: dwa pola (2 x półrocze); pierwsza strona kalendarza czysta – możliwość wykonania dodatkowego nadruku;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bez stopki wydawniczej; kod kreskowy na okładce;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na opakowaniu zbiorczym barwna etykieta z kodem kreskowym;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znakowanie – nadruk.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804DA0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1C5FF2"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977" w:type="pct"/>
            <w:shd w:val="clear" w:color="auto" w:fill="auto"/>
            <w:noWrap/>
            <w:vAlign w:val="center"/>
            <w:hideMark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Planer</w:t>
            </w:r>
            <w:proofErr w:type="spellEnd"/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A0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Format 84x119 cm (A0);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kalendarz ścienny;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pole na notatki przy każdym dniu;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w zestawie markery </w:t>
            </w:r>
            <w:proofErr w:type="spellStart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suchościeralne</w:t>
            </w:r>
            <w:proofErr w:type="spellEnd"/>
            <w:r w:rsidRPr="0067785F">
              <w:rPr>
                <w:rFonts w:ascii="Times New Roman" w:hAnsi="Times New Roman" w:cs="Times New Roman"/>
                <w:sz w:val="24"/>
                <w:szCs w:val="24"/>
              </w:rPr>
              <w:t xml:space="preserve"> (kolor czarny, czerwony, zielony i niebieski) i gąbka do ścierania;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możliwość wielokrotnej zmiany zapisków;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w komplecie paski taśmy dwustronnej do mocowania kalendarza;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Surowiec: Papier 200g + laminat sucho ścieralny.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C5FF2" w:rsidRPr="0067785F" w:rsidRDefault="00804DA0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1C5FF2"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1C5FF2" w:rsidRPr="0067785F" w:rsidTr="00B979AE">
        <w:trPr>
          <w:cantSplit/>
          <w:trHeight w:val="1134"/>
          <w:jc w:val="center"/>
        </w:trPr>
        <w:tc>
          <w:tcPr>
            <w:tcW w:w="219" w:type="pct"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77" w:type="pct"/>
            <w:shd w:val="clear" w:color="auto" w:fill="auto"/>
            <w:noWrap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Kalendarz książkowy B6 dzienny zapinany na magnes</w:t>
            </w:r>
          </w:p>
        </w:tc>
        <w:tc>
          <w:tcPr>
            <w:tcW w:w="1938" w:type="pct"/>
            <w:vAlign w:val="center"/>
          </w:tcPr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format B6;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układ dzienny;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papier offsetowy biały</w:t>
            </w:r>
            <w:r w:rsidR="00804DA0"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, 70 g/m2 lub chamois beżowy/ecru)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tasiemka;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registry wycinane;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skóropodobny (ekoskóra);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znakowanie – tłoczenie na oprawie;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7785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kolor: czarny, szary lub jasnozielony (możliwe wstawki, przeszycia w innym kolorze).</w:t>
            </w:r>
          </w:p>
          <w:p w:rsidR="001C5FF2" w:rsidRPr="0067785F" w:rsidRDefault="001C5FF2" w:rsidP="0067785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F">
              <w:rPr>
                <w:rFonts w:ascii="Times New Roman" w:hAnsi="Times New Roman" w:cs="Times New Roman"/>
                <w:sz w:val="24"/>
                <w:szCs w:val="24"/>
              </w:rPr>
              <w:t>Zapięcie na magnes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1C5FF2" w:rsidRPr="0067785F" w:rsidRDefault="001C5FF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7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 szt.</w:t>
            </w:r>
          </w:p>
        </w:tc>
      </w:tr>
    </w:tbl>
    <w:p w:rsidR="00DA41C2" w:rsidRPr="0067785F" w:rsidRDefault="00DA41C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A41C2" w:rsidRPr="0067785F" w:rsidSect="00DA41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1BFC" w:rsidRDefault="009E1BFC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721F1B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wykonania  zamówienia</w:t>
      </w:r>
      <w:r w:rsidR="0006763D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do </w:t>
      </w:r>
      <w:r w:rsidR="00D51B09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5F5906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04DA0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listopada</w:t>
      </w:r>
      <w:r w:rsidR="0006763D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</w:t>
      </w:r>
      <w:r w:rsidR="00804DA0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06763D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</w:p>
    <w:p w:rsidR="00402695" w:rsidRPr="0067785F" w:rsidRDefault="00402695" w:rsidP="00402695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dotyczy </w:t>
      </w:r>
    </w:p>
    <w:p w:rsidR="00402695" w:rsidRPr="0067785F" w:rsidRDefault="00402695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nie dotyczy</w:t>
      </w:r>
    </w:p>
    <w:p w:rsidR="00402695" w:rsidRPr="0067785F" w:rsidRDefault="00402695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A20492" w:rsidRDefault="00A2049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F1B" w:rsidRPr="0067785F" w:rsidRDefault="00721F1B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sprawie zapytania ofertowego można kontaktować się pisemnie na adres Zarząd Transportu Miejskiego w Lublinie, 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Nałęczowska 14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, 20-7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Lublin, pok. </w:t>
      </w:r>
      <w:r w:rsidR="00DB362A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127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, faksem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: 81 466 29 01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drogą elektroniczną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mfisz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@ztm.lublin.eu</w:t>
      </w:r>
    </w:p>
    <w:p w:rsidR="00721F1B" w:rsidRPr="0067785F" w:rsidRDefault="00721F1B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1766EB" w:rsidRPr="0067785F" w:rsidRDefault="00721F1B" w:rsidP="0067785F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formalnym: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D732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</w:t>
      </w:r>
      <w:r w:rsidR="001A36E3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67785F" w:rsidRDefault="008D7322" w:rsidP="0067785F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1A36E3" w:rsidRPr="0067785F" w:rsidRDefault="00721F1B" w:rsidP="0067785F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merytorycznym</w:t>
      </w:r>
      <w:r w:rsidR="001766E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="001766E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tel. </w:t>
      </w:r>
      <w:r w:rsidR="001A36E3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67785F" w:rsidRDefault="001766EB" w:rsidP="0067785F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1C5FF2"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6778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4D2358" w:rsidRPr="0067785F" w:rsidRDefault="004D2358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E360C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Termin związania ofertą wynosi 30 dni licząc od terminu wyznaczonego na składanie ofert.</w:t>
      </w:r>
    </w:p>
    <w:p w:rsidR="00402695" w:rsidRPr="0067785F" w:rsidRDefault="00402695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2358" w:rsidRPr="0067785F" w:rsidRDefault="004D2358" w:rsidP="0067785F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A20492" w:rsidRDefault="00A2049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60C2" w:rsidRDefault="00E360C2" w:rsidP="0067785F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7.1. </w:t>
      </w:r>
      <w:r w:rsidR="004D235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 w:rsidR="0040269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Pr="0067785F" w:rsidRDefault="00E360C2" w:rsidP="00E360C2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Formularz oferty, który stanowi załącznik nr </w:t>
      </w:r>
      <w:r w:rsidR="00B167D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zapytania ofertowego, który winien zawierać w szczególności:</w:t>
      </w:r>
    </w:p>
    <w:p w:rsidR="004D2358" w:rsidRPr="0067785F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Pr="0067785F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Pr="0067785F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Pr="0067785F" w:rsidRDefault="00C00899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67785F" w:rsidRDefault="007510A4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67785F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B167D4" w:rsidRDefault="00B167D4" w:rsidP="00B167D4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Podpis Wykonawców/osób upoważnionych do występowania w imieniu Wykonawcy.</w:t>
      </w:r>
    </w:p>
    <w:p w:rsidR="004D2358" w:rsidRPr="00B167D4" w:rsidRDefault="004D2358" w:rsidP="00B167D4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167D4"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 w:rsidRPr="00B167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 w:rsidRPr="00B167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B167D4" w:rsidRDefault="00B167D4" w:rsidP="00B167D4">
      <w:pPr>
        <w:pStyle w:val="Akapitzlist"/>
        <w:numPr>
          <w:ilvl w:val="0"/>
          <w:numId w:val="18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Pełnomocnictwo (jeżeli jest wymagane)</w:t>
      </w:r>
    </w:p>
    <w:p w:rsidR="00B167D4" w:rsidRDefault="00B167D4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7.2. Wykonawca może złożyć tylko jedną ofertę.</w:t>
      </w:r>
    </w:p>
    <w:p w:rsidR="00B167D4" w:rsidRDefault="00B167D4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7.3. Ofertę sporządza się pod rygorem nieważności w formie pisemnej w języku polskim, oferta powinna być podpisana przez osobę</w:t>
      </w:r>
      <w:r w:rsidR="005F5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(osoby) uprawione do reprezentowania Wykonawcy.</w:t>
      </w:r>
    </w:p>
    <w:p w:rsidR="00E24CBA" w:rsidRDefault="00E24CBA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7.4. Ofertę należy złożyć w trwale zamkniętej kopercie. Koperta powinna być:</w:t>
      </w:r>
    </w:p>
    <w:p w:rsidR="00E24CBA" w:rsidRDefault="00E24CBA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7.4.1. Zaadresowana na </w:t>
      </w:r>
      <w:r w:rsidR="00687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adres:</w:t>
      </w:r>
    </w:p>
    <w:p w:rsidR="00687157" w:rsidRDefault="00687157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Zarząd Transportu Miejskiego  w Lublinie</w:t>
      </w:r>
    </w:p>
    <w:p w:rsidR="00687157" w:rsidRDefault="00687157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ul. Nałęczowska 14, 20-071 Lublin, po.101-Sekretariat     </w:t>
      </w:r>
    </w:p>
    <w:p w:rsidR="005F5906" w:rsidRDefault="00402695" w:rsidP="00B167D4">
      <w:pPr>
        <w:tabs>
          <w:tab w:val="left" w:pos="732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7.4.2. Opatrzona nazwą</w:t>
      </w:r>
      <w:r w:rsidR="00687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dokładnym adresem wykonawcy </w:t>
      </w:r>
    </w:p>
    <w:p w:rsidR="005F5906" w:rsidRDefault="005F5906" w:rsidP="005F5906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7.4.3. 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dopiskiem oferta na „</w:t>
      </w: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Zaprojektowanie, wykonanie i dostawa kalendarzy na rok 2021 na potrzeby ZTM w Lublinie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</w:t>
      </w:r>
    </w:p>
    <w:p w:rsidR="005F5906" w:rsidRDefault="005F5906" w:rsidP="005F5906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167D4" w:rsidRPr="005F5906" w:rsidRDefault="00B167D4" w:rsidP="005F5906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7.</w:t>
      </w:r>
      <w:r w:rsidR="00687157"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687157"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Wykaz oświadczeń i dokumentów., które wykonawcy musza złożyć do oferty</w:t>
      </w:r>
      <w:r w:rsidRPr="005F590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A20492" w:rsidRDefault="00A20492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F7E91" w:rsidRDefault="00B167D4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a) </w:t>
      </w:r>
      <w:r w:rsidR="00687157">
        <w:rPr>
          <w:rFonts w:ascii="Times New Roman" w:eastAsia="Calibri" w:hAnsi="Times New Roman" w:cs="Times New Roman"/>
          <w:sz w:val="24"/>
          <w:szCs w:val="24"/>
          <w:lang w:eastAsia="ar-SA"/>
        </w:rPr>
        <w:t>Pełnomocnictwo do reprezentowania w postępowaniu albo do reprezentowania w postępowaniu i zawarcia umowy, w przypadku wykonawców wspólnie ubiegających się o udzielenie zamówienia</w:t>
      </w:r>
      <w:r w:rsidRPr="00EC7CC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F7E91" w:rsidRPr="00CF7E91" w:rsidRDefault="00B167D4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7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="00687157" w:rsidRPr="00CF7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Pełnomocnictwo do występowania w imieniu wykonawcy, w przypadku gdy </w:t>
      </w:r>
      <w:r w:rsidR="00CF7E91" w:rsidRPr="00CF7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dokumentów składających się na ofertę nie podpisuje osoba uprawniona do reprezentowania wykonawcy lub wykonawca-w przypadku osób fizycznych. </w:t>
      </w:r>
    </w:p>
    <w:p w:rsidR="00CF7E91" w:rsidRDefault="00CF7E91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c) Pełnomocnictwo o którym mowa w punktach a) i b) powinno być przedstawione w formie oryginału lub kopii poświadczonej w drodze czynności notarialnej w rozumieniu ustawy z dnia 14 lutego 1991r.- Prawo o notariacie (Dz. U. z 2019r. poz.540) tj. w kopii uwierzytelnionej przez notariusza.</w:t>
      </w:r>
    </w:p>
    <w:p w:rsidR="00CF7E91" w:rsidRPr="00CF7E91" w:rsidRDefault="00CF7E91" w:rsidP="00CF7E91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d) Uwaga: Oferta i oświadczenia winny być podpisane przez osobę upoważnioną do występowania w imieniu wykonawcy albo przez osobę umocowana przez osobę uprawnioną, a przypadku osób fizycznych przez wykonawcę. W przypadku wykonawców wspólnie ubiegających się o udzielenie zamówienia oferta i oświadczenia składające się na ofertę powinny być podpisane przez pełnomocnika.</w:t>
      </w:r>
    </w:p>
    <w:p w:rsidR="00B167D4" w:rsidRPr="00EC7CCA" w:rsidRDefault="00B167D4" w:rsidP="00B167D4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67D4" w:rsidRDefault="00B167D4" w:rsidP="00A83096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7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Termin udzielenia wyjaśnień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0492" w:rsidRDefault="00A20492" w:rsidP="00B167D4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7D4" w:rsidRDefault="00A83096" w:rsidP="00B167D4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udzieli wyjaśnień dotyczących treści zapytania ofertowego  niezwłocznie, jednak nie później </w:t>
      </w:r>
      <w:r w:rsidR="00D93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2020r.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godz. 12.00</w:t>
      </w: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>, pod warunkiem, że wniosek o wyjaśnienie zapytania ofertowego wpłynął do zamawiającego</w:t>
      </w:r>
      <w:r w:rsidR="00D93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później niż  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D93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br.</w:t>
      </w:r>
      <w:r w:rsidR="00C07D37">
        <w:rPr>
          <w:rFonts w:ascii="Times New Roman" w:eastAsia="Times New Roman" w:hAnsi="Times New Roman" w:cs="Times New Roman"/>
          <w:sz w:val="24"/>
          <w:szCs w:val="24"/>
          <w:lang w:eastAsia="ar-SA"/>
        </w:rPr>
        <w:t>, do godz. 12.00.</w:t>
      </w: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wniosek o wyjaśnienie treści zapytania ofertowego  wpłynie po upływie terminu, o którym mowa powyżej, lub dotyczy udzielonych wyjaśnień, zamawiający może udzielić wyjaśnień albo pozostawić wniosek bez rozpoznania. Zamawiający zamieści wyjaśnienia na str. internetowej, na której</w:t>
      </w:r>
      <w:r w:rsidRPr="00A8309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830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udostępniono zapytanie ofertowe tj. na </w:t>
      </w:r>
      <w:r w:rsidRPr="00A83096">
        <w:rPr>
          <w:rFonts w:ascii="Times New Roman" w:hAnsi="Times New Roman" w:cs="Times New Roman"/>
          <w:sz w:val="24"/>
          <w:szCs w:val="24"/>
        </w:rPr>
        <w:t xml:space="preserve">stronie </w:t>
      </w:r>
      <w:r w:rsidR="00B167D4" w:rsidRPr="005F5906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https://biuletyn.lublin.eu/ztm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D37" w:rsidRDefault="00C07D37" w:rsidP="00B167D4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7BEE" w:rsidRPr="00B167D4" w:rsidRDefault="004D2358" w:rsidP="00C07D37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67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B167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A20492" w:rsidRDefault="00A20492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B362A" w:rsidRDefault="00115126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9.1.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Oferty należy złożyć: do dnia </w:t>
      </w:r>
      <w:r w:rsidR="00B522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C07D3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1C5FF2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września 20</w:t>
      </w:r>
      <w:r w:rsidR="00804DA0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do godz. 1</w:t>
      </w:r>
      <w:r w:rsidR="001C5FF2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.00 pisemnie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w zamkniętym opakowaniu na adres: Zarząd Transportu Miejskiego w Lublinie,</w:t>
      </w:r>
      <w:r w:rsidR="00DB362A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  <w:t>ul. Nałęczowska 14, 20-701 Lublin, Sekretariat – pok. nr 101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Z dopiskiem oferta na „</w:t>
      </w: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Zaprojektowanie, wykonanie i dostawa kalendarzy na rok 2021 na potrzeby ZTM w Lublinie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</w:t>
      </w:r>
      <w:r w:rsidR="005F59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Ofertę należy przygotować zgodnie z opisem sposobu przygotowania oferty (pkt.7 zapytania ofertowego).</w:t>
      </w:r>
    </w:p>
    <w:p w:rsidR="00213C6B" w:rsidRDefault="00213C6B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15126" w:rsidRP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13C6B">
        <w:rPr>
          <w:rFonts w:ascii="Times New Roman" w:hAnsi="Times New Roman" w:cs="Times New Roman"/>
          <w:sz w:val="24"/>
          <w:szCs w:val="24"/>
        </w:rPr>
        <w:t xml:space="preserve">9.2.W przypadku przesłania oferty za pośrednictwem operatora pocztowego w </w:t>
      </w:r>
      <w:r w:rsidR="005F5906" w:rsidRPr="00213C6B">
        <w:rPr>
          <w:rFonts w:ascii="Times New Roman" w:hAnsi="Times New Roman" w:cs="Times New Roman"/>
          <w:sz w:val="24"/>
          <w:szCs w:val="24"/>
        </w:rPr>
        <w:t>pojmowaniu</w:t>
      </w:r>
      <w:r w:rsidRPr="00213C6B">
        <w:rPr>
          <w:rFonts w:ascii="Times New Roman" w:hAnsi="Times New Roman" w:cs="Times New Roman"/>
          <w:sz w:val="24"/>
          <w:szCs w:val="24"/>
        </w:rPr>
        <w:t xml:space="preserve"> </w:t>
      </w:r>
      <w:r w:rsidRPr="005F5906">
        <w:rPr>
          <w:rFonts w:ascii="Times New Roman" w:hAnsi="Times New Roman" w:cs="Times New Roman"/>
          <w:sz w:val="24"/>
          <w:szCs w:val="24"/>
        </w:rPr>
        <w:t>ustawy</w:t>
      </w:r>
      <w:r w:rsidRPr="00213C6B">
        <w:rPr>
          <w:rFonts w:ascii="Times New Roman" w:hAnsi="Times New Roman" w:cs="Times New Roman"/>
          <w:sz w:val="24"/>
          <w:szCs w:val="24"/>
        </w:rPr>
        <w:t xml:space="preserve"> z dnia 23 listopada 2012 r. - Prawo pocztowe (</w:t>
      </w:r>
      <w:proofErr w:type="spellStart"/>
      <w:r w:rsidRPr="00213C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3C6B">
        <w:rPr>
          <w:rFonts w:ascii="Times New Roman" w:hAnsi="Times New Roman" w:cs="Times New Roman"/>
          <w:sz w:val="24"/>
          <w:szCs w:val="24"/>
        </w:rPr>
        <w:t xml:space="preserve">. Dz. U. z 2018 r. poz. 2188 z </w:t>
      </w:r>
      <w:proofErr w:type="spellStart"/>
      <w:r w:rsidRPr="00213C6B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213C6B">
        <w:rPr>
          <w:rFonts w:ascii="Times New Roman" w:hAnsi="Times New Roman" w:cs="Times New Roman"/>
          <w:sz w:val="24"/>
          <w:szCs w:val="24"/>
        </w:rPr>
        <w:t>), osobiście lub za pośrednictwem posłańca decydująca jest data i godzina wpływu do siedziby Zarządu Transportu Miejskiego w Lublinie, potwierdzona pieczęcią kancelaryjną zamawiającego.</w:t>
      </w:r>
    </w:p>
    <w:p w:rsidR="00213C6B" w:rsidRDefault="00213C6B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26" w:rsidRDefault="00115126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26">
        <w:rPr>
          <w:rFonts w:ascii="Times New Roman" w:hAnsi="Times New Roman" w:cs="Times New Roman"/>
          <w:sz w:val="24"/>
          <w:szCs w:val="24"/>
        </w:rPr>
        <w:t xml:space="preserve">9.3.W postępowaniu wezmą udział tylko te oferty, które wpłyną do zamawiającego w terminie o którym mowa w </w:t>
      </w:r>
      <w:proofErr w:type="spellStart"/>
      <w:r w:rsidRPr="00115126"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9.1.</w:t>
      </w:r>
    </w:p>
    <w:p w:rsidR="00213C6B" w:rsidRDefault="00213C6B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B522A0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C07D37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1C5FF2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września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</w:t>
      </w:r>
      <w:r w:rsidR="00B522A0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o godz. </w:t>
      </w:r>
      <w:r w:rsidR="001C5FF2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12.15</w:t>
      </w:r>
      <w:r w:rsidR="00DB362A" w:rsidRPr="0011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Transportu Miejskiego w Lublinie, ul. Nałęczowska 14, 20-701 Lublin, pok. 127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115126" w:rsidRPr="00213C6B" w:rsidRDefault="00115126" w:rsidP="00213C6B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13C6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9.5.</w:t>
      </w:r>
      <w:r w:rsidRPr="00213C6B">
        <w:rPr>
          <w:rFonts w:ascii="Times New Roman" w:hAnsi="Times New Roman" w:cs="Times New Roman"/>
          <w:sz w:val="24"/>
          <w:szCs w:val="24"/>
        </w:rPr>
        <w:t xml:space="preserve">Oferta złożona po terminie, o którym mowa w pkt. </w:t>
      </w:r>
      <w:r w:rsidR="005F5906">
        <w:rPr>
          <w:rFonts w:ascii="Times New Roman" w:hAnsi="Times New Roman" w:cs="Times New Roman"/>
          <w:sz w:val="24"/>
          <w:szCs w:val="24"/>
        </w:rPr>
        <w:t>9</w:t>
      </w:r>
      <w:r w:rsidRPr="00213C6B">
        <w:rPr>
          <w:rFonts w:ascii="Times New Roman" w:hAnsi="Times New Roman" w:cs="Times New Roman"/>
          <w:sz w:val="24"/>
          <w:szCs w:val="24"/>
        </w:rPr>
        <w:t xml:space="preserve">.1. zostanie zwrócona wykonawcy. </w:t>
      </w:r>
    </w:p>
    <w:p w:rsidR="00213C6B" w:rsidRDefault="00213C6B" w:rsidP="00115126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92" w:rsidRDefault="00115126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115126">
        <w:rPr>
          <w:rFonts w:ascii="Times New Roman" w:hAnsi="Times New Roman" w:cs="Times New Roman"/>
          <w:sz w:val="24"/>
          <w:szCs w:val="24"/>
        </w:rPr>
        <w:t>Podczas otwarcia ofert zamawiający poda nazwy (firmy) oraz adresy wykonawców, a także informacje dotyczące ceny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4C3259">
        <w:rPr>
          <w:rFonts w:ascii="Times New Roman" w:hAnsi="Times New Roman" w:cs="Times New Roman"/>
          <w:sz w:val="24"/>
          <w:szCs w:val="24"/>
        </w:rPr>
        <w:t>.</w:t>
      </w:r>
      <w:r w:rsidR="004C3259" w:rsidRPr="004C3259">
        <w:rPr>
          <w:rFonts w:ascii="Times New Roman" w:hAnsi="Times New Roman" w:cs="Times New Roman"/>
          <w:sz w:val="24"/>
          <w:szCs w:val="24"/>
        </w:rPr>
        <w:t xml:space="preserve">Bezpośrednio przed otwarciem ofert zamawiający podaje kwotę, jaką zamierza przeznaczyć na sfinansowanie przedmiotowego </w:t>
      </w:r>
      <w:proofErr w:type="spellStart"/>
      <w:r w:rsidR="004C3259" w:rsidRPr="004C3259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4C3259" w:rsidRPr="004C3259">
        <w:rPr>
          <w:rFonts w:ascii="Times New Roman" w:hAnsi="Times New Roman" w:cs="Times New Roman"/>
          <w:sz w:val="24"/>
          <w:szCs w:val="24"/>
        </w:rPr>
        <w:t>.</w:t>
      </w:r>
    </w:p>
    <w:p w:rsid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62A" w:rsidRPr="00A20492" w:rsidRDefault="00A20492" w:rsidP="00A20492">
      <w:pPr>
        <w:pStyle w:val="Akapitzlist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4C3259">
        <w:rPr>
          <w:rFonts w:ascii="Times New Roman" w:hAnsi="Times New Roman" w:cs="Times New Roman"/>
          <w:sz w:val="24"/>
          <w:szCs w:val="24"/>
        </w:rPr>
        <w:t>.</w:t>
      </w:r>
      <w:r w:rsidR="00DB362A" w:rsidRPr="004C325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DB362A" w:rsidRPr="0067785F" w:rsidRDefault="00DB362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B362A" w:rsidRPr="0067785F" w:rsidRDefault="00DB362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Pr="00402695" w:rsidRDefault="00E87BEE" w:rsidP="0040269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0269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E87BEE" w:rsidRDefault="005734B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Wybór oferty nastąpi w oparciu o cenę łączna za całość zamówienia.</w:t>
      </w:r>
      <w:r w:rsidR="0000565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Łączna cena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całości </w:t>
      </w:r>
      <w:r w:rsidR="0000565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zamówienia </w:t>
      </w:r>
      <w:r w:rsidR="00EA43C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liczona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będzie jako suma cen wykonania poszczególnych </w:t>
      </w:r>
      <w:r w:rsidR="00B979AE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kalendarzy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zawartych w </w:t>
      </w:r>
      <w:r w:rsidR="001A36E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zamówienia.</w:t>
      </w:r>
      <w:r w:rsidR="00EA43C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Cena wykonania poszczególnego </w:t>
      </w:r>
      <w:r w:rsidR="00B979AE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kalendarza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zawartego w </w:t>
      </w:r>
      <w:r w:rsidR="001A36E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szczegółowym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opisie przedmiotu zamówienia będzie liczona jako</w:t>
      </w:r>
      <w:r w:rsidR="00EA43C3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iloczyn </w:t>
      </w:r>
      <w:r w:rsidR="00B522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ceny jednostkowej</w:t>
      </w:r>
      <w:r w:rsidR="005F590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danego kalendarza i jego ilości</w:t>
      </w:r>
      <w:r w:rsidR="0011666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  <w:r w:rsidR="00E91629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A20492" w:rsidRPr="0067785F" w:rsidRDefault="00A20492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Pr="0067785F" w:rsidRDefault="00E87BEE" w:rsidP="0040269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Opis kryteriów, którymi zamawiający będzie </w:t>
      </w:r>
      <w:r w:rsidR="008F17A0"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E87BEE" w:rsidRDefault="00942696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Cena – 100%</w:t>
      </w:r>
    </w:p>
    <w:p w:rsidR="00A20492" w:rsidRPr="0067785F" w:rsidRDefault="00A20492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40848" w:rsidRPr="0067785F" w:rsidRDefault="00E87BEE" w:rsidP="00402695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E40848" w:rsidRPr="0067785F" w:rsidRDefault="005734BA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wyborze najkorzystniejszej oferty Wykonawca jest zobowiązany przekazać Zamawiającemu</w:t>
      </w:r>
      <w:r w:rsidR="00E4084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 oraz</w:t>
      </w: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4084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dokumentację niezbędną do sporządzenia umowy tj.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dane przedsiębiorstwa (</w:t>
      </w:r>
      <w:r w:rsidR="0000565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nazwa,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wypis z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KRS (jeżeli dotyczy); wydruk z CEIDG (jeśli </w:t>
      </w:r>
      <w:r w:rsidR="00E4084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dotyczy); umowę spółki (jeśli dotyczy)</w:t>
      </w:r>
      <w:r w:rsidR="00005658"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pozostałe informacje stanowiące podstawę sporządzenia umowy.</w:t>
      </w:r>
    </w:p>
    <w:p w:rsidR="00806C67" w:rsidRPr="0067785F" w:rsidRDefault="00806C67" w:rsidP="0067785F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F67A00" w:rsidRPr="0067785F" w:rsidRDefault="00F67A00" w:rsidP="00F67A00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F67A00" w:rsidRDefault="00F67A00" w:rsidP="00F67A00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 Wykonawcą wyłonionym na podstawie niniejszego postępowania zostanie podpisana umowa. Istotne postanowienia umowy określa wzór umowy stanowiący Załącznik nr 2 do niniejszego zapytania ofertowego</w:t>
      </w:r>
    </w:p>
    <w:p w:rsidR="00F67A00" w:rsidRDefault="00F67A00" w:rsidP="00F67A00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402695" w:rsidRPr="00F67A00" w:rsidRDefault="00216847" w:rsidP="00F67A00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Pozostałe informacje i postanowienia końcowe</w:t>
      </w:r>
    </w:p>
    <w:p w:rsidR="00F67A00" w:rsidRPr="00F67A00" w:rsidRDefault="00F67A00" w:rsidP="00F67A00">
      <w:pPr>
        <w:pStyle w:val="Akapitzlist"/>
        <w:suppressAutoHyphens/>
        <w:spacing w:after="120" w:line="240" w:lineRule="auto"/>
        <w:ind w:left="4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Wszelkie rozliczenia pomiędzy zamawiającym a wykonawcą będą prowadzone w polskich złotych.</w:t>
      </w:r>
    </w:p>
    <w:p w:rsidR="00F67A00" w:rsidRDefault="00F67A00" w:rsidP="00F67A00">
      <w:pPr>
        <w:pStyle w:val="Akapitzlist"/>
        <w:suppressAutoHyphens/>
        <w:spacing w:after="0" w:line="240" w:lineRule="auto"/>
        <w:ind w:left="4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P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nie przewiduje zwrotu środków udziału w postępowaniu.</w:t>
      </w:r>
    </w:p>
    <w:p w:rsidR="00F67A00" w:rsidRPr="00F67A00" w:rsidRDefault="00F67A00" w:rsidP="00F67A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P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nie dopuszcza składania ofert częściowych.</w:t>
      </w:r>
    </w:p>
    <w:p w:rsidR="00F67A00" w:rsidRPr="00F67A00" w:rsidRDefault="00F67A00" w:rsidP="00F67A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518D0" w:rsidRPr="00F67A00" w:rsidRDefault="00216847" w:rsidP="00F67A00">
      <w:pPr>
        <w:pStyle w:val="Akapitzlist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67A0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informuje, że </w:t>
      </w: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 w ofercie:</w:t>
      </w:r>
    </w:p>
    <w:p w:rsidR="00F67A00" w:rsidRPr="00F67A00" w:rsidRDefault="00F67A00" w:rsidP="00F67A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67A00" w:rsidRPr="00F67A00" w:rsidRDefault="00216847" w:rsidP="00F67A0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pisarskie,</w:t>
      </w:r>
    </w:p>
    <w:p w:rsidR="00F67A00" w:rsidRPr="00F67A00" w:rsidRDefault="00216847" w:rsidP="00F67A0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rachunkowe, z uwzględnieniem konsekwencji rachunkowych dokonanych poprawek,</w:t>
      </w:r>
    </w:p>
    <w:p w:rsidR="00F67A00" w:rsidRPr="00F67A00" w:rsidRDefault="00216847" w:rsidP="00F67A00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omyłki polegające na niezgodności oferty zapytaniem ofertowym, niepowodujące istotnych zmian w treści oferty</w:t>
      </w:r>
    </w:p>
    <w:p w:rsidR="00216847" w:rsidRPr="00F67A00" w:rsidRDefault="00F67A00" w:rsidP="00F67A00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16847"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zawiadamiając o tym wykonawcę, którego oferta została poprawiona.</w:t>
      </w:r>
    </w:p>
    <w:p w:rsidR="00F67A00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847" w:rsidRPr="00C711FE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14.5.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informuje, że odrzuci ofertę, jeżeli wykonawca w terminie 3 dni od dnia doręczenia zawiadomienia nie zgodził się na poprawienie omyłki, </w:t>
      </w:r>
      <w:r w:rsid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niezgodności oferty z zapytaniem ofertowym, </w:t>
      </w:r>
      <w:r w:rsidR="005F5906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niepowodującej</w:t>
      </w:r>
      <w:r w:rsid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istotnych zmian w treści oferty.</w:t>
      </w:r>
    </w:p>
    <w:p w:rsidR="00F67A00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847" w:rsidRPr="00C711FE" w:rsidRDefault="00F67A0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14.6. </w:t>
      </w:r>
      <w:r w:rsidR="001C5C8D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odrzuci ofertę, jeżeli:</w:t>
      </w:r>
    </w:p>
    <w:p w:rsidR="00C711FE" w:rsidRDefault="003518D0" w:rsidP="00F67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jej treść nie odpowiada treści zapytania ofertowe</w:t>
      </w:r>
      <w:r w:rsid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go;</w:t>
      </w:r>
    </w:p>
    <w:p w:rsidR="00216847" w:rsidRPr="00C711FE" w:rsidRDefault="003518D0" w:rsidP="004026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216847" w:rsidRPr="00C711F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błędy w obliczeniu ceny;</w:t>
      </w:r>
    </w:p>
    <w:p w:rsidR="00F67A00" w:rsidRDefault="00F67A00" w:rsidP="0040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8D0" w:rsidRDefault="00F67A00" w:rsidP="004026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14.7. </w:t>
      </w:r>
      <w:r w:rsidR="00351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847" w:rsidRPr="00882FF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Zamawiający </w:t>
      </w:r>
      <w:r w:rsidR="003518D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unieważni postępowanie, jeżeli:</w:t>
      </w:r>
    </w:p>
    <w:p w:rsidR="00F67A00" w:rsidRDefault="00216847" w:rsidP="0040269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złożono żadnej oferty niepodlegającej odrzuceniu; </w:t>
      </w:r>
    </w:p>
    <w:p w:rsid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najkorzystniejszej oferty lub oferta z najniższą ceną przewyższa kwotę, którą </w:t>
      </w:r>
      <w:r w:rsidR="003518D0"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zamierza przeznaczyć na</w:t>
      </w:r>
      <w:r w:rsidRPr="00F67A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sfinansowanie zamówienia, chyba że zamawiający może zwiększyć tę kwotę do ceny najkorzystniejszej oferty;</w:t>
      </w:r>
    </w:p>
    <w:p w:rsid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złożone oferty dodatkowe o takiej samej cenie;</w:t>
      </w:r>
    </w:p>
    <w:p w:rsid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publicznym, czego nie można było wcześniej przewidzieć;</w:t>
      </w:r>
    </w:p>
    <w:p w:rsidR="00216847" w:rsidRPr="00F67A00" w:rsidRDefault="00216847" w:rsidP="00F67A0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A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postępowanie obarczone jest niemożliwą do usunięcia wadą uniemożliwiającą zawarcie niepodlegającej unieważnieniu umowy w sprawie zamówienia publicznego.</w:t>
      </w:r>
    </w:p>
    <w:p w:rsidR="00A83096" w:rsidRDefault="00F67A00" w:rsidP="00F67A00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83096" w:rsidRDefault="00A83096" w:rsidP="0040269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E1BFC" w:rsidRPr="0067785F" w:rsidRDefault="009E1BFC" w:rsidP="003518D0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</w:t>
      </w:r>
      <w:r w:rsidR="003518D0">
        <w:rPr>
          <w:rFonts w:ascii="Times New Roman" w:eastAsia="Calibri" w:hAnsi="Times New Roman" w:cs="Times New Roman"/>
          <w:sz w:val="24"/>
          <w:szCs w:val="24"/>
          <w:lang w:eastAsia="pl-PL"/>
        </w:rPr>
        <w:t>..........</w:t>
      </w:r>
    </w:p>
    <w:p w:rsidR="003518D0" w:rsidRPr="00D84AA5" w:rsidRDefault="009E1BFC" w:rsidP="003518D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="003518D0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3518D0" w:rsidRDefault="003518D0" w:rsidP="003518D0">
      <w:pPr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3518D0" w:rsidRDefault="003518D0" w:rsidP="003518D0">
      <w:pPr>
        <w:suppressAutoHyphens/>
        <w:spacing w:after="0" w:line="240" w:lineRule="auto"/>
        <w:ind w:left="4962"/>
        <w:jc w:val="right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3518D0" w:rsidRDefault="003518D0" w:rsidP="003518D0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</w:p>
    <w:p w:rsidR="00D84AA5" w:rsidRDefault="009E1BFC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7785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3518D0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18D0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18D0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18D0" w:rsidRPr="0067785F" w:rsidRDefault="003518D0" w:rsidP="00351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</w:p>
    <w:p w:rsidR="009E1BFC" w:rsidRPr="0067785F" w:rsidRDefault="00806C67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Wykaz załączników</w:t>
      </w:r>
      <w:r w:rsidR="009E1BFC" w:rsidRPr="0067785F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:</w:t>
      </w:r>
    </w:p>
    <w:p w:rsidR="009E1BFC" w:rsidRPr="0067785F" w:rsidRDefault="009E1BFC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1) Formularz oferty</w:t>
      </w:r>
    </w:p>
    <w:p w:rsidR="00953A04" w:rsidRPr="0067785F" w:rsidRDefault="009E1BFC" w:rsidP="0067785F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7785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2) Wzór umowy </w:t>
      </w:r>
    </w:p>
    <w:sectPr w:rsidR="00953A04" w:rsidRPr="0067785F" w:rsidSect="00E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5F" w:rsidRDefault="007F625F" w:rsidP="009E1BFC">
      <w:pPr>
        <w:spacing w:after="0" w:line="240" w:lineRule="auto"/>
      </w:pPr>
      <w:r>
        <w:separator/>
      </w:r>
    </w:p>
  </w:endnote>
  <w:endnote w:type="continuationSeparator" w:id="0">
    <w:p w:rsidR="007F625F" w:rsidRDefault="007F625F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C711FE" w:rsidRDefault="00C711FE">
            <w:pPr>
              <w:pStyle w:val="Stopka"/>
              <w:jc w:val="center"/>
            </w:pPr>
            <w:r>
              <w:t xml:space="preserve">Strona </w:t>
            </w:r>
            <w:r w:rsidR="00381B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1BE2">
              <w:rPr>
                <w:b/>
                <w:bCs/>
                <w:sz w:val="24"/>
                <w:szCs w:val="24"/>
              </w:rPr>
              <w:fldChar w:fldCharType="separate"/>
            </w:r>
            <w:r w:rsidR="00DB317C">
              <w:rPr>
                <w:b/>
                <w:bCs/>
                <w:noProof/>
              </w:rPr>
              <w:t>11</w:t>
            </w:r>
            <w:r w:rsidR="00381BE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1BE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1BE2">
              <w:rPr>
                <w:b/>
                <w:bCs/>
                <w:sz w:val="24"/>
                <w:szCs w:val="24"/>
              </w:rPr>
              <w:fldChar w:fldCharType="separate"/>
            </w:r>
            <w:r w:rsidR="00DB317C">
              <w:rPr>
                <w:b/>
                <w:bCs/>
                <w:noProof/>
              </w:rPr>
              <w:t>11</w:t>
            </w:r>
            <w:r w:rsidR="00381B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11FE" w:rsidRDefault="00C711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5F" w:rsidRDefault="007F625F" w:rsidP="009E1BFC">
      <w:pPr>
        <w:spacing w:after="0" w:line="240" w:lineRule="auto"/>
      </w:pPr>
      <w:r>
        <w:separator/>
      </w:r>
    </w:p>
  </w:footnote>
  <w:footnote w:type="continuationSeparator" w:id="0">
    <w:p w:rsidR="007F625F" w:rsidRDefault="007F625F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FE" w:rsidRPr="009E1BFC" w:rsidRDefault="00C711FE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sz w:val="20"/>
        <w:szCs w:val="20"/>
      </w:rPr>
      <w:t>EM.380-10/20</w:t>
    </w:r>
  </w:p>
  <w:p w:rsidR="00C711FE" w:rsidRPr="009E1BFC" w:rsidRDefault="00C711FE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C711FE" w:rsidRDefault="00C711FE" w:rsidP="00BC735E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Pr="00DA5B6B">
      <w:rPr>
        <w:sz w:val="16"/>
        <w:szCs w:val="16"/>
      </w:rPr>
      <w:t xml:space="preserve"> do Regulaminu udzielania zamówień </w:t>
    </w:r>
  </w:p>
  <w:p w:rsidR="00C711FE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C711FE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C711FE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C711FE" w:rsidRPr="00DA5B6B" w:rsidRDefault="00C711FE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C711FE" w:rsidRDefault="00C711FE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9E"/>
    <w:multiLevelType w:val="hybridMultilevel"/>
    <w:tmpl w:val="39EE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0E59"/>
    <w:multiLevelType w:val="hybridMultilevel"/>
    <w:tmpl w:val="6090F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1578"/>
    <w:multiLevelType w:val="multilevel"/>
    <w:tmpl w:val="48B6FC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6F95"/>
    <w:multiLevelType w:val="multilevel"/>
    <w:tmpl w:val="DB70F9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D7120AF"/>
    <w:multiLevelType w:val="hybridMultilevel"/>
    <w:tmpl w:val="C81A4AEE"/>
    <w:lvl w:ilvl="0" w:tplc="3E74382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495C"/>
    <w:multiLevelType w:val="hybridMultilevel"/>
    <w:tmpl w:val="8474D9EE"/>
    <w:lvl w:ilvl="0" w:tplc="D9764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5B6B87"/>
    <w:multiLevelType w:val="hybridMultilevel"/>
    <w:tmpl w:val="AF14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50A14"/>
    <w:multiLevelType w:val="hybridMultilevel"/>
    <w:tmpl w:val="B45CA1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2044F"/>
    <w:multiLevelType w:val="multilevel"/>
    <w:tmpl w:val="09543BE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A74DE1"/>
    <w:multiLevelType w:val="multilevel"/>
    <w:tmpl w:val="E2428EF4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720" w:hanging="60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="Times New Roman" w:hint="default"/>
      </w:rPr>
    </w:lvl>
  </w:abstractNum>
  <w:abstractNum w:abstractNumId="13">
    <w:nsid w:val="3EFC1427"/>
    <w:multiLevelType w:val="hybridMultilevel"/>
    <w:tmpl w:val="A7C8511C"/>
    <w:lvl w:ilvl="0" w:tplc="D1D0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072D5"/>
    <w:multiLevelType w:val="hybridMultilevel"/>
    <w:tmpl w:val="21728666"/>
    <w:lvl w:ilvl="0" w:tplc="04150011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750D2"/>
    <w:multiLevelType w:val="multilevel"/>
    <w:tmpl w:val="86AC180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4237916"/>
    <w:multiLevelType w:val="hybridMultilevel"/>
    <w:tmpl w:val="6EE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B3226"/>
    <w:multiLevelType w:val="multilevel"/>
    <w:tmpl w:val="11F2CEB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44D4CEB"/>
    <w:multiLevelType w:val="hybridMultilevel"/>
    <w:tmpl w:val="30546AB2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C688D1B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4C4"/>
    <w:multiLevelType w:val="hybridMultilevel"/>
    <w:tmpl w:val="04E40F6C"/>
    <w:lvl w:ilvl="0" w:tplc="0A104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D1390B"/>
    <w:multiLevelType w:val="hybridMultilevel"/>
    <w:tmpl w:val="4A2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C73E0"/>
    <w:multiLevelType w:val="hybridMultilevel"/>
    <w:tmpl w:val="F86003BE"/>
    <w:lvl w:ilvl="0" w:tplc="22EC1EF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9E51A9"/>
    <w:multiLevelType w:val="hybridMultilevel"/>
    <w:tmpl w:val="F0CA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83C83"/>
    <w:multiLevelType w:val="multilevel"/>
    <w:tmpl w:val="384AE3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6"/>
  </w:num>
  <w:num w:numId="4">
    <w:abstractNumId w:val="3"/>
  </w:num>
  <w:num w:numId="5">
    <w:abstractNumId w:val="7"/>
  </w:num>
  <w:num w:numId="6">
    <w:abstractNumId w:val="20"/>
  </w:num>
  <w:num w:numId="7">
    <w:abstractNumId w:val="21"/>
  </w:num>
  <w:num w:numId="8">
    <w:abstractNumId w:val="24"/>
  </w:num>
  <w:num w:numId="9">
    <w:abstractNumId w:val="9"/>
  </w:num>
  <w:num w:numId="10">
    <w:abstractNumId w:val="25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17"/>
  </w:num>
  <w:num w:numId="16">
    <w:abstractNumId w:val="11"/>
  </w:num>
  <w:num w:numId="17">
    <w:abstractNumId w:val="12"/>
  </w:num>
  <w:num w:numId="18">
    <w:abstractNumId w:val="8"/>
  </w:num>
  <w:num w:numId="19">
    <w:abstractNumId w:val="22"/>
  </w:num>
  <w:num w:numId="20">
    <w:abstractNumId w:val="19"/>
  </w:num>
  <w:num w:numId="21">
    <w:abstractNumId w:val="16"/>
  </w:num>
  <w:num w:numId="22">
    <w:abstractNumId w:val="10"/>
  </w:num>
  <w:num w:numId="23">
    <w:abstractNumId w:val="0"/>
  </w:num>
  <w:num w:numId="24">
    <w:abstractNumId w:val="15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179BB"/>
    <w:rsid w:val="00047794"/>
    <w:rsid w:val="00060065"/>
    <w:rsid w:val="0006763D"/>
    <w:rsid w:val="00084CBE"/>
    <w:rsid w:val="000D13E1"/>
    <w:rsid w:val="000D7405"/>
    <w:rsid w:val="000F0747"/>
    <w:rsid w:val="00115126"/>
    <w:rsid w:val="00116668"/>
    <w:rsid w:val="00151758"/>
    <w:rsid w:val="001766EB"/>
    <w:rsid w:val="001A36E3"/>
    <w:rsid w:val="001C5C8D"/>
    <w:rsid w:val="001C5FF2"/>
    <w:rsid w:val="001D06DA"/>
    <w:rsid w:val="001D4353"/>
    <w:rsid w:val="001F580B"/>
    <w:rsid w:val="00213C6B"/>
    <w:rsid w:val="00216847"/>
    <w:rsid w:val="002968B5"/>
    <w:rsid w:val="002A5FB7"/>
    <w:rsid w:val="002C3944"/>
    <w:rsid w:val="002F3F81"/>
    <w:rsid w:val="00316C3D"/>
    <w:rsid w:val="003518D0"/>
    <w:rsid w:val="00373CCB"/>
    <w:rsid w:val="00375B8E"/>
    <w:rsid w:val="00381BE2"/>
    <w:rsid w:val="0038405A"/>
    <w:rsid w:val="00392012"/>
    <w:rsid w:val="003B2AA2"/>
    <w:rsid w:val="003E770A"/>
    <w:rsid w:val="0040263B"/>
    <w:rsid w:val="00402695"/>
    <w:rsid w:val="00406269"/>
    <w:rsid w:val="00413EB2"/>
    <w:rsid w:val="00420DA9"/>
    <w:rsid w:val="00437B3D"/>
    <w:rsid w:val="00444FF1"/>
    <w:rsid w:val="004531F7"/>
    <w:rsid w:val="004629E4"/>
    <w:rsid w:val="004738FD"/>
    <w:rsid w:val="00476429"/>
    <w:rsid w:val="00487653"/>
    <w:rsid w:val="00490A24"/>
    <w:rsid w:val="004C3259"/>
    <w:rsid w:val="004D2358"/>
    <w:rsid w:val="005308D2"/>
    <w:rsid w:val="00530A8C"/>
    <w:rsid w:val="0053709D"/>
    <w:rsid w:val="00544601"/>
    <w:rsid w:val="005705D4"/>
    <w:rsid w:val="005734BA"/>
    <w:rsid w:val="005A6F11"/>
    <w:rsid w:val="005B699B"/>
    <w:rsid w:val="005E167C"/>
    <w:rsid w:val="005F3E6B"/>
    <w:rsid w:val="005F5906"/>
    <w:rsid w:val="0063334B"/>
    <w:rsid w:val="00675961"/>
    <w:rsid w:val="006766EF"/>
    <w:rsid w:val="0067785F"/>
    <w:rsid w:val="00687157"/>
    <w:rsid w:val="006B2DB4"/>
    <w:rsid w:val="00710148"/>
    <w:rsid w:val="00712529"/>
    <w:rsid w:val="00721F1B"/>
    <w:rsid w:val="00734A88"/>
    <w:rsid w:val="00737DB9"/>
    <w:rsid w:val="00747818"/>
    <w:rsid w:val="007510A4"/>
    <w:rsid w:val="0076303D"/>
    <w:rsid w:val="007A2855"/>
    <w:rsid w:val="007F625F"/>
    <w:rsid w:val="008037DF"/>
    <w:rsid w:val="00804DA0"/>
    <w:rsid w:val="00806C67"/>
    <w:rsid w:val="00823076"/>
    <w:rsid w:val="0083044A"/>
    <w:rsid w:val="00834D41"/>
    <w:rsid w:val="008475AA"/>
    <w:rsid w:val="008507D9"/>
    <w:rsid w:val="00882FF2"/>
    <w:rsid w:val="00886580"/>
    <w:rsid w:val="008D1F0A"/>
    <w:rsid w:val="008D3629"/>
    <w:rsid w:val="008D7322"/>
    <w:rsid w:val="008F13F1"/>
    <w:rsid w:val="008F17A0"/>
    <w:rsid w:val="00901C31"/>
    <w:rsid w:val="00923575"/>
    <w:rsid w:val="00942696"/>
    <w:rsid w:val="00953A04"/>
    <w:rsid w:val="009638E9"/>
    <w:rsid w:val="00992848"/>
    <w:rsid w:val="009A2361"/>
    <w:rsid w:val="009C227E"/>
    <w:rsid w:val="009D3E19"/>
    <w:rsid w:val="009D526A"/>
    <w:rsid w:val="009E1BFC"/>
    <w:rsid w:val="009E3487"/>
    <w:rsid w:val="009E7FF1"/>
    <w:rsid w:val="00A20492"/>
    <w:rsid w:val="00A25819"/>
    <w:rsid w:val="00A50B56"/>
    <w:rsid w:val="00A537AC"/>
    <w:rsid w:val="00A83096"/>
    <w:rsid w:val="00A913B0"/>
    <w:rsid w:val="00AA1371"/>
    <w:rsid w:val="00AC0A7A"/>
    <w:rsid w:val="00AD2CBF"/>
    <w:rsid w:val="00B13655"/>
    <w:rsid w:val="00B167D4"/>
    <w:rsid w:val="00B522A0"/>
    <w:rsid w:val="00B537CB"/>
    <w:rsid w:val="00B551A6"/>
    <w:rsid w:val="00B979AE"/>
    <w:rsid w:val="00BA5646"/>
    <w:rsid w:val="00BC16B6"/>
    <w:rsid w:val="00BC735E"/>
    <w:rsid w:val="00C00899"/>
    <w:rsid w:val="00C01703"/>
    <w:rsid w:val="00C07D37"/>
    <w:rsid w:val="00C711FE"/>
    <w:rsid w:val="00C814A5"/>
    <w:rsid w:val="00CA0E05"/>
    <w:rsid w:val="00CF0282"/>
    <w:rsid w:val="00CF7E91"/>
    <w:rsid w:val="00D34E30"/>
    <w:rsid w:val="00D43632"/>
    <w:rsid w:val="00D51B09"/>
    <w:rsid w:val="00D84AA5"/>
    <w:rsid w:val="00D9357B"/>
    <w:rsid w:val="00DA1ED3"/>
    <w:rsid w:val="00DA3503"/>
    <w:rsid w:val="00DA41C2"/>
    <w:rsid w:val="00DA45D6"/>
    <w:rsid w:val="00DB317C"/>
    <w:rsid w:val="00DB362A"/>
    <w:rsid w:val="00DB68FA"/>
    <w:rsid w:val="00DE54A2"/>
    <w:rsid w:val="00E10003"/>
    <w:rsid w:val="00E24CBA"/>
    <w:rsid w:val="00E3057F"/>
    <w:rsid w:val="00E30B28"/>
    <w:rsid w:val="00E322CA"/>
    <w:rsid w:val="00E353EC"/>
    <w:rsid w:val="00E360C2"/>
    <w:rsid w:val="00E40848"/>
    <w:rsid w:val="00E87BEE"/>
    <w:rsid w:val="00E91629"/>
    <w:rsid w:val="00E97B5C"/>
    <w:rsid w:val="00EA43C3"/>
    <w:rsid w:val="00ED5F44"/>
    <w:rsid w:val="00EF6ACC"/>
    <w:rsid w:val="00F148AC"/>
    <w:rsid w:val="00F47F8B"/>
    <w:rsid w:val="00F56D6E"/>
    <w:rsid w:val="00F62B45"/>
    <w:rsid w:val="00F67A00"/>
    <w:rsid w:val="00F9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A8309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A83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6</cp:revision>
  <cp:lastPrinted>2020-09-15T08:59:00Z</cp:lastPrinted>
  <dcterms:created xsi:type="dcterms:W3CDTF">2020-09-15T06:15:00Z</dcterms:created>
  <dcterms:modified xsi:type="dcterms:W3CDTF">2020-09-15T09:07:00Z</dcterms:modified>
</cp:coreProperties>
</file>