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FC" w:rsidRPr="009E1BFC" w:rsidRDefault="00154167" w:rsidP="00154167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Lublin</w:t>
      </w:r>
      <w:r w:rsidR="009E1BFC" w:rsidRPr="009E1B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dnia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08.10.2019</w:t>
      </w:r>
      <w:r w:rsidR="009E1BFC" w:rsidRPr="009E1B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:rsidR="009E1BFC" w:rsidRDefault="009E1BFC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54167" w:rsidRPr="009E1BFC" w:rsidRDefault="00154167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E1BFC" w:rsidRPr="00D84AA5" w:rsidRDefault="009E1BFC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84A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ZAPYTANIE OFERTOWE</w:t>
      </w:r>
    </w:p>
    <w:p w:rsidR="00B13655" w:rsidRDefault="009E1BFC" w:rsidP="00B136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D84AA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w postępowaniu o udzielenie zamówienia publicznego o wartości nie przekraczającej kwoty 30 000 euro </w:t>
      </w:r>
    </w:p>
    <w:p w:rsidR="009E1BFC" w:rsidRPr="009E1BFC" w:rsidRDefault="009E1BFC" w:rsidP="009E1B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E1BFC" w:rsidRPr="009E1BFC" w:rsidRDefault="009E1BFC" w:rsidP="009E1BFC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Zarząd Transportu Miejskiego w Lublinie zwraca się z prośbą o złożenie oferty na wykonanie zamówienia: </w:t>
      </w:r>
    </w:p>
    <w:p w:rsidR="009D3EE1" w:rsidRPr="009D3EE1" w:rsidRDefault="009D3EE1" w:rsidP="009D3E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EE1">
        <w:rPr>
          <w:rFonts w:ascii="Times New Roman" w:hAnsi="Times New Roman" w:cs="Times New Roman"/>
          <w:i/>
          <w:sz w:val="24"/>
          <w:szCs w:val="24"/>
        </w:rPr>
        <w:t>„Dostawa wraz z rozładunkiem 14 szt. fabrycznie nowych ławek betonowych bez oparcia przeznaczonych na wyposażenie przystanków komunikacji miejskiej miasta Lublin”</w:t>
      </w:r>
    </w:p>
    <w:p w:rsidR="00721F1B" w:rsidRPr="00721F1B" w:rsidRDefault="00721F1B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Informacje niezbędne do przygotowania i złożenia oferty:</w:t>
      </w:r>
    </w:p>
    <w:p w:rsidR="009D3EE1" w:rsidRPr="009D3EE1" w:rsidRDefault="009E1BFC" w:rsidP="00721F1B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Opis przedmiotu zamówienia: </w:t>
      </w:r>
    </w:p>
    <w:p w:rsidR="009E1BFC" w:rsidRPr="00721F1B" w:rsidRDefault="009D3EE1" w:rsidP="009D3EE1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9D3EE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zamieszczony </w:t>
      </w:r>
      <w:r w:rsidR="0059761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w załączniku nr 2 do Zapytania O</w:t>
      </w:r>
      <w:bookmarkStart w:id="0" w:name="_GoBack"/>
      <w:bookmarkEnd w:id="0"/>
      <w:r w:rsidRPr="009D3EE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fertowego</w:t>
      </w:r>
    </w:p>
    <w:p w:rsidR="009E1BFC" w:rsidRDefault="009E1BFC" w:rsidP="00446CEE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Termin </w:t>
      </w:r>
      <w:r w:rsidR="00721F1B"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wykonania  zamówienia</w:t>
      </w:r>
    </w:p>
    <w:p w:rsidR="009D3EE1" w:rsidRPr="00446CEE" w:rsidRDefault="009D3EE1" w:rsidP="00446CEE">
      <w:pPr>
        <w:pStyle w:val="NormalnyWeb"/>
        <w:spacing w:before="0" w:beforeAutospacing="0" w:after="0"/>
        <w:ind w:left="720"/>
        <w:rPr>
          <w:i/>
        </w:rPr>
      </w:pPr>
      <w:r w:rsidRPr="00446CEE">
        <w:rPr>
          <w:i/>
          <w:color w:val="00000A"/>
        </w:rPr>
        <w:t>Termin wykonania</w:t>
      </w:r>
      <w:r w:rsidR="006B3627">
        <w:rPr>
          <w:i/>
          <w:color w:val="00000A"/>
        </w:rPr>
        <w:t xml:space="preserve"> przedmiotu zamówienia do 6</w:t>
      </w:r>
      <w:r w:rsidRPr="00446CEE">
        <w:rPr>
          <w:i/>
          <w:color w:val="00000A"/>
        </w:rPr>
        <w:t xml:space="preserve"> tygodni od dnia zawarcia umowy z Wykonawcą. </w:t>
      </w:r>
    </w:p>
    <w:p w:rsidR="00721F1B" w:rsidRDefault="00721F1B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Warunki udziału w postępowaniu prowadzonym w trybie zapytania ofertowego </w:t>
      </w:r>
      <w:r w:rsidR="00B136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(jeżeli dotyczy)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721F1B" w:rsidRDefault="00721F1B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</w:t>
      </w:r>
      <w:r w:rsidR="009D3EE1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</w:t>
      </w:r>
      <w:r w:rsidR="00446CEE">
        <w:rPr>
          <w:rFonts w:ascii="Times New Roman" w:eastAsia="Calibri" w:hAnsi="Times New Roman" w:cs="Times New Roman"/>
          <w:sz w:val="24"/>
          <w:szCs w:val="24"/>
          <w:lang w:eastAsia="ar-SA"/>
        </w:rPr>
        <w:t>..</w:t>
      </w:r>
      <w:r w:rsidR="00446CE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N</w:t>
      </w:r>
      <w:r w:rsidR="009D3EE1" w:rsidRPr="009D3EE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ie dotyczy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……………………………………..</w:t>
      </w:r>
    </w:p>
    <w:p w:rsidR="00721F1B" w:rsidRDefault="00721F1B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Wykaz oświadczeń lub dokumentów, jakie mają dostarczyć wykonawcy w celu potwierdzenia spełniania warunków udziału w postępowaniu</w:t>
      </w:r>
      <w:r w:rsidR="00B136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(jeżeli dotyczy)</w:t>
      </w: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721F1B" w:rsidRDefault="00721F1B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1F1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</w:t>
      </w:r>
      <w:r w:rsidR="009D3EE1">
        <w:rPr>
          <w:rFonts w:ascii="Times New Roman" w:eastAsia="Calibri" w:hAnsi="Times New Roman" w:cs="Times New Roman"/>
          <w:sz w:val="24"/>
          <w:szCs w:val="24"/>
          <w:lang w:eastAsia="ar-SA"/>
        </w:rPr>
        <w:t>..</w:t>
      </w:r>
      <w:r w:rsidR="00446CE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N</w:t>
      </w:r>
      <w:r w:rsidR="009D3EE1" w:rsidRPr="009D3EE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ie dotyczy</w:t>
      </w:r>
      <w:r w:rsidRPr="00721F1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……………………………………..</w:t>
      </w:r>
    </w:p>
    <w:p w:rsidR="00721F1B" w:rsidRPr="00721F1B" w:rsidRDefault="00721F1B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Informacje o sposobie porozumiewania się zamawiającego z wykonawcami oraz przekazywania oświadczeń lub dokumentów, a także wskazanie osób uprawnionych do porozumiewania się z wykonawcami:</w:t>
      </w:r>
    </w:p>
    <w:p w:rsidR="00721F1B" w:rsidRPr="009D3EE1" w:rsidRDefault="00721F1B" w:rsidP="009D3EE1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 sprawie zapytania ofertowego można kontaktować się pisemnie na adres Zarząd Tra</w:t>
      </w:r>
      <w:r w:rsidR="009D3EE1">
        <w:rPr>
          <w:rFonts w:ascii="Times New Roman" w:eastAsia="Calibri" w:hAnsi="Times New Roman" w:cs="Times New Roman"/>
          <w:sz w:val="24"/>
          <w:szCs w:val="24"/>
          <w:lang w:eastAsia="ar-SA"/>
        </w:rPr>
        <w:t>nsportu Miejskiego w Lublinie, u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l. </w:t>
      </w:r>
      <w:r w:rsidR="009D3EE1">
        <w:rPr>
          <w:rFonts w:ascii="Times New Roman" w:eastAsia="Calibri" w:hAnsi="Times New Roman" w:cs="Times New Roman"/>
          <w:sz w:val="24"/>
          <w:szCs w:val="24"/>
          <w:lang w:eastAsia="ar-SA"/>
        </w:rPr>
        <w:t>Nałęczowska 14, 20-701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Lublin, pok. </w:t>
      </w:r>
      <w:r w:rsidR="009D3EE1">
        <w:rPr>
          <w:rFonts w:ascii="Times New Roman" w:eastAsia="Calibri" w:hAnsi="Times New Roman" w:cs="Times New Roman"/>
          <w:sz w:val="24"/>
          <w:szCs w:val="24"/>
          <w:lang w:eastAsia="ar-SA"/>
        </w:rPr>
        <w:t>101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9D3EE1">
        <w:rPr>
          <w:rFonts w:ascii="Times New Roman" w:eastAsia="Calibri" w:hAnsi="Times New Roman" w:cs="Times New Roman"/>
          <w:sz w:val="24"/>
          <w:szCs w:val="24"/>
          <w:lang w:eastAsia="ar-SA"/>
        </w:rPr>
        <w:t>lub</w:t>
      </w:r>
      <w:r w:rsidR="009D3EE1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9D3EE1">
        <w:rPr>
          <w:rFonts w:ascii="Times New Roman" w:eastAsia="Calibri" w:hAnsi="Times New Roman" w:cs="Times New Roman"/>
          <w:sz w:val="24"/>
          <w:szCs w:val="24"/>
          <w:lang w:eastAsia="ar-SA"/>
        </w:rPr>
        <w:t>drogą elektroniczną</w:t>
      </w:r>
      <w:r w:rsidR="009D3EE1">
        <w:rPr>
          <w:rFonts w:ascii="Times New Roman" w:eastAsia="Calibri" w:hAnsi="Times New Roman" w:cs="Times New Roman"/>
          <w:sz w:val="24"/>
          <w:szCs w:val="24"/>
          <w:lang w:eastAsia="ar-SA"/>
        </w:rPr>
        <w:t>: ztm@ztm.lublin.eu</w:t>
      </w:r>
    </w:p>
    <w:p w:rsidR="00721F1B" w:rsidRDefault="00721F1B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Osoby upoważnione do kontaktu:</w:t>
      </w:r>
    </w:p>
    <w:p w:rsidR="00721F1B" w:rsidRDefault="00721F1B" w:rsidP="004D2358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p</w:t>
      </w:r>
      <w:r w:rsidR="009D3EE1">
        <w:rPr>
          <w:rFonts w:ascii="Times New Roman" w:eastAsia="Calibri" w:hAnsi="Times New Roman" w:cs="Times New Roman"/>
          <w:sz w:val="24"/>
          <w:szCs w:val="24"/>
          <w:lang w:eastAsia="ar-SA"/>
        </w:rPr>
        <w:t>od względem formalnym i merytorycznym: Łukasz Satke</w:t>
      </w:r>
      <w:r w:rsidRPr="00721F1B">
        <w:rPr>
          <w:rFonts w:ascii="Times New Roman" w:eastAsia="Calibri" w:hAnsi="Times New Roman" w:cs="Times New Roman"/>
          <w:sz w:val="24"/>
          <w:szCs w:val="24"/>
          <w:lang w:eastAsia="ar-SA"/>
        </w:rPr>
        <w:t>, tel</w:t>
      </w:r>
      <w:r w:rsidR="009D3EE1">
        <w:rPr>
          <w:rFonts w:ascii="Times New Roman" w:eastAsia="Calibri" w:hAnsi="Times New Roman" w:cs="Times New Roman"/>
          <w:sz w:val="24"/>
          <w:szCs w:val="24"/>
          <w:lang w:eastAsia="ar-SA"/>
        </w:rPr>
        <w:t>. 81 466 29 13</w:t>
      </w:r>
    </w:p>
    <w:p w:rsidR="004D2358" w:rsidRDefault="004D2358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D23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Termin związania ofertą:</w:t>
      </w:r>
    </w:p>
    <w:p w:rsidR="004D2358" w:rsidRDefault="004D2358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Składający ofertą </w:t>
      </w:r>
      <w:r w:rsidR="009D3EE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pozostanie nią związany przez 30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dni. Bieg terminu związania ofertą rozpoczyna się wraz z upływem terminu składania ofert określonego w pkt. </w:t>
      </w:r>
      <w:r w:rsidR="009D3EE1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D3EE1">
        <w:rPr>
          <w:rFonts w:ascii="Times New Roman" w:eastAsia="Calibri" w:hAnsi="Times New Roman" w:cs="Times New Roman"/>
          <w:sz w:val="24"/>
          <w:szCs w:val="24"/>
          <w:lang w:eastAsia="ar-SA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iniejszego zapytania ofertowego.</w:t>
      </w:r>
    </w:p>
    <w:p w:rsidR="004D2358" w:rsidRPr="004D2358" w:rsidRDefault="004D2358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D23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Opis sposobu przygotowania oferty:</w:t>
      </w:r>
    </w:p>
    <w:p w:rsidR="004D2358" w:rsidRDefault="004D2358" w:rsidP="00452ADA">
      <w:pPr>
        <w:pStyle w:val="Akapitzlist"/>
        <w:tabs>
          <w:tab w:val="left" w:pos="732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Oferta powinna zawierać</w:t>
      </w:r>
      <w:r w:rsidR="00806C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szczególności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4D2358" w:rsidRDefault="004D2358" w:rsidP="00452ADA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datę sporządzenia oferty;</w:t>
      </w:r>
    </w:p>
    <w:p w:rsidR="004D2358" w:rsidRDefault="004D2358" w:rsidP="00452ADA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dane dotyczące wykonawcy (nazwa, siedziba);</w:t>
      </w:r>
    </w:p>
    <w:p w:rsidR="004D2358" w:rsidRDefault="004D2358" w:rsidP="00452ADA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Nr faksu, telefonu oraz adres poczty elektronicznej</w:t>
      </w:r>
      <w:r w:rsidR="007510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(jeżeli dotyczy)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C00899" w:rsidRDefault="00C00899" w:rsidP="00452ADA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Nr KRS (jeżeli dotyczy)</w:t>
      </w:r>
      <w:r w:rsidR="000179BB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7510A4" w:rsidRPr="00C00899" w:rsidRDefault="007510A4" w:rsidP="00452ADA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NIP, REGON</w:t>
      </w:r>
      <w:r w:rsidR="000179BB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4D2358" w:rsidRDefault="004D2358" w:rsidP="00452ADA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Cenę;</w:t>
      </w:r>
    </w:p>
    <w:p w:rsidR="004D2358" w:rsidRDefault="004D2358" w:rsidP="00452ADA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Inne dotyczące przedmiotu zamówienia</w:t>
      </w:r>
      <w:r w:rsidR="007510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jego wykonania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(jeżeli dotyczy).</w:t>
      </w:r>
    </w:p>
    <w:p w:rsidR="004D2358" w:rsidRDefault="004D2358" w:rsidP="00452ADA">
      <w:pPr>
        <w:pStyle w:val="Akapitzlist"/>
        <w:tabs>
          <w:tab w:val="left" w:pos="732"/>
        </w:tabs>
        <w:suppressAutoHyphens/>
        <w:spacing w:after="12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23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Uwaga: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Wykonawca jest zobowiązany do złożenia  oferty na „Formularzu oferty” przekazanym wraz z zapytaniem ofertowym.</w:t>
      </w:r>
    </w:p>
    <w:p w:rsidR="00E87BEE" w:rsidRPr="00151758" w:rsidRDefault="004D2358" w:rsidP="00452ADA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87B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Miejsce oraz termin składania i otwarcia ofert</w:t>
      </w:r>
      <w:r w:rsidR="00E87BEE" w:rsidRPr="00E87B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E87BEE" w:rsidRDefault="00E87BEE" w:rsidP="00E87BEE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Oferty należy złożyć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: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do dnia</w:t>
      </w:r>
      <w:r w:rsidR="0077452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16.10.2019 r.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do godz</w:t>
      </w:r>
      <w:r w:rsidR="0077452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09.30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pisemnie w zamkniętym opakowaniu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na adres: Zarząd Tra</w:t>
      </w:r>
      <w:r w:rsidR="0077452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nsportu Miejskiego w Lublinie, u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l. </w:t>
      </w:r>
      <w:r w:rsidR="0077452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Nałęczowska 14, 20-701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Lublin,  Sekretariat- pok. nr</w:t>
      </w:r>
      <w:r w:rsidR="0077452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101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lub drogą elektroniczną na adres e-mail:</w:t>
      </w:r>
      <w:r w:rsidR="0077452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ztm@ztm.lublin.eu</w:t>
      </w:r>
    </w:p>
    <w:p w:rsidR="00E87BEE" w:rsidRPr="0077452A" w:rsidRDefault="00E87BEE" w:rsidP="0077452A">
      <w:p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 dopiskiem</w:t>
      </w:r>
      <w:r w:rsidR="006E237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: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6E237D">
        <w:rPr>
          <w:rFonts w:ascii="Times New Roman" w:hAnsi="Times New Roman" w:cs="Times New Roman"/>
          <w:b/>
          <w:i/>
          <w:sz w:val="24"/>
          <w:szCs w:val="24"/>
        </w:rPr>
        <w:t>„Dostawa</w:t>
      </w:r>
      <w:r w:rsidR="0077452A" w:rsidRPr="0077452A">
        <w:rPr>
          <w:rFonts w:ascii="Times New Roman" w:hAnsi="Times New Roman" w:cs="Times New Roman"/>
          <w:b/>
          <w:i/>
          <w:sz w:val="24"/>
          <w:szCs w:val="24"/>
        </w:rPr>
        <w:t xml:space="preserve"> wraz z rozładunkiem 14 szt. fabrycznie nowych ławek betonowych bez oparcia przeznaczonych na wyposażenie przystanków komunikacji miejskiej miasta Lublin”</w:t>
      </w:r>
    </w:p>
    <w:p w:rsidR="00E87BEE" w:rsidRPr="009E1BFC" w:rsidRDefault="00E87BEE" w:rsidP="00E87BEE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Otwarcie ofert nastąpi w dniu </w:t>
      </w:r>
      <w:r w:rsidR="0077452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16.10.2019 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r. o godz</w:t>
      </w:r>
      <w:r w:rsidR="0077452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09.45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w Zarządzie Tra</w:t>
      </w:r>
      <w:r w:rsidR="0077452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nsportu Miejskiego w Lublinie, ul. Nałęczowska 14, 20-701 Lublin, pok. 143</w:t>
      </w:r>
    </w:p>
    <w:p w:rsidR="00E87BEE" w:rsidRDefault="00E87BEE" w:rsidP="00E87BEE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Zamawiający informuje o możliwości wzięcia udziału w czynności otwarcia ofert.</w:t>
      </w:r>
    </w:p>
    <w:p w:rsidR="00E87BEE" w:rsidRDefault="00E87BEE" w:rsidP="00446CEE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Opis sposobu obliczania ceny.</w:t>
      </w:r>
    </w:p>
    <w:p w:rsidR="0077452A" w:rsidRPr="00446CEE" w:rsidRDefault="0077452A" w:rsidP="00446CEE">
      <w:pPr>
        <w:pStyle w:val="NormalnyWeb"/>
        <w:spacing w:before="0" w:beforeAutospacing="0" w:after="0"/>
        <w:ind w:left="720"/>
      </w:pPr>
      <w:r w:rsidRPr="00446CEE">
        <w:t>Cena powinna zawierać zrealizowanie w całości przedmiotu zamówienia</w:t>
      </w:r>
      <w:r w:rsidR="006B3627">
        <w:t>.</w:t>
      </w:r>
    </w:p>
    <w:p w:rsidR="00E87BEE" w:rsidRDefault="00E87BEE" w:rsidP="00446CEE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87B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Opis kryteriów, którymi zamawiający będzie </w:t>
      </w:r>
      <w:r w:rsidR="008F17A0" w:rsidRPr="00E87B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się</w:t>
      </w:r>
      <w:r w:rsidRPr="00E87B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kierował przy wyborze oferty, wraz z podaniem znaczenia tych kryteriów i sposobu oceny ofert.</w:t>
      </w:r>
    </w:p>
    <w:p w:rsidR="0077452A" w:rsidRPr="00452ADA" w:rsidRDefault="0077452A" w:rsidP="00446CEE">
      <w:pPr>
        <w:pStyle w:val="NormalnyWeb"/>
        <w:spacing w:before="120" w:beforeAutospacing="0" w:after="120"/>
        <w:ind w:left="720"/>
      </w:pPr>
      <w:r w:rsidRPr="00452ADA">
        <w:rPr>
          <w:i/>
          <w:iCs/>
        </w:rPr>
        <w:t>Kryteria oceny ofert i ich znaczenie:</w:t>
      </w:r>
    </w:p>
    <w:p w:rsidR="0077452A" w:rsidRPr="00452ADA" w:rsidRDefault="0077452A" w:rsidP="00446CEE">
      <w:pPr>
        <w:pStyle w:val="NormalnyWeb"/>
        <w:spacing w:before="120" w:beforeAutospacing="0" w:after="120" w:line="360" w:lineRule="auto"/>
        <w:ind w:left="720"/>
      </w:pPr>
      <w:r w:rsidRPr="00452ADA">
        <w:rPr>
          <w:b/>
          <w:bCs/>
          <w:i/>
          <w:iCs/>
        </w:rPr>
        <w:t xml:space="preserve">- cena 100% </w:t>
      </w:r>
    </w:p>
    <w:p w:rsidR="00E87BEE" w:rsidRDefault="00E87BEE" w:rsidP="00452ADA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06C6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Informacje o formalnościach, jakie powinny zostać dopełnione po wyborze oferty w celu zawarcia umowy w sprawie zamówienia publicznego.</w:t>
      </w:r>
    </w:p>
    <w:p w:rsidR="0077452A" w:rsidRPr="00446CEE" w:rsidRDefault="0077452A" w:rsidP="00452ADA">
      <w:pPr>
        <w:pStyle w:val="NormalnyWeb"/>
        <w:spacing w:before="120" w:beforeAutospacing="0"/>
        <w:ind w:left="720"/>
        <w:jc w:val="both"/>
      </w:pPr>
      <w:r w:rsidRPr="00446CEE">
        <w:t xml:space="preserve">Po wyborze najkorzystniejszej oferty, Wykonawca jest zobowiązany przekazać Zamawiającemu dane oraz dokumentację niezbędnych do sporządzania umowy tj. szczegółowe dane przedsiębiorstwa ( pełna nazwa, siedziba, numer NIP, Regon, forma prowadzenia działalności, dane identyfikacyjne właściciela/właścicieli w tym adres zamieszkania i nr Pesel) wypis z KRS, (jeżeli dotyczy); wydruk z CEIDG, (jeśli dotyczy); umowę spółki, (jeśli dotyczy) oraz pozostałe informacje stanowiące podstawę sporządzenia umowy. </w:t>
      </w:r>
    </w:p>
    <w:p w:rsidR="00806C67" w:rsidRDefault="00806C67" w:rsidP="00806C67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06C6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Wzór umowy, bądź istotne postanowienia umowy, które zostaną wprowadzone do treści zawieranej umowy w sprawie zamówienia publicznego.</w:t>
      </w:r>
    </w:p>
    <w:p w:rsidR="0077452A" w:rsidRPr="00446CEE" w:rsidRDefault="0077452A" w:rsidP="007D362C">
      <w:pPr>
        <w:pStyle w:val="NormalnyWeb"/>
        <w:ind w:left="720"/>
        <w:jc w:val="both"/>
      </w:pPr>
      <w:r w:rsidRPr="00446CEE">
        <w:t>Z Dostawcą wyłonionym na podstawie niniejszego postępowania zostanie podpisana umowa. Istotne postanowienia umowy określa wzór</w:t>
      </w:r>
      <w:r w:rsidR="00334A52">
        <w:t xml:space="preserve"> umowy stanowiący Załącznik nr 3</w:t>
      </w:r>
      <w:r w:rsidRPr="00446CEE">
        <w:t xml:space="preserve"> do niniejszego zapytania ofertowego.</w:t>
      </w:r>
    </w:p>
    <w:p w:rsidR="005E167C" w:rsidRDefault="004A7250" w:rsidP="005E167C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A725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Pozostałe:</w:t>
      </w:r>
    </w:p>
    <w:p w:rsidR="004A7250" w:rsidRPr="004A7250" w:rsidRDefault="004A7250" w:rsidP="004A7250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A725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Wykonawca powinien podpisać umowę w miejscu wskazanym przez zamawiającego, zgodną ogłoszeniem wraz z załącznikami oraz złożoną ofertą, w terminie wyznaczonym przez zamawiającego;</w:t>
      </w:r>
    </w:p>
    <w:p w:rsidR="0036402F" w:rsidRDefault="004A7250" w:rsidP="0036402F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A725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Jeżeli wykonawca, którego oferta została wybrana, uchyla się od zawarcia umowy w sprawie przedmiotowego zamówienia, zamawiający może wybrać ofertę najkorzystniejszą spośród pozostałych ofert bez przeprowadzenia ich ponownego badania i oceny.</w:t>
      </w:r>
      <w:r w:rsidRPr="0036402F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</w:p>
    <w:p w:rsidR="004A7250" w:rsidRPr="004A7250" w:rsidRDefault="004A7250" w:rsidP="003640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A725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Przez uchylanie się od zawarcia umowy rozumie sie przesłanie przez wykonawcę pisma informującego o tym fakcie lub nie stawienie się w miejscu i terminie </w:t>
      </w:r>
      <w:r w:rsidRPr="004A725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lastRenderedPageBreak/>
        <w:t>wyznaczonym do zawarcia umowy, a także nieodesłanie w wyznaczonym terminie podpisanej umowy w przypadku zawierania jej w trybie korespondencyjnym.</w:t>
      </w:r>
    </w:p>
    <w:p w:rsidR="004A7250" w:rsidRPr="004A7250" w:rsidRDefault="004A7250" w:rsidP="00446C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250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przypadkach, przed upływem terminu składania ofert, zamawiający może zmienić treść niniejszego zapytania ofertowego. Dokonaną zmianę treści ogłoszenia zamawiający zamieści na stronie ztm.bip.lublin.eu.</w:t>
      </w:r>
    </w:p>
    <w:p w:rsidR="004A7250" w:rsidRPr="004A7250" w:rsidRDefault="004A7250" w:rsidP="00446CE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25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występowania do wykonawców z wezwaniami do złożenia wyjaśnień treści, w szczególności w sytuacji, gdy zaoferowana cena lub jej istotne części składowe, wydawać się będą rażąco niskie w stosunku do przedmiotu zamówienia i budzić będą wątpliwości zamawiającego, co do możliwości wykonania przedmiotu zamówienia zgodnie z wymaganiami określonymi przez zamawiającego.</w:t>
      </w:r>
    </w:p>
    <w:p w:rsidR="004A7250" w:rsidRPr="004A7250" w:rsidRDefault="004A7250" w:rsidP="004A725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25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poprawi w ofercie:</w:t>
      </w:r>
    </w:p>
    <w:p w:rsidR="004A7250" w:rsidRPr="004A7250" w:rsidRDefault="004A7250" w:rsidP="004A7250">
      <w:pPr>
        <w:numPr>
          <w:ilvl w:val="2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250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Oczywiste omyłki pisarskie,</w:t>
      </w:r>
    </w:p>
    <w:p w:rsidR="004A7250" w:rsidRPr="004A7250" w:rsidRDefault="004A7250" w:rsidP="004A7250">
      <w:pPr>
        <w:numPr>
          <w:ilvl w:val="2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250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Oczywiste omyłki rachunkowe, z uwzględnieniem konsekwencji rachunkowych dokonanych poprawek - niezwłocznie zawiadamiając o tym wykonawcę, którego oferta została poprawiona.</w:t>
      </w:r>
    </w:p>
    <w:p w:rsidR="004A7250" w:rsidRPr="004A7250" w:rsidRDefault="004A7250" w:rsidP="004A725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25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odrzuci ofertę, jeżeli:</w:t>
      </w:r>
    </w:p>
    <w:p w:rsidR="004A7250" w:rsidRPr="004A7250" w:rsidRDefault="004A7250" w:rsidP="004A7250">
      <w:pPr>
        <w:numPr>
          <w:ilvl w:val="2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250">
        <w:rPr>
          <w:rFonts w:ascii="Times New Roman" w:eastAsia="Times New Roman" w:hAnsi="Times New Roman" w:cs="Times New Roman"/>
          <w:sz w:val="24"/>
          <w:szCs w:val="24"/>
          <w:lang w:eastAsia="pl-PL"/>
        </w:rPr>
        <w:t>Jej treść nie odpowiada treści ogłoszenia,</w:t>
      </w:r>
    </w:p>
    <w:p w:rsidR="004A7250" w:rsidRPr="004A7250" w:rsidRDefault="004A7250" w:rsidP="004A7250">
      <w:pPr>
        <w:numPr>
          <w:ilvl w:val="2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250">
        <w:rPr>
          <w:rFonts w:ascii="Times New Roman" w:eastAsia="Times New Roman" w:hAnsi="Times New Roman" w:cs="Times New Roman"/>
          <w:sz w:val="24"/>
          <w:szCs w:val="24"/>
          <w:lang w:eastAsia="pl-PL"/>
        </w:rPr>
        <w:t>Jej złożenie stanowi czyn nieuczciwej konkurencji w rozumieniu przepisów o zwalczaniu nieuczciwej konkurencji,</w:t>
      </w:r>
    </w:p>
    <w:p w:rsidR="004A7250" w:rsidRPr="004A7250" w:rsidRDefault="004A7250" w:rsidP="004A7250">
      <w:pPr>
        <w:numPr>
          <w:ilvl w:val="2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250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 rażąco niską cenę w stosunku do przedmiotu zamówienia lub wykonawca w odpowiedzi na wezwanie zamawiającego nie złożył wyjaśnień w sprawie wysokości zaoferowanej ceny.</w:t>
      </w:r>
    </w:p>
    <w:p w:rsidR="004A7250" w:rsidRPr="004A7250" w:rsidRDefault="004A7250" w:rsidP="004A725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25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unieważni postępowanie o udzielenie zamówienia, jeżeli:</w:t>
      </w:r>
    </w:p>
    <w:p w:rsidR="004A7250" w:rsidRPr="004A7250" w:rsidRDefault="004A7250" w:rsidP="004A7250">
      <w:pPr>
        <w:numPr>
          <w:ilvl w:val="2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250">
        <w:rPr>
          <w:rFonts w:ascii="Times New Roman" w:eastAsia="Times New Roman" w:hAnsi="Times New Roman" w:cs="Times New Roman"/>
          <w:sz w:val="24"/>
          <w:szCs w:val="24"/>
          <w:lang w:eastAsia="pl-PL"/>
        </w:rPr>
        <w:t>Nie złożono żadnej oferty niepodlegającej odrzuceniu,</w:t>
      </w:r>
    </w:p>
    <w:p w:rsidR="004A7250" w:rsidRPr="004A7250" w:rsidRDefault="004A7250" w:rsidP="004A7250">
      <w:pPr>
        <w:numPr>
          <w:ilvl w:val="2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25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najkorzystniejszej oferty lub oferta z najniższą ceną przewyższa kwotę, którą zamawiający zamierza przeznaczyć na sfinansowanie zamówienia, chyba, że zamawiający będzie mógł zwiększyć tę kwotę do ceny najkorzystniejszej oferty.</w:t>
      </w:r>
    </w:p>
    <w:p w:rsidR="004A7250" w:rsidRDefault="004A7250" w:rsidP="004A7250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A94618" w:rsidRDefault="00A94618" w:rsidP="004A7250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A94618" w:rsidRPr="004A7250" w:rsidRDefault="00A94618" w:rsidP="004A7250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9E1BFC" w:rsidRPr="009E1BFC" w:rsidRDefault="009E1BFC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9E1BFC" w:rsidRPr="009E1BFC" w:rsidRDefault="009E1BFC" w:rsidP="009E1BFC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............................................................</w:t>
      </w:r>
    </w:p>
    <w:p w:rsidR="002968B5" w:rsidRPr="00D84AA5" w:rsidRDefault="009E1BFC" w:rsidP="002968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</w:t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(pieczęć i podpis Kierownika zamawiającego</w:t>
      </w:r>
      <w:r w:rsidR="002968B5"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/</w:t>
      </w:r>
    </w:p>
    <w:p w:rsidR="00D84AA5" w:rsidRPr="00E322CA" w:rsidRDefault="002968B5" w:rsidP="00E322CA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  <w:r w:rsidRPr="00D84AA5">
        <w:rPr>
          <w:rFonts w:ascii="Times New Roman" w:hAnsi="Times New Roman" w:cs="Times New Roman"/>
          <w:i/>
          <w:sz w:val="20"/>
          <w:szCs w:val="20"/>
        </w:rPr>
        <w:t>pracownika zamawiającego, któremu kierownik zamawiającego powierzył wykonanie zastrzeżonych dla siebie czynności</w:t>
      </w:r>
      <w:r w:rsidR="009E1BFC"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9E1BFC" w:rsidRPr="00D84AA5" w:rsidRDefault="00806C67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  <w:r w:rsidRPr="00D84AA5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Wykaz załączników</w:t>
      </w:r>
      <w:r w:rsidR="009E1BFC" w:rsidRPr="00D84AA5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:</w:t>
      </w:r>
    </w:p>
    <w:p w:rsidR="009E1BFC" w:rsidRPr="00D84AA5" w:rsidRDefault="009E1BFC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D84AA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1) Formularz oferty</w:t>
      </w:r>
    </w:p>
    <w:p w:rsidR="009E1BFC" w:rsidRPr="00D84AA5" w:rsidRDefault="009E1BFC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D84AA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2) </w:t>
      </w:r>
      <w:r w:rsidR="004A7250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Opis przedmiotu zamówienia</w:t>
      </w:r>
      <w:r w:rsidRPr="00D84AA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</w:t>
      </w:r>
    </w:p>
    <w:p w:rsidR="00953A04" w:rsidRPr="00D84AA5" w:rsidRDefault="00B537CB" w:rsidP="00B537C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D84AA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3</w:t>
      </w:r>
      <w:r w:rsidR="00E87BEE" w:rsidRPr="00D84AA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) </w:t>
      </w:r>
      <w:r w:rsidR="004A7250" w:rsidRPr="00D84AA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Wzór umowy</w:t>
      </w:r>
    </w:p>
    <w:sectPr w:rsidR="00953A04" w:rsidRPr="00D84A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59" w:rsidRDefault="004D3F59" w:rsidP="009E1BFC">
      <w:pPr>
        <w:spacing w:after="0" w:line="240" w:lineRule="auto"/>
      </w:pPr>
      <w:r>
        <w:separator/>
      </w:r>
    </w:p>
  </w:endnote>
  <w:endnote w:type="continuationSeparator" w:id="0">
    <w:p w:rsidR="004D3F59" w:rsidRDefault="004D3F59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3166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84AA5" w:rsidRDefault="00D84AA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76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761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4AA5" w:rsidRDefault="00D84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59" w:rsidRDefault="004D3F59" w:rsidP="009E1BFC">
      <w:pPr>
        <w:spacing w:after="0" w:line="240" w:lineRule="auto"/>
      </w:pPr>
      <w:r>
        <w:separator/>
      </w:r>
    </w:p>
  </w:footnote>
  <w:footnote w:type="continuationSeparator" w:id="0">
    <w:p w:rsidR="004D3F59" w:rsidRDefault="004D3F59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FC" w:rsidRPr="009E1BFC" w:rsidRDefault="009E1BFC" w:rsidP="009E1BFC">
    <w:pPr>
      <w:pStyle w:val="Bezodstpw"/>
      <w:rPr>
        <w:rFonts w:ascii="Times New Roman" w:hAnsi="Times New Roman"/>
        <w:sz w:val="20"/>
        <w:szCs w:val="20"/>
      </w:rPr>
    </w:pPr>
    <w:r w:rsidRPr="009E1BFC">
      <w:rPr>
        <w:rFonts w:ascii="Times New Roman" w:hAnsi="Times New Roman"/>
        <w:sz w:val="20"/>
        <w:szCs w:val="20"/>
      </w:rPr>
      <w:t xml:space="preserve">Oznaczenie sprawy: </w:t>
    </w:r>
    <w:r w:rsidR="00154167">
      <w:rPr>
        <w:rFonts w:ascii="Times New Roman" w:hAnsi="Times New Roman"/>
        <w:sz w:val="20"/>
        <w:szCs w:val="20"/>
      </w:rPr>
      <w:t>ET.380.ZM-5/2019</w:t>
    </w:r>
  </w:p>
  <w:p w:rsidR="009E1BFC" w:rsidRDefault="009E1BFC" w:rsidP="009E1BF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05BBF"/>
    <w:multiLevelType w:val="multilevel"/>
    <w:tmpl w:val="98A0AC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F9540F"/>
    <w:multiLevelType w:val="multilevel"/>
    <w:tmpl w:val="3458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FC"/>
    <w:rsid w:val="000179BB"/>
    <w:rsid w:val="00054EF1"/>
    <w:rsid w:val="0008314E"/>
    <w:rsid w:val="000D7405"/>
    <w:rsid w:val="00151758"/>
    <w:rsid w:val="00154167"/>
    <w:rsid w:val="001F580B"/>
    <w:rsid w:val="002968B5"/>
    <w:rsid w:val="002A5FB7"/>
    <w:rsid w:val="00334A52"/>
    <w:rsid w:val="0034451A"/>
    <w:rsid w:val="0036402F"/>
    <w:rsid w:val="00376C27"/>
    <w:rsid w:val="003B2AA2"/>
    <w:rsid w:val="00437B3D"/>
    <w:rsid w:val="00444FF1"/>
    <w:rsid w:val="00446CEE"/>
    <w:rsid w:val="00452ADA"/>
    <w:rsid w:val="00476429"/>
    <w:rsid w:val="004A7250"/>
    <w:rsid w:val="004D2358"/>
    <w:rsid w:val="004D3F59"/>
    <w:rsid w:val="005308D2"/>
    <w:rsid w:val="00597616"/>
    <w:rsid w:val="005A6F11"/>
    <w:rsid w:val="005B3E25"/>
    <w:rsid w:val="005B699B"/>
    <w:rsid w:val="005E167C"/>
    <w:rsid w:val="0063334B"/>
    <w:rsid w:val="006B3627"/>
    <w:rsid w:val="006E1216"/>
    <w:rsid w:val="006E237D"/>
    <w:rsid w:val="00721F1B"/>
    <w:rsid w:val="007510A4"/>
    <w:rsid w:val="0077452A"/>
    <w:rsid w:val="007D362C"/>
    <w:rsid w:val="00806C67"/>
    <w:rsid w:val="00823076"/>
    <w:rsid w:val="008D3629"/>
    <w:rsid w:val="008F17A0"/>
    <w:rsid w:val="00953A04"/>
    <w:rsid w:val="00992848"/>
    <w:rsid w:val="009D3EE1"/>
    <w:rsid w:val="009E1BFC"/>
    <w:rsid w:val="009E7FF1"/>
    <w:rsid w:val="00A25819"/>
    <w:rsid w:val="00A94618"/>
    <w:rsid w:val="00AD2CBF"/>
    <w:rsid w:val="00B020E5"/>
    <w:rsid w:val="00B13655"/>
    <w:rsid w:val="00B537CB"/>
    <w:rsid w:val="00BC16B6"/>
    <w:rsid w:val="00BC735E"/>
    <w:rsid w:val="00C00899"/>
    <w:rsid w:val="00C33908"/>
    <w:rsid w:val="00CD105F"/>
    <w:rsid w:val="00D34E30"/>
    <w:rsid w:val="00D84AA5"/>
    <w:rsid w:val="00E10003"/>
    <w:rsid w:val="00E2069C"/>
    <w:rsid w:val="00E322CA"/>
    <w:rsid w:val="00E87BEE"/>
    <w:rsid w:val="00ED5F44"/>
    <w:rsid w:val="00F352FD"/>
    <w:rsid w:val="00F56D6E"/>
    <w:rsid w:val="00F62B45"/>
    <w:rsid w:val="00F9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D3E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D3E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akolodziejczyk</cp:lastModifiedBy>
  <cp:revision>15</cp:revision>
  <cp:lastPrinted>2019-10-08T07:04:00Z</cp:lastPrinted>
  <dcterms:created xsi:type="dcterms:W3CDTF">2019-10-07T11:17:00Z</dcterms:created>
  <dcterms:modified xsi:type="dcterms:W3CDTF">2019-10-08T10:52:00Z</dcterms:modified>
</cp:coreProperties>
</file>