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BB" w:rsidRPr="00295CC9" w:rsidRDefault="000342BB" w:rsidP="000342B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295CC9">
        <w:rPr>
          <w:rFonts w:ascii="Arial" w:hAnsi="Arial" w:cs="Arial"/>
          <w:b/>
          <w:sz w:val="20"/>
          <w:szCs w:val="20"/>
        </w:rPr>
        <w:t>Plan postępowań o udzielenie zamówienia publicznego</w:t>
      </w:r>
      <w:r w:rsidR="008943E5" w:rsidRPr="00295CC9">
        <w:rPr>
          <w:rFonts w:ascii="Arial" w:hAnsi="Arial" w:cs="Arial"/>
          <w:b/>
          <w:sz w:val="20"/>
          <w:szCs w:val="20"/>
        </w:rPr>
        <w:t xml:space="preserve"> na</w:t>
      </w:r>
      <w:r w:rsidR="00D85E8F">
        <w:rPr>
          <w:rFonts w:ascii="Arial" w:hAnsi="Arial" w:cs="Arial"/>
          <w:b/>
          <w:sz w:val="20"/>
          <w:szCs w:val="20"/>
        </w:rPr>
        <w:t xml:space="preserve"> 2020</w:t>
      </w:r>
      <w:r w:rsidR="008943E5" w:rsidRPr="00295CC9">
        <w:rPr>
          <w:rFonts w:ascii="Arial" w:hAnsi="Arial" w:cs="Arial"/>
          <w:b/>
          <w:sz w:val="20"/>
          <w:szCs w:val="20"/>
        </w:rPr>
        <w:t xml:space="preserve"> </w:t>
      </w:r>
      <w:r w:rsidRPr="00295CC9">
        <w:rPr>
          <w:rFonts w:ascii="Arial" w:hAnsi="Arial" w:cs="Arial"/>
          <w:b/>
          <w:sz w:val="20"/>
          <w:szCs w:val="20"/>
        </w:rPr>
        <w:t>rok</w:t>
      </w:r>
      <w:r w:rsidR="0023689A" w:rsidRPr="00295CC9">
        <w:rPr>
          <w:rFonts w:ascii="Arial" w:hAnsi="Arial" w:cs="Arial"/>
          <w:b/>
          <w:sz w:val="20"/>
          <w:szCs w:val="20"/>
        </w:rPr>
        <w:t xml:space="preserve">- </w:t>
      </w:r>
      <w:r w:rsidR="00241A98" w:rsidRPr="00295CC9">
        <w:rPr>
          <w:rFonts w:ascii="Arial" w:hAnsi="Arial" w:cs="Arial"/>
          <w:b/>
          <w:sz w:val="20"/>
          <w:szCs w:val="20"/>
          <w:u w:val="single"/>
        </w:rPr>
        <w:t xml:space="preserve">stan na dzień </w:t>
      </w:r>
      <w:r w:rsidR="00F67980">
        <w:rPr>
          <w:rFonts w:ascii="Arial" w:hAnsi="Arial" w:cs="Arial"/>
          <w:b/>
          <w:sz w:val="20"/>
          <w:szCs w:val="20"/>
          <w:u w:val="single"/>
        </w:rPr>
        <w:t>14</w:t>
      </w:r>
      <w:r w:rsidR="00241A98" w:rsidRPr="00295CC9">
        <w:rPr>
          <w:rFonts w:ascii="Arial" w:hAnsi="Arial" w:cs="Arial"/>
          <w:b/>
          <w:sz w:val="20"/>
          <w:szCs w:val="20"/>
          <w:u w:val="single"/>
        </w:rPr>
        <w:t>.01.2019</w:t>
      </w:r>
      <w:r w:rsidR="0023689A" w:rsidRPr="00295CC9">
        <w:rPr>
          <w:rFonts w:ascii="Arial" w:hAnsi="Arial" w:cs="Arial"/>
          <w:b/>
          <w:sz w:val="20"/>
          <w:szCs w:val="20"/>
          <w:u w:val="single"/>
        </w:rPr>
        <w:t xml:space="preserve"> r. </w:t>
      </w:r>
    </w:p>
    <w:p w:rsidR="004C2F25" w:rsidRPr="00295CC9" w:rsidRDefault="00241A98" w:rsidP="000342BB">
      <w:pPr>
        <w:jc w:val="center"/>
        <w:rPr>
          <w:rFonts w:ascii="Arial" w:hAnsi="Arial" w:cs="Arial"/>
          <w:b/>
          <w:sz w:val="20"/>
          <w:szCs w:val="20"/>
        </w:rPr>
      </w:pPr>
      <w:r w:rsidRPr="00295CC9">
        <w:rPr>
          <w:rFonts w:ascii="Arial" w:hAnsi="Arial" w:cs="Arial"/>
          <w:b/>
          <w:sz w:val="20"/>
          <w:szCs w:val="20"/>
        </w:rPr>
        <w:t xml:space="preserve"> (na podstawie art.</w:t>
      </w:r>
      <w:r w:rsidR="00746D15" w:rsidRPr="00295CC9">
        <w:rPr>
          <w:rFonts w:ascii="Arial" w:hAnsi="Arial" w:cs="Arial"/>
          <w:b/>
          <w:sz w:val="20"/>
          <w:szCs w:val="20"/>
        </w:rPr>
        <w:t xml:space="preserve"> 13a</w:t>
      </w:r>
      <w:r w:rsidRPr="00295CC9">
        <w:rPr>
          <w:rFonts w:ascii="Arial" w:hAnsi="Arial" w:cs="Arial"/>
          <w:b/>
          <w:sz w:val="20"/>
          <w:szCs w:val="20"/>
        </w:rPr>
        <w:t xml:space="preserve"> </w:t>
      </w:r>
      <w:r w:rsidR="000342BB" w:rsidRPr="00295CC9">
        <w:rPr>
          <w:rFonts w:ascii="Arial" w:hAnsi="Arial" w:cs="Arial"/>
          <w:b/>
          <w:sz w:val="20"/>
          <w:szCs w:val="20"/>
        </w:rPr>
        <w:t>ustawy z dnia 29 stycznia 2004 r. Prawo zam</w:t>
      </w:r>
      <w:r w:rsidR="00D5488E" w:rsidRPr="00295CC9">
        <w:rPr>
          <w:rFonts w:ascii="Arial" w:hAnsi="Arial" w:cs="Arial"/>
          <w:b/>
          <w:sz w:val="20"/>
          <w:szCs w:val="20"/>
        </w:rPr>
        <w:t>ówień publicznych (Dz. U</w:t>
      </w:r>
      <w:r w:rsidR="00D85E8F">
        <w:rPr>
          <w:rFonts w:ascii="Arial" w:hAnsi="Arial" w:cs="Arial"/>
          <w:b/>
          <w:sz w:val="20"/>
          <w:szCs w:val="20"/>
        </w:rPr>
        <w:t>. z 2019 r. poz. 1843</w:t>
      </w:r>
      <w:r w:rsidR="00754CF7" w:rsidRPr="00295CC9">
        <w:rPr>
          <w:rFonts w:ascii="Arial" w:hAnsi="Arial" w:cs="Arial"/>
          <w:b/>
          <w:sz w:val="20"/>
          <w:szCs w:val="20"/>
        </w:rPr>
        <w:t xml:space="preserve"> ze zm.</w:t>
      </w:r>
      <w:r w:rsidR="000342BB" w:rsidRPr="00295CC9">
        <w:rPr>
          <w:rFonts w:ascii="Arial" w:hAnsi="Arial" w:cs="Arial"/>
          <w:b/>
          <w:sz w:val="20"/>
          <w:szCs w:val="20"/>
        </w:rPr>
        <w:t>)</w:t>
      </w:r>
    </w:p>
    <w:p w:rsidR="000342BB" w:rsidRPr="00295CC9" w:rsidRDefault="000342BB" w:rsidP="000342B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268"/>
        <w:gridCol w:w="1843"/>
        <w:gridCol w:w="1701"/>
        <w:gridCol w:w="1984"/>
        <w:gridCol w:w="1550"/>
        <w:gridCol w:w="10"/>
        <w:gridCol w:w="2976"/>
      </w:tblGrid>
      <w:tr w:rsidR="000F0F7F" w:rsidRPr="002A329E" w:rsidTr="003E3FD8">
        <w:tc>
          <w:tcPr>
            <w:tcW w:w="1277" w:type="dxa"/>
          </w:tcPr>
          <w:p w:rsidR="00760866" w:rsidRPr="002A329E" w:rsidRDefault="00760866" w:rsidP="0003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29E">
              <w:rPr>
                <w:rFonts w:ascii="Arial" w:hAnsi="Arial" w:cs="Arial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2126" w:type="dxa"/>
          </w:tcPr>
          <w:p w:rsidR="00760866" w:rsidRPr="002A329E" w:rsidRDefault="00760866" w:rsidP="0003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29E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</w:tcPr>
          <w:p w:rsidR="00760866" w:rsidRPr="002A329E" w:rsidRDefault="00760866" w:rsidP="0003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29E">
              <w:rPr>
                <w:rFonts w:ascii="Arial" w:hAnsi="Arial" w:cs="Arial"/>
                <w:b/>
                <w:sz w:val="20"/>
                <w:szCs w:val="20"/>
              </w:rPr>
              <w:t>Rodzaj zamówienia według podziału na zamówienia na roboty budowlane, dostawy lub usługi</w:t>
            </w:r>
          </w:p>
        </w:tc>
        <w:tc>
          <w:tcPr>
            <w:tcW w:w="1843" w:type="dxa"/>
          </w:tcPr>
          <w:p w:rsidR="00760866" w:rsidRPr="002A329E" w:rsidRDefault="00760866" w:rsidP="0003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29E">
              <w:rPr>
                <w:rFonts w:ascii="Arial" w:hAnsi="Arial" w:cs="Arial"/>
                <w:b/>
                <w:sz w:val="20"/>
                <w:szCs w:val="20"/>
              </w:rPr>
              <w:t xml:space="preserve">Przewidywany tryb lub inna procedura udzielenia zamówienia </w:t>
            </w:r>
          </w:p>
        </w:tc>
        <w:tc>
          <w:tcPr>
            <w:tcW w:w="1701" w:type="dxa"/>
          </w:tcPr>
          <w:p w:rsidR="00760866" w:rsidRPr="002A329E" w:rsidRDefault="00760866" w:rsidP="0003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29E">
              <w:rPr>
                <w:rFonts w:ascii="Arial" w:hAnsi="Arial" w:cs="Arial"/>
                <w:b/>
                <w:sz w:val="20"/>
                <w:szCs w:val="20"/>
              </w:rPr>
              <w:t>Orientacyjna wartość zamówienia</w:t>
            </w:r>
          </w:p>
          <w:p w:rsidR="00760866" w:rsidRPr="002A329E" w:rsidRDefault="00760866" w:rsidP="0003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60866" w:rsidRPr="002A329E" w:rsidRDefault="00760866" w:rsidP="0003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29E">
              <w:rPr>
                <w:rFonts w:ascii="Arial" w:hAnsi="Arial" w:cs="Arial"/>
                <w:b/>
                <w:sz w:val="20"/>
                <w:szCs w:val="20"/>
              </w:rPr>
              <w:t xml:space="preserve">Przewidywany termin wszczęcia postępowania w ujęciu kwartalnym lub miesięcznym </w:t>
            </w:r>
          </w:p>
        </w:tc>
        <w:tc>
          <w:tcPr>
            <w:tcW w:w="1560" w:type="dxa"/>
            <w:gridSpan w:val="2"/>
          </w:tcPr>
          <w:p w:rsidR="00760866" w:rsidRPr="002A329E" w:rsidRDefault="00760866" w:rsidP="0003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Komórka merytoryczna</w:t>
            </w:r>
          </w:p>
        </w:tc>
        <w:tc>
          <w:tcPr>
            <w:tcW w:w="2976" w:type="dxa"/>
          </w:tcPr>
          <w:p w:rsidR="00760866" w:rsidRPr="002A329E" w:rsidRDefault="00760866" w:rsidP="00034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29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3E3FD8" w:rsidRPr="007C3848" w:rsidTr="003E3FD8">
        <w:tc>
          <w:tcPr>
            <w:tcW w:w="1277" w:type="dxa"/>
          </w:tcPr>
          <w:p w:rsidR="003E3FD8" w:rsidRPr="00CF0FCC" w:rsidRDefault="003E3FD8" w:rsidP="00CF0FCC">
            <w:pPr>
              <w:suppressAutoHyphens/>
              <w:autoSpaceDN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0FCC" w:rsidRPr="00CF0FCC" w:rsidRDefault="00CF0FCC" w:rsidP="00CF0FCC">
            <w:pPr>
              <w:suppressAutoHyphens/>
              <w:autoSpaceDN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0FCC" w:rsidRPr="00CF0FCC" w:rsidRDefault="00CF0FCC" w:rsidP="00CF0FCC">
            <w:pPr>
              <w:suppressAutoHyphens/>
              <w:autoSpaceDN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0FCC" w:rsidRPr="00CF0FCC" w:rsidRDefault="00CF0FCC" w:rsidP="00CF0FCC">
            <w:pPr>
              <w:suppressAutoHyphens/>
              <w:autoSpaceDN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0FCC" w:rsidRPr="00CF0FCC" w:rsidRDefault="00CF0FCC" w:rsidP="00CF0FCC">
            <w:pPr>
              <w:suppressAutoHyphens/>
              <w:autoSpaceDN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0FCC" w:rsidRPr="00CF0FCC" w:rsidRDefault="00CF0FCC" w:rsidP="00CF0FCC">
            <w:pPr>
              <w:suppressAutoHyphens/>
              <w:autoSpaceDN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F0FC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3E3FD8" w:rsidRPr="00CF0FCC" w:rsidRDefault="003E3FD8" w:rsidP="0046508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FD8" w:rsidRPr="00CF0FCC" w:rsidRDefault="0046508E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CC">
              <w:rPr>
                <w:rFonts w:ascii="Arial" w:hAnsi="Arial" w:cs="Arial"/>
                <w:b/>
                <w:sz w:val="20"/>
                <w:szCs w:val="20"/>
              </w:rPr>
              <w:t>Dostawa infrastruktury sieciowej i serwerowej wraz z  zabezpieczeniami oraz systemami uwierzytelniania i backupu</w:t>
            </w:r>
          </w:p>
        </w:tc>
        <w:tc>
          <w:tcPr>
            <w:tcW w:w="2268" w:type="dxa"/>
          </w:tcPr>
          <w:p w:rsidR="0046508E" w:rsidRPr="00CF0FCC" w:rsidRDefault="0046508E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08E" w:rsidRPr="00CF0FCC" w:rsidRDefault="0046508E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08E" w:rsidRPr="00CF0FCC" w:rsidRDefault="0046508E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FD8" w:rsidRPr="00CF0FCC" w:rsidRDefault="003E3FD8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CC">
              <w:rPr>
                <w:rFonts w:ascii="Arial" w:hAnsi="Arial" w:cs="Arial"/>
                <w:b/>
                <w:sz w:val="20"/>
                <w:szCs w:val="20"/>
              </w:rPr>
              <w:t>dostawa</w:t>
            </w:r>
          </w:p>
        </w:tc>
        <w:tc>
          <w:tcPr>
            <w:tcW w:w="1843" w:type="dxa"/>
          </w:tcPr>
          <w:p w:rsidR="0046508E" w:rsidRPr="00CF0FCC" w:rsidRDefault="0046508E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08E" w:rsidRPr="00CF0FCC" w:rsidRDefault="0046508E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FD8" w:rsidRPr="00CF0FCC" w:rsidRDefault="003E3FD8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CC">
              <w:rPr>
                <w:rFonts w:ascii="Arial" w:hAnsi="Arial" w:cs="Arial"/>
                <w:b/>
                <w:sz w:val="20"/>
                <w:szCs w:val="20"/>
              </w:rPr>
              <w:t>Przetarg nieograniczony</w:t>
            </w:r>
          </w:p>
          <w:p w:rsidR="00746D15" w:rsidRPr="00CF0FCC" w:rsidRDefault="00746D15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CC">
              <w:rPr>
                <w:rFonts w:ascii="Arial" w:hAnsi="Arial" w:cs="Arial"/>
                <w:b/>
                <w:sz w:val="20"/>
                <w:szCs w:val="20"/>
              </w:rPr>
              <w:t>(zam</w:t>
            </w:r>
            <w:r w:rsidR="00CE2EBE" w:rsidRPr="00CF0FCC">
              <w:rPr>
                <w:rFonts w:ascii="Arial" w:hAnsi="Arial" w:cs="Arial"/>
                <w:b/>
                <w:sz w:val="20"/>
                <w:szCs w:val="20"/>
              </w:rPr>
              <w:t>ówienie sektorowe)</w:t>
            </w:r>
          </w:p>
        </w:tc>
        <w:tc>
          <w:tcPr>
            <w:tcW w:w="1701" w:type="dxa"/>
          </w:tcPr>
          <w:p w:rsidR="003E3FD8" w:rsidRPr="00CF0FCC" w:rsidRDefault="003E3FD8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08E" w:rsidRPr="00CF0FCC" w:rsidRDefault="0046508E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08E" w:rsidRPr="00CF0FCC" w:rsidRDefault="0046508E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08E" w:rsidRPr="00CF0FCC" w:rsidRDefault="00CF0FCC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CC">
              <w:rPr>
                <w:rFonts w:ascii="Arial" w:hAnsi="Arial" w:cs="Arial"/>
                <w:b/>
                <w:sz w:val="20"/>
                <w:szCs w:val="20"/>
              </w:rPr>
              <w:t>10 000 000,00 PLN (2 342 304,36 EURO)</w:t>
            </w:r>
          </w:p>
        </w:tc>
        <w:tc>
          <w:tcPr>
            <w:tcW w:w="1984" w:type="dxa"/>
          </w:tcPr>
          <w:p w:rsidR="003E3FD8" w:rsidRPr="00CF0FCC" w:rsidRDefault="003E3FD8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08E" w:rsidRPr="00CF0FCC" w:rsidRDefault="0046508E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08E" w:rsidRPr="00CF0FCC" w:rsidRDefault="0046508E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08E" w:rsidRPr="00CF0FCC" w:rsidRDefault="0046508E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CC">
              <w:rPr>
                <w:rFonts w:ascii="Arial" w:hAnsi="Arial" w:cs="Arial"/>
                <w:b/>
                <w:sz w:val="20"/>
                <w:szCs w:val="20"/>
              </w:rPr>
              <w:t>I kwartał</w:t>
            </w:r>
          </w:p>
        </w:tc>
        <w:tc>
          <w:tcPr>
            <w:tcW w:w="1550" w:type="dxa"/>
          </w:tcPr>
          <w:p w:rsidR="003E3FD8" w:rsidRPr="00CF0FCC" w:rsidRDefault="003E3FD8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08E" w:rsidRPr="00CF0FCC" w:rsidRDefault="0046508E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08E" w:rsidRPr="00CF0FCC" w:rsidRDefault="0046508E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08E" w:rsidRPr="00CF0FCC" w:rsidRDefault="0046508E" w:rsidP="003E3FD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CC">
              <w:rPr>
                <w:rFonts w:ascii="Arial" w:hAnsi="Arial" w:cs="Arial"/>
                <w:b/>
                <w:sz w:val="20"/>
                <w:szCs w:val="20"/>
              </w:rPr>
              <w:t>DI</w:t>
            </w:r>
          </w:p>
        </w:tc>
        <w:tc>
          <w:tcPr>
            <w:tcW w:w="2986" w:type="dxa"/>
            <w:gridSpan w:val="2"/>
            <w:vAlign w:val="center"/>
          </w:tcPr>
          <w:p w:rsidR="00CF0FCC" w:rsidRPr="00CF0FCC" w:rsidRDefault="00CF0FCC" w:rsidP="00CF0FC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0FCC">
              <w:rPr>
                <w:rFonts w:ascii="Arial" w:hAnsi="Arial" w:cs="Arial"/>
                <w:b/>
                <w:sz w:val="20"/>
                <w:szCs w:val="20"/>
              </w:rPr>
              <w:t>Przedmiot zamówienia współfinansowany z projektu „</w:t>
            </w:r>
            <w:r w:rsidRPr="00CF0FCC">
              <w:rPr>
                <w:rFonts w:ascii="Arial" w:hAnsi="Arial" w:cs="Arial"/>
                <w:b/>
                <w:i/>
                <w:sz w:val="20"/>
                <w:szCs w:val="20"/>
              </w:rPr>
              <w:t>Niskoemisyjna sieć komunikacji zbiorowej dla północnej części LOF wraz z budową systemu biletu elektronicznego komunikacji aglomeracyjnej” w ramach Programu Operacyjnego Polska Wschodnia 2014-2020 Osi priorytetowej II: Nowoczesna struktura transportowa Działania 2.1. Zrównoważony transport miejski.</w:t>
            </w:r>
          </w:p>
          <w:p w:rsidR="00746D15" w:rsidRPr="00CF0FCC" w:rsidRDefault="00746D15" w:rsidP="00746D15">
            <w:pPr>
              <w:ind w:left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0342BB" w:rsidRPr="008126F8" w:rsidRDefault="000342BB" w:rsidP="000342B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sectPr w:rsidR="000342BB" w:rsidRPr="008126F8" w:rsidSect="000342B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6C" w:rsidRDefault="00E04F6C" w:rsidP="002A329E">
      <w:pPr>
        <w:spacing w:after="0" w:line="240" w:lineRule="auto"/>
      </w:pPr>
      <w:r>
        <w:separator/>
      </w:r>
    </w:p>
  </w:endnote>
  <w:endnote w:type="continuationSeparator" w:id="0">
    <w:p w:rsidR="00E04F6C" w:rsidRDefault="00E04F6C" w:rsidP="002A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6C" w:rsidRDefault="00E04F6C" w:rsidP="002A329E">
      <w:pPr>
        <w:spacing w:after="0" w:line="240" w:lineRule="auto"/>
      </w:pPr>
      <w:r>
        <w:separator/>
      </w:r>
    </w:p>
  </w:footnote>
  <w:footnote w:type="continuationSeparator" w:id="0">
    <w:p w:rsidR="00E04F6C" w:rsidRDefault="00E04F6C" w:rsidP="002A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29E" w:rsidRPr="00295CC9" w:rsidRDefault="002A329E" w:rsidP="002A329E">
    <w:pPr>
      <w:pStyle w:val="Nagwek"/>
      <w:jc w:val="right"/>
      <w:rPr>
        <w:rFonts w:ascii="Arial" w:hAnsi="Arial" w:cs="Arial"/>
        <w:b/>
      </w:rPr>
    </w:pPr>
    <w:r w:rsidRPr="00295CC9">
      <w:rPr>
        <w:rFonts w:ascii="Arial" w:hAnsi="Arial" w:cs="Arial"/>
        <w:b/>
      </w:rPr>
      <w:t xml:space="preserve">Załącznik do Zarządzenia  </w:t>
    </w:r>
    <w:r w:rsidR="00D85E8F">
      <w:rPr>
        <w:rFonts w:ascii="Arial" w:hAnsi="Arial" w:cs="Arial"/>
        <w:b/>
      </w:rPr>
      <w:t>021.ZTM-</w:t>
    </w:r>
    <w:r w:rsidR="00433F0D">
      <w:rPr>
        <w:rFonts w:ascii="Arial" w:hAnsi="Arial" w:cs="Arial"/>
        <w:b/>
      </w:rPr>
      <w:t>3/</w:t>
    </w:r>
    <w:r w:rsidR="00D85E8F">
      <w:rPr>
        <w:rFonts w:ascii="Arial" w:hAnsi="Arial" w:cs="Arial"/>
        <w:b/>
      </w:rPr>
      <w:t>2020</w:t>
    </w:r>
  </w:p>
  <w:p w:rsidR="002A329E" w:rsidRPr="00295CC9" w:rsidRDefault="002A329E" w:rsidP="002A329E">
    <w:pPr>
      <w:pStyle w:val="Nagwek"/>
      <w:jc w:val="right"/>
      <w:rPr>
        <w:rFonts w:ascii="Arial" w:hAnsi="Arial" w:cs="Arial"/>
        <w:b/>
      </w:rPr>
    </w:pPr>
    <w:r w:rsidRPr="00295CC9">
      <w:rPr>
        <w:rFonts w:ascii="Arial" w:hAnsi="Arial" w:cs="Arial"/>
        <w:b/>
      </w:rPr>
      <w:t>Dy</w:t>
    </w:r>
    <w:r w:rsidR="00241A98" w:rsidRPr="00295CC9">
      <w:rPr>
        <w:rFonts w:ascii="Arial" w:hAnsi="Arial" w:cs="Arial"/>
        <w:b/>
      </w:rPr>
      <w:t xml:space="preserve">rektora ZTM w Lublinie z dnia </w:t>
    </w:r>
    <w:r w:rsidR="00433F0D">
      <w:rPr>
        <w:rFonts w:ascii="Arial" w:hAnsi="Arial" w:cs="Arial"/>
        <w:b/>
      </w:rPr>
      <w:t xml:space="preserve">14 </w:t>
    </w:r>
    <w:r w:rsidR="00D85E8F">
      <w:rPr>
        <w:rFonts w:ascii="Arial" w:hAnsi="Arial" w:cs="Arial"/>
        <w:b/>
      </w:rPr>
      <w:t>stycznia 2020</w:t>
    </w:r>
    <w:r w:rsidRPr="00295CC9">
      <w:rPr>
        <w:rFonts w:ascii="Arial" w:hAnsi="Arial" w:cs="Arial"/>
        <w:b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6F3"/>
    <w:multiLevelType w:val="multilevel"/>
    <w:tmpl w:val="8C26FE7E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1.%2.%3."/>
      <w:lvlJc w:val="right"/>
      <w:pPr>
        <w:ind w:left="2792" w:hanging="180"/>
      </w:pPr>
    </w:lvl>
    <w:lvl w:ilvl="3">
      <w:start w:val="1"/>
      <w:numFmt w:val="decimal"/>
      <w:lvlText w:val="%1.%2.%3.%4."/>
      <w:lvlJc w:val="left"/>
      <w:pPr>
        <w:ind w:left="3512" w:hanging="360"/>
      </w:pPr>
    </w:lvl>
    <w:lvl w:ilvl="4">
      <w:start w:val="1"/>
      <w:numFmt w:val="lowerLetter"/>
      <w:lvlText w:val="%1.%2.%3.%4.%5."/>
      <w:lvlJc w:val="left"/>
      <w:pPr>
        <w:ind w:left="4232" w:hanging="360"/>
      </w:pPr>
    </w:lvl>
    <w:lvl w:ilvl="5">
      <w:start w:val="1"/>
      <w:numFmt w:val="lowerRoman"/>
      <w:lvlText w:val="%1.%2.%3.%4.%5.%6."/>
      <w:lvlJc w:val="right"/>
      <w:pPr>
        <w:ind w:left="4952" w:hanging="180"/>
      </w:pPr>
    </w:lvl>
    <w:lvl w:ilvl="6">
      <w:start w:val="1"/>
      <w:numFmt w:val="decimal"/>
      <w:lvlText w:val="%1.%2.%3.%4.%5.%6.%7."/>
      <w:lvlJc w:val="left"/>
      <w:pPr>
        <w:ind w:left="5672" w:hanging="360"/>
      </w:pPr>
    </w:lvl>
    <w:lvl w:ilvl="7">
      <w:start w:val="1"/>
      <w:numFmt w:val="lowerLetter"/>
      <w:lvlText w:val="%1.%2.%3.%4.%5.%6.%7.%8."/>
      <w:lvlJc w:val="left"/>
      <w:pPr>
        <w:ind w:left="6392" w:hanging="360"/>
      </w:pPr>
    </w:lvl>
    <w:lvl w:ilvl="8">
      <w:start w:val="1"/>
      <w:numFmt w:val="lowerRoman"/>
      <w:lvlText w:val="%1.%2.%3.%4.%5.%6.%7.%8.%9."/>
      <w:lvlJc w:val="right"/>
      <w:pPr>
        <w:ind w:left="7112" w:hanging="180"/>
      </w:pPr>
    </w:lvl>
  </w:abstractNum>
  <w:abstractNum w:abstractNumId="1">
    <w:nsid w:val="2EA53B17"/>
    <w:multiLevelType w:val="hybridMultilevel"/>
    <w:tmpl w:val="F7E24A62"/>
    <w:lvl w:ilvl="0" w:tplc="DE1468A4">
      <w:start w:val="35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A489C"/>
    <w:multiLevelType w:val="multilevel"/>
    <w:tmpl w:val="8C26FE7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52A84622"/>
    <w:multiLevelType w:val="hybridMultilevel"/>
    <w:tmpl w:val="8CB69CC4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C2429DB"/>
    <w:multiLevelType w:val="hybridMultilevel"/>
    <w:tmpl w:val="BB04FA60"/>
    <w:lvl w:ilvl="0" w:tplc="DC86BC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51F135F"/>
    <w:multiLevelType w:val="multilevel"/>
    <w:tmpl w:val="B30EC0B0"/>
    <w:lvl w:ilvl="0">
      <w:start w:val="3"/>
      <w:numFmt w:val="decimal"/>
      <w:lvlText w:val="%1."/>
      <w:lvlJc w:val="left"/>
      <w:pPr>
        <w:ind w:left="585" w:hanging="585"/>
      </w:pPr>
      <w:rPr>
        <w:rFonts w:ascii="Verdana" w:eastAsia="Times New Roman" w:hAnsi="Verdana" w:cs="Times New Roman" w:hint="default"/>
        <w:sz w:val="20"/>
      </w:rPr>
    </w:lvl>
    <w:lvl w:ilvl="1">
      <w:start w:val="4"/>
      <w:numFmt w:val="decimal"/>
      <w:lvlText w:val="%1.%2."/>
      <w:lvlJc w:val="left"/>
      <w:pPr>
        <w:ind w:left="1410" w:hanging="720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Arial" w:eastAsia="Times New Roman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Arial" w:eastAsia="Times New Roman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Verdana" w:eastAsia="Times New Roman" w:hAnsi="Verdan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ascii="Verdana" w:eastAsia="Times New Roman" w:hAnsi="Verdan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Verdana" w:eastAsia="Times New Roman" w:hAnsi="Verdan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ascii="Verdana" w:eastAsia="Times New Roman" w:hAnsi="Verdana" w:cs="Times New Roman" w:hint="default"/>
        <w:sz w:val="20"/>
      </w:rPr>
    </w:lvl>
  </w:abstractNum>
  <w:abstractNum w:abstractNumId="6">
    <w:nsid w:val="65610A57"/>
    <w:multiLevelType w:val="hybridMultilevel"/>
    <w:tmpl w:val="16065202"/>
    <w:lvl w:ilvl="0" w:tplc="1E6C55AC">
      <w:start w:val="77"/>
      <w:numFmt w:val="decimal"/>
      <w:lvlText w:val="%1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BB"/>
    <w:rsid w:val="000033F1"/>
    <w:rsid w:val="0001336E"/>
    <w:rsid w:val="000342BB"/>
    <w:rsid w:val="000E02B8"/>
    <w:rsid w:val="000E09E5"/>
    <w:rsid w:val="000F0F7F"/>
    <w:rsid w:val="00173B80"/>
    <w:rsid w:val="001E1516"/>
    <w:rsid w:val="0023689A"/>
    <w:rsid w:val="00241A98"/>
    <w:rsid w:val="00264159"/>
    <w:rsid w:val="00295CC9"/>
    <w:rsid w:val="002A329E"/>
    <w:rsid w:val="002C02C4"/>
    <w:rsid w:val="003B6C20"/>
    <w:rsid w:val="003E3FD8"/>
    <w:rsid w:val="003E5976"/>
    <w:rsid w:val="004068B3"/>
    <w:rsid w:val="00433F0D"/>
    <w:rsid w:val="00445FA4"/>
    <w:rsid w:val="0046508E"/>
    <w:rsid w:val="004804EF"/>
    <w:rsid w:val="004805DA"/>
    <w:rsid w:val="004C2F25"/>
    <w:rsid w:val="00533493"/>
    <w:rsid w:val="005410A8"/>
    <w:rsid w:val="00585E13"/>
    <w:rsid w:val="005B3B18"/>
    <w:rsid w:val="005F7489"/>
    <w:rsid w:val="00681430"/>
    <w:rsid w:val="00746D15"/>
    <w:rsid w:val="00754CF7"/>
    <w:rsid w:val="00760866"/>
    <w:rsid w:val="007625AB"/>
    <w:rsid w:val="00776FB6"/>
    <w:rsid w:val="00780047"/>
    <w:rsid w:val="007C3848"/>
    <w:rsid w:val="008126F8"/>
    <w:rsid w:val="0083300C"/>
    <w:rsid w:val="008943E5"/>
    <w:rsid w:val="008E1F4E"/>
    <w:rsid w:val="00941564"/>
    <w:rsid w:val="00980434"/>
    <w:rsid w:val="009A1546"/>
    <w:rsid w:val="009A42F0"/>
    <w:rsid w:val="009E3A09"/>
    <w:rsid w:val="00A6531A"/>
    <w:rsid w:val="00A75AB0"/>
    <w:rsid w:val="00B90DE5"/>
    <w:rsid w:val="00BA3CB6"/>
    <w:rsid w:val="00C20950"/>
    <w:rsid w:val="00C367C6"/>
    <w:rsid w:val="00C63BDB"/>
    <w:rsid w:val="00CA4732"/>
    <w:rsid w:val="00CC0841"/>
    <w:rsid w:val="00CE2EBE"/>
    <w:rsid w:val="00CF0FCC"/>
    <w:rsid w:val="00CF3407"/>
    <w:rsid w:val="00D5488E"/>
    <w:rsid w:val="00D61381"/>
    <w:rsid w:val="00D85E8F"/>
    <w:rsid w:val="00DB0E35"/>
    <w:rsid w:val="00E04F6C"/>
    <w:rsid w:val="00E65E69"/>
    <w:rsid w:val="00EA2C71"/>
    <w:rsid w:val="00EA4A7F"/>
    <w:rsid w:val="00EA7BF9"/>
    <w:rsid w:val="00ED46CD"/>
    <w:rsid w:val="00ED7356"/>
    <w:rsid w:val="00EF302A"/>
    <w:rsid w:val="00EF7CDA"/>
    <w:rsid w:val="00F35F1F"/>
    <w:rsid w:val="00F67980"/>
    <w:rsid w:val="00F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34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3C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29E"/>
  </w:style>
  <w:style w:type="paragraph" w:styleId="Stopka">
    <w:name w:val="footer"/>
    <w:basedOn w:val="Normalny"/>
    <w:link w:val="StopkaZnak"/>
    <w:uiPriority w:val="99"/>
    <w:unhideWhenUsed/>
    <w:rsid w:val="002A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29E"/>
  </w:style>
  <w:style w:type="paragraph" w:customStyle="1" w:styleId="Standard">
    <w:name w:val="Standard"/>
    <w:rsid w:val="003E3FD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3E3FD8"/>
    <w:pPr>
      <w:numPr>
        <w:numId w:val="5"/>
      </w:numPr>
    </w:pPr>
  </w:style>
  <w:style w:type="character" w:customStyle="1" w:styleId="AkapitzlistZnak">
    <w:name w:val="Akapit z listą Znak"/>
    <w:link w:val="Akapitzlist"/>
    <w:uiPriority w:val="34"/>
    <w:rsid w:val="00CF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34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3C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29E"/>
  </w:style>
  <w:style w:type="paragraph" w:styleId="Stopka">
    <w:name w:val="footer"/>
    <w:basedOn w:val="Normalny"/>
    <w:link w:val="StopkaZnak"/>
    <w:uiPriority w:val="99"/>
    <w:unhideWhenUsed/>
    <w:rsid w:val="002A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29E"/>
  </w:style>
  <w:style w:type="paragraph" w:customStyle="1" w:styleId="Standard">
    <w:name w:val="Standard"/>
    <w:rsid w:val="003E3FD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3E3FD8"/>
    <w:pPr>
      <w:numPr>
        <w:numId w:val="5"/>
      </w:numPr>
    </w:pPr>
  </w:style>
  <w:style w:type="character" w:customStyle="1" w:styleId="AkapitzlistZnak">
    <w:name w:val="Akapit z listą Znak"/>
    <w:link w:val="Akapitzlist"/>
    <w:uiPriority w:val="34"/>
    <w:rsid w:val="00CF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Artur Kloc</cp:lastModifiedBy>
  <cp:revision>52</cp:revision>
  <cp:lastPrinted>2018-01-09T12:49:00Z</cp:lastPrinted>
  <dcterms:created xsi:type="dcterms:W3CDTF">2016-09-26T06:09:00Z</dcterms:created>
  <dcterms:modified xsi:type="dcterms:W3CDTF">2020-01-14T12:09:00Z</dcterms:modified>
</cp:coreProperties>
</file>