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E" w:rsidRDefault="006960DE" w:rsidP="008020BD">
      <w:pPr>
        <w:pStyle w:val="Nagwek"/>
        <w:jc w:val="both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</w:p>
    <w:p w:rsidR="005B70B0" w:rsidRDefault="009D430B" w:rsidP="008020BD">
      <w:pPr>
        <w:pStyle w:val="Nagwek"/>
        <w:jc w:val="both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9D430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Podstawowe informacje o sposobie realizacji inwestycji wykonania punktu ładowania autobusów </w:t>
      </w:r>
      <w:r w:rsidR="009E21DE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elektrycznych</w:t>
      </w:r>
      <w:r w:rsidRPr="009D430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w </w:t>
      </w:r>
      <w:r w:rsidRPr="009D430B">
        <w:rPr>
          <w:b/>
          <w:sz w:val="24"/>
          <w:szCs w:val="24"/>
        </w:rPr>
        <w:t>ramach realizacji inwestycji budowy węzła przesiadkowego „</w:t>
      </w:r>
      <w:r w:rsidRPr="009D430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CHOINY”</w:t>
      </w:r>
    </w:p>
    <w:p w:rsidR="009D430B" w:rsidRPr="009D430B" w:rsidRDefault="009D430B" w:rsidP="008020BD">
      <w:pPr>
        <w:pStyle w:val="Nagwek"/>
        <w:jc w:val="both"/>
        <w:rPr>
          <w:b/>
          <w:sz w:val="24"/>
          <w:szCs w:val="24"/>
        </w:rPr>
      </w:pPr>
    </w:p>
    <w:p w:rsidR="005B70B0" w:rsidRDefault="00193310" w:rsidP="008020BD">
      <w:pPr>
        <w:pStyle w:val="Akapitzlist"/>
        <w:numPr>
          <w:ilvl w:val="0"/>
          <w:numId w:val="1"/>
        </w:numPr>
        <w:jc w:val="both"/>
      </w:pPr>
      <w:r>
        <w:t>Materiały źródłowe:</w:t>
      </w:r>
    </w:p>
    <w:p w:rsidR="00AD03A5" w:rsidRPr="003A0C68" w:rsidRDefault="00AD03A5" w:rsidP="008020BD">
      <w:pPr>
        <w:pStyle w:val="Akapitzlist"/>
        <w:numPr>
          <w:ilvl w:val="1"/>
          <w:numId w:val="1"/>
        </w:numPr>
        <w:jc w:val="both"/>
      </w:pPr>
      <w:r>
        <w:t xml:space="preserve">Inwestycja realizowana jest przez Gminę Lublin, w </w:t>
      </w:r>
      <w:proofErr w:type="gramStart"/>
      <w:r>
        <w:t>imieniu której</w:t>
      </w:r>
      <w:proofErr w:type="gramEnd"/>
      <w:r>
        <w:t xml:space="preserve"> występuje Zarząd Dróg i Mostów w Lublinie zwany dalej </w:t>
      </w:r>
      <w:proofErr w:type="spellStart"/>
      <w:r>
        <w:t>ZDiM</w:t>
      </w:r>
      <w:proofErr w:type="spellEnd"/>
      <w:r>
        <w:t>. W zakresie budowy punktu ładowania jednostką odpowiedzialną za realizację jest dodatkowo Zarząd Transportu Miejskiego w Lublinie zwany dalej ZTM.</w:t>
      </w:r>
    </w:p>
    <w:p w:rsidR="00AD34E4" w:rsidRPr="00AD34E4" w:rsidRDefault="00AD03A5" w:rsidP="008020BD">
      <w:pPr>
        <w:pStyle w:val="Akapitzlist"/>
        <w:numPr>
          <w:ilvl w:val="1"/>
          <w:numId w:val="1"/>
        </w:numPr>
        <w:jc w:val="both"/>
      </w:pPr>
      <w:r>
        <w:rPr>
          <w:rFonts w:eastAsia="Times New Roman" w:cs="Arial"/>
          <w:bCs/>
          <w:color w:val="000000"/>
          <w:lang w:eastAsia="pl-PL"/>
        </w:rPr>
        <w:t>D</w:t>
      </w:r>
      <w:r w:rsidRPr="00F81DF1">
        <w:rPr>
          <w:rFonts w:eastAsia="Times New Roman" w:cs="Arial"/>
          <w:bCs/>
          <w:color w:val="000000"/>
          <w:lang w:eastAsia="pl-PL"/>
        </w:rPr>
        <w:t>okument</w:t>
      </w:r>
      <w:r>
        <w:rPr>
          <w:rFonts w:eastAsia="Times New Roman" w:cs="Arial"/>
          <w:bCs/>
          <w:color w:val="000000"/>
          <w:lang w:eastAsia="pl-PL"/>
        </w:rPr>
        <w:t>y</w:t>
      </w:r>
      <w:r w:rsidRPr="00F81DF1">
        <w:rPr>
          <w:rFonts w:eastAsia="Times New Roman" w:cs="Arial"/>
          <w:bCs/>
          <w:color w:val="000000"/>
          <w:lang w:eastAsia="pl-PL"/>
        </w:rPr>
        <w:t xml:space="preserve"> stanowiąc</w:t>
      </w:r>
      <w:r>
        <w:rPr>
          <w:rFonts w:eastAsia="Times New Roman" w:cs="Arial"/>
          <w:bCs/>
          <w:color w:val="000000"/>
          <w:lang w:eastAsia="pl-PL"/>
        </w:rPr>
        <w:t>e</w:t>
      </w:r>
      <w:r w:rsidRPr="00F81DF1">
        <w:rPr>
          <w:rFonts w:eastAsia="Times New Roman" w:cs="Arial"/>
          <w:bCs/>
          <w:color w:val="000000"/>
          <w:lang w:eastAsia="pl-PL"/>
        </w:rPr>
        <w:t xml:space="preserve"> podstawę</w:t>
      </w:r>
      <w:r>
        <w:rPr>
          <w:rFonts w:eastAsia="Times New Roman" w:cs="Arial"/>
          <w:bCs/>
          <w:color w:val="000000"/>
          <w:lang w:eastAsia="pl-PL"/>
        </w:rPr>
        <w:t xml:space="preserve"> prawną</w:t>
      </w:r>
      <w:r w:rsidRPr="00F81DF1">
        <w:rPr>
          <w:rFonts w:eastAsia="Times New Roman" w:cs="Arial"/>
          <w:bCs/>
          <w:color w:val="000000"/>
          <w:lang w:eastAsia="pl-PL"/>
        </w:rPr>
        <w:t xml:space="preserve"> do realizacji projektu Choiny</w:t>
      </w:r>
      <w:r w:rsidR="006960DE">
        <w:rPr>
          <w:rFonts w:eastAsia="Times New Roman" w:cs="Arial"/>
          <w:bCs/>
          <w:color w:val="000000"/>
          <w:lang w:eastAsia="pl-PL"/>
        </w:rPr>
        <w:t xml:space="preserve"> zwane dalej D</w:t>
      </w:r>
      <w:r>
        <w:rPr>
          <w:rFonts w:eastAsia="Times New Roman" w:cs="Arial"/>
          <w:bCs/>
          <w:color w:val="000000"/>
          <w:lang w:eastAsia="pl-PL"/>
        </w:rPr>
        <w:t>okumentacją</w:t>
      </w:r>
      <w:r w:rsidR="00C27836">
        <w:rPr>
          <w:rFonts w:eastAsia="Times New Roman" w:cs="Arial"/>
          <w:bCs/>
          <w:color w:val="000000"/>
          <w:lang w:eastAsia="pl-PL"/>
        </w:rPr>
        <w:t xml:space="preserve"> </w:t>
      </w:r>
      <w:proofErr w:type="spellStart"/>
      <w:r w:rsidR="00C27836">
        <w:rPr>
          <w:rFonts w:eastAsia="Times New Roman" w:cs="Arial"/>
          <w:bCs/>
          <w:color w:val="000000"/>
          <w:lang w:eastAsia="pl-PL"/>
        </w:rPr>
        <w:t>ZDiM</w:t>
      </w:r>
      <w:proofErr w:type="spellEnd"/>
      <w:r w:rsidR="00C27836">
        <w:rPr>
          <w:rFonts w:eastAsia="Times New Roman" w:cs="Arial"/>
          <w:bCs/>
          <w:color w:val="000000"/>
          <w:lang w:eastAsia="pl-PL"/>
        </w:rPr>
        <w:t xml:space="preserve">, stanowią Załącznik nr 1 do </w:t>
      </w:r>
      <w:r w:rsidR="00AD34E4">
        <w:rPr>
          <w:rFonts w:eastAsia="Times New Roman" w:cs="Arial"/>
          <w:bCs/>
          <w:color w:val="000000"/>
          <w:lang w:eastAsia="pl-PL"/>
        </w:rPr>
        <w:t>Podstawowych informacji</w:t>
      </w:r>
      <w:r w:rsidR="00C27836" w:rsidRPr="00C27836">
        <w:rPr>
          <w:rFonts w:eastAsia="Times New Roman" w:cs="Arial"/>
          <w:bCs/>
          <w:color w:val="000000"/>
          <w:lang w:eastAsia="pl-PL"/>
        </w:rPr>
        <w:t xml:space="preserve"> o sposobie realizacji inwestycji wykonania punktu ładowania autobusów elektrycznych w ramach realizacji inwestycji budowy węzła przesiadkowego „CHOINY”</w:t>
      </w:r>
      <w:r w:rsidR="00C27836">
        <w:rPr>
          <w:rFonts w:eastAsia="Times New Roman" w:cs="Arial"/>
          <w:bCs/>
          <w:color w:val="000000"/>
          <w:lang w:eastAsia="pl-PL"/>
        </w:rPr>
        <w:t xml:space="preserve">- Dokumentacja </w:t>
      </w:r>
      <w:proofErr w:type="spellStart"/>
      <w:r w:rsidR="00C27836">
        <w:rPr>
          <w:rFonts w:eastAsia="Times New Roman" w:cs="Arial"/>
          <w:bCs/>
          <w:color w:val="000000"/>
          <w:lang w:eastAsia="pl-PL"/>
        </w:rPr>
        <w:t>ZDiM</w:t>
      </w:r>
      <w:proofErr w:type="spellEnd"/>
      <w:r w:rsidR="00AD34E4">
        <w:rPr>
          <w:rFonts w:eastAsia="Times New Roman" w:cs="Arial"/>
          <w:bCs/>
          <w:color w:val="000000"/>
          <w:lang w:eastAsia="pl-PL"/>
        </w:rPr>
        <w:t xml:space="preserve">. </w:t>
      </w:r>
    </w:p>
    <w:p w:rsidR="00AD03A5" w:rsidRPr="008020BD" w:rsidRDefault="00AD34E4" w:rsidP="008020BD">
      <w:pPr>
        <w:pStyle w:val="Akapitzlist"/>
        <w:ind w:left="792"/>
        <w:jc w:val="both"/>
      </w:pPr>
      <w:r w:rsidRPr="008020BD">
        <w:rPr>
          <w:rFonts w:eastAsia="Times New Roman" w:cs="Arial"/>
          <w:bCs/>
          <w:color w:val="000000"/>
          <w:lang w:eastAsia="pl-PL"/>
        </w:rPr>
        <w:t xml:space="preserve">W skład Załącznika nr 1 do Podstawowych informacji o sposobie realizacji inwestycji wykonania punktu ładowania autobusów elektrycznych w ramach realizacji inwestycji budowy węzła przesiadkowego „CHOINY”- Dokumentacja </w:t>
      </w:r>
      <w:proofErr w:type="spellStart"/>
      <w:r w:rsidRPr="008020BD">
        <w:rPr>
          <w:rFonts w:eastAsia="Times New Roman" w:cs="Arial"/>
          <w:bCs/>
          <w:color w:val="000000"/>
          <w:lang w:eastAsia="pl-PL"/>
        </w:rPr>
        <w:t>ZDiM</w:t>
      </w:r>
      <w:proofErr w:type="spellEnd"/>
      <w:r w:rsidR="008020BD" w:rsidRPr="008020BD">
        <w:rPr>
          <w:rFonts w:eastAsia="Times New Roman" w:cs="Arial"/>
          <w:bCs/>
          <w:color w:val="000000"/>
          <w:lang w:eastAsia="pl-PL"/>
        </w:rPr>
        <w:t xml:space="preserve"> wchodzą następujące dokumenty:</w:t>
      </w:r>
      <w:r w:rsidRPr="008020BD">
        <w:rPr>
          <w:rFonts w:eastAsia="Times New Roman" w:cs="Arial"/>
          <w:bCs/>
          <w:color w:val="000000"/>
          <w:lang w:eastAsia="pl-PL"/>
        </w:rPr>
        <w:t xml:space="preserve"> </w:t>
      </w:r>
    </w:p>
    <w:p w:rsidR="00AD03A5" w:rsidRPr="008020BD" w:rsidRDefault="00AD03A5" w:rsidP="008020BD">
      <w:pPr>
        <w:pStyle w:val="Akapitzlist"/>
        <w:numPr>
          <w:ilvl w:val="2"/>
          <w:numId w:val="1"/>
        </w:numPr>
        <w:jc w:val="both"/>
      </w:pPr>
      <w:r w:rsidRPr="008020BD">
        <w:rPr>
          <w:rFonts w:eastAsia="Times New Roman" w:cs="Arial"/>
          <w:bCs/>
          <w:color w:val="000000"/>
          <w:lang w:eastAsia="pl-PL"/>
        </w:rPr>
        <w:t>Decyzja nr 1046/17 o zezwoleniu na realizację inwestycji drogowej</w:t>
      </w:r>
      <w:r w:rsidRPr="008020BD">
        <w:rPr>
          <w:rFonts w:eastAsia="Times New Roman" w:cs="Arial"/>
          <w:bCs/>
          <w:color w:val="000000"/>
          <w:lang w:eastAsia="pl-PL"/>
        </w:rPr>
        <w:br/>
        <w:t xml:space="preserve">z dnia 8.09.2017 </w:t>
      </w:r>
      <w:proofErr w:type="gramStart"/>
      <w:r w:rsidRPr="008020BD">
        <w:rPr>
          <w:rFonts w:eastAsia="Times New Roman" w:cs="Arial"/>
          <w:bCs/>
          <w:color w:val="000000"/>
          <w:lang w:eastAsia="pl-PL"/>
        </w:rPr>
        <w:t>r</w:t>
      </w:r>
      <w:proofErr w:type="gramEnd"/>
      <w:r w:rsidRPr="008020BD">
        <w:rPr>
          <w:rFonts w:eastAsia="Times New Roman" w:cs="Arial"/>
          <w:bCs/>
          <w:color w:val="000000"/>
          <w:lang w:eastAsia="pl-PL"/>
        </w:rPr>
        <w:t xml:space="preserve">., wydana przez Prezydenta Miasta Lublin – </w:t>
      </w:r>
      <w:r w:rsidR="008020BD" w:rsidRPr="006960DE">
        <w:rPr>
          <w:rFonts w:eastAsia="Times New Roman" w:cs="Arial"/>
          <w:b/>
          <w:bCs/>
          <w:color w:val="000000"/>
          <w:lang w:eastAsia="pl-PL"/>
        </w:rPr>
        <w:t>Z</w:t>
      </w:r>
      <w:r w:rsidRPr="006960DE">
        <w:rPr>
          <w:rFonts w:eastAsia="Times New Roman" w:cs="Arial"/>
          <w:b/>
          <w:bCs/>
          <w:color w:val="000000"/>
          <w:lang w:eastAsia="pl-PL"/>
        </w:rPr>
        <w:t>ałącznik nr 1.</w:t>
      </w:r>
    </w:p>
    <w:p w:rsidR="00AD03A5" w:rsidRPr="008020BD" w:rsidRDefault="00AD03A5" w:rsidP="008020BD">
      <w:pPr>
        <w:pStyle w:val="Akapitzlist"/>
        <w:numPr>
          <w:ilvl w:val="2"/>
          <w:numId w:val="1"/>
        </w:numPr>
        <w:jc w:val="both"/>
      </w:pPr>
      <w:r w:rsidRPr="008020BD">
        <w:rPr>
          <w:rFonts w:eastAsia="Times New Roman" w:cs="Arial"/>
          <w:bCs/>
          <w:color w:val="000000"/>
          <w:lang w:eastAsia="pl-PL"/>
        </w:rPr>
        <w:t>Projekt wykonany przez firmę TRAS</w:t>
      </w:r>
      <w:r w:rsidR="00C27836" w:rsidRPr="008020BD">
        <w:rPr>
          <w:rFonts w:eastAsia="Times New Roman" w:cs="Arial"/>
          <w:bCs/>
          <w:color w:val="000000"/>
          <w:lang w:eastAsia="pl-PL"/>
        </w:rPr>
        <w:t>A usługi projektowe mgr inż. Jerz</w:t>
      </w:r>
      <w:r w:rsidRPr="008020BD">
        <w:rPr>
          <w:rFonts w:eastAsia="Times New Roman" w:cs="Arial"/>
          <w:bCs/>
          <w:color w:val="000000"/>
          <w:lang w:eastAsia="pl-PL"/>
        </w:rPr>
        <w:t xml:space="preserve">y Kaliszuk, zwaną dalej TRASA – </w:t>
      </w:r>
      <w:r w:rsidR="008020BD" w:rsidRPr="006960DE">
        <w:rPr>
          <w:rFonts w:eastAsia="Times New Roman" w:cs="Arial"/>
          <w:b/>
          <w:bCs/>
          <w:color w:val="000000"/>
          <w:lang w:eastAsia="pl-PL"/>
        </w:rPr>
        <w:t>Z</w:t>
      </w:r>
      <w:r w:rsidRPr="006960DE">
        <w:rPr>
          <w:rFonts w:eastAsia="Times New Roman" w:cs="Arial"/>
          <w:b/>
          <w:bCs/>
          <w:color w:val="000000"/>
          <w:lang w:eastAsia="pl-PL"/>
        </w:rPr>
        <w:t>ałącznik nr 2.</w:t>
      </w:r>
    </w:p>
    <w:p w:rsidR="00AD03A5" w:rsidRPr="00A37B92" w:rsidRDefault="00AD03A5" w:rsidP="008020BD">
      <w:pPr>
        <w:pStyle w:val="Akapitzlist"/>
        <w:numPr>
          <w:ilvl w:val="2"/>
          <w:numId w:val="1"/>
        </w:numPr>
        <w:jc w:val="both"/>
        <w:rPr>
          <w:b/>
        </w:rPr>
      </w:pPr>
      <w:r w:rsidRPr="008020BD">
        <w:rPr>
          <w:rFonts w:eastAsia="Times New Roman" w:cs="Arial"/>
          <w:bCs/>
          <w:color w:val="000000"/>
          <w:lang w:eastAsia="pl-PL"/>
        </w:rPr>
        <w:t>Umowa nr 389661/2017 z dnia 08.03.2017 r. zawarta przez Gminę Lublin</w:t>
      </w:r>
      <w:r w:rsidR="008D7B7A">
        <w:rPr>
          <w:rFonts w:eastAsia="Times New Roman" w:cs="Arial"/>
          <w:bCs/>
          <w:color w:val="000000"/>
          <w:lang w:eastAsia="pl-PL"/>
        </w:rPr>
        <w:t xml:space="preserve"> </w:t>
      </w:r>
      <w:r w:rsidR="00A37B92" w:rsidRPr="00A37B92">
        <w:rPr>
          <w:rFonts w:eastAsia="Times New Roman" w:cs="Arial"/>
          <w:bCs/>
          <w:lang w:eastAsia="pl-PL"/>
        </w:rPr>
        <w:t xml:space="preserve">reprezentowaną przez </w:t>
      </w:r>
      <w:proofErr w:type="gramStart"/>
      <w:r w:rsidR="00A37B92" w:rsidRPr="00A37B92">
        <w:rPr>
          <w:rFonts w:eastAsia="Times New Roman" w:cs="Arial"/>
          <w:bCs/>
          <w:lang w:eastAsia="pl-PL"/>
        </w:rPr>
        <w:t>ZTM</w:t>
      </w:r>
      <w:r w:rsidR="008D7B7A" w:rsidRPr="00A37B92">
        <w:rPr>
          <w:rFonts w:eastAsia="Times New Roman" w:cs="Arial"/>
          <w:bCs/>
          <w:lang w:eastAsia="pl-PL"/>
        </w:rPr>
        <w:t xml:space="preserve"> </w:t>
      </w:r>
      <w:r w:rsidRPr="00A37B92">
        <w:rPr>
          <w:rFonts w:eastAsia="Times New Roman" w:cs="Arial"/>
          <w:bCs/>
          <w:lang w:eastAsia="pl-PL"/>
        </w:rPr>
        <w:t xml:space="preserve"> z</w:t>
      </w:r>
      <w:proofErr w:type="gramEnd"/>
      <w:r w:rsidRPr="00A37B92">
        <w:rPr>
          <w:rFonts w:eastAsia="Times New Roman" w:cs="Arial"/>
          <w:bCs/>
          <w:lang w:eastAsia="pl-PL"/>
        </w:rPr>
        <w:t xml:space="preserve"> PGE Dystrybucja S.A., </w:t>
      </w:r>
      <w:proofErr w:type="gramStart"/>
      <w:r w:rsidRPr="00A37B92">
        <w:rPr>
          <w:rFonts w:eastAsia="Times New Roman" w:cs="Arial"/>
          <w:bCs/>
          <w:lang w:eastAsia="pl-PL"/>
        </w:rPr>
        <w:t>zwaną</w:t>
      </w:r>
      <w:proofErr w:type="gramEnd"/>
      <w:r w:rsidRPr="00A37B92">
        <w:rPr>
          <w:rFonts w:eastAsia="Times New Roman" w:cs="Arial"/>
          <w:bCs/>
          <w:lang w:eastAsia="pl-PL"/>
        </w:rPr>
        <w:t xml:space="preserve"> dalej PGE, o przyłączenie do sieci dystrybucyjnej pętli autobusowej z punktem ładowania, położonej przy ul. Choiny (dz. nr 4/1, 4/2) – </w:t>
      </w:r>
      <w:r w:rsidR="008020BD" w:rsidRPr="00A37B92">
        <w:rPr>
          <w:rFonts w:eastAsia="Times New Roman" w:cs="Arial"/>
          <w:b/>
          <w:bCs/>
          <w:lang w:eastAsia="pl-PL"/>
        </w:rPr>
        <w:t>Z</w:t>
      </w:r>
      <w:r w:rsidRPr="00A37B92">
        <w:rPr>
          <w:rFonts w:eastAsia="Times New Roman" w:cs="Arial"/>
          <w:b/>
          <w:bCs/>
          <w:lang w:eastAsia="pl-PL"/>
        </w:rPr>
        <w:t>ałącznik nr 3</w:t>
      </w:r>
      <w:r w:rsidR="006960DE" w:rsidRPr="00A37B92">
        <w:rPr>
          <w:rFonts w:eastAsia="Times New Roman" w:cs="Arial"/>
          <w:b/>
          <w:bCs/>
          <w:lang w:eastAsia="pl-PL"/>
        </w:rPr>
        <w:t>.</w:t>
      </w:r>
    </w:p>
    <w:p w:rsidR="00AD03A5" w:rsidRPr="008020BD" w:rsidRDefault="00AD03A5" w:rsidP="008020BD">
      <w:pPr>
        <w:pStyle w:val="Akapitzlist"/>
        <w:numPr>
          <w:ilvl w:val="2"/>
          <w:numId w:val="1"/>
        </w:numPr>
        <w:jc w:val="both"/>
      </w:pPr>
      <w:r w:rsidRPr="00A37B92">
        <w:rPr>
          <w:rFonts w:eastAsia="Times New Roman" w:cs="Arial"/>
          <w:bCs/>
          <w:lang w:eastAsia="pl-PL"/>
        </w:rPr>
        <w:t>Umowa nr 477/ZDM/17 z dnia 10.10.2017 r. zawarta przez Gminę Lublin</w:t>
      </w:r>
      <w:r w:rsidR="008D7B7A" w:rsidRPr="00A37B92">
        <w:rPr>
          <w:rFonts w:eastAsia="Times New Roman" w:cs="Arial"/>
          <w:bCs/>
          <w:lang w:eastAsia="pl-PL"/>
        </w:rPr>
        <w:t xml:space="preserve"> reprezentowaną przez </w:t>
      </w:r>
      <w:proofErr w:type="spellStart"/>
      <w:proofErr w:type="gramStart"/>
      <w:r w:rsidR="008D7B7A" w:rsidRPr="00A37B92">
        <w:rPr>
          <w:rFonts w:eastAsia="Times New Roman" w:cs="Arial"/>
          <w:bCs/>
          <w:lang w:eastAsia="pl-PL"/>
        </w:rPr>
        <w:t>ZDiM</w:t>
      </w:r>
      <w:proofErr w:type="spellEnd"/>
      <w:r w:rsidR="008D7B7A" w:rsidRPr="00A37B92">
        <w:rPr>
          <w:rFonts w:eastAsia="Times New Roman" w:cs="Arial"/>
          <w:bCs/>
          <w:lang w:eastAsia="pl-PL"/>
        </w:rPr>
        <w:t xml:space="preserve">  </w:t>
      </w:r>
      <w:r w:rsidRPr="00A37B92">
        <w:rPr>
          <w:rFonts w:eastAsia="Times New Roman" w:cs="Arial"/>
          <w:bCs/>
          <w:lang w:eastAsia="pl-PL"/>
        </w:rPr>
        <w:t>z</w:t>
      </w:r>
      <w:proofErr w:type="gramEnd"/>
      <w:r w:rsidRPr="00A37B92">
        <w:rPr>
          <w:rFonts w:eastAsia="Times New Roman" w:cs="Arial"/>
          <w:bCs/>
          <w:lang w:eastAsia="pl-PL"/>
        </w:rPr>
        <w:t xml:space="preserve"> </w:t>
      </w:r>
      <w:r w:rsidRPr="008020BD">
        <w:rPr>
          <w:rFonts w:eastAsia="Times New Roman" w:cs="Arial"/>
          <w:bCs/>
          <w:color w:val="000000"/>
          <w:lang w:eastAsia="pl-PL"/>
        </w:rPr>
        <w:t xml:space="preserve">Przedsiębiorstwem Robót Drogowych Lubartów S.A., </w:t>
      </w:r>
      <w:proofErr w:type="gramStart"/>
      <w:r w:rsidRPr="008020BD">
        <w:rPr>
          <w:rFonts w:eastAsia="Times New Roman" w:cs="Arial"/>
          <w:bCs/>
          <w:color w:val="000000"/>
          <w:lang w:eastAsia="pl-PL"/>
        </w:rPr>
        <w:t>zwanym</w:t>
      </w:r>
      <w:proofErr w:type="gramEnd"/>
      <w:r w:rsidRPr="008020BD">
        <w:rPr>
          <w:rFonts w:eastAsia="Times New Roman" w:cs="Arial"/>
          <w:bCs/>
          <w:color w:val="000000"/>
          <w:lang w:eastAsia="pl-PL"/>
        </w:rPr>
        <w:t xml:space="preserve"> dalej PRD na realizację przedmiotowej inwestycji – </w:t>
      </w:r>
      <w:r w:rsidR="00C47ACA" w:rsidRPr="006960DE">
        <w:rPr>
          <w:rFonts w:eastAsia="Times New Roman" w:cs="Arial"/>
          <w:b/>
          <w:bCs/>
          <w:color w:val="000000"/>
          <w:lang w:eastAsia="pl-PL"/>
        </w:rPr>
        <w:t>Z</w:t>
      </w:r>
      <w:r w:rsidRPr="006960DE">
        <w:rPr>
          <w:rFonts w:eastAsia="Times New Roman" w:cs="Arial"/>
          <w:b/>
          <w:bCs/>
          <w:color w:val="000000"/>
          <w:lang w:eastAsia="pl-PL"/>
        </w:rPr>
        <w:t>ałącznik nr 4.</w:t>
      </w:r>
    </w:p>
    <w:p w:rsidR="00AD03A5" w:rsidRPr="0067157E" w:rsidRDefault="00AD03A5" w:rsidP="008020BD">
      <w:pPr>
        <w:pStyle w:val="Akapitzlist"/>
        <w:numPr>
          <w:ilvl w:val="1"/>
          <w:numId w:val="1"/>
        </w:numPr>
        <w:jc w:val="both"/>
      </w:pPr>
      <w:r w:rsidRPr="008020BD">
        <w:rPr>
          <w:b/>
        </w:rPr>
        <w:t>Punkt ładowania musi spełniać wszystkie wymagania podane przez PGE Dystrybucja S.A.,</w:t>
      </w:r>
      <w:r w:rsidRPr="00461DED">
        <w:rPr>
          <w:b/>
        </w:rPr>
        <w:t xml:space="preserve"> </w:t>
      </w:r>
      <w:proofErr w:type="gramStart"/>
      <w:r w:rsidRPr="00461DED">
        <w:rPr>
          <w:b/>
        </w:rPr>
        <w:t>w</w:t>
      </w:r>
      <w:proofErr w:type="gramEnd"/>
      <w:r w:rsidRPr="00461DED">
        <w:rPr>
          <w:b/>
        </w:rPr>
        <w:t xml:space="preserve"> warunkach przyłączenia do sieci dystrybucyjnej 15 </w:t>
      </w:r>
      <w:proofErr w:type="spellStart"/>
      <w:r w:rsidRPr="00461DED">
        <w:rPr>
          <w:b/>
        </w:rPr>
        <w:t>kV</w:t>
      </w:r>
      <w:proofErr w:type="spellEnd"/>
      <w:r w:rsidRPr="00461DED">
        <w:rPr>
          <w:b/>
        </w:rPr>
        <w:t xml:space="preserve">, które stanowią </w:t>
      </w:r>
      <w:r w:rsidR="008020BD" w:rsidRPr="008020BD">
        <w:rPr>
          <w:b/>
        </w:rPr>
        <w:t>Załącznik nr 3</w:t>
      </w:r>
      <w:r w:rsidRPr="00461DED">
        <w:rPr>
          <w:b/>
        </w:rPr>
        <w:t xml:space="preserve"> do </w:t>
      </w:r>
      <w:r w:rsidR="008020BD">
        <w:rPr>
          <w:b/>
        </w:rPr>
        <w:t xml:space="preserve">Dokumentacji </w:t>
      </w:r>
      <w:proofErr w:type="spellStart"/>
      <w:r w:rsidR="008020BD">
        <w:rPr>
          <w:b/>
        </w:rPr>
        <w:t>ZDiM</w:t>
      </w:r>
      <w:proofErr w:type="spellEnd"/>
      <w:r w:rsidRPr="00461DED">
        <w:rPr>
          <w:b/>
        </w:rPr>
        <w:t>.</w:t>
      </w:r>
    </w:p>
    <w:p w:rsidR="00AD03A5" w:rsidRPr="003A01D0" w:rsidRDefault="00AD03A5" w:rsidP="008020BD">
      <w:pPr>
        <w:pStyle w:val="Akapitzlist"/>
        <w:numPr>
          <w:ilvl w:val="1"/>
          <w:numId w:val="1"/>
        </w:numPr>
        <w:jc w:val="both"/>
        <w:rPr>
          <w:b/>
        </w:rPr>
      </w:pPr>
      <w:r w:rsidRPr="003A01D0">
        <w:rPr>
          <w:b/>
        </w:rPr>
        <w:t>Punkt ładowania musi składać się z niżej opisanych elementów:</w:t>
      </w:r>
    </w:p>
    <w:p w:rsidR="00AD03A5" w:rsidRDefault="00AD03A5" w:rsidP="00AD03A5">
      <w:pPr>
        <w:pStyle w:val="Akapitzlist"/>
        <w:numPr>
          <w:ilvl w:val="2"/>
          <w:numId w:val="1"/>
        </w:numPr>
        <w:jc w:val="both"/>
      </w:pPr>
      <w:proofErr w:type="gramStart"/>
      <w:r>
        <w:t>stacji</w:t>
      </w:r>
      <w:proofErr w:type="gramEnd"/>
      <w:r>
        <w:t xml:space="preserve"> transformatorowej dostosowanej do obciążenia znamionowego (2 MW – 4 ładowarkami o mocy wyjściowej 450 kW każda), przekształcającej napięcie średnie przemienne 15 </w:t>
      </w:r>
      <w:proofErr w:type="spellStart"/>
      <w:r>
        <w:t>kV</w:t>
      </w:r>
      <w:proofErr w:type="spellEnd"/>
      <w:r>
        <w:t xml:space="preserve"> na napięcie przemienne niskie 3 x 400 V, którym zasilane będą ładowarki, wraz z rozdzielnicą Nn.</w:t>
      </w:r>
    </w:p>
    <w:p w:rsidR="00AD03A5" w:rsidRDefault="00AD03A5" w:rsidP="00AD03A5">
      <w:pPr>
        <w:pStyle w:val="Akapitzlist"/>
        <w:numPr>
          <w:ilvl w:val="2"/>
          <w:numId w:val="1"/>
        </w:numPr>
        <w:jc w:val="both"/>
      </w:pPr>
      <w:proofErr w:type="gramStart"/>
      <w:r>
        <w:t>linii</w:t>
      </w:r>
      <w:proofErr w:type="gramEnd"/>
      <w:r>
        <w:t xml:space="preserve"> kablowych łączących stację transformatorową z ładowarkami,  </w:t>
      </w:r>
    </w:p>
    <w:p w:rsidR="00AD03A5" w:rsidRPr="00685BF5" w:rsidRDefault="00AD03A5" w:rsidP="00AD03A5">
      <w:pPr>
        <w:pStyle w:val="Akapitzlist"/>
        <w:numPr>
          <w:ilvl w:val="2"/>
          <w:numId w:val="1"/>
        </w:numPr>
        <w:jc w:val="both"/>
        <w:rPr>
          <w:b/>
        </w:rPr>
      </w:pPr>
      <w:proofErr w:type="gramStart"/>
      <w:r>
        <w:t>czterech</w:t>
      </w:r>
      <w:proofErr w:type="gramEnd"/>
      <w:r>
        <w:t xml:space="preserve"> ładowarek o mocy znamionowej </w:t>
      </w:r>
      <w:r>
        <w:rPr>
          <w:rFonts w:cs="Arial"/>
        </w:rPr>
        <w:t>≥</w:t>
      </w:r>
      <w:r>
        <w:t xml:space="preserve"> 450 kW każda zwanych dalej </w:t>
      </w:r>
      <w:r w:rsidRPr="003A01D0">
        <w:rPr>
          <w:b/>
        </w:rPr>
        <w:t>ładowarkami szybkimi</w:t>
      </w:r>
      <w:r>
        <w:t xml:space="preserve">. Lokalizacja stanowisk ładowania podana jest </w:t>
      </w:r>
      <w:r w:rsidRPr="00685BF5">
        <w:t xml:space="preserve">na </w:t>
      </w:r>
      <w:r w:rsidR="008020BD" w:rsidRPr="00685BF5">
        <w:rPr>
          <w:b/>
        </w:rPr>
        <w:t>Mapie poglądowej przedstawiającej rozmieszczenie elementów punktu ładowania oraz drogę dojazdową do stanowisk ładowania stanowiącej Z</w:t>
      </w:r>
      <w:r w:rsidR="00685BF5" w:rsidRPr="00685BF5">
        <w:rPr>
          <w:b/>
        </w:rPr>
        <w:t xml:space="preserve">ałącznik nr 5 do </w:t>
      </w:r>
      <w:proofErr w:type="spellStart"/>
      <w:r w:rsidR="00685BF5" w:rsidRPr="00685BF5">
        <w:rPr>
          <w:b/>
        </w:rPr>
        <w:t>s.i.</w:t>
      </w:r>
      <w:proofErr w:type="gramStart"/>
      <w:r w:rsidR="00685BF5" w:rsidRPr="00685BF5">
        <w:rPr>
          <w:b/>
        </w:rPr>
        <w:t>w</w:t>
      </w:r>
      <w:proofErr w:type="gramEnd"/>
      <w:r w:rsidR="00685BF5" w:rsidRPr="00685BF5">
        <w:rPr>
          <w:b/>
        </w:rPr>
        <w:t>.</w:t>
      </w:r>
      <w:proofErr w:type="gramStart"/>
      <w:r w:rsidR="00685BF5" w:rsidRPr="00685BF5">
        <w:rPr>
          <w:b/>
        </w:rPr>
        <w:t>z</w:t>
      </w:r>
      <w:proofErr w:type="spellEnd"/>
      <w:proofErr w:type="gramEnd"/>
      <w:r w:rsidR="00685BF5" w:rsidRPr="00685BF5">
        <w:rPr>
          <w:b/>
        </w:rPr>
        <w:t>.</w:t>
      </w:r>
      <w:r w:rsidR="00685BF5">
        <w:rPr>
          <w:b/>
        </w:rPr>
        <w:t>,</w:t>
      </w:r>
      <w:r w:rsidRPr="00685BF5">
        <w:rPr>
          <w:b/>
        </w:rPr>
        <w:t xml:space="preserve"> </w:t>
      </w:r>
    </w:p>
    <w:p w:rsidR="00AD03A5" w:rsidRDefault="00AD03A5" w:rsidP="00AD03A5">
      <w:pPr>
        <w:pStyle w:val="Akapitzlist"/>
        <w:numPr>
          <w:ilvl w:val="2"/>
          <w:numId w:val="1"/>
        </w:numPr>
        <w:jc w:val="both"/>
      </w:pPr>
      <w:proofErr w:type="gramStart"/>
      <w:r>
        <w:lastRenderedPageBreak/>
        <w:t>linii</w:t>
      </w:r>
      <w:proofErr w:type="gramEnd"/>
      <w:r>
        <w:t xml:space="preserve"> kablowych łączących ładowarki ze stanowiskami automatycznego ładowania autobusów za pomocą złącza pantografowego,</w:t>
      </w:r>
    </w:p>
    <w:p w:rsidR="00AD03A5" w:rsidRDefault="00685BF5" w:rsidP="00AD03A5">
      <w:pPr>
        <w:pStyle w:val="Akapitzlist"/>
        <w:numPr>
          <w:ilvl w:val="2"/>
          <w:numId w:val="1"/>
        </w:numPr>
        <w:jc w:val="both"/>
      </w:pPr>
      <w:proofErr w:type="gramStart"/>
      <w:r>
        <w:t>urządzeń</w:t>
      </w:r>
      <w:proofErr w:type="gramEnd"/>
      <w:r>
        <w:t xml:space="preserve"> sterujących,</w:t>
      </w:r>
    </w:p>
    <w:p w:rsidR="00AD03A5" w:rsidRDefault="00AD03A5" w:rsidP="00AD03A5">
      <w:pPr>
        <w:pStyle w:val="Akapitzlist"/>
        <w:numPr>
          <w:ilvl w:val="2"/>
          <w:numId w:val="1"/>
        </w:numPr>
        <w:jc w:val="both"/>
      </w:pPr>
      <w:proofErr w:type="gramStart"/>
      <w:r>
        <w:t>urządzeń</w:t>
      </w:r>
      <w:proofErr w:type="gramEnd"/>
      <w:r>
        <w:t xml:space="preserve"> zabezpieczających, </w:t>
      </w:r>
    </w:p>
    <w:p w:rsidR="00AD03A5" w:rsidRDefault="00AD03A5" w:rsidP="00AD03A5">
      <w:pPr>
        <w:pStyle w:val="Akapitzlist"/>
        <w:numPr>
          <w:ilvl w:val="2"/>
          <w:numId w:val="1"/>
        </w:numPr>
        <w:jc w:val="both"/>
      </w:pPr>
      <w:r>
        <w:t>4 stanowisk automatycznego ładowania autobusów za pomocą złącza pantografowego oraz alternatywnie poprzez połączenie wtykowe (</w:t>
      </w:r>
      <w:proofErr w:type="spellStart"/>
      <w:r w:rsidRPr="00072D7D">
        <w:rPr>
          <w:rFonts w:cs="Arial"/>
          <w:color w:val="000000"/>
        </w:rPr>
        <w:t>plugin</w:t>
      </w:r>
      <w:proofErr w:type="spellEnd"/>
      <w:r>
        <w:rPr>
          <w:rFonts w:cs="Arial"/>
          <w:color w:val="000000"/>
        </w:rPr>
        <w:t>)</w:t>
      </w:r>
      <w:r w:rsidRPr="00072D7D">
        <w:rPr>
          <w:rFonts w:cs="Arial"/>
          <w:color w:val="000000"/>
        </w:rPr>
        <w:t xml:space="preserve"> – </w:t>
      </w:r>
      <w:r>
        <w:rPr>
          <w:rFonts w:cs="Arial"/>
          <w:color w:val="000000"/>
        </w:rPr>
        <w:t>wtyczka</w:t>
      </w:r>
      <w:r w:rsidRPr="00072D7D">
        <w:rPr>
          <w:rFonts w:cs="Arial"/>
          <w:color w:val="000000"/>
        </w:rPr>
        <w:t xml:space="preserve"> CCS Combo 2</w:t>
      </w:r>
      <w:r>
        <w:t xml:space="preserve">, zwanych dalej </w:t>
      </w:r>
      <w:r w:rsidRPr="00072D7D">
        <w:rPr>
          <w:b/>
        </w:rPr>
        <w:t>stanowiskami ładowania</w:t>
      </w:r>
      <w:r>
        <w:t>. Niezależnie od rodzaju połączenia (za pomocą pantografu lub Combo 2) komunikacja autobusu z ładowarką musi odbywać się zgodnie z protokołem PLC (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komunikation</w:t>
      </w:r>
      <w:proofErr w:type="spellEnd"/>
      <w:r>
        <w:t xml:space="preserve">), zgodnie z obowiązującymi normami – </w:t>
      </w:r>
      <w:r>
        <w:br/>
        <w:t>PN EN 15118 oraz DIN70121.</w:t>
      </w:r>
    </w:p>
    <w:p w:rsidR="00AD03A5" w:rsidRPr="006960DE" w:rsidRDefault="00AD03A5" w:rsidP="00AD03A5">
      <w:pPr>
        <w:ind w:left="720" w:firstLine="504"/>
        <w:jc w:val="both"/>
        <w:rPr>
          <w:u w:val="single"/>
        </w:rPr>
      </w:pPr>
      <w:r w:rsidRPr="006960DE">
        <w:rPr>
          <w:u w:val="single"/>
        </w:rPr>
        <w:t>Konfiguracja stanowiska ładowania:</w:t>
      </w:r>
    </w:p>
    <w:p w:rsidR="00AD03A5" w:rsidRDefault="00AD03A5" w:rsidP="00AD03A5">
      <w:pPr>
        <w:pStyle w:val="Akapitzlist"/>
        <w:numPr>
          <w:ilvl w:val="3"/>
          <w:numId w:val="1"/>
        </w:numPr>
        <w:jc w:val="both"/>
      </w:pPr>
      <w:proofErr w:type="gramStart"/>
      <w:r>
        <w:t>dopuszcza</w:t>
      </w:r>
      <w:proofErr w:type="gramEnd"/>
      <w:r>
        <w:t xml:space="preserve"> się dwa rozwiązania konstrukcyjne złącza pantografowego:</w:t>
      </w:r>
    </w:p>
    <w:p w:rsidR="00AD03A5" w:rsidRDefault="00AD03A5" w:rsidP="00AD03A5">
      <w:pPr>
        <w:pStyle w:val="Akapitzlist"/>
        <w:numPr>
          <w:ilvl w:val="4"/>
          <w:numId w:val="1"/>
        </w:numPr>
        <w:jc w:val="both"/>
      </w:pPr>
      <w:proofErr w:type="gramStart"/>
      <w:r>
        <w:t>z</w:t>
      </w:r>
      <w:proofErr w:type="gramEnd"/>
      <w:r>
        <w:t xml:space="preserve"> pantografem zamontowanym na dachu autobusu i stacją dokującą zamontowaną na konstrukcji wsporczej</w:t>
      </w:r>
      <w:r w:rsidR="006960DE">
        <w:t>,</w:t>
      </w:r>
    </w:p>
    <w:p w:rsidR="00AD03A5" w:rsidRDefault="00AD03A5" w:rsidP="00AD03A5">
      <w:pPr>
        <w:pStyle w:val="Akapitzlist"/>
        <w:numPr>
          <w:ilvl w:val="4"/>
          <w:numId w:val="1"/>
        </w:numPr>
        <w:jc w:val="both"/>
      </w:pPr>
      <w:proofErr w:type="gramStart"/>
      <w:r>
        <w:t>z</w:t>
      </w:r>
      <w:proofErr w:type="gramEnd"/>
      <w:r>
        <w:t xml:space="preserve"> </w:t>
      </w:r>
      <w:r w:rsidRPr="00E62C8D">
        <w:t>o</w:t>
      </w:r>
      <w:r>
        <w:t>dwróconym pantografem – zamontowanym na konstrukcji wsporczej i opuszczanym</w:t>
      </w:r>
      <w:r w:rsidRPr="00E62C8D">
        <w:t xml:space="preserve"> na</w:t>
      </w:r>
      <w:r>
        <w:t xml:space="preserve"> dach </w:t>
      </w:r>
      <w:r w:rsidRPr="00E62C8D">
        <w:t>pojazd</w:t>
      </w:r>
      <w:r>
        <w:t xml:space="preserve">u (zgodność ze standardem </w:t>
      </w:r>
      <w:proofErr w:type="spellStart"/>
      <w:r>
        <w:t>OppCharge</w:t>
      </w:r>
      <w:proofErr w:type="spellEnd"/>
      <w:r>
        <w:t>). Na dachu autobusu muszą znajdować się dwie szyny stanowiące styki złącza.</w:t>
      </w:r>
    </w:p>
    <w:p w:rsidR="00AD03A5" w:rsidRDefault="00AD03A5" w:rsidP="00AD03A5">
      <w:pPr>
        <w:pStyle w:val="Akapitzlist"/>
        <w:numPr>
          <w:ilvl w:val="3"/>
          <w:numId w:val="1"/>
        </w:numPr>
        <w:jc w:val="both"/>
      </w:pPr>
      <w:proofErr w:type="gramStart"/>
      <w:r>
        <w:t>konstrukcja</w:t>
      </w:r>
      <w:proofErr w:type="gramEnd"/>
      <w:r>
        <w:t xml:space="preserve"> wsporcza z zamontowaną na niej stacją dokującą lub pantografem, przymocowana do podłoża na peronie za pomocą fundamentu,</w:t>
      </w:r>
    </w:p>
    <w:p w:rsidR="00AD03A5" w:rsidRDefault="00AD03A5" w:rsidP="00AD03A5">
      <w:pPr>
        <w:pStyle w:val="Akapitzlist"/>
        <w:numPr>
          <w:ilvl w:val="3"/>
          <w:numId w:val="1"/>
        </w:numPr>
        <w:jc w:val="both"/>
      </w:pPr>
      <w:r>
        <w:t xml:space="preserve">stacja dokująca, która składa się z 4 lub 5 polowego złącza elektrycznego: dodatniego bieguna ładowania (DC+), ujemnego bieguna ładowania (DC-), styku ochronnego (PE), styku komunikacyjnego –pilot (P) oraz opcjonalnie dodatkowego styku </w:t>
      </w:r>
      <w:proofErr w:type="gramStart"/>
      <w:r>
        <w:t xml:space="preserve">komunikacyjnego, , </w:t>
      </w:r>
      <w:proofErr w:type="gramEnd"/>
      <w:r>
        <w:t>z którym łączy się pantograf zamontowany na pojeździe, podczas procesu ładowania autobusu elektrycznego oraz elementów prowadzących głowicę pantografu,</w:t>
      </w:r>
    </w:p>
    <w:p w:rsidR="00AD03A5" w:rsidRDefault="00AD03A5" w:rsidP="00AD03A5">
      <w:pPr>
        <w:pStyle w:val="Akapitzlist"/>
        <w:numPr>
          <w:ilvl w:val="3"/>
          <w:numId w:val="1"/>
        </w:numPr>
        <w:jc w:val="both"/>
      </w:pPr>
      <w:proofErr w:type="gramStart"/>
      <w:r>
        <w:t>strefa</w:t>
      </w:r>
      <w:proofErr w:type="gramEnd"/>
      <w:r>
        <w:t xml:space="preserve"> ładowania, którą stanowi obszar zaznaczony białymi liniami na miejscu postojowym przylegającym bezpośrednio do peronu. Autobus po zajęciu miejsca w wewnątrz strefy ładowania musi każdorazowo połączyć się skutecznie z ładowarką za pomocą złącza pantografowego, przy pierwszym podjeździe i podniesieniu pantografu..   </w:t>
      </w:r>
    </w:p>
    <w:p w:rsidR="00AD03A5" w:rsidRPr="00765720" w:rsidRDefault="00AD03A5" w:rsidP="00AD03A5">
      <w:pPr>
        <w:pStyle w:val="Akapitzlist"/>
        <w:numPr>
          <w:ilvl w:val="3"/>
          <w:numId w:val="1"/>
        </w:numPr>
        <w:jc w:val="both"/>
        <w:rPr>
          <w:strike/>
        </w:rPr>
      </w:pPr>
      <w:proofErr w:type="gramStart"/>
      <w:r>
        <w:t>system</w:t>
      </w:r>
      <w:proofErr w:type="gramEnd"/>
      <w:r>
        <w:t xml:space="preserve"> telemetryczny (monitoringu) umożliwiającego ciągły nadzór nad pracą urządzeń zamontowanych w punkcie ładowania. </w:t>
      </w:r>
      <w:r>
        <w:rPr>
          <w:sz w:val="23"/>
          <w:szCs w:val="23"/>
        </w:rPr>
        <w:t xml:space="preserve">Komunikacja musi odbywać się zgodnie protokołem OCPP 1.6 (Open </w:t>
      </w:r>
      <w:proofErr w:type="spellStart"/>
      <w:r>
        <w:rPr>
          <w:sz w:val="23"/>
          <w:szCs w:val="23"/>
        </w:rPr>
        <w:t>Charge</w:t>
      </w:r>
      <w:proofErr w:type="spellEnd"/>
      <w:r>
        <w:rPr>
          <w:sz w:val="23"/>
          <w:szCs w:val="23"/>
        </w:rPr>
        <w:t xml:space="preserve"> Point </w:t>
      </w:r>
      <w:proofErr w:type="spellStart"/>
      <w:r>
        <w:rPr>
          <w:sz w:val="23"/>
          <w:szCs w:val="23"/>
        </w:rPr>
        <w:t>Protocol</w:t>
      </w:r>
      <w:proofErr w:type="spellEnd"/>
      <w:r>
        <w:rPr>
          <w:sz w:val="23"/>
          <w:szCs w:val="23"/>
        </w:rPr>
        <w:t xml:space="preserve">). Wykonawca w </w:t>
      </w:r>
      <w:proofErr w:type="gramStart"/>
      <w:r>
        <w:rPr>
          <w:sz w:val="23"/>
          <w:szCs w:val="23"/>
        </w:rPr>
        <w:t>oferowanym  systemie</w:t>
      </w:r>
      <w:proofErr w:type="gramEnd"/>
      <w:r>
        <w:rPr>
          <w:sz w:val="23"/>
          <w:szCs w:val="23"/>
        </w:rPr>
        <w:t xml:space="preserve"> monitoringu urządzeń musi uwzględnić zakres, który realizowany jest przez PRD zgodnie z projektem wykonawczym w tomie 3/1 – „Instalacje elektryczne i urządzenia” podstacji trakcyjnej „CHOINY”.   </w:t>
      </w:r>
    </w:p>
    <w:p w:rsidR="00AD03A5" w:rsidRPr="00E60B97" w:rsidRDefault="00AD03A5" w:rsidP="00AD03A5">
      <w:pPr>
        <w:pStyle w:val="Akapitzlist"/>
        <w:ind w:left="1728"/>
        <w:jc w:val="both"/>
        <w:rPr>
          <w:sz w:val="23"/>
          <w:szCs w:val="23"/>
        </w:rPr>
      </w:pPr>
      <w:r w:rsidRPr="00E60B97">
        <w:rPr>
          <w:sz w:val="23"/>
          <w:szCs w:val="23"/>
        </w:rPr>
        <w:t>System ten musi być zostać zintegrowany z systemem monitoringu podstacji trakcyjnej „Choiny”.</w:t>
      </w:r>
      <w:r w:rsidR="00685BF5">
        <w:rPr>
          <w:sz w:val="23"/>
          <w:szCs w:val="23"/>
        </w:rPr>
        <w:t xml:space="preserve"> W</w:t>
      </w:r>
      <w:r w:rsidRPr="00E60B97">
        <w:rPr>
          <w:sz w:val="23"/>
          <w:szCs w:val="23"/>
        </w:rPr>
        <w:t xml:space="preserve"> zakresie sterowania rozdzielnicą niskiego napięcia.</w:t>
      </w:r>
    </w:p>
    <w:p w:rsidR="00AD03A5" w:rsidRPr="00D11BFA" w:rsidRDefault="00AD03A5" w:rsidP="00AD03A5">
      <w:pPr>
        <w:pStyle w:val="Akapitzlist"/>
        <w:numPr>
          <w:ilvl w:val="1"/>
          <w:numId w:val="1"/>
        </w:numPr>
        <w:jc w:val="both"/>
        <w:rPr>
          <w:strike/>
        </w:rPr>
      </w:pPr>
      <w:r w:rsidRPr="00D11BFA">
        <w:rPr>
          <w:b/>
        </w:rPr>
        <w:lastRenderedPageBreak/>
        <w:t xml:space="preserve">Sposób zabudowy urządzeń </w:t>
      </w:r>
      <w:r>
        <w:rPr>
          <w:b/>
        </w:rPr>
        <w:t>składowych punktu ładowania</w:t>
      </w:r>
      <w:r w:rsidRPr="00D11BFA">
        <w:rPr>
          <w:b/>
        </w:rPr>
        <w:t>:</w:t>
      </w:r>
    </w:p>
    <w:p w:rsidR="00AD03A5" w:rsidRDefault="006960DE" w:rsidP="00AD03A5">
      <w:pPr>
        <w:pStyle w:val="Akapitzlist"/>
        <w:numPr>
          <w:ilvl w:val="2"/>
          <w:numId w:val="1"/>
        </w:numPr>
        <w:jc w:val="both"/>
      </w:pPr>
      <w:r>
        <w:t>S</w:t>
      </w:r>
      <w:r w:rsidR="00AD03A5">
        <w:t xml:space="preserve">tacja transformatorowa musi być umieszczona w zaprojektowanym do tego celu pomieszczeniu budynku technicznego. Parametry budynku oraz pomieszczenia, a w szczególności: wymiary budynku, wymiary pomieszczenia, miejsca posadowienia stacji transformatorowej, rozdzielnicy i układu rozliczeniowo – pomiarowego, podłączenie linii kablowych SN i </w:t>
      </w:r>
      <w:proofErr w:type="spellStart"/>
      <w:r w:rsidR="00AD03A5">
        <w:t>nN</w:t>
      </w:r>
      <w:proofErr w:type="spellEnd"/>
      <w:r w:rsidR="00AD03A5">
        <w:t xml:space="preserve">, konstrukcja </w:t>
      </w:r>
      <w:proofErr w:type="gramStart"/>
      <w:r w:rsidR="00AD03A5">
        <w:t>fundamentów,  przedstawione</w:t>
      </w:r>
      <w:proofErr w:type="gramEnd"/>
      <w:r w:rsidR="00AD03A5">
        <w:t xml:space="preserve"> są </w:t>
      </w:r>
      <w:r>
        <w:t xml:space="preserve">w </w:t>
      </w:r>
      <w:r w:rsidRPr="006960DE">
        <w:rPr>
          <w:b/>
        </w:rPr>
        <w:t>Z</w:t>
      </w:r>
      <w:r w:rsidR="00685BF5" w:rsidRPr="006960DE">
        <w:rPr>
          <w:b/>
        </w:rPr>
        <w:t>ałączniku</w:t>
      </w:r>
      <w:r w:rsidRPr="006960DE">
        <w:rPr>
          <w:b/>
        </w:rPr>
        <w:t xml:space="preserve"> nr 1 do</w:t>
      </w:r>
      <w:r>
        <w:t xml:space="preserve"> </w:t>
      </w:r>
      <w:r w:rsidRPr="002C1711">
        <w:rPr>
          <w:rFonts w:cs="Arial"/>
          <w:b/>
          <w:sz w:val="24"/>
        </w:rPr>
        <w:t>Podstawowych informacji o sposobie realizacji inwestycji wykonania punktu ładowania autobusów elektrycznych w ramach realizacji inwestycji budowy węzła przesiadkowego „CHOINY”</w:t>
      </w:r>
      <w:r w:rsidR="00685BF5">
        <w:t xml:space="preserve">- </w:t>
      </w:r>
      <w:r w:rsidR="00685BF5" w:rsidRPr="00685BF5">
        <w:rPr>
          <w:b/>
        </w:rPr>
        <w:t>Dokumentacja ZDIM</w:t>
      </w:r>
      <w:r w:rsidR="00685BF5">
        <w:t xml:space="preserve">. </w:t>
      </w:r>
      <w:r w:rsidR="00AD03A5">
        <w:t xml:space="preserve">W pomieszczeniu tym znajdować się będzie również podstacja prostownikowa do zasilania trakcji trolejbusowej. Miejsce na transformator zaprojektowano w sposób </w:t>
      </w:r>
      <w:proofErr w:type="gramStart"/>
      <w:r w:rsidR="00AD03A5">
        <w:t>umożliwiający  zamontowanie</w:t>
      </w:r>
      <w:proofErr w:type="gramEnd"/>
      <w:r w:rsidR="00AD03A5">
        <w:t xml:space="preserve"> typowego transformatora o parametrach pozwalających na zasilenie ładowarek.</w:t>
      </w:r>
    </w:p>
    <w:p w:rsidR="00AD03A5" w:rsidRDefault="006960DE" w:rsidP="00AD03A5">
      <w:pPr>
        <w:pStyle w:val="Akapitzlist"/>
        <w:numPr>
          <w:ilvl w:val="2"/>
          <w:numId w:val="1"/>
        </w:numPr>
        <w:jc w:val="both"/>
      </w:pPr>
      <w:r>
        <w:t>S</w:t>
      </w:r>
      <w:r w:rsidR="00AD03A5">
        <w:t xml:space="preserve">tanowiska ładowania muszą być zlokalizowane na peronach przylegających bezpośrednio do miejsc postojowych autobusów elektrycznych, na których zaznaczone </w:t>
      </w:r>
      <w:proofErr w:type="gramStart"/>
      <w:r w:rsidR="00AD03A5">
        <w:t>będą  strefy</w:t>
      </w:r>
      <w:proofErr w:type="gramEnd"/>
      <w:r w:rsidR="00AD03A5">
        <w:t xml:space="preserve"> ładowania.</w:t>
      </w:r>
    </w:p>
    <w:p w:rsidR="00AD03A5" w:rsidRDefault="006960DE" w:rsidP="00AD03A5">
      <w:pPr>
        <w:pStyle w:val="Akapitzlist"/>
        <w:numPr>
          <w:ilvl w:val="2"/>
          <w:numId w:val="1"/>
        </w:numPr>
        <w:jc w:val="both"/>
      </w:pPr>
      <w:r>
        <w:t>Ł</w:t>
      </w:r>
      <w:r w:rsidR="00AD03A5">
        <w:t xml:space="preserve">adowarki muszą być </w:t>
      </w:r>
      <w:proofErr w:type="gramStart"/>
      <w:r w:rsidR="00AD03A5">
        <w:t>wykonane jako</w:t>
      </w:r>
      <w:proofErr w:type="gramEnd"/>
      <w:r w:rsidR="00AD03A5">
        <w:t xml:space="preserve"> urządzenia wolnostojące zlokalizowane bezpośrednio na peronach przy stanowiskach ładowania. </w:t>
      </w:r>
    </w:p>
    <w:p w:rsidR="00AD03A5" w:rsidRDefault="00AD03A5" w:rsidP="00AD03A5">
      <w:pPr>
        <w:pStyle w:val="Akapitzlist"/>
        <w:numPr>
          <w:ilvl w:val="2"/>
          <w:numId w:val="1"/>
        </w:numPr>
        <w:jc w:val="both"/>
      </w:pPr>
      <w:r>
        <w:t>Zamawiający wymaga, żeby wygląd zewnętrzny</w:t>
      </w:r>
      <w:r w:rsidR="00986506">
        <w:t xml:space="preserve"> stanowisk ładowania, ładowarek dużej mocy i ładowarek małej mocy</w:t>
      </w:r>
      <w:r>
        <w:t xml:space="preserve">, a w szczególności sposób malowania, kształt, stylizacja obudów, itp. zostały uzgodnione </w:t>
      </w:r>
      <w:r w:rsidRPr="00E60B97">
        <w:t>z Zamawiającym na etapie realizacji umowy</w:t>
      </w:r>
      <w:r w:rsidR="00986506">
        <w:t xml:space="preserve"> zgodnie z </w:t>
      </w:r>
      <w:r w:rsidR="00986506">
        <w:rPr>
          <w:rFonts w:ascii="Times New Roman" w:hAnsi="Times New Roman" w:cs="Times New Roman"/>
        </w:rPr>
        <w:t>§</w:t>
      </w:r>
      <w:r w:rsidR="00986506">
        <w:t xml:space="preserve"> 1 ust. 14-16 Umowy</w:t>
      </w:r>
      <w:r w:rsidRPr="00E60B97">
        <w:t xml:space="preserve">. </w:t>
      </w:r>
    </w:p>
    <w:p w:rsidR="00AD03A5" w:rsidRDefault="00AD03A5" w:rsidP="00AD03A5">
      <w:pPr>
        <w:pStyle w:val="Akapitzlist"/>
        <w:ind w:left="1224"/>
        <w:jc w:val="both"/>
      </w:pPr>
      <w:r>
        <w:t>D</w:t>
      </w:r>
      <w:r w:rsidRPr="00E60B97">
        <w:t xml:space="preserve">la stanowiska ładowania: zalecane jest wykonanie konstrukcji wsporczej o kształcie zbliżonym do cyfry 7. Zamawiający nie dopuszcza rozwiązania, w którym konstrukcja ta wykonana </w:t>
      </w:r>
      <w:proofErr w:type="gramStart"/>
      <w:r w:rsidRPr="00E60B97">
        <w:t>będzie jako</w:t>
      </w:r>
      <w:proofErr w:type="gramEnd"/>
      <w:r w:rsidRPr="00E60B97">
        <w:t xml:space="preserve"> nieobudowany słup rurowy. </w:t>
      </w:r>
      <w:r w:rsidRPr="005F7120">
        <w:t xml:space="preserve">Wykonawca zobowiązany jest przedstawić Zamawiającemu </w:t>
      </w:r>
      <w:r>
        <w:t xml:space="preserve">na etapie realizacji </w:t>
      </w:r>
      <w:proofErr w:type="gramStart"/>
      <w:r>
        <w:t xml:space="preserve">umowy </w:t>
      </w:r>
      <w:r w:rsidRPr="005F7120">
        <w:t>co</w:t>
      </w:r>
      <w:proofErr w:type="gramEnd"/>
      <w:r w:rsidRPr="005F7120">
        <w:t xml:space="preserve"> najmniej </w:t>
      </w:r>
      <w:r>
        <w:t>3</w:t>
      </w:r>
      <w:r w:rsidRPr="005F7120">
        <w:t xml:space="preserve"> </w:t>
      </w:r>
      <w:r>
        <w:t xml:space="preserve">propozycje </w:t>
      </w:r>
      <w:r w:rsidRPr="005F7120">
        <w:t>wizualizacj</w:t>
      </w:r>
      <w:r>
        <w:t>i przedstawiających wygląd zewnętrzny</w:t>
      </w:r>
      <w:r w:rsidR="00986506">
        <w:t xml:space="preserve"> stanowisk ładowania, ładowarek dużej mocy i ładowarek małej mocy</w:t>
      </w:r>
      <w:r w:rsidRPr="005F7120">
        <w:t>.</w:t>
      </w:r>
      <w:r>
        <w:t xml:space="preserve"> Zamawiający zaakceptuje najkorzystniejsze rozwiązanie zgodnie z poniższą procedurą</w:t>
      </w:r>
      <w:r w:rsidR="006960DE">
        <w:t>:</w:t>
      </w:r>
    </w:p>
    <w:p w:rsidR="00AD03A5" w:rsidRDefault="006960DE" w:rsidP="00AD03A5">
      <w:pPr>
        <w:pStyle w:val="Akapitzlist"/>
        <w:numPr>
          <w:ilvl w:val="3"/>
          <w:numId w:val="1"/>
        </w:numPr>
        <w:jc w:val="both"/>
      </w:pPr>
      <w:r>
        <w:t>W</w:t>
      </w:r>
      <w:r w:rsidR="00AD03A5">
        <w:t>ybierze jedno z rozwiązań, które spełniać będzie w najszerszym stopniu jego oczekiwania oraz przekaże ewentualne swoje uwagi,</w:t>
      </w:r>
    </w:p>
    <w:p w:rsidR="00AD03A5" w:rsidRDefault="00AD03A5" w:rsidP="00AD03A5">
      <w:pPr>
        <w:pStyle w:val="Akapitzlist"/>
        <w:numPr>
          <w:ilvl w:val="3"/>
          <w:numId w:val="1"/>
        </w:numPr>
        <w:jc w:val="both"/>
      </w:pPr>
      <w:r>
        <w:t xml:space="preserve">Wykonawca na bazie rozwiązania wybranego przez Zamawiającego, musi w drodze uzgodnień z zamawiającym opracować wizualizację urządzeń, która </w:t>
      </w:r>
      <w:r w:rsidR="006960DE">
        <w:t>uzyska akceptację zamawiającego,</w:t>
      </w:r>
      <w:r>
        <w:t xml:space="preserve"> </w:t>
      </w:r>
    </w:p>
    <w:p w:rsidR="00AD03A5" w:rsidRDefault="00AD03A5" w:rsidP="006960DE">
      <w:pPr>
        <w:pStyle w:val="Akapitzlist"/>
        <w:numPr>
          <w:ilvl w:val="3"/>
          <w:numId w:val="1"/>
        </w:numPr>
        <w:jc w:val="both"/>
      </w:pPr>
      <w:r>
        <w:t xml:space="preserve">Wykonawca zobowiązany jest do dołożenia wszelkich starań w celu opracowania rozwiązania zgodnego z oczekiwaniami Zamawiającego. Zamawiający zobowiązany jest natomiast do wyrażania swoich uwag w sposób jednoznaczny. </w:t>
      </w:r>
    </w:p>
    <w:p w:rsidR="00AD03A5" w:rsidRPr="00461DED" w:rsidRDefault="00AD03A5" w:rsidP="006960DE">
      <w:pPr>
        <w:pStyle w:val="Akapitzlist"/>
        <w:numPr>
          <w:ilvl w:val="3"/>
          <w:numId w:val="1"/>
        </w:numPr>
        <w:jc w:val="both"/>
      </w:pPr>
      <w:r>
        <w:t xml:space="preserve">Po akceptacji rozwiązania bez uwag, Zamawiający sporządzi protokół z uzgodnień podpisany przez obie strony, do którego załączy zaakceptowaną wizualizację stanowisk ładowania wraz z ładowarkami, którą zrealizuje Wykonawca.   </w:t>
      </w:r>
    </w:p>
    <w:p w:rsidR="00AD03A5" w:rsidRPr="003603F6" w:rsidRDefault="00AD03A5" w:rsidP="00AD03A5">
      <w:pPr>
        <w:pStyle w:val="Akapitzlist"/>
        <w:numPr>
          <w:ilvl w:val="1"/>
          <w:numId w:val="1"/>
        </w:numPr>
      </w:pPr>
      <w:r>
        <w:rPr>
          <w:rFonts w:eastAsia="Times New Roman" w:cs="Arial"/>
          <w:bCs/>
          <w:color w:val="000000"/>
          <w:lang w:eastAsia="pl-PL"/>
        </w:rPr>
        <w:lastRenderedPageBreak/>
        <w:t xml:space="preserve">Zakres </w:t>
      </w:r>
      <w:r w:rsidR="00865F03">
        <w:rPr>
          <w:rFonts w:eastAsia="Times New Roman" w:cs="Arial"/>
          <w:bCs/>
          <w:color w:val="000000"/>
          <w:lang w:eastAsia="pl-PL"/>
        </w:rPr>
        <w:t xml:space="preserve">prac związanych z </w:t>
      </w:r>
      <w:proofErr w:type="gramStart"/>
      <w:r w:rsidR="00865F03">
        <w:rPr>
          <w:rFonts w:eastAsia="Times New Roman" w:cs="Arial"/>
          <w:bCs/>
          <w:color w:val="000000"/>
          <w:lang w:eastAsia="pl-PL"/>
        </w:rPr>
        <w:t xml:space="preserve">budową </w:t>
      </w:r>
      <w:r>
        <w:rPr>
          <w:rFonts w:eastAsia="Times New Roman" w:cs="Arial"/>
          <w:bCs/>
          <w:color w:val="000000"/>
          <w:lang w:eastAsia="pl-PL"/>
        </w:rPr>
        <w:t xml:space="preserve"> punktu</w:t>
      </w:r>
      <w:proofErr w:type="gramEnd"/>
      <w:r>
        <w:rPr>
          <w:rFonts w:eastAsia="Times New Roman" w:cs="Arial"/>
          <w:bCs/>
          <w:color w:val="000000"/>
          <w:lang w:eastAsia="pl-PL"/>
        </w:rPr>
        <w:t xml:space="preserve"> ła</w:t>
      </w:r>
      <w:r w:rsidR="00865F03">
        <w:rPr>
          <w:rFonts w:eastAsia="Times New Roman" w:cs="Arial"/>
          <w:bCs/>
          <w:color w:val="000000"/>
          <w:lang w:eastAsia="pl-PL"/>
        </w:rPr>
        <w:t>dowania, które zostaną  realizowane</w:t>
      </w:r>
      <w:r>
        <w:rPr>
          <w:rFonts w:eastAsia="Times New Roman" w:cs="Arial"/>
          <w:bCs/>
          <w:color w:val="000000"/>
          <w:lang w:eastAsia="pl-PL"/>
        </w:rPr>
        <w:t xml:space="preserve"> zostanie przez </w:t>
      </w:r>
      <w:r w:rsidRPr="00865F03">
        <w:rPr>
          <w:rFonts w:eastAsia="Times New Roman" w:cs="Arial"/>
          <w:bCs/>
          <w:lang w:eastAsia="pl-PL"/>
        </w:rPr>
        <w:t>PRD</w:t>
      </w:r>
      <w:r w:rsidR="008D7B7A" w:rsidRPr="00865F03">
        <w:rPr>
          <w:rFonts w:eastAsia="Times New Roman" w:cs="Arial"/>
          <w:bCs/>
          <w:lang w:eastAsia="pl-PL"/>
        </w:rPr>
        <w:t xml:space="preserve"> :</w:t>
      </w:r>
    </w:p>
    <w:p w:rsidR="00AD03A5" w:rsidRPr="003603F6" w:rsidRDefault="00AD03A5" w:rsidP="006960DE">
      <w:pPr>
        <w:pStyle w:val="Akapitzlist"/>
        <w:numPr>
          <w:ilvl w:val="2"/>
          <w:numId w:val="1"/>
        </w:numPr>
        <w:jc w:val="both"/>
      </w:pPr>
      <w:r>
        <w:t xml:space="preserve">Wykona budowę przyłącza kablowego SN 15 </w:t>
      </w:r>
      <w:proofErr w:type="spellStart"/>
      <w:r>
        <w:t>kV</w:t>
      </w:r>
      <w:proofErr w:type="spellEnd"/>
      <w:r>
        <w:t xml:space="preserve">, w zakresie zdefiniowanym przez PGE w umowie </w:t>
      </w:r>
      <w:r>
        <w:rPr>
          <w:rFonts w:eastAsia="Times New Roman" w:cs="Arial"/>
          <w:bCs/>
          <w:color w:val="000000"/>
          <w:lang w:eastAsia="pl-PL"/>
        </w:rPr>
        <w:t xml:space="preserve">nr 389661/2017 z dnia 08.03.2017 </w:t>
      </w:r>
      <w:proofErr w:type="gramStart"/>
      <w:r>
        <w:rPr>
          <w:rFonts w:eastAsia="Times New Roman" w:cs="Arial"/>
          <w:bCs/>
          <w:color w:val="000000"/>
          <w:lang w:eastAsia="pl-PL"/>
        </w:rPr>
        <w:t>r</w:t>
      </w:r>
      <w:proofErr w:type="gramEnd"/>
      <w:r>
        <w:rPr>
          <w:rFonts w:eastAsia="Times New Roman" w:cs="Arial"/>
          <w:bCs/>
          <w:color w:val="000000"/>
          <w:lang w:eastAsia="pl-PL"/>
        </w:rPr>
        <w:t>. o przyłączenie do sieci dystrybucyjnej pętli autobusowej z punktem ładowania.</w:t>
      </w:r>
    </w:p>
    <w:p w:rsidR="00AD03A5" w:rsidRPr="003603F6" w:rsidRDefault="00AD03A5" w:rsidP="006960DE">
      <w:pPr>
        <w:pStyle w:val="Akapitzlist"/>
        <w:numPr>
          <w:ilvl w:val="2"/>
          <w:numId w:val="1"/>
        </w:numPr>
        <w:jc w:val="both"/>
      </w:pPr>
      <w:r>
        <w:rPr>
          <w:rFonts w:eastAsia="Times New Roman" w:cs="Arial"/>
          <w:bCs/>
          <w:color w:val="000000"/>
          <w:lang w:eastAsia="pl-PL"/>
        </w:rPr>
        <w:t>Wykona budynek techniczny z pomieszczeniem przeznaczonym do montażu transformatora SN/</w:t>
      </w:r>
      <w:proofErr w:type="spellStart"/>
      <w:r>
        <w:rPr>
          <w:rFonts w:eastAsia="Times New Roman" w:cs="Arial"/>
          <w:bCs/>
          <w:color w:val="000000"/>
          <w:lang w:eastAsia="pl-PL"/>
        </w:rPr>
        <w:t>nN</w:t>
      </w:r>
      <w:proofErr w:type="spellEnd"/>
      <w:r>
        <w:rPr>
          <w:rFonts w:eastAsia="Times New Roman" w:cs="Arial"/>
          <w:bCs/>
          <w:color w:val="000000"/>
          <w:lang w:eastAsia="pl-PL"/>
        </w:rPr>
        <w:t>, rozdzielnicy oraz układu pomiarowo – rozliczeniowego.</w:t>
      </w:r>
    </w:p>
    <w:p w:rsidR="00AD03A5" w:rsidRPr="00B56F5F" w:rsidRDefault="00AD03A5" w:rsidP="006960DE">
      <w:pPr>
        <w:pStyle w:val="Akapitzlist"/>
        <w:numPr>
          <w:ilvl w:val="2"/>
          <w:numId w:val="1"/>
        </w:numPr>
        <w:jc w:val="both"/>
      </w:pPr>
      <w:r>
        <w:rPr>
          <w:rFonts w:eastAsia="Times New Roman" w:cs="Arial"/>
          <w:bCs/>
          <w:color w:val="000000"/>
          <w:lang w:eastAsia="pl-PL"/>
        </w:rPr>
        <w:t xml:space="preserve">Wykona układ pomiarowo – rozliczeniowy i system pomiarowo rozliczeniowy zgodnie z wymaganiami określonymi w Umowie nr 389661/2017 z dnia 08.03.2017 </w:t>
      </w:r>
      <w:proofErr w:type="gramStart"/>
      <w:r>
        <w:rPr>
          <w:rFonts w:eastAsia="Times New Roman" w:cs="Arial"/>
          <w:bCs/>
          <w:color w:val="000000"/>
          <w:lang w:eastAsia="pl-PL"/>
        </w:rPr>
        <w:t>r</w:t>
      </w:r>
      <w:proofErr w:type="gramEnd"/>
      <w:r>
        <w:rPr>
          <w:rFonts w:eastAsia="Times New Roman" w:cs="Arial"/>
          <w:bCs/>
          <w:color w:val="000000"/>
          <w:lang w:eastAsia="pl-PL"/>
        </w:rPr>
        <w:t>., o przyłączenie do sieci dystrybucyjnej pętli autobusowej z punktem ładowania.</w:t>
      </w:r>
    </w:p>
    <w:p w:rsidR="00AD03A5" w:rsidRPr="00B56F5F" w:rsidRDefault="00AD03A5" w:rsidP="006960DE">
      <w:pPr>
        <w:pStyle w:val="Akapitzlist"/>
        <w:numPr>
          <w:ilvl w:val="2"/>
          <w:numId w:val="1"/>
        </w:numPr>
        <w:jc w:val="both"/>
      </w:pPr>
      <w:r>
        <w:rPr>
          <w:rFonts w:eastAsia="Times New Roman" w:cs="Arial"/>
          <w:bCs/>
          <w:color w:val="000000"/>
          <w:lang w:eastAsia="pl-PL"/>
        </w:rPr>
        <w:t xml:space="preserve">Wykona rozdzielnicę SN </w:t>
      </w:r>
    </w:p>
    <w:p w:rsidR="00AD03A5" w:rsidRPr="00337FC4" w:rsidRDefault="00AD03A5" w:rsidP="006960DE">
      <w:pPr>
        <w:pStyle w:val="Akapitzlist"/>
        <w:numPr>
          <w:ilvl w:val="2"/>
          <w:numId w:val="1"/>
        </w:numPr>
        <w:jc w:val="both"/>
      </w:pPr>
      <w:r w:rsidRPr="00B56F5F">
        <w:rPr>
          <w:rFonts w:eastAsia="Times New Roman" w:cs="Arial"/>
          <w:bCs/>
          <w:color w:val="000000"/>
          <w:lang w:eastAsia="pl-PL"/>
        </w:rPr>
        <w:t>Wykona rur</w:t>
      </w:r>
      <w:r>
        <w:rPr>
          <w:rFonts w:eastAsia="Times New Roman" w:cs="Arial"/>
          <w:bCs/>
          <w:color w:val="000000"/>
          <w:lang w:eastAsia="pl-PL"/>
        </w:rPr>
        <w:t>y</w:t>
      </w:r>
      <w:r w:rsidRPr="00B56F5F">
        <w:rPr>
          <w:rFonts w:eastAsia="Times New Roman" w:cs="Arial"/>
          <w:bCs/>
          <w:color w:val="000000"/>
          <w:lang w:eastAsia="pl-PL"/>
        </w:rPr>
        <w:t xml:space="preserve"> osłonow</w:t>
      </w:r>
      <w:r>
        <w:rPr>
          <w:rFonts w:eastAsia="Times New Roman" w:cs="Arial"/>
          <w:bCs/>
          <w:color w:val="000000"/>
          <w:lang w:eastAsia="pl-PL"/>
        </w:rPr>
        <w:t xml:space="preserve">e, które przeznaczone będą do przeprowadzenia przewodów elektrycznych </w:t>
      </w:r>
      <w:r w:rsidRPr="00B56F5F">
        <w:rPr>
          <w:rFonts w:eastAsia="Times New Roman" w:cs="Arial"/>
          <w:bCs/>
          <w:color w:val="000000"/>
          <w:lang w:eastAsia="pl-PL"/>
        </w:rPr>
        <w:t>łączących rozdzielnicę</w:t>
      </w:r>
      <w:r>
        <w:rPr>
          <w:rFonts w:eastAsia="Times New Roman" w:cs="Arial"/>
          <w:bCs/>
          <w:color w:val="000000"/>
          <w:lang w:eastAsia="pl-PL"/>
        </w:rPr>
        <w:t xml:space="preserve"> </w:t>
      </w:r>
      <w:proofErr w:type="spellStart"/>
      <w:r>
        <w:rPr>
          <w:rFonts w:eastAsia="Times New Roman" w:cs="Arial"/>
          <w:bCs/>
          <w:color w:val="000000"/>
          <w:lang w:eastAsia="pl-PL"/>
        </w:rPr>
        <w:t>Nn</w:t>
      </w:r>
      <w:proofErr w:type="spellEnd"/>
      <w:r w:rsidRPr="00B56F5F">
        <w:rPr>
          <w:rFonts w:eastAsia="Times New Roman" w:cs="Arial"/>
          <w:bCs/>
          <w:color w:val="000000"/>
          <w:lang w:eastAsia="pl-PL"/>
        </w:rPr>
        <w:t xml:space="preserve"> zlokalizowaną w budynku technicznym z 4 stanowiskami ładowania na peronach.    </w:t>
      </w:r>
    </w:p>
    <w:p w:rsidR="00AD03A5" w:rsidRPr="00D0503F" w:rsidRDefault="00AD03A5" w:rsidP="006960DE">
      <w:pPr>
        <w:pStyle w:val="Akapitzlist"/>
        <w:numPr>
          <w:ilvl w:val="1"/>
          <w:numId w:val="1"/>
        </w:numPr>
        <w:jc w:val="both"/>
      </w:pPr>
      <w:r>
        <w:rPr>
          <w:rFonts w:eastAsia="Times New Roman" w:cs="Arial"/>
          <w:bCs/>
          <w:color w:val="000000"/>
          <w:lang w:eastAsia="pl-PL"/>
        </w:rPr>
        <w:t>Zakres inwestycji obejmujący budowę punktu ładowania wraz wymaganiami, który realizowany zostanie przez podmiot wyłoniony w drodze</w:t>
      </w:r>
      <w:r w:rsidR="008D7B7A">
        <w:rPr>
          <w:rFonts w:eastAsia="Times New Roman" w:cs="Arial"/>
          <w:bCs/>
          <w:color w:val="000000"/>
          <w:lang w:eastAsia="pl-PL"/>
        </w:rPr>
        <w:t xml:space="preserve"> </w:t>
      </w:r>
      <w:proofErr w:type="gramStart"/>
      <w:r w:rsidR="008D7B7A" w:rsidRPr="00AE4B82">
        <w:rPr>
          <w:rFonts w:eastAsia="Times New Roman" w:cs="Arial"/>
          <w:bCs/>
          <w:lang w:eastAsia="pl-PL"/>
        </w:rPr>
        <w:t xml:space="preserve">niniejszego </w:t>
      </w:r>
      <w:r>
        <w:rPr>
          <w:rFonts w:eastAsia="Times New Roman" w:cs="Arial"/>
          <w:bCs/>
          <w:color w:val="000000"/>
          <w:lang w:eastAsia="pl-PL"/>
        </w:rPr>
        <w:t xml:space="preserve"> postępowania</w:t>
      </w:r>
      <w:proofErr w:type="gramEnd"/>
      <w:r>
        <w:rPr>
          <w:rFonts w:eastAsia="Times New Roman" w:cs="Arial"/>
          <w:bCs/>
          <w:color w:val="000000"/>
          <w:lang w:eastAsia="pl-PL"/>
        </w:rPr>
        <w:t xml:space="preserve"> przetargowego na dostawę 20 szt. autobusów </w:t>
      </w:r>
      <w:r w:rsidR="00685BF5">
        <w:rPr>
          <w:rFonts w:eastAsia="Times New Roman" w:cs="Arial"/>
          <w:bCs/>
          <w:color w:val="000000"/>
          <w:lang w:eastAsia="pl-PL"/>
        </w:rPr>
        <w:t xml:space="preserve">EV </w:t>
      </w:r>
      <w:r>
        <w:rPr>
          <w:rFonts w:eastAsia="Times New Roman" w:cs="Arial"/>
          <w:bCs/>
          <w:color w:val="000000"/>
          <w:lang w:eastAsia="pl-PL"/>
        </w:rPr>
        <w:t xml:space="preserve">wraz z infrastrukturą do ich ładowania, </w:t>
      </w:r>
      <w:r>
        <w:rPr>
          <w:rFonts w:eastAsia="Times New Roman" w:cs="Arial"/>
          <w:b/>
          <w:bCs/>
          <w:color w:val="000000"/>
          <w:lang w:eastAsia="pl-PL"/>
        </w:rPr>
        <w:t xml:space="preserve">zwany </w:t>
      </w:r>
      <w:r w:rsidRPr="003B34E5">
        <w:rPr>
          <w:rFonts w:eastAsia="Times New Roman" w:cs="Arial"/>
          <w:b/>
          <w:bCs/>
          <w:color w:val="000000"/>
          <w:lang w:eastAsia="pl-PL"/>
        </w:rPr>
        <w:t>Wykonawcą</w:t>
      </w:r>
      <w:r>
        <w:rPr>
          <w:rFonts w:eastAsia="Times New Roman" w:cs="Arial"/>
          <w:bCs/>
          <w:color w:val="000000"/>
          <w:lang w:eastAsia="pl-PL"/>
        </w:rPr>
        <w:t>.</w:t>
      </w:r>
    </w:p>
    <w:p w:rsidR="00AD03A5" w:rsidRPr="00D0503F" w:rsidRDefault="00AD03A5" w:rsidP="00685BF5">
      <w:pPr>
        <w:pStyle w:val="Akapitzlist"/>
        <w:numPr>
          <w:ilvl w:val="2"/>
          <w:numId w:val="1"/>
        </w:numPr>
        <w:jc w:val="both"/>
      </w:pPr>
      <w:r>
        <w:rPr>
          <w:rFonts w:eastAsia="Times New Roman" w:cs="Arial"/>
          <w:bCs/>
          <w:color w:val="000000"/>
          <w:lang w:eastAsia="pl-PL"/>
        </w:rPr>
        <w:t>Dostarczy wszystkie elementy niezbędne do wykonania punku ładowania, z</w:t>
      </w:r>
      <w:r w:rsidR="00AE4B82">
        <w:rPr>
          <w:rFonts w:eastAsia="Times New Roman" w:cs="Arial"/>
          <w:bCs/>
          <w:color w:val="000000"/>
          <w:lang w:eastAsia="pl-PL"/>
        </w:rPr>
        <w:t xml:space="preserve">godnie z </w:t>
      </w:r>
      <w:proofErr w:type="spellStart"/>
      <w:r w:rsidR="00AE4B82">
        <w:rPr>
          <w:rFonts w:eastAsia="Times New Roman" w:cs="Arial"/>
          <w:bCs/>
          <w:color w:val="000000"/>
          <w:lang w:eastAsia="pl-PL"/>
        </w:rPr>
        <w:t>s.i.</w:t>
      </w:r>
      <w:proofErr w:type="gramStart"/>
      <w:r w:rsidR="00AE4B82">
        <w:rPr>
          <w:rFonts w:eastAsia="Times New Roman" w:cs="Arial"/>
          <w:bCs/>
          <w:color w:val="000000"/>
          <w:lang w:eastAsia="pl-PL"/>
        </w:rPr>
        <w:t>w</w:t>
      </w:r>
      <w:proofErr w:type="gramEnd"/>
      <w:r w:rsidR="00AE4B82">
        <w:rPr>
          <w:rFonts w:eastAsia="Times New Roman" w:cs="Arial"/>
          <w:bCs/>
          <w:color w:val="000000"/>
          <w:lang w:eastAsia="pl-PL"/>
        </w:rPr>
        <w:t>.</w:t>
      </w:r>
      <w:proofErr w:type="gramStart"/>
      <w:r w:rsidR="00AE4B82">
        <w:rPr>
          <w:rFonts w:eastAsia="Times New Roman" w:cs="Arial"/>
          <w:bCs/>
          <w:color w:val="000000"/>
          <w:lang w:eastAsia="pl-PL"/>
        </w:rPr>
        <w:t>z</w:t>
      </w:r>
      <w:proofErr w:type="gramEnd"/>
      <w:r w:rsidR="00AE4B82">
        <w:rPr>
          <w:rFonts w:eastAsia="Times New Roman" w:cs="Arial"/>
          <w:bCs/>
          <w:color w:val="000000"/>
          <w:lang w:eastAsia="pl-PL"/>
        </w:rPr>
        <w:t>.</w:t>
      </w:r>
      <w:proofErr w:type="gramStart"/>
      <w:r w:rsidR="00AE4B82">
        <w:rPr>
          <w:rFonts w:eastAsia="Times New Roman" w:cs="Arial"/>
          <w:bCs/>
          <w:color w:val="000000"/>
          <w:lang w:eastAsia="pl-PL"/>
        </w:rPr>
        <w:t>i</w:t>
      </w:r>
      <w:proofErr w:type="spellEnd"/>
      <w:proofErr w:type="gramEnd"/>
      <w:r w:rsidR="00AE4B82">
        <w:rPr>
          <w:rFonts w:eastAsia="Times New Roman" w:cs="Arial"/>
          <w:bCs/>
          <w:color w:val="000000"/>
          <w:lang w:eastAsia="pl-PL"/>
        </w:rPr>
        <w:t xml:space="preserve"> załącznikami</w:t>
      </w:r>
      <w:r>
        <w:rPr>
          <w:rFonts w:eastAsia="Times New Roman" w:cs="Arial"/>
          <w:bCs/>
          <w:color w:val="000000"/>
          <w:lang w:eastAsia="pl-PL"/>
        </w:rPr>
        <w:t>, a w szczególności:</w:t>
      </w:r>
    </w:p>
    <w:p w:rsidR="00AD03A5" w:rsidRPr="002D4156" w:rsidRDefault="00AD03A5" w:rsidP="00685BF5">
      <w:pPr>
        <w:pStyle w:val="Akapitzlist"/>
        <w:numPr>
          <w:ilvl w:val="3"/>
          <w:numId w:val="1"/>
        </w:numPr>
        <w:jc w:val="both"/>
      </w:pPr>
      <w:r>
        <w:rPr>
          <w:rFonts w:eastAsia="Times New Roman" w:cs="Arial"/>
          <w:bCs/>
          <w:color w:val="000000"/>
          <w:lang w:eastAsia="pl-PL"/>
        </w:rPr>
        <w:t>Stację transformatorową składającą się z:</w:t>
      </w:r>
    </w:p>
    <w:p w:rsidR="00AD03A5" w:rsidRPr="002D4156" w:rsidRDefault="00AD03A5" w:rsidP="00685BF5">
      <w:pPr>
        <w:pStyle w:val="Akapitzlist"/>
        <w:numPr>
          <w:ilvl w:val="4"/>
          <w:numId w:val="1"/>
        </w:numPr>
        <w:jc w:val="both"/>
      </w:pPr>
      <w:r>
        <w:rPr>
          <w:rFonts w:eastAsia="Times New Roman" w:cs="Arial"/>
          <w:bCs/>
          <w:color w:val="000000"/>
          <w:lang w:eastAsia="pl-PL"/>
        </w:rPr>
        <w:t>Transformatora SN/</w:t>
      </w:r>
      <w:proofErr w:type="spellStart"/>
      <w:r>
        <w:rPr>
          <w:rFonts w:eastAsia="Times New Roman" w:cs="Arial"/>
          <w:bCs/>
          <w:color w:val="000000"/>
          <w:lang w:eastAsia="pl-PL"/>
        </w:rPr>
        <w:t>nN</w:t>
      </w:r>
      <w:proofErr w:type="spellEnd"/>
      <w:r w:rsidR="006960DE">
        <w:rPr>
          <w:rFonts w:eastAsia="Times New Roman" w:cs="Arial"/>
          <w:bCs/>
          <w:color w:val="000000"/>
          <w:lang w:eastAsia="pl-PL"/>
        </w:rPr>
        <w:t>,</w:t>
      </w:r>
    </w:p>
    <w:p w:rsidR="00AD03A5" w:rsidRPr="002D4156" w:rsidRDefault="00AD03A5" w:rsidP="00685BF5">
      <w:pPr>
        <w:pStyle w:val="Akapitzlist"/>
        <w:numPr>
          <w:ilvl w:val="4"/>
          <w:numId w:val="1"/>
        </w:numPr>
        <w:jc w:val="both"/>
      </w:pPr>
      <w:proofErr w:type="gramStart"/>
      <w:r>
        <w:rPr>
          <w:rFonts w:eastAsia="Times New Roman" w:cs="Arial"/>
          <w:bCs/>
          <w:color w:val="000000"/>
          <w:lang w:eastAsia="pl-PL"/>
        </w:rPr>
        <w:t>układu</w:t>
      </w:r>
      <w:proofErr w:type="gramEnd"/>
      <w:r>
        <w:rPr>
          <w:rFonts w:eastAsia="Times New Roman" w:cs="Arial"/>
          <w:bCs/>
          <w:color w:val="000000"/>
          <w:lang w:eastAsia="pl-PL"/>
        </w:rPr>
        <w:t xml:space="preserve"> wentylacji i chłodzenia</w:t>
      </w:r>
      <w:r w:rsidR="006960DE">
        <w:rPr>
          <w:rFonts w:eastAsia="Times New Roman" w:cs="Arial"/>
          <w:bCs/>
          <w:color w:val="000000"/>
          <w:lang w:eastAsia="pl-PL"/>
        </w:rPr>
        <w:t>,</w:t>
      </w:r>
    </w:p>
    <w:p w:rsidR="00AD03A5" w:rsidRPr="002D4156" w:rsidRDefault="00AD03A5" w:rsidP="00685BF5">
      <w:pPr>
        <w:pStyle w:val="Akapitzlist"/>
        <w:numPr>
          <w:ilvl w:val="4"/>
          <w:numId w:val="1"/>
        </w:numPr>
        <w:jc w:val="both"/>
      </w:pPr>
      <w:proofErr w:type="gramStart"/>
      <w:r>
        <w:rPr>
          <w:rFonts w:eastAsia="Times New Roman" w:cs="Arial"/>
          <w:bCs/>
          <w:color w:val="000000"/>
          <w:lang w:eastAsia="pl-PL"/>
        </w:rPr>
        <w:t>rozdzielnicy</w:t>
      </w:r>
      <w:proofErr w:type="gramEnd"/>
      <w:r>
        <w:rPr>
          <w:rFonts w:eastAsia="Times New Roman" w:cs="Arial"/>
          <w:bCs/>
          <w:color w:val="000000"/>
          <w:lang w:eastAsia="pl-PL"/>
        </w:rPr>
        <w:t xml:space="preserve"> niskiego napięcia</w:t>
      </w:r>
      <w:r w:rsidR="006960DE">
        <w:rPr>
          <w:rFonts w:eastAsia="Times New Roman" w:cs="Arial"/>
          <w:bCs/>
          <w:color w:val="000000"/>
          <w:lang w:eastAsia="pl-PL"/>
        </w:rPr>
        <w:t>,</w:t>
      </w:r>
    </w:p>
    <w:p w:rsidR="00AD03A5" w:rsidRPr="002D4156" w:rsidRDefault="00AD03A5" w:rsidP="00685BF5">
      <w:pPr>
        <w:pStyle w:val="Akapitzlist"/>
        <w:numPr>
          <w:ilvl w:val="4"/>
          <w:numId w:val="1"/>
        </w:numPr>
        <w:jc w:val="both"/>
      </w:pPr>
      <w:proofErr w:type="gramStart"/>
      <w:r>
        <w:rPr>
          <w:rFonts w:eastAsia="Times New Roman" w:cs="Arial"/>
          <w:bCs/>
          <w:color w:val="000000"/>
          <w:lang w:eastAsia="pl-PL"/>
        </w:rPr>
        <w:t>linii</w:t>
      </w:r>
      <w:proofErr w:type="gramEnd"/>
      <w:r>
        <w:rPr>
          <w:rFonts w:eastAsia="Times New Roman" w:cs="Arial"/>
          <w:bCs/>
          <w:color w:val="000000"/>
          <w:lang w:eastAsia="pl-PL"/>
        </w:rPr>
        <w:t xml:space="preserve"> kablowych łączących elementy stacji transformatorowej</w:t>
      </w:r>
      <w:r w:rsidR="006960DE">
        <w:rPr>
          <w:rFonts w:eastAsia="Times New Roman" w:cs="Arial"/>
          <w:bCs/>
          <w:color w:val="000000"/>
          <w:lang w:eastAsia="pl-PL"/>
        </w:rPr>
        <w:t>,</w:t>
      </w:r>
    </w:p>
    <w:p w:rsidR="00AD03A5" w:rsidRPr="00D0503F" w:rsidRDefault="00AD03A5" w:rsidP="00685BF5">
      <w:pPr>
        <w:pStyle w:val="Akapitzlist"/>
        <w:numPr>
          <w:ilvl w:val="4"/>
          <w:numId w:val="1"/>
        </w:numPr>
        <w:jc w:val="both"/>
      </w:pPr>
      <w:r>
        <w:rPr>
          <w:rFonts w:eastAsia="Times New Roman" w:cs="Arial"/>
          <w:bCs/>
          <w:color w:val="000000"/>
          <w:lang w:eastAsia="pl-PL"/>
        </w:rPr>
        <w:t>z pozostałych elementów nie wymienionych powyżej</w:t>
      </w:r>
      <w:proofErr w:type="gramStart"/>
      <w:r>
        <w:rPr>
          <w:rFonts w:eastAsia="Times New Roman" w:cs="Arial"/>
          <w:bCs/>
          <w:color w:val="000000"/>
          <w:lang w:eastAsia="pl-PL"/>
        </w:rPr>
        <w:t>,</w:t>
      </w:r>
      <w:r>
        <w:rPr>
          <w:rFonts w:eastAsia="Times New Roman" w:cs="Arial"/>
          <w:bCs/>
          <w:color w:val="000000"/>
          <w:lang w:eastAsia="pl-PL"/>
        </w:rPr>
        <w:br/>
        <w:t>niezbędnych</w:t>
      </w:r>
      <w:proofErr w:type="gramEnd"/>
      <w:r>
        <w:rPr>
          <w:rFonts w:eastAsia="Times New Roman" w:cs="Arial"/>
          <w:bCs/>
          <w:color w:val="000000"/>
          <w:lang w:eastAsia="pl-PL"/>
        </w:rPr>
        <w:t xml:space="preserve"> do wykonania kompletnej stacji transformatorowej.</w:t>
      </w:r>
    </w:p>
    <w:p w:rsidR="00AD03A5" w:rsidRDefault="00AD03A5" w:rsidP="00685BF5">
      <w:pPr>
        <w:pStyle w:val="Akapitzlist"/>
        <w:numPr>
          <w:ilvl w:val="3"/>
          <w:numId w:val="1"/>
        </w:numPr>
        <w:jc w:val="both"/>
      </w:pPr>
      <w:r>
        <w:t xml:space="preserve">Wykonana łącza kablowe łączące wszystkie urządzenia punktu ładowania, </w:t>
      </w:r>
    </w:p>
    <w:p w:rsidR="00AD03A5" w:rsidRPr="00D0503F" w:rsidRDefault="00AD03A5" w:rsidP="00685BF5">
      <w:pPr>
        <w:pStyle w:val="Akapitzlist"/>
        <w:numPr>
          <w:ilvl w:val="3"/>
          <w:numId w:val="1"/>
        </w:numPr>
        <w:jc w:val="both"/>
      </w:pPr>
      <w:r w:rsidRPr="0019315B">
        <w:rPr>
          <w:rFonts w:eastAsia="Times New Roman" w:cs="Arial"/>
          <w:bCs/>
          <w:color w:val="000000"/>
          <w:lang w:eastAsia="pl-PL"/>
        </w:rPr>
        <w:t>Cztery ładowarki wraz z elementami niezbędnymi do zamontowania ich na stanowiskach ładowania, w tym fundamenty.</w:t>
      </w:r>
    </w:p>
    <w:p w:rsidR="00AD03A5" w:rsidRPr="000E6923" w:rsidRDefault="00AD03A5" w:rsidP="00685BF5">
      <w:pPr>
        <w:pStyle w:val="Akapitzlist"/>
        <w:numPr>
          <w:ilvl w:val="3"/>
          <w:numId w:val="1"/>
        </w:numPr>
        <w:jc w:val="both"/>
      </w:pPr>
      <w:r>
        <w:rPr>
          <w:rFonts w:eastAsia="Times New Roman" w:cs="Arial"/>
          <w:bCs/>
          <w:color w:val="000000"/>
          <w:lang w:eastAsia="pl-PL"/>
        </w:rPr>
        <w:t>Cztery konstrukcje wsporcze z stacjami dokującymi złącza pantografowego, wraz z elementami niezbędnymi do zamontowania ich na stanowiskach ładowania, w tym fundamenty pod konstrukcje wsporcze.</w:t>
      </w:r>
    </w:p>
    <w:p w:rsidR="00AD03A5" w:rsidRPr="000E6923" w:rsidRDefault="00AD03A5" w:rsidP="00685BF5">
      <w:pPr>
        <w:pStyle w:val="Akapitzlist"/>
        <w:numPr>
          <w:ilvl w:val="3"/>
          <w:numId w:val="1"/>
        </w:numPr>
        <w:jc w:val="both"/>
      </w:pPr>
      <w:r>
        <w:rPr>
          <w:rFonts w:eastAsia="Times New Roman" w:cs="Arial"/>
          <w:bCs/>
          <w:color w:val="000000"/>
          <w:lang w:eastAsia="pl-PL"/>
        </w:rPr>
        <w:t>Wszystkie pozostałe komponenty niezbędne do prawidłowego wykonania prze</w:t>
      </w:r>
      <w:r w:rsidR="00685BF5">
        <w:rPr>
          <w:rFonts w:eastAsia="Times New Roman" w:cs="Arial"/>
          <w:bCs/>
          <w:color w:val="000000"/>
          <w:lang w:eastAsia="pl-PL"/>
        </w:rPr>
        <w:t xml:space="preserve">dmiotu zamówienia, </w:t>
      </w:r>
      <w:proofErr w:type="gramStart"/>
      <w:r w:rsidR="00685BF5">
        <w:rPr>
          <w:rFonts w:eastAsia="Times New Roman" w:cs="Arial"/>
          <w:bCs/>
          <w:color w:val="000000"/>
          <w:lang w:eastAsia="pl-PL"/>
        </w:rPr>
        <w:t>nie ujęte</w:t>
      </w:r>
      <w:proofErr w:type="gramEnd"/>
      <w:r w:rsidR="00685BF5">
        <w:rPr>
          <w:rFonts w:eastAsia="Times New Roman" w:cs="Arial"/>
          <w:bCs/>
          <w:color w:val="000000"/>
          <w:lang w:eastAsia="pl-PL"/>
        </w:rPr>
        <w:t xml:space="preserve"> w D</w:t>
      </w:r>
      <w:r>
        <w:rPr>
          <w:rFonts w:eastAsia="Times New Roman" w:cs="Arial"/>
          <w:bCs/>
          <w:color w:val="000000"/>
          <w:lang w:eastAsia="pl-PL"/>
        </w:rPr>
        <w:t xml:space="preserve">okumentacji </w:t>
      </w:r>
      <w:proofErr w:type="spellStart"/>
      <w:r>
        <w:rPr>
          <w:rFonts w:eastAsia="Times New Roman" w:cs="Arial"/>
          <w:bCs/>
          <w:color w:val="000000"/>
          <w:lang w:eastAsia="pl-PL"/>
        </w:rPr>
        <w:t>ZDiM</w:t>
      </w:r>
      <w:proofErr w:type="spellEnd"/>
      <w:r>
        <w:rPr>
          <w:rFonts w:eastAsia="Times New Roman" w:cs="Arial"/>
          <w:bCs/>
          <w:color w:val="000000"/>
          <w:lang w:eastAsia="pl-PL"/>
        </w:rPr>
        <w:t>.</w:t>
      </w:r>
      <w:r w:rsidRPr="000E6923">
        <w:rPr>
          <w:rFonts w:eastAsia="Times New Roman" w:cs="Arial"/>
          <w:bCs/>
          <w:color w:val="000000"/>
          <w:lang w:eastAsia="pl-PL"/>
        </w:rPr>
        <w:t xml:space="preserve"> </w:t>
      </w:r>
    </w:p>
    <w:p w:rsidR="005C2051" w:rsidRDefault="00AD03A5" w:rsidP="00685BF5">
      <w:pPr>
        <w:pStyle w:val="Akapitzlist"/>
        <w:numPr>
          <w:ilvl w:val="2"/>
          <w:numId w:val="1"/>
        </w:numPr>
        <w:jc w:val="both"/>
      </w:pPr>
      <w:r>
        <w:t>Wykona dokumentację (w tym projektową i powykonawczą)</w:t>
      </w:r>
      <w:r w:rsidRPr="003A0C68">
        <w:t xml:space="preserve"> </w:t>
      </w:r>
      <w:r>
        <w:t xml:space="preserve">wymaganą przepisami prawa, </w:t>
      </w:r>
      <w:r w:rsidRPr="005C2051">
        <w:t>która niezbędna będzie do</w:t>
      </w:r>
      <w:r w:rsidR="008D7B7A" w:rsidRPr="005C2051">
        <w:t xml:space="preserve"> wykonania, </w:t>
      </w:r>
      <w:r w:rsidRPr="005C2051">
        <w:t>uruchomienia</w:t>
      </w:r>
      <w:r w:rsidR="008D7B7A" w:rsidRPr="005C2051">
        <w:t xml:space="preserve"> oraz oddania do użytkowania</w:t>
      </w:r>
      <w:r w:rsidRPr="005C2051">
        <w:t xml:space="preserve"> (dopuszczenia </w:t>
      </w:r>
      <w:r>
        <w:t>do eksploatacji przez PGE Dystrybucja) punktu ładowania</w:t>
      </w:r>
      <w:r w:rsidR="005C2051">
        <w:t xml:space="preserve">, zgodnie z </w:t>
      </w:r>
      <w:proofErr w:type="spellStart"/>
      <w:r w:rsidR="005C2051">
        <w:t>s.i.</w:t>
      </w:r>
      <w:proofErr w:type="gramStart"/>
      <w:r w:rsidR="005C2051">
        <w:t>w</w:t>
      </w:r>
      <w:proofErr w:type="gramEnd"/>
      <w:r w:rsidR="005C2051">
        <w:t>.</w:t>
      </w:r>
      <w:proofErr w:type="gramStart"/>
      <w:r w:rsidR="005C2051">
        <w:t>z</w:t>
      </w:r>
      <w:proofErr w:type="spellEnd"/>
      <w:proofErr w:type="gramEnd"/>
      <w:r w:rsidR="005C2051">
        <w:t xml:space="preserve">. </w:t>
      </w:r>
      <w:proofErr w:type="gramStart"/>
      <w:r w:rsidR="005C2051">
        <w:t>wraz</w:t>
      </w:r>
      <w:proofErr w:type="gramEnd"/>
      <w:r w:rsidR="005C2051">
        <w:t xml:space="preserve"> z załącznikami.</w:t>
      </w:r>
      <w:r>
        <w:t xml:space="preserve"> </w:t>
      </w:r>
    </w:p>
    <w:p w:rsidR="00AD03A5" w:rsidRPr="00D666B0" w:rsidRDefault="00AD03A5" w:rsidP="00685BF5">
      <w:pPr>
        <w:pStyle w:val="Akapitzlist"/>
        <w:numPr>
          <w:ilvl w:val="2"/>
          <w:numId w:val="1"/>
        </w:numPr>
        <w:jc w:val="both"/>
      </w:pPr>
      <w:r>
        <w:t>W razie konieczności uzyska</w:t>
      </w:r>
      <w:r w:rsidR="005C2051">
        <w:t xml:space="preserve"> wszelkie</w:t>
      </w:r>
      <w:r>
        <w:t xml:space="preserve"> niezbędne pozwolenia</w:t>
      </w:r>
      <w:r w:rsidR="008D7B7A" w:rsidRPr="005C2051">
        <w:rPr>
          <w:color w:val="FF0000"/>
        </w:rPr>
        <w:t>,</w:t>
      </w:r>
      <w:r w:rsidR="005C2051">
        <w:rPr>
          <w:color w:val="FF0000"/>
        </w:rPr>
        <w:t xml:space="preserve"> </w:t>
      </w:r>
      <w:r w:rsidR="005C2051" w:rsidRPr="005C2051">
        <w:t xml:space="preserve">uzgodnienia, </w:t>
      </w:r>
      <w:proofErr w:type="gramStart"/>
      <w:r w:rsidR="005C2051" w:rsidRPr="005C2051">
        <w:t>opinie  lub</w:t>
      </w:r>
      <w:proofErr w:type="gramEnd"/>
      <w:r w:rsidR="008D7B7A" w:rsidRPr="005C2051">
        <w:t xml:space="preserve">  zgody </w:t>
      </w:r>
      <w:r w:rsidRPr="005C2051">
        <w:t xml:space="preserve"> wymagane</w:t>
      </w:r>
      <w:r w:rsidR="005C2051" w:rsidRPr="005C2051">
        <w:t>, w tym m.in.</w:t>
      </w:r>
      <w:r w:rsidRPr="005C2051">
        <w:t xml:space="preserve"> przepisami prawa na wykonanie </w:t>
      </w:r>
      <w:r>
        <w:t>punktu</w:t>
      </w:r>
      <w:r w:rsidR="00685BF5">
        <w:t xml:space="preserve"> ładowania, </w:t>
      </w:r>
      <w:r w:rsidR="005C2051">
        <w:t xml:space="preserve">jego przyłączenie do sieci dystrybucyjnej i uruchomienie. </w:t>
      </w:r>
    </w:p>
    <w:p w:rsidR="00AD03A5" w:rsidRPr="005C2051" w:rsidRDefault="00AD03A5" w:rsidP="00685BF5">
      <w:pPr>
        <w:pStyle w:val="Akapitzlist"/>
        <w:numPr>
          <w:ilvl w:val="2"/>
          <w:numId w:val="1"/>
        </w:numPr>
        <w:jc w:val="both"/>
      </w:pPr>
      <w:r w:rsidRPr="005C2051">
        <w:rPr>
          <w:rFonts w:eastAsia="Times New Roman" w:cs="Arial"/>
          <w:bCs/>
          <w:lang w:eastAsia="pl-PL"/>
        </w:rPr>
        <w:t>Wykona wszystkie prace budowlano – montażowe i instalacyjne związane z budową punktu ładowania, które nie zostały przewidz</w:t>
      </w:r>
      <w:r w:rsidR="00685BF5" w:rsidRPr="005C2051">
        <w:rPr>
          <w:rFonts w:eastAsia="Times New Roman" w:cs="Arial"/>
          <w:bCs/>
          <w:lang w:eastAsia="pl-PL"/>
        </w:rPr>
        <w:t xml:space="preserve">iane do realizacji przez </w:t>
      </w:r>
      <w:r w:rsidR="00685BF5" w:rsidRPr="005C2051">
        <w:rPr>
          <w:rFonts w:eastAsia="Times New Roman" w:cs="Arial"/>
          <w:bCs/>
          <w:lang w:eastAsia="pl-PL"/>
        </w:rPr>
        <w:lastRenderedPageBreak/>
        <w:t>PRD w D</w:t>
      </w:r>
      <w:r w:rsidRPr="005C2051">
        <w:rPr>
          <w:rFonts w:eastAsia="Times New Roman" w:cs="Arial"/>
          <w:bCs/>
          <w:lang w:eastAsia="pl-PL"/>
        </w:rPr>
        <w:t xml:space="preserve">okumentacji </w:t>
      </w:r>
      <w:proofErr w:type="spellStart"/>
      <w:r w:rsidRPr="005C2051">
        <w:rPr>
          <w:rFonts w:eastAsia="Times New Roman" w:cs="Arial"/>
          <w:bCs/>
          <w:lang w:eastAsia="pl-PL"/>
        </w:rPr>
        <w:t>ZDiM</w:t>
      </w:r>
      <w:proofErr w:type="spellEnd"/>
      <w:r w:rsidR="008D7B7A" w:rsidRPr="005C2051">
        <w:rPr>
          <w:rFonts w:eastAsia="Times New Roman" w:cs="Arial"/>
          <w:bCs/>
          <w:lang w:eastAsia="pl-PL"/>
        </w:rPr>
        <w:t xml:space="preserve">, a które są niezbędne do prawidłowego wykonania punktu ładowania </w:t>
      </w:r>
      <w:proofErr w:type="gramStart"/>
      <w:r w:rsidR="008D7B7A" w:rsidRPr="005C2051">
        <w:rPr>
          <w:rFonts w:eastAsia="Times New Roman" w:cs="Arial"/>
          <w:bCs/>
          <w:lang w:eastAsia="pl-PL"/>
        </w:rPr>
        <w:t>tak aby</w:t>
      </w:r>
      <w:proofErr w:type="gramEnd"/>
      <w:r w:rsidR="008D7B7A" w:rsidRPr="005C2051">
        <w:rPr>
          <w:rFonts w:eastAsia="Times New Roman" w:cs="Arial"/>
          <w:bCs/>
          <w:lang w:eastAsia="pl-PL"/>
        </w:rPr>
        <w:t xml:space="preserve"> mógł zostać odebrany przez PGE i oddany do użytku.</w:t>
      </w:r>
    </w:p>
    <w:p w:rsidR="00AD03A5" w:rsidRDefault="00AD03A5" w:rsidP="00685BF5">
      <w:pPr>
        <w:pStyle w:val="Akapitzlist"/>
        <w:numPr>
          <w:ilvl w:val="2"/>
          <w:numId w:val="1"/>
        </w:numPr>
        <w:jc w:val="both"/>
      </w:pPr>
      <w:r w:rsidRPr="00CF79BD">
        <w:t>Wszystkie prace budowlano-montażowe muszą zostać wykonane zgodnie z sztuką budowlaną i przy zachowaniu obowiązujących przepisów prawa.</w:t>
      </w:r>
    </w:p>
    <w:p w:rsidR="00AD03A5" w:rsidRPr="005C2051" w:rsidRDefault="00AD03A5" w:rsidP="00685BF5">
      <w:pPr>
        <w:pStyle w:val="Akapitzlist"/>
        <w:numPr>
          <w:ilvl w:val="2"/>
          <w:numId w:val="1"/>
        </w:numPr>
        <w:jc w:val="both"/>
      </w:pPr>
      <w:r w:rsidRPr="005C2051">
        <w:t xml:space="preserve">Instalacja elektryczna musi być zaprojektowana i wykonana zgodnie z obowiązującymi przepisami prawa, zasadami bezpieczeństwa i </w:t>
      </w:r>
      <w:proofErr w:type="gramStart"/>
      <w:r w:rsidRPr="005C2051">
        <w:t xml:space="preserve">wymaganiami  </w:t>
      </w:r>
      <w:r w:rsidR="008D7B7A" w:rsidRPr="005C2051">
        <w:t>w</w:t>
      </w:r>
      <w:proofErr w:type="gramEnd"/>
      <w:r w:rsidR="008D7B7A" w:rsidRPr="005C2051">
        <w:t xml:space="preserve"> zakresie branży </w:t>
      </w:r>
      <w:r w:rsidR="005C2051" w:rsidRPr="005C2051">
        <w:t>elektrycznej.</w:t>
      </w:r>
      <w:r w:rsidRPr="005C2051">
        <w:t xml:space="preserve"> </w:t>
      </w:r>
    </w:p>
    <w:p w:rsidR="00BA793D" w:rsidRPr="00BA793D" w:rsidRDefault="00BA793D" w:rsidP="00BA793D">
      <w:pPr>
        <w:numPr>
          <w:ilvl w:val="2"/>
          <w:numId w:val="1"/>
        </w:numPr>
        <w:ind w:left="1213"/>
        <w:contextualSpacing/>
        <w:jc w:val="both"/>
      </w:pPr>
      <w:r w:rsidRPr="00BA793D">
        <w:rPr>
          <w:rFonts w:eastAsia="Times New Roman" w:cs="Arial"/>
          <w:bCs/>
          <w:lang w:eastAsia="pl-PL"/>
        </w:rPr>
        <w:t>Poniesie wszystkie koszty związane z przyłączeniem punktu ładowania do sieci dystrybucyjnej, w szczególności:</w:t>
      </w:r>
    </w:p>
    <w:p w:rsidR="00BA793D" w:rsidRPr="00BA793D" w:rsidRDefault="00BA793D" w:rsidP="00BA793D">
      <w:pPr>
        <w:numPr>
          <w:ilvl w:val="0"/>
          <w:numId w:val="2"/>
        </w:numPr>
        <w:contextualSpacing/>
        <w:jc w:val="both"/>
      </w:pPr>
      <w:proofErr w:type="gramStart"/>
      <w:r w:rsidRPr="00BA793D">
        <w:t>koszty</w:t>
      </w:r>
      <w:proofErr w:type="gramEnd"/>
      <w:r w:rsidRPr="00BA793D">
        <w:t xml:space="preserve"> instalacji, przeprowadzenia pomiarów i prób, przyłączenia do sieci dystrybucyjnej oraz uruchomienia punktu ładowania/ładowarek małej mocy,</w:t>
      </w:r>
    </w:p>
    <w:p w:rsidR="00BA793D" w:rsidRPr="00BA793D" w:rsidRDefault="00BA793D" w:rsidP="00BA793D">
      <w:pPr>
        <w:numPr>
          <w:ilvl w:val="0"/>
          <w:numId w:val="2"/>
        </w:numPr>
        <w:contextualSpacing/>
        <w:jc w:val="both"/>
      </w:pPr>
      <w:proofErr w:type="gramStart"/>
      <w:r w:rsidRPr="00BA793D">
        <w:t>koszty</w:t>
      </w:r>
      <w:proofErr w:type="gramEnd"/>
      <w:r w:rsidRPr="00BA793D">
        <w:t xml:space="preserve"> przeprowadzenia pełnej integracji systemów komunikacji ładowarek małej mocy oraz ładowarek dużej mocy wchodzących w skład punktu ładowania z dostarczonymi Autobusami,</w:t>
      </w:r>
    </w:p>
    <w:p w:rsidR="00BA793D" w:rsidRPr="00BA793D" w:rsidRDefault="00BA793D" w:rsidP="00BA793D">
      <w:pPr>
        <w:numPr>
          <w:ilvl w:val="0"/>
          <w:numId w:val="2"/>
        </w:numPr>
        <w:contextualSpacing/>
        <w:jc w:val="both"/>
      </w:pPr>
      <w:proofErr w:type="gramStart"/>
      <w:r w:rsidRPr="00BA793D">
        <w:t>koszty</w:t>
      </w:r>
      <w:proofErr w:type="gramEnd"/>
      <w:r w:rsidRPr="00BA793D">
        <w:t xml:space="preserve"> uzyskania niezbędnych pozwoleń, zgód, uzgodnień wymaganych przepisami prawa na instalację punktu ładowania/ładowarek małej mocy, przyłączenie do sieci dystrybucyjnej, uruchomienie i użytkowanie,</w:t>
      </w:r>
    </w:p>
    <w:p w:rsidR="00BA793D" w:rsidRPr="00BA793D" w:rsidRDefault="00BA793D" w:rsidP="00BA793D">
      <w:pPr>
        <w:numPr>
          <w:ilvl w:val="0"/>
          <w:numId w:val="2"/>
        </w:numPr>
        <w:contextualSpacing/>
        <w:jc w:val="both"/>
      </w:pPr>
      <w:proofErr w:type="gramStart"/>
      <w:r w:rsidRPr="00BA793D">
        <w:t>koszty</w:t>
      </w:r>
      <w:proofErr w:type="gramEnd"/>
      <w:r w:rsidRPr="00BA793D">
        <w:t xml:space="preserve"> ubezpieczenia, o którym mowa w § 2 ust. 16 niniejszej Umowy, </w:t>
      </w:r>
    </w:p>
    <w:p w:rsidR="00BA793D" w:rsidRPr="00BA793D" w:rsidRDefault="00BA793D" w:rsidP="00BA793D">
      <w:pPr>
        <w:numPr>
          <w:ilvl w:val="0"/>
          <w:numId w:val="2"/>
        </w:numPr>
        <w:contextualSpacing/>
        <w:jc w:val="both"/>
      </w:pPr>
      <w:proofErr w:type="gramStart"/>
      <w:r w:rsidRPr="00BA793D">
        <w:t>koszty</w:t>
      </w:r>
      <w:proofErr w:type="gramEnd"/>
      <w:r w:rsidRPr="00BA793D">
        <w:t xml:space="preserve"> dostarczenia i uruchomienia kompletnego systemu/systemów telemetrycznego określonego w specyfikacji istotnych warunków zamówienia, obejmującego punkt ładowania, ładowarki małej mocy i Autobusy stanowiące przedmiot niniejszej umowy,</w:t>
      </w:r>
    </w:p>
    <w:p w:rsidR="00BA793D" w:rsidRPr="00BA793D" w:rsidRDefault="00BA793D" w:rsidP="00BA793D">
      <w:pPr>
        <w:numPr>
          <w:ilvl w:val="0"/>
          <w:numId w:val="2"/>
        </w:numPr>
        <w:contextualSpacing/>
        <w:jc w:val="both"/>
      </w:pPr>
      <w:proofErr w:type="gramStart"/>
      <w:r w:rsidRPr="00BA793D">
        <w:t>koszty</w:t>
      </w:r>
      <w:proofErr w:type="gramEnd"/>
      <w:r w:rsidRPr="00BA793D">
        <w:t xml:space="preserve"> wykonania ewentualnych zaleceń PGE zamieszczonych w protokole końcowego odbioru robót dokonywanego przez w/w podmiot w tym koszty instalacji dodatkowych urządzeń ograniczających wpływ urządzeń wchodzących w skład punktu ładowania na sieć dystrybucyjną,</w:t>
      </w:r>
    </w:p>
    <w:p w:rsidR="00BA793D" w:rsidRPr="00BA793D" w:rsidRDefault="00BA793D" w:rsidP="00BA793D">
      <w:pPr>
        <w:numPr>
          <w:ilvl w:val="0"/>
          <w:numId w:val="2"/>
        </w:numPr>
        <w:contextualSpacing/>
        <w:jc w:val="both"/>
      </w:pPr>
      <w:proofErr w:type="gramStart"/>
      <w:r w:rsidRPr="00BA793D">
        <w:t>koszty</w:t>
      </w:r>
      <w:proofErr w:type="gramEnd"/>
      <w:r w:rsidRPr="00BA793D">
        <w:t xml:space="preserve"> wykonania dokumentacji projektowej i niezbędnej dokumentacji powykonawczej (w tym geodezyjnej),</w:t>
      </w:r>
    </w:p>
    <w:p w:rsidR="00BA793D" w:rsidRPr="00BA793D" w:rsidRDefault="00BA793D" w:rsidP="00BA793D">
      <w:pPr>
        <w:numPr>
          <w:ilvl w:val="0"/>
          <w:numId w:val="2"/>
        </w:numPr>
        <w:contextualSpacing/>
        <w:jc w:val="both"/>
      </w:pPr>
      <w:proofErr w:type="gramStart"/>
      <w:r w:rsidRPr="00BA793D">
        <w:t>koszty</w:t>
      </w:r>
      <w:proofErr w:type="gramEnd"/>
      <w:r w:rsidRPr="00BA793D">
        <w:t xml:space="preserve"> modyfikacji systemów telemetrycznych monitoringu pracy ładowarek małej i dużej mocy oraz Autobusów przewidzianych przez Zamawiającego w </w:t>
      </w:r>
      <w:proofErr w:type="spellStart"/>
      <w:r w:rsidRPr="00BA793D">
        <w:t>s.i.</w:t>
      </w:r>
      <w:proofErr w:type="gramStart"/>
      <w:r w:rsidRPr="00BA793D">
        <w:t>w</w:t>
      </w:r>
      <w:proofErr w:type="gramEnd"/>
      <w:r w:rsidRPr="00BA793D">
        <w:t>.</w:t>
      </w:r>
      <w:proofErr w:type="gramStart"/>
      <w:r w:rsidRPr="00BA793D">
        <w:t>z</w:t>
      </w:r>
      <w:proofErr w:type="spellEnd"/>
      <w:proofErr w:type="gramEnd"/>
      <w:r w:rsidRPr="00BA793D">
        <w:t>.,</w:t>
      </w:r>
    </w:p>
    <w:p w:rsidR="00BA793D" w:rsidRPr="00BA793D" w:rsidRDefault="00BA793D" w:rsidP="00BA793D">
      <w:pPr>
        <w:numPr>
          <w:ilvl w:val="0"/>
          <w:numId w:val="2"/>
        </w:numPr>
        <w:contextualSpacing/>
        <w:jc w:val="both"/>
      </w:pPr>
      <w:proofErr w:type="gramStart"/>
      <w:r w:rsidRPr="00BA793D">
        <w:t>wszelkie</w:t>
      </w:r>
      <w:proofErr w:type="gramEnd"/>
      <w:r w:rsidRPr="00BA793D">
        <w:t xml:space="preserve"> koszty spowodowane uszkodzeniem przez Wykonawcę obiektów budowlanych, elementów i urządzeń wchodzących w skład pętli autobusowej, na której ma zostać zainstalowany punkt ładowania oraz koszty utraty gwarancji udzielonej na w/w obiekty przez ich wykonawcę,</w:t>
      </w:r>
    </w:p>
    <w:p w:rsidR="00BA793D" w:rsidRPr="00BA793D" w:rsidRDefault="00BA793D" w:rsidP="00BA793D">
      <w:pPr>
        <w:numPr>
          <w:ilvl w:val="0"/>
          <w:numId w:val="2"/>
        </w:numPr>
        <w:contextualSpacing/>
        <w:jc w:val="both"/>
      </w:pPr>
      <w:r w:rsidRPr="00BA793D">
        <w:t xml:space="preserve"> </w:t>
      </w:r>
      <w:proofErr w:type="gramStart"/>
      <w:r w:rsidRPr="00BA793D">
        <w:t>koszty</w:t>
      </w:r>
      <w:proofErr w:type="gramEnd"/>
      <w:r w:rsidRPr="00BA793D">
        <w:t xml:space="preserve"> uzgodnień związanych z wejściem na teren budowy i realizacji poszczególnych prac,</w:t>
      </w:r>
    </w:p>
    <w:p w:rsidR="00BA793D" w:rsidRPr="00BA793D" w:rsidRDefault="00BA793D" w:rsidP="00BA793D">
      <w:pPr>
        <w:numPr>
          <w:ilvl w:val="0"/>
          <w:numId w:val="2"/>
        </w:numPr>
        <w:contextualSpacing/>
        <w:jc w:val="both"/>
      </w:pPr>
      <w:r w:rsidRPr="00BA793D">
        <w:t xml:space="preserve"> </w:t>
      </w:r>
      <w:proofErr w:type="gramStart"/>
      <w:r w:rsidRPr="00BA793D">
        <w:t>pozostałe</w:t>
      </w:r>
      <w:proofErr w:type="gramEnd"/>
      <w:r w:rsidRPr="00BA793D">
        <w:t xml:space="preserve"> koszty niezbędne do prawidłowego wykonania punktu ładowania.</w:t>
      </w:r>
    </w:p>
    <w:p w:rsidR="00BA793D" w:rsidRPr="00BA793D" w:rsidRDefault="00BA793D" w:rsidP="009F5ED1">
      <w:pPr>
        <w:ind w:left="1224"/>
        <w:contextualSpacing/>
        <w:jc w:val="both"/>
      </w:pPr>
      <w:r w:rsidRPr="00BA793D">
        <w:rPr>
          <w:rFonts w:eastAsia="Times New Roman" w:cs="Arial"/>
          <w:bCs/>
          <w:lang w:eastAsia="pl-PL"/>
        </w:rPr>
        <w:t xml:space="preserve">z wyłączeniem tych, które poniesie wykonawca pętli autobusowej, na której zostanie zainstalowany punkt ładowania, zgodnie z </w:t>
      </w:r>
      <w:r w:rsidRPr="00BA793D">
        <w:rPr>
          <w:rFonts w:eastAsia="Times New Roman" w:cs="Arial"/>
          <w:b/>
          <w:bCs/>
          <w:lang w:eastAsia="pl-PL"/>
        </w:rPr>
        <w:t xml:space="preserve">Dokumentacją </w:t>
      </w:r>
      <w:proofErr w:type="spellStart"/>
      <w:r w:rsidRPr="00BA793D">
        <w:rPr>
          <w:rFonts w:eastAsia="Times New Roman" w:cs="Arial"/>
          <w:b/>
          <w:bCs/>
          <w:lang w:eastAsia="pl-PL"/>
        </w:rPr>
        <w:t>ZDiM</w:t>
      </w:r>
      <w:proofErr w:type="spellEnd"/>
      <w:r w:rsidRPr="00BA793D">
        <w:rPr>
          <w:rFonts w:eastAsia="Times New Roman" w:cs="Arial"/>
          <w:b/>
          <w:bCs/>
          <w:lang w:eastAsia="pl-PL"/>
        </w:rPr>
        <w:t xml:space="preserve"> stanowiącą Załącznik nr 1 do</w:t>
      </w:r>
      <w:r w:rsidRPr="00BA793D">
        <w:rPr>
          <w:rFonts w:cs="Arial"/>
          <w:b/>
          <w:sz w:val="24"/>
        </w:rPr>
        <w:t xml:space="preserve"> Podstawowych informacji o sposobie realizacji inwestycji wykonania punktu ładowania autobusów elektrycznych w ramach realizacji inwestycji budowy węzła przesiadkowego „</w:t>
      </w:r>
      <w:proofErr w:type="gramStart"/>
      <w:r w:rsidRPr="00BA793D">
        <w:rPr>
          <w:rFonts w:cs="Arial"/>
          <w:b/>
          <w:sz w:val="24"/>
        </w:rPr>
        <w:t>CHOINY”</w:t>
      </w:r>
      <w:r w:rsidRPr="00BA793D">
        <w:rPr>
          <w:rFonts w:eastAsia="Times New Roman" w:cs="Arial"/>
          <w:bCs/>
          <w:color w:val="000000"/>
          <w:lang w:eastAsia="pl-PL"/>
        </w:rPr>
        <w:t xml:space="preserve"> . </w:t>
      </w:r>
      <w:proofErr w:type="gramEnd"/>
      <w:r w:rsidRPr="00BA793D">
        <w:rPr>
          <w:rFonts w:eastAsia="Times New Roman" w:cs="Arial"/>
          <w:bCs/>
          <w:color w:val="000000"/>
          <w:lang w:eastAsia="pl-PL"/>
        </w:rPr>
        <w:t xml:space="preserve">Podczas prac związanych z przyłączeniem punktu ładowania do sieci dystrybucyjnej występować </w:t>
      </w:r>
      <w:proofErr w:type="gramStart"/>
      <w:r w:rsidRPr="00BA793D">
        <w:rPr>
          <w:rFonts w:eastAsia="Times New Roman" w:cs="Arial"/>
          <w:bCs/>
          <w:color w:val="000000"/>
          <w:lang w:eastAsia="pl-PL"/>
        </w:rPr>
        <w:t>będzie jako</w:t>
      </w:r>
      <w:proofErr w:type="gramEnd"/>
      <w:r w:rsidRPr="00BA793D">
        <w:rPr>
          <w:rFonts w:eastAsia="Times New Roman" w:cs="Arial"/>
          <w:bCs/>
          <w:color w:val="000000"/>
          <w:lang w:eastAsia="pl-PL"/>
        </w:rPr>
        <w:t xml:space="preserve"> Podmiot </w:t>
      </w:r>
      <w:r w:rsidRPr="00BA793D">
        <w:rPr>
          <w:rFonts w:eastAsia="Times New Roman" w:cs="Arial"/>
          <w:bCs/>
          <w:color w:val="000000"/>
          <w:lang w:eastAsia="pl-PL"/>
        </w:rPr>
        <w:lastRenderedPageBreak/>
        <w:t xml:space="preserve">Przyłączany (po uzyskaniu stosownego pełnomocnictwa). Zrealizuje wszystkie wymagania zawarte w załączniku nr 1 do Umowy nr 389661/2017 z dnia 08.03.2017 </w:t>
      </w:r>
      <w:proofErr w:type="gramStart"/>
      <w:r w:rsidRPr="00BA793D">
        <w:rPr>
          <w:rFonts w:eastAsia="Times New Roman" w:cs="Arial"/>
          <w:bCs/>
          <w:color w:val="000000"/>
          <w:lang w:eastAsia="pl-PL"/>
        </w:rPr>
        <w:t>r</w:t>
      </w:r>
      <w:proofErr w:type="gramEnd"/>
      <w:r w:rsidRPr="00BA793D">
        <w:rPr>
          <w:rFonts w:eastAsia="Times New Roman" w:cs="Arial"/>
          <w:bCs/>
          <w:color w:val="000000"/>
          <w:lang w:eastAsia="pl-PL"/>
        </w:rPr>
        <w:t xml:space="preserve">. w zakresie dotyczącym przyłączenia punktu ładowania do sieci dystrybucyjnej, (w szczególności wymienione w punktach: 6.4, 6.6, 14.2, 14.3, 15 </w:t>
      </w:r>
      <w:proofErr w:type="gramStart"/>
      <w:r w:rsidRPr="00BA793D">
        <w:rPr>
          <w:rFonts w:eastAsia="Times New Roman" w:cs="Arial"/>
          <w:bCs/>
          <w:color w:val="000000"/>
          <w:lang w:eastAsia="pl-PL"/>
        </w:rPr>
        <w:t>załącznika</w:t>
      </w:r>
      <w:proofErr w:type="gramEnd"/>
      <w:r w:rsidRPr="00BA793D">
        <w:rPr>
          <w:rFonts w:eastAsia="Times New Roman" w:cs="Arial"/>
          <w:bCs/>
          <w:color w:val="000000"/>
          <w:lang w:eastAsia="pl-PL"/>
        </w:rPr>
        <w:t xml:space="preserve"> nr 3), z wyłączeniem czynności, które wykona PRD zgodnie z Dokumentacją </w:t>
      </w:r>
      <w:proofErr w:type="spellStart"/>
      <w:r w:rsidRPr="00BA793D">
        <w:rPr>
          <w:rFonts w:eastAsia="Times New Roman" w:cs="Arial"/>
          <w:bCs/>
          <w:color w:val="000000"/>
          <w:lang w:eastAsia="pl-PL"/>
        </w:rPr>
        <w:t>ZDiM</w:t>
      </w:r>
      <w:proofErr w:type="spellEnd"/>
      <w:r w:rsidRPr="00BA793D">
        <w:rPr>
          <w:rFonts w:eastAsia="Times New Roman" w:cs="Arial"/>
          <w:bCs/>
          <w:color w:val="000000"/>
          <w:lang w:eastAsia="pl-PL"/>
        </w:rPr>
        <w:t xml:space="preserve"> stanowiącą Złącznik nr 1 do </w:t>
      </w:r>
      <w:r w:rsidRPr="00BA793D">
        <w:rPr>
          <w:rFonts w:cs="Arial"/>
          <w:b/>
          <w:sz w:val="24"/>
        </w:rPr>
        <w:t>Podstawowych informacji o sposobie realizacji inwestycji wykonania punktu ładowania autobusów elektrycznych w ramach realizacji inwestycji budowy węzła przesiadkowego „CHOINY”</w:t>
      </w:r>
      <w:r w:rsidRPr="00BA793D">
        <w:rPr>
          <w:rFonts w:eastAsia="Times New Roman" w:cs="Arial"/>
          <w:bCs/>
          <w:color w:val="000000"/>
          <w:lang w:eastAsia="pl-PL"/>
        </w:rPr>
        <w:t>,</w:t>
      </w:r>
    </w:p>
    <w:p w:rsidR="009F5ED1" w:rsidRPr="009F5ED1" w:rsidRDefault="00AD03A5" w:rsidP="009F5ED1">
      <w:pPr>
        <w:pStyle w:val="Akapitzlist"/>
        <w:numPr>
          <w:ilvl w:val="2"/>
          <w:numId w:val="1"/>
        </w:numPr>
        <w:jc w:val="both"/>
      </w:pPr>
      <w:r w:rsidRPr="000642B8">
        <w:rPr>
          <w:rFonts w:eastAsia="Times New Roman" w:cs="Arial"/>
          <w:bCs/>
          <w:lang w:eastAsia="pl-PL"/>
        </w:rPr>
        <w:t xml:space="preserve">Wykona ponadto </w:t>
      </w:r>
      <w:r w:rsidR="003254F4" w:rsidRPr="000642B8">
        <w:rPr>
          <w:rFonts w:eastAsia="Times New Roman" w:cs="Arial"/>
          <w:bCs/>
          <w:lang w:eastAsia="pl-PL"/>
        </w:rPr>
        <w:t xml:space="preserve">w ramach wynagrodzenia za realizację przedmiotu </w:t>
      </w:r>
      <w:proofErr w:type="gramStart"/>
      <w:r w:rsidR="003254F4" w:rsidRPr="000642B8">
        <w:rPr>
          <w:rFonts w:eastAsia="Times New Roman" w:cs="Arial"/>
          <w:bCs/>
          <w:lang w:eastAsia="pl-PL"/>
        </w:rPr>
        <w:t xml:space="preserve">umowy </w:t>
      </w:r>
      <w:r w:rsidRPr="000642B8">
        <w:rPr>
          <w:rFonts w:eastAsia="Times New Roman" w:cs="Arial"/>
          <w:bCs/>
          <w:lang w:eastAsia="pl-PL"/>
        </w:rPr>
        <w:t xml:space="preserve"> wszystkie</w:t>
      </w:r>
      <w:proofErr w:type="gramEnd"/>
      <w:r w:rsidRPr="000642B8">
        <w:rPr>
          <w:rFonts w:eastAsia="Times New Roman" w:cs="Arial"/>
          <w:bCs/>
          <w:lang w:eastAsia="pl-PL"/>
        </w:rPr>
        <w:t xml:space="preserve"> zalecenia, które PGE zamieści w protokole końcowego odbioru robót, a w szczególności wymienione w pkt. 6.6 załącznika nr 1. W przypadku przyłączenia warunkowego punktu ładowania do sieci dystrybucyjnej, Wykonawca będzie musiał zrealizować nieodpłatnie wszystkie zalecenia PGE, </w:t>
      </w:r>
      <w:r w:rsidRPr="00685BF5">
        <w:rPr>
          <w:rFonts w:eastAsia="Times New Roman" w:cs="Arial"/>
          <w:bCs/>
          <w:color w:val="000000"/>
          <w:lang w:eastAsia="pl-PL"/>
        </w:rPr>
        <w:t xml:space="preserve">których wykonanie stanowić będzie warunek przyłączenia na stałe do sieci dystrybucyjnej. Wszystkie działania podejmowane przez </w:t>
      </w:r>
      <w:proofErr w:type="gramStart"/>
      <w:r w:rsidRPr="00685BF5">
        <w:rPr>
          <w:rFonts w:eastAsia="Times New Roman" w:cs="Arial"/>
          <w:bCs/>
          <w:color w:val="000000"/>
          <w:lang w:eastAsia="pl-PL"/>
        </w:rPr>
        <w:t>Wykonawcę jako</w:t>
      </w:r>
      <w:proofErr w:type="gramEnd"/>
      <w:r w:rsidRPr="00685BF5">
        <w:rPr>
          <w:rFonts w:eastAsia="Times New Roman" w:cs="Arial"/>
          <w:bCs/>
          <w:color w:val="000000"/>
          <w:lang w:eastAsia="pl-PL"/>
        </w:rPr>
        <w:t xml:space="preserve"> Podmiot Przyłączany muszą być uzgadniane i akceptowane przez ZTM.</w:t>
      </w:r>
      <w:r w:rsidRPr="007A2784">
        <w:t xml:space="preserve"> </w:t>
      </w:r>
      <w:r>
        <w:t xml:space="preserve">Wykonawca zobowiązany jest do wykonania wszystkich prac, w tym projektowych i wykonawczych, w celu zamontowania ładowarek w miejscach wskazanych na mapce stanowiącej </w:t>
      </w:r>
      <w:r w:rsidR="00685BF5" w:rsidRPr="00685BF5">
        <w:rPr>
          <w:b/>
        </w:rPr>
        <w:t xml:space="preserve">Mapie poglądowej przedstawiającej rozmieszczenie elementów punktu ładowania oraz drogę dojazdową do stanowisk ładowania stanowiącej Załącznik nr 5 do </w:t>
      </w:r>
      <w:proofErr w:type="spellStart"/>
      <w:r w:rsidR="00685BF5" w:rsidRPr="00685BF5">
        <w:rPr>
          <w:b/>
        </w:rPr>
        <w:t>s.i.</w:t>
      </w:r>
      <w:proofErr w:type="gramStart"/>
      <w:r w:rsidR="00685BF5" w:rsidRPr="00685BF5">
        <w:rPr>
          <w:b/>
        </w:rPr>
        <w:t>w</w:t>
      </w:r>
      <w:proofErr w:type="gramEnd"/>
      <w:r w:rsidR="00685BF5" w:rsidRPr="00685BF5">
        <w:rPr>
          <w:b/>
        </w:rPr>
        <w:t>.</w:t>
      </w:r>
      <w:proofErr w:type="gramStart"/>
      <w:r w:rsidR="00685BF5" w:rsidRPr="00685BF5">
        <w:rPr>
          <w:b/>
        </w:rPr>
        <w:t>z</w:t>
      </w:r>
      <w:proofErr w:type="spellEnd"/>
      <w:proofErr w:type="gramEnd"/>
      <w:r w:rsidR="00685BF5" w:rsidRPr="00685BF5">
        <w:rPr>
          <w:b/>
        </w:rPr>
        <w:t>.</w:t>
      </w:r>
    </w:p>
    <w:p w:rsidR="009F5ED1" w:rsidRPr="009F5ED1" w:rsidRDefault="009F5ED1" w:rsidP="009F5ED1">
      <w:pPr>
        <w:pStyle w:val="Akapitzlist"/>
        <w:numPr>
          <w:ilvl w:val="2"/>
          <w:numId w:val="1"/>
        </w:numPr>
      </w:pPr>
      <w:r w:rsidRPr="009F5ED1">
        <w:t xml:space="preserve">Na etapie składania oferty na Wykonawcy spoczywa obowiązek skalkulowania wszystkich elementów dostawy. Pominięcie jakichkolwiek elementów stanowi ryzyko Wykonawcy. </w:t>
      </w:r>
    </w:p>
    <w:p w:rsidR="009F5ED1" w:rsidRPr="009F5ED1" w:rsidRDefault="009F5ED1" w:rsidP="009F5ED1">
      <w:pPr>
        <w:pStyle w:val="Akapitzlist"/>
        <w:numPr>
          <w:ilvl w:val="2"/>
          <w:numId w:val="1"/>
        </w:numPr>
        <w:jc w:val="both"/>
      </w:pPr>
      <w:r w:rsidRPr="009F5ED1">
        <w:rPr>
          <w:rFonts w:cs="Arial"/>
          <w:color w:val="000000"/>
        </w:rPr>
        <w:t xml:space="preserve">W przypadku trwających prac budowlanych na terenie, na którym ma zostać zainstalowany punkt ładowania Wykonawca zobowiązany jest uzgodnić wszelkie warunki na własny koszt z wykonawcą infrastruktury pętli autobusowej, w tym warunki wejścia na teren budowy i realizacji poszczególnych prac oraz stosować się do wszelkich obowiązujących na terenie budowy zasad, w szczególności: ruchu drogowego, </w:t>
      </w:r>
      <w:proofErr w:type="gramStart"/>
      <w:r w:rsidRPr="009F5ED1">
        <w:rPr>
          <w:rFonts w:cs="Arial"/>
          <w:color w:val="000000"/>
        </w:rPr>
        <w:t>planu  BIOZ</w:t>
      </w:r>
      <w:proofErr w:type="gramEnd"/>
      <w:r w:rsidRPr="009F5ED1">
        <w:rPr>
          <w:rFonts w:cs="Arial"/>
          <w:color w:val="000000"/>
        </w:rPr>
        <w:t>, BHP i porządkowych oraz wykonywać wszelkie prace w sposób nie kolidujący z pracami wykonywanymi przez Wykonawcę infrastruktury pętli autobusowej.</w:t>
      </w:r>
    </w:p>
    <w:p w:rsidR="009F5ED1" w:rsidRPr="009F5ED1" w:rsidRDefault="009F5ED1" w:rsidP="009F5ED1">
      <w:pPr>
        <w:pStyle w:val="Akapitzlist"/>
        <w:numPr>
          <w:ilvl w:val="2"/>
          <w:numId w:val="1"/>
        </w:numPr>
        <w:jc w:val="both"/>
      </w:pPr>
      <w:r w:rsidRPr="009F5ED1">
        <w:rPr>
          <w:rFonts w:cs="Arial"/>
          <w:color w:val="000000"/>
        </w:rPr>
        <w:t xml:space="preserve">Wykonawca zobowiązuje się zrealizować prace związane z instalacją, przyłączeniem do sieci dystrybucyjnej i uruchomieniem punktu ładowania w sposób nie powodujący uszkodzeń istniejących obiektów budowlanych pętli autobusowej, na której ma zostać zainstalowany punkt ładowania oraz </w:t>
      </w:r>
      <w:proofErr w:type="gramStart"/>
      <w:r w:rsidRPr="009F5ED1">
        <w:rPr>
          <w:rFonts w:cs="Arial"/>
          <w:color w:val="000000"/>
        </w:rPr>
        <w:t>nie  powodujący</w:t>
      </w:r>
      <w:proofErr w:type="gramEnd"/>
      <w:r w:rsidRPr="009F5ED1">
        <w:rPr>
          <w:rFonts w:cs="Arial"/>
          <w:color w:val="000000"/>
        </w:rPr>
        <w:t xml:space="preserve"> utraty gwarancji udzielonej na w/w obiekty przez ich wykonawcę. Jeżeli na skutek prac prowadzonych przez Wykonawcę nastąpią uszkodzenia w/w obiektów lub utrata udzielonej na nie gwarancji, Wykonawca zobowiązuje się do pokrycia wszelkich wynikających z tego tytułu kosztów. W </w:t>
      </w:r>
      <w:proofErr w:type="gramStart"/>
      <w:r w:rsidRPr="009F5ED1">
        <w:rPr>
          <w:rFonts w:cs="Arial"/>
          <w:color w:val="000000"/>
        </w:rPr>
        <w:t>przypadku gdy</w:t>
      </w:r>
      <w:proofErr w:type="gramEnd"/>
      <w:r w:rsidRPr="009F5ED1">
        <w:rPr>
          <w:rFonts w:cs="Arial"/>
          <w:color w:val="000000"/>
        </w:rPr>
        <w:t xml:space="preserve"> wystąpi konieczność dokonania zmian bądź modernizacji istniejącej infrastruktury bądź obiektów Wykonawca po ich dokonaniu zobowiązany jest udzielić gwarancji na modernizowane elementy, z zastrzeżeniem iż okres gwarancji nie może być krótszy niż okres gwarancji na cały punkt ładowania.</w:t>
      </w:r>
    </w:p>
    <w:p w:rsidR="009076D6" w:rsidRPr="009F5ED1" w:rsidRDefault="00685BF5" w:rsidP="009F5ED1">
      <w:pPr>
        <w:pStyle w:val="Akapitzlist"/>
        <w:numPr>
          <w:ilvl w:val="2"/>
          <w:numId w:val="1"/>
        </w:numPr>
        <w:jc w:val="both"/>
      </w:pPr>
      <w:r w:rsidRPr="009F5ED1">
        <w:rPr>
          <w:rFonts w:cs="Arial"/>
        </w:rPr>
        <w:lastRenderedPageBreak/>
        <w:t>Prace realizowane przez Wykonawcę nie mogą</w:t>
      </w:r>
      <w:r w:rsidR="003254F4" w:rsidRPr="009F5ED1">
        <w:rPr>
          <w:rFonts w:cs="Arial"/>
        </w:rPr>
        <w:t xml:space="preserve"> kolidować z pracami innych Wykonawców , którzy będą </w:t>
      </w:r>
      <w:proofErr w:type="gramStart"/>
      <w:r w:rsidR="003254F4" w:rsidRPr="009F5ED1">
        <w:rPr>
          <w:rFonts w:cs="Arial"/>
        </w:rPr>
        <w:t>lub  mogą</w:t>
      </w:r>
      <w:proofErr w:type="gramEnd"/>
      <w:r w:rsidR="003254F4" w:rsidRPr="009F5ED1">
        <w:rPr>
          <w:rFonts w:cs="Arial"/>
        </w:rPr>
        <w:t xml:space="preserve"> w tym samym czasie realizować inne prace na terenie budowy w oparciu o dokumentację </w:t>
      </w:r>
      <w:proofErr w:type="spellStart"/>
      <w:r w:rsidR="003254F4" w:rsidRPr="009F5ED1">
        <w:rPr>
          <w:rFonts w:cs="Arial"/>
        </w:rPr>
        <w:t>ZDiM</w:t>
      </w:r>
      <w:proofErr w:type="spellEnd"/>
      <w:r w:rsidR="003254F4" w:rsidRPr="009F5ED1">
        <w:rPr>
          <w:rFonts w:cs="Arial"/>
        </w:rPr>
        <w:t>.</w:t>
      </w:r>
      <w:r w:rsidR="00AD03A5" w:rsidRPr="009F5ED1">
        <w:rPr>
          <w:rFonts w:cs="Arial"/>
        </w:rPr>
        <w:t xml:space="preserve">   </w:t>
      </w:r>
    </w:p>
    <w:sectPr w:rsidR="009076D6" w:rsidRPr="009F5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52" w:rsidRDefault="00842452" w:rsidP="00AD03A5">
      <w:pPr>
        <w:spacing w:after="0" w:line="240" w:lineRule="auto"/>
      </w:pPr>
      <w:r>
        <w:separator/>
      </w:r>
    </w:p>
  </w:endnote>
  <w:endnote w:type="continuationSeparator" w:id="0">
    <w:p w:rsidR="00842452" w:rsidRDefault="00842452" w:rsidP="00AD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19" w:rsidRDefault="00C110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A5" w:rsidRPr="00AD03A5" w:rsidRDefault="00AD03A5" w:rsidP="00AD03A5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19" w:rsidRDefault="00C11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52" w:rsidRDefault="00842452" w:rsidP="00AD03A5">
      <w:pPr>
        <w:spacing w:after="0" w:line="240" w:lineRule="auto"/>
      </w:pPr>
      <w:r>
        <w:separator/>
      </w:r>
    </w:p>
  </w:footnote>
  <w:footnote w:type="continuationSeparator" w:id="0">
    <w:p w:rsidR="00842452" w:rsidRDefault="00842452" w:rsidP="00AD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19" w:rsidRDefault="00C110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A5" w:rsidRDefault="00AD03A5" w:rsidP="00AD03A5">
    <w:pPr>
      <w:pStyle w:val="Nagwek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Nr sprawy </w:t>
    </w:r>
    <w:r>
      <w:rPr>
        <w:b/>
        <w:sz w:val="16"/>
        <w:szCs w:val="16"/>
      </w:rPr>
      <w:t>DZ.381</w:t>
    </w:r>
    <w:r w:rsidR="00850610">
      <w:rPr>
        <w:b/>
        <w:sz w:val="16"/>
        <w:szCs w:val="16"/>
      </w:rPr>
      <w:t>.UE</w:t>
    </w:r>
    <w:r>
      <w:rPr>
        <w:b/>
        <w:sz w:val="16"/>
        <w:szCs w:val="16"/>
      </w:rPr>
      <w:t>-</w:t>
    </w:r>
    <w:r w:rsidR="00277AFA">
      <w:rPr>
        <w:b/>
        <w:sz w:val="16"/>
        <w:szCs w:val="16"/>
      </w:rPr>
      <w:t>4/19</w:t>
    </w:r>
    <w:bookmarkStart w:id="0" w:name="_GoBack"/>
    <w:bookmarkEnd w:id="0"/>
  </w:p>
  <w:p w:rsidR="00AD03A5" w:rsidRPr="00AD03A5" w:rsidRDefault="00AD03A5" w:rsidP="00AD03A5">
    <w:pPr>
      <w:pStyle w:val="Nagwek"/>
      <w:jc w:val="right"/>
      <w:rPr>
        <w:b/>
        <w:sz w:val="16"/>
        <w:szCs w:val="16"/>
      </w:rPr>
    </w:pPr>
    <w:r w:rsidRPr="00AD03A5">
      <w:rPr>
        <w:b/>
        <w:sz w:val="16"/>
        <w:szCs w:val="16"/>
      </w:rPr>
      <w:t xml:space="preserve">Załącznik nr </w:t>
    </w:r>
    <w:r w:rsidR="00850610">
      <w:rPr>
        <w:b/>
        <w:sz w:val="16"/>
        <w:szCs w:val="16"/>
      </w:rPr>
      <w:t>4</w:t>
    </w:r>
    <w:r w:rsidRPr="00AD03A5">
      <w:rPr>
        <w:b/>
        <w:sz w:val="16"/>
        <w:szCs w:val="16"/>
      </w:rPr>
      <w:t xml:space="preserve"> do </w:t>
    </w:r>
    <w:proofErr w:type="spellStart"/>
    <w:r w:rsidRPr="00AD03A5">
      <w:rPr>
        <w:b/>
        <w:sz w:val="16"/>
        <w:szCs w:val="16"/>
      </w:rPr>
      <w:t>s.i.</w:t>
    </w:r>
    <w:proofErr w:type="gramStart"/>
    <w:r w:rsidRPr="00AD03A5">
      <w:rPr>
        <w:b/>
        <w:sz w:val="16"/>
        <w:szCs w:val="16"/>
      </w:rPr>
      <w:t>w</w:t>
    </w:r>
    <w:proofErr w:type="gramEnd"/>
    <w:r w:rsidRPr="00AD03A5">
      <w:rPr>
        <w:b/>
        <w:sz w:val="16"/>
        <w:szCs w:val="16"/>
      </w:rPr>
      <w:t>.</w:t>
    </w:r>
    <w:proofErr w:type="gramStart"/>
    <w:r w:rsidRPr="00AD03A5">
      <w:rPr>
        <w:b/>
        <w:sz w:val="16"/>
        <w:szCs w:val="16"/>
      </w:rPr>
      <w:t>z</w:t>
    </w:r>
    <w:proofErr w:type="spellEnd"/>
    <w:proofErr w:type="gramEnd"/>
    <w:r w:rsidRPr="00AD03A5">
      <w:rPr>
        <w:b/>
        <w:sz w:val="16"/>
        <w:szCs w:val="16"/>
      </w:rPr>
      <w:t>.-</w:t>
    </w:r>
  </w:p>
  <w:p w:rsidR="005B70B0" w:rsidRPr="005B70B0" w:rsidRDefault="005B70B0" w:rsidP="005B70B0">
    <w:pPr>
      <w:pStyle w:val="Nagwek"/>
      <w:jc w:val="right"/>
      <w:rPr>
        <w:b/>
        <w:sz w:val="16"/>
        <w:szCs w:val="16"/>
      </w:rPr>
    </w:pPr>
    <w:r w:rsidRPr="005B70B0">
      <w:rPr>
        <w:rFonts w:eastAsia="Times New Roman" w:cs="Arial"/>
        <w:b/>
        <w:bCs/>
        <w:color w:val="000000"/>
        <w:sz w:val="16"/>
        <w:szCs w:val="16"/>
        <w:lang w:eastAsia="pl-PL"/>
      </w:rPr>
      <w:t xml:space="preserve">Podstawowe informacje o sposobie realizacji inwestycji wykonania punktu ładowania autobusów elektrycznych w </w:t>
    </w:r>
    <w:r w:rsidRPr="005B70B0">
      <w:rPr>
        <w:b/>
        <w:sz w:val="16"/>
        <w:szCs w:val="16"/>
      </w:rPr>
      <w:t xml:space="preserve">ramach realizacji inwestycji budowy węzła przesiadkowego </w:t>
    </w:r>
    <w:r>
      <w:rPr>
        <w:b/>
        <w:sz w:val="16"/>
        <w:szCs w:val="16"/>
      </w:rPr>
      <w:t>„</w:t>
    </w:r>
    <w:r w:rsidRPr="005B70B0">
      <w:rPr>
        <w:rFonts w:eastAsia="Times New Roman" w:cs="Arial"/>
        <w:b/>
        <w:bCs/>
        <w:color w:val="000000"/>
        <w:sz w:val="16"/>
        <w:szCs w:val="16"/>
        <w:lang w:eastAsia="pl-PL"/>
      </w:rPr>
      <w:t>CHOINY</w:t>
    </w:r>
    <w:r>
      <w:rPr>
        <w:rFonts w:eastAsia="Times New Roman" w:cs="Arial"/>
        <w:b/>
        <w:bCs/>
        <w:color w:val="000000"/>
        <w:sz w:val="16"/>
        <w:szCs w:val="16"/>
        <w:lang w:eastAsia="pl-PL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19" w:rsidRDefault="00C110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76E"/>
    <w:multiLevelType w:val="hybridMultilevel"/>
    <w:tmpl w:val="5224C6A0"/>
    <w:lvl w:ilvl="0" w:tplc="04150011">
      <w:start w:val="1"/>
      <w:numFmt w:val="decimal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55A15273"/>
    <w:multiLevelType w:val="multilevel"/>
    <w:tmpl w:val="929609C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246F2C"/>
    <w:multiLevelType w:val="multilevel"/>
    <w:tmpl w:val="2E58541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A5"/>
    <w:rsid w:val="000642B8"/>
    <w:rsid w:val="00193310"/>
    <w:rsid w:val="002318A3"/>
    <w:rsid w:val="00236A90"/>
    <w:rsid w:val="00277AFA"/>
    <w:rsid w:val="002B1A4E"/>
    <w:rsid w:val="003254F4"/>
    <w:rsid w:val="00357A12"/>
    <w:rsid w:val="0037317C"/>
    <w:rsid w:val="004A4176"/>
    <w:rsid w:val="005A34C8"/>
    <w:rsid w:val="005B70B0"/>
    <w:rsid w:val="005C08B6"/>
    <w:rsid w:val="005C2051"/>
    <w:rsid w:val="005C4E2C"/>
    <w:rsid w:val="00685BF5"/>
    <w:rsid w:val="00691A0B"/>
    <w:rsid w:val="006960DE"/>
    <w:rsid w:val="007423C2"/>
    <w:rsid w:val="007F6A80"/>
    <w:rsid w:val="008020BD"/>
    <w:rsid w:val="00842452"/>
    <w:rsid w:val="00850610"/>
    <w:rsid w:val="00865F03"/>
    <w:rsid w:val="008D3517"/>
    <w:rsid w:val="008D7B7A"/>
    <w:rsid w:val="009076D6"/>
    <w:rsid w:val="00986506"/>
    <w:rsid w:val="009D430B"/>
    <w:rsid w:val="009E21DE"/>
    <w:rsid w:val="009F5ED1"/>
    <w:rsid w:val="00A37B92"/>
    <w:rsid w:val="00A97368"/>
    <w:rsid w:val="00AC5D24"/>
    <w:rsid w:val="00AD03A5"/>
    <w:rsid w:val="00AD34E4"/>
    <w:rsid w:val="00AE4B82"/>
    <w:rsid w:val="00BA793D"/>
    <w:rsid w:val="00C11019"/>
    <w:rsid w:val="00C27836"/>
    <w:rsid w:val="00C47ACA"/>
    <w:rsid w:val="00DD5CE9"/>
    <w:rsid w:val="00E018A2"/>
    <w:rsid w:val="00E763A5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3A5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3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3A5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AD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3A5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3A5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3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3A5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AD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3A5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2382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11</cp:revision>
  <cp:lastPrinted>2018-04-20T10:19:00Z</cp:lastPrinted>
  <dcterms:created xsi:type="dcterms:W3CDTF">2018-04-20T05:31:00Z</dcterms:created>
  <dcterms:modified xsi:type="dcterms:W3CDTF">2019-06-10T08:48:00Z</dcterms:modified>
</cp:coreProperties>
</file>