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B" w:rsidRPr="001E2E23" w:rsidRDefault="000E53C0" w:rsidP="001E2E23">
      <w:pPr>
        <w:jc w:val="center"/>
        <w:rPr>
          <w:b/>
        </w:rPr>
      </w:pPr>
      <w:bookmarkStart w:id="0" w:name="_GoBack"/>
      <w:bookmarkEnd w:id="0"/>
      <w:r w:rsidRPr="001E2E23">
        <w:rPr>
          <w:b/>
        </w:rPr>
        <w:t>K</w:t>
      </w:r>
      <w:r w:rsidR="0033733C">
        <w:rPr>
          <w:b/>
        </w:rPr>
        <w:t>LAUZULA INFORMACYJNA DOTYCZĄCA REKRUTACJI</w:t>
      </w:r>
    </w:p>
    <w:p w:rsidR="000E53C0" w:rsidRDefault="000E53C0" w:rsidP="00C82716">
      <w:pPr>
        <w:jc w:val="both"/>
      </w:pPr>
      <w:r>
        <w:t xml:space="preserve">Zgodnie z art. 13 ust. 1-2 rozporządzenia Parlamentu Europejskiego i Rady (UE) 2016/679 </w:t>
      </w:r>
      <w:r w:rsidR="00714D0C">
        <w:br/>
      </w:r>
      <w:r>
        <w:t xml:space="preserve">z 27.04.2016 </w:t>
      </w:r>
      <w:proofErr w:type="gramStart"/>
      <w:r>
        <w:t>r</w:t>
      </w:r>
      <w:proofErr w:type="gramEnd"/>
      <w:r>
        <w:t xml:space="preserve">. w sprawie ochrony osób fizycznych w związku z przetwarzaniem danych osobowych </w:t>
      </w:r>
      <w:r w:rsidR="00714D0C">
        <w:br/>
      </w:r>
      <w:r>
        <w:t>i w sprawie swobodnego przepływu takich danych ora</w:t>
      </w:r>
      <w:r w:rsidR="006D702A">
        <w:t xml:space="preserve">z uchylenia dyrektywy 95/46/WE </w:t>
      </w:r>
      <w:r>
        <w:t>ogólne rozporządzenie o ochronie danych (</w:t>
      </w:r>
      <w:proofErr w:type="spellStart"/>
      <w:r>
        <w:t>Dz.Urz</w:t>
      </w:r>
      <w:proofErr w:type="spellEnd"/>
      <w:r>
        <w:t xml:space="preserve">. Eu L 119, s.1) – </w:t>
      </w:r>
      <w:r w:rsidR="0033733C">
        <w:t>zwanym dalej RODO</w:t>
      </w:r>
      <w:r>
        <w:t xml:space="preserve"> informujemy, że:</w:t>
      </w:r>
    </w:p>
    <w:p w:rsidR="000177BE" w:rsidRPr="005B10D2" w:rsidRDefault="006D702A" w:rsidP="005B10D2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577043">
        <w:t xml:space="preserve">Administratorem </w:t>
      </w:r>
      <w:r w:rsidR="00291186">
        <w:t>Pa</w:t>
      </w:r>
      <w:r w:rsidR="001D4B33">
        <w:t>na/Pani</w:t>
      </w:r>
      <w:r w:rsidR="000E53C0" w:rsidRPr="00577043">
        <w:t xml:space="preserve"> danych osobowych</w:t>
      </w:r>
      <w:r w:rsidR="001D4B33">
        <w:t xml:space="preserve">, </w:t>
      </w:r>
      <w:r w:rsidR="00027327">
        <w:t>które to dane w dalszej części tego tekstu będziemy wspólnie</w:t>
      </w:r>
      <w:r w:rsidR="001D4B33">
        <w:t xml:space="preserve"> nazywać </w:t>
      </w:r>
      <w:r w:rsidR="00291186">
        <w:t>„danymi”</w:t>
      </w:r>
      <w:r w:rsidR="000E53C0" w:rsidRPr="00577043">
        <w:t xml:space="preserve"> jest Zarząd Transportu Miejskiego w Lublinie </w:t>
      </w:r>
      <w:r w:rsidR="001D4B33">
        <w:br/>
      </w:r>
      <w:r w:rsidR="000E53C0" w:rsidRPr="00577043">
        <w:t>ul. Nałę</w:t>
      </w:r>
      <w:r w:rsidR="009C19D1">
        <w:t>czowska 14, kod pocztowy 20-701</w:t>
      </w:r>
      <w:r w:rsidR="00974C95" w:rsidRPr="00577043">
        <w:t xml:space="preserve">, adres e-mail </w:t>
      </w:r>
      <w:hyperlink r:id="rId9" w:history="1">
        <w:r w:rsidR="005F481F" w:rsidRPr="000B7FF2">
          <w:rPr>
            <w:rStyle w:val="Hipercze"/>
          </w:rPr>
          <w:t>ztm@ztm.lublin.eu</w:t>
        </w:r>
      </w:hyperlink>
      <w:r w:rsidR="00027327">
        <w:t xml:space="preserve">. </w:t>
      </w:r>
    </w:p>
    <w:p w:rsidR="000177BE" w:rsidRPr="005B10D2" w:rsidRDefault="000E53C0" w:rsidP="00C8271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577043">
        <w:t>Wyznaczyliśmy Inspektora</w:t>
      </w:r>
      <w:r w:rsidR="00AD0363">
        <w:t xml:space="preserve"> Ochrony Danych, z którym może</w:t>
      </w:r>
      <w:r w:rsidR="00291186">
        <w:t xml:space="preserve"> się Pa</w:t>
      </w:r>
      <w:r w:rsidR="001D4B33">
        <w:t>n/Pani</w:t>
      </w:r>
      <w:r w:rsidR="00291186">
        <w:t xml:space="preserve"> </w:t>
      </w:r>
      <w:r w:rsidRPr="00577043">
        <w:t xml:space="preserve">skontaktować </w:t>
      </w:r>
      <w:r w:rsidR="000177BE">
        <w:br/>
      </w:r>
      <w:r w:rsidRPr="00577043">
        <w:t xml:space="preserve">w sprawach ochrony swoich danych osobowych </w:t>
      </w:r>
      <w:r w:rsidR="00974C95" w:rsidRPr="00577043">
        <w:t xml:space="preserve">pod adresem e-mail </w:t>
      </w:r>
      <w:hyperlink r:id="rId10" w:history="1">
        <w:r w:rsidR="00974C95" w:rsidRPr="005B10D2">
          <w:rPr>
            <w:rStyle w:val="Hipercze"/>
            <w:color w:val="auto"/>
          </w:rPr>
          <w:t>odo@ztm.lublin.eu</w:t>
        </w:r>
      </w:hyperlink>
      <w:r w:rsidR="00582999">
        <w:t xml:space="preserve">, </w:t>
      </w:r>
      <w:r w:rsidR="00F82461">
        <w:t>lub pisemnie na adres Administratora danych</w:t>
      </w:r>
      <w:r w:rsidR="005B10D2">
        <w:t xml:space="preserve">. </w:t>
      </w:r>
      <w:r w:rsidR="00974C95" w:rsidRPr="00577043">
        <w:t xml:space="preserve"> </w:t>
      </w:r>
    </w:p>
    <w:p w:rsidR="0033733C" w:rsidRPr="0033733C" w:rsidRDefault="005F481F" w:rsidP="00C82716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Jako A</w:t>
      </w:r>
      <w:r w:rsidR="00974C95" w:rsidRPr="00D07461">
        <w:t>dminist</w:t>
      </w:r>
      <w:r w:rsidR="006D702A" w:rsidRPr="00D07461">
        <w:t xml:space="preserve">rator będziemy przetwarzać </w:t>
      </w:r>
      <w:r w:rsidR="00291186" w:rsidRPr="00D07461">
        <w:t>Pa</w:t>
      </w:r>
      <w:r w:rsidR="001D4B33" w:rsidRPr="00D07461">
        <w:t>na/Pani</w:t>
      </w:r>
      <w:r w:rsidR="00974C95" w:rsidRPr="00D07461">
        <w:t xml:space="preserve"> dane</w:t>
      </w:r>
      <w:r w:rsidR="00027327" w:rsidRPr="00D07461">
        <w:t xml:space="preserve"> osobowe</w:t>
      </w:r>
      <w:r w:rsidR="00974C95" w:rsidRPr="00D07461">
        <w:t xml:space="preserve"> w celu</w:t>
      </w:r>
      <w:r w:rsidR="00CB2F04">
        <w:t xml:space="preserve"> przeprowadzenia postępowania rekrutacyjnego kandydatów na pracowników ZTM</w:t>
      </w:r>
      <w:r w:rsidR="0033733C">
        <w:t xml:space="preserve">, </w:t>
      </w:r>
      <w:r w:rsidR="00CB2F04">
        <w:t xml:space="preserve">a także </w:t>
      </w:r>
      <w:r w:rsidR="00920F05">
        <w:t xml:space="preserve">późniejszej archiwizacji </w:t>
      </w:r>
      <w:proofErr w:type="gramStart"/>
      <w:r w:rsidR="00920F05">
        <w:t>dokumentów</w:t>
      </w:r>
      <w:r w:rsidR="0033733C">
        <w:t>.</w:t>
      </w:r>
      <w:proofErr w:type="gramEnd"/>
    </w:p>
    <w:p w:rsidR="007D465E" w:rsidRDefault="0033733C" w:rsidP="0033733C">
      <w:pPr>
        <w:pStyle w:val="Akapitzlist"/>
        <w:ind w:left="360"/>
        <w:jc w:val="both"/>
      </w:pPr>
      <w:r>
        <w:t xml:space="preserve">Podstawą prawną przetwarzania są: </w:t>
      </w:r>
    </w:p>
    <w:p w:rsidR="00920F05" w:rsidRPr="00FB484F" w:rsidRDefault="00920F05" w:rsidP="00920F05">
      <w:pPr>
        <w:pStyle w:val="Akapitzlist"/>
        <w:numPr>
          <w:ilvl w:val="0"/>
          <w:numId w:val="9"/>
        </w:numPr>
        <w:jc w:val="both"/>
        <w:rPr>
          <w:u w:val="single"/>
        </w:rPr>
      </w:pPr>
      <w:proofErr w:type="gramStart"/>
      <w:r>
        <w:t>przepisy</w:t>
      </w:r>
      <w:proofErr w:type="gramEnd"/>
      <w:r w:rsidR="002427ED">
        <w:t xml:space="preserve"> Kodeksu pracy, </w:t>
      </w:r>
      <w:r>
        <w:t xml:space="preserve">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</w:t>
      </w:r>
      <w:r w:rsidR="00FB484F">
        <w:t>dotyczących pierwszeństwa w zatrudnieniu na stanowisku urzędniczym, z wyłączeniem kierowniczych stanowisk urzędniczych,</w:t>
      </w:r>
    </w:p>
    <w:p w:rsidR="00FB484F" w:rsidRPr="00B03DD8" w:rsidRDefault="00FB484F" w:rsidP="00920F05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t xml:space="preserve">wyrażona przez Pana/Panią zgoda – zgodnie z art. 6 ust. 1 lit. a RODO w </w:t>
      </w:r>
      <w:proofErr w:type="gramStart"/>
      <w:r>
        <w:t>zakresie w jakim</w:t>
      </w:r>
      <w:proofErr w:type="gramEnd"/>
      <w:r>
        <w:t xml:space="preserve"> przekazanie danych nie wynika z obowiązujących przepisów prawa. Dobrowolne podanie w składanej ofercie wszelkich danych niewymaganych przepisami prawa jest traktowane jak wyrażenie zgody na ich przetwarzanie. W odniesieniu do w/w danych </w:t>
      </w:r>
      <w:r w:rsidR="00B03DD8">
        <w:t>ma Pan/Pani prawo do wycofania zgody na przetwarzanie danych w dowolnym momencie</w:t>
      </w:r>
      <w:r w:rsidR="00F97880">
        <w:t xml:space="preserve"> bez wpływu na zgodność z prawem przetwarzania, którego dokonano na podstawie zgody przed jej cofnięciem</w:t>
      </w:r>
      <w:r w:rsidR="00B03DD8">
        <w:t>.</w:t>
      </w:r>
    </w:p>
    <w:p w:rsidR="00B03DD8" w:rsidRPr="00D07461" w:rsidRDefault="00F97880" w:rsidP="00920F05">
      <w:pPr>
        <w:pStyle w:val="Akapitzlist"/>
        <w:numPr>
          <w:ilvl w:val="0"/>
          <w:numId w:val="9"/>
        </w:numPr>
        <w:jc w:val="both"/>
        <w:rPr>
          <w:u w:val="single"/>
        </w:rPr>
      </w:pPr>
      <w:proofErr w:type="gramStart"/>
      <w:r>
        <w:t>przepisy</w:t>
      </w:r>
      <w:proofErr w:type="gramEnd"/>
      <w:r>
        <w:t xml:space="preserve"> prawa, w tym ustawy o narodowym zasobie archiwalnym i archiwach w zw. z art. 6 ust. 1 lit. c RODO – w ramach realizacji obowiązku prawnego ciążącego na administratorze danych w zakresie archiwizacji dokumentów. </w:t>
      </w:r>
    </w:p>
    <w:p w:rsidR="00F97880" w:rsidRDefault="00FB3823" w:rsidP="00F97880">
      <w:pPr>
        <w:pStyle w:val="Akapitzlist"/>
        <w:numPr>
          <w:ilvl w:val="0"/>
          <w:numId w:val="2"/>
        </w:numPr>
        <w:spacing w:after="0"/>
        <w:jc w:val="both"/>
      </w:pPr>
      <w:r>
        <w:t>Pana/Pani dane osobowe mogą zostać przekazane podmiotom zewnętrznym na podstawie umowy powierzenia przetwarzania danych w zakresie niezbędnym do realizacji procesu rekrutacji, a także podmiotom</w:t>
      </w:r>
      <w:r w:rsidR="009B2F6A">
        <w:t xml:space="preserve"> lub organom</w:t>
      </w:r>
      <w:r>
        <w:t xml:space="preserve"> uprawnionym na podstawie przepisów obowiązującego prawa.</w:t>
      </w:r>
    </w:p>
    <w:p w:rsidR="00C17A4E" w:rsidRDefault="001D4B33" w:rsidP="00F95547">
      <w:pPr>
        <w:pStyle w:val="Akapitzlist"/>
        <w:numPr>
          <w:ilvl w:val="0"/>
          <w:numId w:val="2"/>
        </w:numPr>
        <w:spacing w:after="0"/>
        <w:jc w:val="both"/>
      </w:pPr>
      <w:r>
        <w:t>Dane</w:t>
      </w:r>
      <w:r w:rsidR="00F97880">
        <w:t xml:space="preserve"> zgromadzone w procesie rekrutacyjnym </w:t>
      </w:r>
      <w:r w:rsidR="00F95547">
        <w:t xml:space="preserve">będą przechowywane </w:t>
      </w:r>
      <w:r w:rsidR="008C17B0">
        <w:t>zgodnie z Regulaminem naboru na wolne stanowiska urzędnicze, w tym kierownicze stanowiska urzędnicze w Zarządzie Transportu Miejskiego w Lublinie tj.:</w:t>
      </w:r>
    </w:p>
    <w:p w:rsidR="008C17B0" w:rsidRDefault="008C17B0" w:rsidP="008C17B0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dokumenty</w:t>
      </w:r>
      <w:proofErr w:type="gramEnd"/>
      <w:r>
        <w:t xml:space="preserve"> aplikacyjne kandydata, który w wyniku postępowania kwalifikacyjnego został wybrany do zatrudnienia zostaną dołączone do jego akt osobowych i będą przechowywane przez okres 10 lat od dnia ustania stosunku pracy,</w:t>
      </w:r>
    </w:p>
    <w:p w:rsidR="008C17B0" w:rsidRDefault="008C17B0" w:rsidP="008C17B0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dokumenty</w:t>
      </w:r>
      <w:proofErr w:type="gramEnd"/>
      <w:r>
        <w:t xml:space="preserve"> aplikacyjne kandydatów, którzy nie otrzymali propozycji zatrudnienia będą przechowywane przez okres 4 miesięcy od dnia ogłoszenia wyniku naboru. Kandydaci mogą odebrać w/w dokumenty nie później niż przed upływem 4 miesięcy od dnia opublikowania </w:t>
      </w:r>
      <w:r>
        <w:lastRenderedPageBreak/>
        <w:t xml:space="preserve">informacji o wyniku naboru w Biuletynie Informacji Publicznej. Dokumenty aplikacyjne </w:t>
      </w:r>
      <w:proofErr w:type="gramStart"/>
      <w:r>
        <w:t>nie odebrane</w:t>
      </w:r>
      <w:proofErr w:type="gramEnd"/>
      <w:r>
        <w:t xml:space="preserve"> przez Kandydatów w powyższym terminie będą podlegały zniszczeniu. </w:t>
      </w:r>
    </w:p>
    <w:p w:rsidR="008C17B0" w:rsidRDefault="00E200C5" w:rsidP="008C17B0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j</w:t>
      </w:r>
      <w:r w:rsidR="008C17B0">
        <w:t>eżeli</w:t>
      </w:r>
      <w:proofErr w:type="gramEnd"/>
      <w:r w:rsidR="008C17B0">
        <w:t xml:space="preserve"> wyrazi Pani/Pan zgodę na przetwarzanie danych osobowych na potrzeby przyszłych rekrutacji (w sprawie zawarcia ewentualnej umowy na zastępstwo) wówczas Pani/Pana dane będą przechowywane </w:t>
      </w:r>
      <w:r>
        <w:t>nie dłużej niż przez okres 6 miesięcy od dnia opublikowania informacji o wyniku naboru w Biuletynie Informacji Publicznej,</w:t>
      </w:r>
    </w:p>
    <w:p w:rsidR="00E200C5" w:rsidRPr="00E200C5" w:rsidRDefault="00E200C5" w:rsidP="00E200C5">
      <w:pPr>
        <w:numPr>
          <w:ilvl w:val="0"/>
          <w:numId w:val="10"/>
        </w:numPr>
        <w:tabs>
          <w:tab w:val="left" w:pos="720"/>
          <w:tab w:val="left" w:pos="4920"/>
        </w:tabs>
        <w:suppressAutoHyphens/>
        <w:spacing w:after="0" w:line="150" w:lineRule="atLeast"/>
        <w:jc w:val="both"/>
        <w:rPr>
          <w:rFonts w:cs="Calibri"/>
        </w:rPr>
      </w:pPr>
      <w:proofErr w:type="gramStart"/>
      <w:r>
        <w:rPr>
          <w:rFonts w:cs="Calibri"/>
        </w:rPr>
        <w:t>p</w:t>
      </w:r>
      <w:r w:rsidRPr="00E200C5">
        <w:rPr>
          <w:rFonts w:cs="Calibri"/>
        </w:rPr>
        <w:t>ozostała</w:t>
      </w:r>
      <w:proofErr w:type="gramEnd"/>
      <w:r w:rsidRPr="00E200C5">
        <w:rPr>
          <w:rFonts w:cs="Calibri"/>
        </w:rPr>
        <w:t xml:space="preserve">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 w:rsidR="00CB49BE"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892881" w:rsidRDefault="00892881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Pani/Pana dane nie będą przetwarzane w sposób zautomatyzowany, w tym nie będą podlegać profilowaniu.</w:t>
      </w:r>
    </w:p>
    <w:p w:rsidR="00DE79C5" w:rsidRDefault="00DE79C5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Pani/Pana dane nie trafią poza Europejski Obszar Gospodarczy (obejmujący Unię Europejską, Norwegię, Lichtenstein</w:t>
      </w:r>
      <w:r w:rsidR="006E7A81">
        <w:t>, UK</w:t>
      </w:r>
      <w:r>
        <w:t xml:space="preserve"> i Islandię).</w:t>
      </w:r>
    </w:p>
    <w:p w:rsidR="006F19EA" w:rsidRDefault="00DF2ABC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Zgodnie z RODO</w:t>
      </w:r>
      <w:r w:rsidR="00662DDA" w:rsidRPr="001E2E23">
        <w:t xml:space="preserve"> Przysługuje </w:t>
      </w:r>
      <w:r w:rsidR="00662DDA">
        <w:t xml:space="preserve">Pani/Panu </w:t>
      </w:r>
      <w:r w:rsidR="00662DDA" w:rsidRPr="001E2E23">
        <w:t>prawo</w:t>
      </w:r>
      <w:r w:rsidR="00CB49BE">
        <w:t xml:space="preserve"> do żądania od A</w:t>
      </w:r>
      <w:r w:rsidR="006F19EA">
        <w:t>dministratora:</w:t>
      </w:r>
    </w:p>
    <w:p w:rsidR="000702B1" w:rsidRDefault="006F19EA" w:rsidP="006F19EA">
      <w:pPr>
        <w:pStyle w:val="Akapitzlist"/>
        <w:spacing w:after="0" w:line="240" w:lineRule="auto"/>
        <w:ind w:left="360"/>
        <w:jc w:val="both"/>
      </w:pPr>
      <w:r>
        <w:t>- dostępu do swoich danych osobowych</w:t>
      </w:r>
      <w:r w:rsidR="000702B1">
        <w:t xml:space="preserve"> i otrzymania ich kopii,</w:t>
      </w:r>
    </w:p>
    <w:p w:rsidR="006F19EA" w:rsidRDefault="000702B1" w:rsidP="006F19EA">
      <w:pPr>
        <w:pStyle w:val="Akapitzlist"/>
        <w:spacing w:after="0" w:line="240" w:lineRule="auto"/>
        <w:ind w:left="360"/>
        <w:jc w:val="both"/>
      </w:pPr>
      <w:r>
        <w:t xml:space="preserve">- </w:t>
      </w:r>
      <w:r w:rsidR="006F19EA">
        <w:t>sprostowania</w:t>
      </w:r>
      <w:r>
        <w:t xml:space="preserve"> swoich danych</w:t>
      </w:r>
      <w:r w:rsidR="006F19EA">
        <w:t>,</w:t>
      </w:r>
    </w:p>
    <w:p w:rsidR="00662DDA" w:rsidRDefault="006F19EA" w:rsidP="006F19EA">
      <w:pPr>
        <w:pStyle w:val="Akapitzlist"/>
        <w:spacing w:after="0" w:line="240" w:lineRule="auto"/>
        <w:ind w:left="360"/>
        <w:jc w:val="both"/>
      </w:pPr>
      <w:r>
        <w:t>- usunięcia</w:t>
      </w:r>
      <w:r w:rsidR="007378AC">
        <w:t xml:space="preserve"> danych w przypadkach określonych w art. 17 RODO</w:t>
      </w:r>
      <w:r w:rsidR="00F82461">
        <w:t>,</w:t>
      </w:r>
    </w:p>
    <w:p w:rsidR="00892881" w:rsidRDefault="007378AC" w:rsidP="006F19EA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</w:t>
      </w:r>
      <w:r w:rsidR="00892881">
        <w:t>,</w:t>
      </w:r>
    </w:p>
    <w:p w:rsidR="001818D4" w:rsidRDefault="00892881" w:rsidP="00892881">
      <w:pPr>
        <w:pStyle w:val="Akapitzlist"/>
        <w:spacing w:after="0" w:line="240" w:lineRule="auto"/>
        <w:ind w:left="360"/>
        <w:jc w:val="both"/>
      </w:pPr>
      <w:r>
        <w:t xml:space="preserve">- w </w:t>
      </w:r>
      <w:proofErr w:type="gramStart"/>
      <w:r>
        <w:t>zakresie w jakim</w:t>
      </w:r>
      <w:proofErr w:type="gramEnd"/>
      <w:r>
        <w:t xml:space="preserve"> Pani/Pana dane są przetwarzane na podstawie zgody – ma Pani/Pan prawo wycofania zgody na przetwarzanie danych w dowolnym momencie, jednak bez wpływu na zgodność z prawem przetwarzania danych osobowych, którego dokonano na podstawie zgody przed jej cofnięciem</w:t>
      </w:r>
      <w:r w:rsidR="007378AC">
        <w:t>.</w:t>
      </w:r>
    </w:p>
    <w:p w:rsidR="00714D0C" w:rsidRDefault="00714D0C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6D702A">
        <w:t>Przysługuje Pani/Panu prawo wniesienia skargi do</w:t>
      </w:r>
      <w:r w:rsidR="00CB2F04">
        <w:t xml:space="preserve"> Prezesa Urzędu </w:t>
      </w:r>
      <w:r w:rsidR="006F19EA">
        <w:t>Ochrony Danych Osobowych</w:t>
      </w:r>
      <w:r w:rsidR="00892881">
        <w:t xml:space="preserve">, w </w:t>
      </w:r>
      <w:proofErr w:type="gramStart"/>
      <w:r w:rsidR="00892881">
        <w:t>sytuacji gdy</w:t>
      </w:r>
      <w:proofErr w:type="gramEnd"/>
      <w:r w:rsidR="00892881">
        <w:t xml:space="preserve"> uzna Pani/Pan, że przetwarzanie danych osobowych narusza przepisy ogólnego rozporządzenia o ochronie danych osobowych (RODO)</w:t>
      </w:r>
      <w:r w:rsidRPr="007B78E3">
        <w:t>.</w:t>
      </w:r>
    </w:p>
    <w:p w:rsidR="005B10D2" w:rsidRPr="00892881" w:rsidRDefault="00892881" w:rsidP="00662DDA">
      <w:pPr>
        <w:pStyle w:val="Akapitzlist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892881" w:rsidRPr="00892881" w:rsidRDefault="00892881" w:rsidP="00892881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AF12AC" w:rsidRDefault="00AF12AC" w:rsidP="00662DDA">
      <w:pPr>
        <w:jc w:val="both"/>
      </w:pPr>
      <w:r>
        <w:t>Oświadczam, że</w:t>
      </w:r>
      <w:r w:rsidR="001818D4">
        <w:t xml:space="preserve"> zapoznałem/</w:t>
      </w:r>
      <w:proofErr w:type="spellStart"/>
      <w:r w:rsidR="001818D4">
        <w:t>am</w:t>
      </w:r>
      <w:proofErr w:type="spellEnd"/>
      <w:r w:rsidR="001818D4">
        <w:t xml:space="preserve"> się z treścią klauzuli informacyjnej, w tym z informacją o celu </w:t>
      </w:r>
      <w:r w:rsidR="00F82461">
        <w:br/>
      </w:r>
      <w:r w:rsidR="001818D4">
        <w:t xml:space="preserve">i sposobach przetwarzania danych osobowych oraz o </w:t>
      </w:r>
      <w:proofErr w:type="gramStart"/>
      <w:r w:rsidR="001818D4">
        <w:t>prawach jakie</w:t>
      </w:r>
      <w:proofErr w:type="gramEnd"/>
      <w:r w:rsidR="001818D4">
        <w:t xml:space="preserve"> mi przysługują w związku </w:t>
      </w:r>
      <w:r w:rsidR="00F82461">
        <w:br/>
      </w:r>
      <w:r w:rsidR="001818D4">
        <w:t>z przetwarzaniem danych osobowych</w:t>
      </w:r>
      <w:r>
        <w:t>. Oświadczam, że przekazuję dane osobowe świadomi</w:t>
      </w:r>
      <w:r w:rsidR="00427397">
        <w:t xml:space="preserve">e </w:t>
      </w:r>
      <w:r w:rsidR="006F4A66">
        <w:br/>
      </w:r>
      <w:r w:rsidR="00427397">
        <w:t xml:space="preserve">i dobrowolnie, </w:t>
      </w:r>
      <w:r w:rsidR="00427397" w:rsidRPr="000177BE">
        <w:t>podane przeze mnie dane są pełne i prawdziwe.</w:t>
      </w:r>
    </w:p>
    <w:p w:rsidR="009256F2" w:rsidRDefault="009256F2" w:rsidP="00662DDA">
      <w:pPr>
        <w:jc w:val="both"/>
      </w:pPr>
    </w:p>
    <w:p w:rsidR="006F4A66" w:rsidRDefault="00FA5940" w:rsidP="006F4A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79">
        <w:tab/>
      </w:r>
      <w:r>
        <w:t>………</w:t>
      </w:r>
      <w:r w:rsidR="0005228B">
        <w:t>…….</w:t>
      </w:r>
      <w:r>
        <w:t>………………</w:t>
      </w:r>
      <w:r w:rsidR="006F4A66">
        <w:t>……………………………</w:t>
      </w:r>
    </w:p>
    <w:p w:rsidR="00324511" w:rsidRDefault="00D07461" w:rsidP="00D07461">
      <w:pPr>
        <w:spacing w:after="0" w:line="240" w:lineRule="auto"/>
        <w:ind w:left="4248" w:firstLine="708"/>
      </w:pPr>
      <w:r>
        <w:t xml:space="preserve">                              </w:t>
      </w:r>
      <w:r w:rsidR="0005228B">
        <w:t xml:space="preserve">   </w:t>
      </w:r>
      <w:r w:rsidR="00046979">
        <w:t xml:space="preserve">  </w:t>
      </w:r>
      <w:r w:rsidR="0005228B">
        <w:t xml:space="preserve"> </w:t>
      </w:r>
      <w:proofErr w:type="gramStart"/>
      <w:r w:rsidR="0005228B">
        <w:t>data</w:t>
      </w:r>
      <w:proofErr w:type="gramEnd"/>
      <w:r w:rsidR="0005228B">
        <w:t xml:space="preserve"> i </w:t>
      </w:r>
      <w:r w:rsidR="00FA5940">
        <w:t>p</w:t>
      </w:r>
      <w:r w:rsidR="005D1E4D">
        <w:t xml:space="preserve">odpis </w:t>
      </w:r>
    </w:p>
    <w:p w:rsidR="00324511" w:rsidRDefault="00324511" w:rsidP="00577043">
      <w:pPr>
        <w:jc w:val="both"/>
      </w:pPr>
    </w:p>
    <w:p w:rsidR="00205043" w:rsidRDefault="00205043" w:rsidP="004E639F">
      <w:pPr>
        <w:spacing w:after="0"/>
        <w:jc w:val="both"/>
        <w:rPr>
          <w:rFonts w:ascii="Arial" w:hAnsi="Arial" w:cs="Arial"/>
        </w:rPr>
      </w:pPr>
    </w:p>
    <w:p w:rsidR="00324511" w:rsidRDefault="00324511" w:rsidP="00577043">
      <w:pPr>
        <w:jc w:val="both"/>
      </w:pPr>
    </w:p>
    <w:p w:rsidR="00577043" w:rsidRPr="006D702A" w:rsidRDefault="00577043" w:rsidP="00492A27">
      <w:pPr>
        <w:jc w:val="both"/>
      </w:pPr>
    </w:p>
    <w:sectPr w:rsidR="00577043" w:rsidRPr="006D702A" w:rsidSect="00871F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2" w:rsidRDefault="00D70442" w:rsidP="00A70358">
      <w:pPr>
        <w:spacing w:after="0" w:line="240" w:lineRule="auto"/>
      </w:pPr>
      <w:r>
        <w:separator/>
      </w:r>
    </w:p>
  </w:endnote>
  <w:endnote w:type="continuationSeparator" w:id="0">
    <w:p w:rsidR="00D70442" w:rsidRDefault="00D70442" w:rsidP="00A7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1110"/>
      <w:docPartObj>
        <w:docPartGallery w:val="Page Numbers (Bottom of Page)"/>
        <w:docPartUnique/>
      </w:docPartObj>
    </w:sdtPr>
    <w:sdtEndPr/>
    <w:sdtContent>
      <w:p w:rsidR="008C17B0" w:rsidRDefault="00D704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7B0" w:rsidRDefault="008C1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2" w:rsidRDefault="00D70442" w:rsidP="00A70358">
      <w:pPr>
        <w:spacing w:after="0" w:line="240" w:lineRule="auto"/>
      </w:pPr>
      <w:r>
        <w:separator/>
      </w:r>
    </w:p>
  </w:footnote>
  <w:footnote w:type="continuationSeparator" w:id="0">
    <w:p w:rsidR="00D70442" w:rsidRDefault="00D70442" w:rsidP="00A7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814AB"/>
    <w:multiLevelType w:val="hybridMultilevel"/>
    <w:tmpl w:val="D240A2B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3FA121D"/>
    <w:multiLevelType w:val="hybridMultilevel"/>
    <w:tmpl w:val="521EDFEA"/>
    <w:lvl w:ilvl="0" w:tplc="35D80B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2B0"/>
    <w:multiLevelType w:val="hybridMultilevel"/>
    <w:tmpl w:val="226E5702"/>
    <w:lvl w:ilvl="0" w:tplc="D7E27A4C">
      <w:start w:val="7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1F9F"/>
    <w:multiLevelType w:val="hybridMultilevel"/>
    <w:tmpl w:val="48929996"/>
    <w:lvl w:ilvl="0" w:tplc="7240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46D9"/>
    <w:multiLevelType w:val="hybridMultilevel"/>
    <w:tmpl w:val="665A023C"/>
    <w:lvl w:ilvl="0" w:tplc="C26649C6">
      <w:start w:val="1"/>
      <w:numFmt w:val="ordinal"/>
      <w:lvlText w:val="%1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6ABE46A5"/>
    <w:multiLevelType w:val="hybridMultilevel"/>
    <w:tmpl w:val="CF68706E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0"/>
    <w:rsid w:val="00012349"/>
    <w:rsid w:val="000177BE"/>
    <w:rsid w:val="00027327"/>
    <w:rsid w:val="00046979"/>
    <w:rsid w:val="00050CDC"/>
    <w:rsid w:val="0005228B"/>
    <w:rsid w:val="000702B1"/>
    <w:rsid w:val="00093B52"/>
    <w:rsid w:val="00093E45"/>
    <w:rsid w:val="000B22DB"/>
    <w:rsid w:val="000B711F"/>
    <w:rsid w:val="000E53C0"/>
    <w:rsid w:val="000E6DA6"/>
    <w:rsid w:val="00100C62"/>
    <w:rsid w:val="001055B0"/>
    <w:rsid w:val="00125092"/>
    <w:rsid w:val="00137EBE"/>
    <w:rsid w:val="00152653"/>
    <w:rsid w:val="00161AE6"/>
    <w:rsid w:val="00170177"/>
    <w:rsid w:val="001743E4"/>
    <w:rsid w:val="001818D4"/>
    <w:rsid w:val="001A3F8B"/>
    <w:rsid w:val="001A584B"/>
    <w:rsid w:val="001D4B33"/>
    <w:rsid w:val="001E2E23"/>
    <w:rsid w:val="001F0A3C"/>
    <w:rsid w:val="00205043"/>
    <w:rsid w:val="00234A5D"/>
    <w:rsid w:val="002427ED"/>
    <w:rsid w:val="00284979"/>
    <w:rsid w:val="00287ADA"/>
    <w:rsid w:val="00291186"/>
    <w:rsid w:val="002A51B8"/>
    <w:rsid w:val="00324511"/>
    <w:rsid w:val="0033733C"/>
    <w:rsid w:val="00343885"/>
    <w:rsid w:val="00427397"/>
    <w:rsid w:val="00431945"/>
    <w:rsid w:val="00460D80"/>
    <w:rsid w:val="00466C2C"/>
    <w:rsid w:val="0047203F"/>
    <w:rsid w:val="00492A27"/>
    <w:rsid w:val="004951A5"/>
    <w:rsid w:val="004A3B01"/>
    <w:rsid w:val="004D2FA3"/>
    <w:rsid w:val="004E320D"/>
    <w:rsid w:val="004E639F"/>
    <w:rsid w:val="00503B09"/>
    <w:rsid w:val="00521723"/>
    <w:rsid w:val="00547867"/>
    <w:rsid w:val="00555C28"/>
    <w:rsid w:val="005654CA"/>
    <w:rsid w:val="00577043"/>
    <w:rsid w:val="00582999"/>
    <w:rsid w:val="005A69F0"/>
    <w:rsid w:val="005B10D2"/>
    <w:rsid w:val="005B415E"/>
    <w:rsid w:val="005B57D5"/>
    <w:rsid w:val="005C74F5"/>
    <w:rsid w:val="005D1E4D"/>
    <w:rsid w:val="005F481F"/>
    <w:rsid w:val="005F489A"/>
    <w:rsid w:val="00662DDA"/>
    <w:rsid w:val="00673E40"/>
    <w:rsid w:val="00695976"/>
    <w:rsid w:val="006A33B2"/>
    <w:rsid w:val="006C0242"/>
    <w:rsid w:val="006C3A4F"/>
    <w:rsid w:val="006C7E59"/>
    <w:rsid w:val="006D702A"/>
    <w:rsid w:val="006E7A81"/>
    <w:rsid w:val="006F19EA"/>
    <w:rsid w:val="006F4A66"/>
    <w:rsid w:val="007108FC"/>
    <w:rsid w:val="00714D0C"/>
    <w:rsid w:val="007378AC"/>
    <w:rsid w:val="00773064"/>
    <w:rsid w:val="007951DF"/>
    <w:rsid w:val="007B78E3"/>
    <w:rsid w:val="007C4C25"/>
    <w:rsid w:val="007D465E"/>
    <w:rsid w:val="007E7805"/>
    <w:rsid w:val="008154CC"/>
    <w:rsid w:val="008325F3"/>
    <w:rsid w:val="00850C22"/>
    <w:rsid w:val="008519A9"/>
    <w:rsid w:val="00871FB8"/>
    <w:rsid w:val="00892881"/>
    <w:rsid w:val="008969AF"/>
    <w:rsid w:val="008A6D25"/>
    <w:rsid w:val="008B0C59"/>
    <w:rsid w:val="008C0F03"/>
    <w:rsid w:val="008C17B0"/>
    <w:rsid w:val="00907588"/>
    <w:rsid w:val="00920F05"/>
    <w:rsid w:val="009256F2"/>
    <w:rsid w:val="00974C95"/>
    <w:rsid w:val="009A7CD9"/>
    <w:rsid w:val="009B2F6A"/>
    <w:rsid w:val="009C19D1"/>
    <w:rsid w:val="00A47682"/>
    <w:rsid w:val="00A70358"/>
    <w:rsid w:val="00A87FDC"/>
    <w:rsid w:val="00AD0363"/>
    <w:rsid w:val="00AF12AC"/>
    <w:rsid w:val="00B03DD8"/>
    <w:rsid w:val="00B14066"/>
    <w:rsid w:val="00B474E4"/>
    <w:rsid w:val="00B92DEA"/>
    <w:rsid w:val="00BB7740"/>
    <w:rsid w:val="00BD0589"/>
    <w:rsid w:val="00BD66A3"/>
    <w:rsid w:val="00C17A4E"/>
    <w:rsid w:val="00C34D75"/>
    <w:rsid w:val="00C37233"/>
    <w:rsid w:val="00C41F21"/>
    <w:rsid w:val="00C5194F"/>
    <w:rsid w:val="00C633A5"/>
    <w:rsid w:val="00C82716"/>
    <w:rsid w:val="00CB2F04"/>
    <w:rsid w:val="00CB49BE"/>
    <w:rsid w:val="00CF106F"/>
    <w:rsid w:val="00CF5CCF"/>
    <w:rsid w:val="00D07461"/>
    <w:rsid w:val="00D52C95"/>
    <w:rsid w:val="00D56121"/>
    <w:rsid w:val="00D64C30"/>
    <w:rsid w:val="00D70442"/>
    <w:rsid w:val="00D7402D"/>
    <w:rsid w:val="00D90FEB"/>
    <w:rsid w:val="00D97F17"/>
    <w:rsid w:val="00DA65A6"/>
    <w:rsid w:val="00DD4A67"/>
    <w:rsid w:val="00DD5938"/>
    <w:rsid w:val="00DE79C5"/>
    <w:rsid w:val="00DF2ABC"/>
    <w:rsid w:val="00E200C5"/>
    <w:rsid w:val="00E6018E"/>
    <w:rsid w:val="00E92456"/>
    <w:rsid w:val="00EB4576"/>
    <w:rsid w:val="00EC708F"/>
    <w:rsid w:val="00ED1DF6"/>
    <w:rsid w:val="00EE4F80"/>
    <w:rsid w:val="00F045F1"/>
    <w:rsid w:val="00F15E9D"/>
    <w:rsid w:val="00F166D5"/>
    <w:rsid w:val="00F46174"/>
    <w:rsid w:val="00F82461"/>
    <w:rsid w:val="00F95547"/>
    <w:rsid w:val="00F97880"/>
    <w:rsid w:val="00FA5940"/>
    <w:rsid w:val="00FB3823"/>
    <w:rsid w:val="00FB41DE"/>
    <w:rsid w:val="00FB484F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C95"/>
    <w:rPr>
      <w:color w:val="0000FF"/>
      <w:u w:val="single"/>
    </w:rPr>
  </w:style>
  <w:style w:type="paragraph" w:customStyle="1" w:styleId="Domynie">
    <w:name w:val="Domy徑nie"/>
    <w:rsid w:val="001A584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kern w:val="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35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3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3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C95"/>
    <w:rPr>
      <w:color w:val="0000FF"/>
      <w:u w:val="single"/>
    </w:rPr>
  </w:style>
  <w:style w:type="paragraph" w:customStyle="1" w:styleId="Domynie">
    <w:name w:val="Domy徑nie"/>
    <w:rsid w:val="001A584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kern w:val="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35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3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3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o@ztm.lublin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m@ztm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EFF0-B8BE-4F7C-948E-14A057D7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Links>
    <vt:vector size="12" baseType="variant"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mailto:odo@ztm.lublin.eu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mailto:ztm@lublin.ztm.eu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2020-07-17T05:06:00Z</cp:lastPrinted>
  <dcterms:created xsi:type="dcterms:W3CDTF">2022-07-25T15:54:00Z</dcterms:created>
  <dcterms:modified xsi:type="dcterms:W3CDTF">2022-07-25T15:54:00Z</dcterms:modified>
</cp:coreProperties>
</file>