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47" w:rsidRPr="0027159E" w:rsidRDefault="0027159E" w:rsidP="0027159E">
      <w:r>
        <w:rPr>
          <w:noProof/>
          <w:lang w:eastAsia="pl-PL"/>
        </w:rPr>
        <w:drawing>
          <wp:inline distT="0" distB="0" distL="0" distR="0">
            <wp:extent cx="5757463" cy="7620000"/>
            <wp:effectExtent l="0" t="0" r="0" b="0"/>
            <wp:docPr id="1" name="Obraz 1" descr="C:\Users\rtarnawski\AppData\Local\Temp\v55112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arnawski\AppData\Local\Temp\v551122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447" w:rsidRPr="0027159E" w:rsidSect="004E3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18" w:rsidRDefault="00763518" w:rsidP="001D3340">
      <w:pPr>
        <w:spacing w:after="0" w:line="240" w:lineRule="auto"/>
      </w:pPr>
      <w:r>
        <w:separator/>
      </w:r>
    </w:p>
  </w:endnote>
  <w:endnote w:type="continuationSeparator" w:id="0">
    <w:p w:rsidR="00763518" w:rsidRDefault="00763518" w:rsidP="001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40" w:rsidRDefault="001D33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40" w:rsidRDefault="005E575F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40" w:rsidRDefault="001D3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18" w:rsidRDefault="00763518" w:rsidP="001D3340">
      <w:pPr>
        <w:spacing w:after="0" w:line="240" w:lineRule="auto"/>
      </w:pPr>
      <w:r>
        <w:separator/>
      </w:r>
    </w:p>
  </w:footnote>
  <w:footnote w:type="continuationSeparator" w:id="0">
    <w:p w:rsidR="00763518" w:rsidRDefault="00763518" w:rsidP="001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40" w:rsidRDefault="001D33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5E" w:rsidRPr="002F625E" w:rsidRDefault="001D3340" w:rsidP="002F625E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2F625E">
      <w:rPr>
        <w:rFonts w:ascii="Arial" w:hAnsi="Arial" w:cs="Arial"/>
        <w:b/>
        <w:sz w:val="20"/>
        <w:szCs w:val="20"/>
      </w:rPr>
      <w:tab/>
    </w:r>
    <w:r w:rsidR="006762DF">
      <w:rPr>
        <w:rFonts w:ascii="Arial" w:hAnsi="Arial" w:cs="Arial"/>
        <w:b/>
        <w:sz w:val="20"/>
        <w:szCs w:val="20"/>
      </w:rPr>
      <w:t xml:space="preserve">Nr sprawy </w:t>
    </w:r>
    <w:r w:rsidR="006762DF">
      <w:rPr>
        <w:rFonts w:ascii="Arial" w:hAnsi="Arial" w:cs="Arial"/>
        <w:b/>
        <w:sz w:val="20"/>
        <w:szCs w:val="20"/>
      </w:rPr>
      <w:t>DZ.381.UE-2/19</w:t>
    </w:r>
    <w:bookmarkStart w:id="0" w:name="_GoBack"/>
    <w:bookmarkEnd w:id="0"/>
  </w:p>
  <w:p w:rsidR="001D3340" w:rsidRPr="002F625E" w:rsidRDefault="001D3340" w:rsidP="002F625E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2F625E">
      <w:rPr>
        <w:rFonts w:ascii="Arial" w:hAnsi="Arial" w:cs="Arial"/>
        <w:b/>
        <w:sz w:val="20"/>
        <w:szCs w:val="20"/>
      </w:rPr>
      <w:t>Załącznik nr 2 do specyfikacji technicznej trolejbusów- Wzór tapicerki</w:t>
    </w:r>
  </w:p>
  <w:p w:rsidR="001D3340" w:rsidRDefault="001D3340" w:rsidP="001D3340">
    <w:pPr>
      <w:pStyle w:val="Nagwek"/>
      <w:tabs>
        <w:tab w:val="clear" w:pos="4536"/>
        <w:tab w:val="clear" w:pos="9072"/>
        <w:tab w:val="left" w:pos="53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40" w:rsidRDefault="001D33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59E"/>
    <w:rsid w:val="00041F45"/>
    <w:rsid w:val="00183EC7"/>
    <w:rsid w:val="001D3340"/>
    <w:rsid w:val="0027159E"/>
    <w:rsid w:val="002F625E"/>
    <w:rsid w:val="004E3447"/>
    <w:rsid w:val="00520AF3"/>
    <w:rsid w:val="005E575F"/>
    <w:rsid w:val="006762DF"/>
    <w:rsid w:val="00763518"/>
    <w:rsid w:val="00E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340"/>
  </w:style>
  <w:style w:type="paragraph" w:styleId="Stopka">
    <w:name w:val="footer"/>
    <w:basedOn w:val="Normalny"/>
    <w:link w:val="StopkaZnak"/>
    <w:uiPriority w:val="99"/>
    <w:unhideWhenUsed/>
    <w:rsid w:val="001D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rtarnawski</dc:creator>
  <cp:lastModifiedBy>ksiwy</cp:lastModifiedBy>
  <cp:revision>6</cp:revision>
  <dcterms:created xsi:type="dcterms:W3CDTF">2017-03-03T14:27:00Z</dcterms:created>
  <dcterms:modified xsi:type="dcterms:W3CDTF">2019-04-03T09:12:00Z</dcterms:modified>
</cp:coreProperties>
</file>