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0A2D20">
        <w:rPr>
          <w:sz w:val="24"/>
        </w:rPr>
        <w:t>01.09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2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687"/>
        <w:gridCol w:w="1140"/>
        <w:gridCol w:w="1140"/>
        <w:gridCol w:w="820"/>
        <w:gridCol w:w="1520"/>
        <w:gridCol w:w="741"/>
        <w:gridCol w:w="3601"/>
      </w:tblGrid>
      <w:tr w:rsidR="00284D4C" w:rsidRPr="00B02416" w:rsidTr="008E4762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B02416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B02416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02416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B02416">
              <w:rPr>
                <w:rFonts w:ascii="Arial CE" w:hAnsi="Arial CE" w:cs="Arial CE"/>
                <w:b/>
                <w:bCs/>
              </w:rPr>
              <w:t>ewid</w:t>
            </w:r>
            <w:proofErr w:type="spellEnd"/>
            <w:r w:rsidRPr="00B02416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284D4C" w:rsidRPr="00B02416" w:rsidTr="008E4762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Komplet do fizyki elekt. Fizyka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0,15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0,15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4432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uszkodzony</w:t>
            </w:r>
          </w:p>
        </w:tc>
      </w:tr>
      <w:tr w:rsidR="00284D4C" w:rsidRPr="00B02416" w:rsidTr="008E4762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Globus podświetlany geografia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0,21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0,21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3865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uszkodzony</w:t>
            </w:r>
          </w:p>
        </w:tc>
      </w:tr>
      <w:tr w:rsidR="00284D4C" w:rsidRPr="00B02416" w:rsidTr="008E4762">
        <w:trPr>
          <w:trHeight w:val="3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Szafa ubraniowa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4,70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9,40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2617, 2618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 xml:space="preserve">Gablota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0,47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1,88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1280, 1281, 1282, 1283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Stara, zagraża użytkownikom</w:t>
            </w:r>
          </w:p>
        </w:tc>
      </w:tr>
      <w:tr w:rsidR="00284D4C" w:rsidRPr="00B02416" w:rsidTr="008E4762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Firanki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1,26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3,78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3044, 3045, 3046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uszkodzone</w:t>
            </w:r>
          </w:p>
        </w:tc>
      </w:tr>
      <w:tr w:rsidR="00284D4C" w:rsidRPr="00B02416" w:rsidTr="008E4762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zasłona okienna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0,19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0,38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3111, 3112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1,15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3113, 3114, 3115, 3116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2,21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4,42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3117, 3118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10,22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10,22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3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0,31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0,62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3147, 3148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5,75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5,75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Roleta 200x175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89,99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89,99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3188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4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2973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</w:t>
            </w:r>
          </w:p>
        </w:tc>
      </w:tr>
      <w:tr w:rsidR="00284D4C" w:rsidRPr="00B02416" w:rsidTr="008E476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Regał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0,19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0,19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2672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uszkodzony</w:t>
            </w:r>
          </w:p>
        </w:tc>
      </w:tr>
      <w:tr w:rsidR="00284D4C" w:rsidRPr="00B02416" w:rsidTr="008E476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Stół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205,00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820,00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1121,1122,1123,   1125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zagrażają użytkownikom, nie spełniają norm BHP</w:t>
            </w:r>
          </w:p>
        </w:tc>
      </w:tr>
      <w:tr w:rsidR="00284D4C" w:rsidRPr="00B02416" w:rsidTr="008E476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134,20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134,20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2754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zagrażają użytkownikom, nie spełniają norm BHP</w:t>
            </w:r>
          </w:p>
        </w:tc>
      </w:tr>
      <w:tr w:rsidR="00284D4C" w:rsidRPr="00B02416" w:rsidTr="008E476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190,00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2744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zagrażają użytkownikom, nie spełniają norm BHP</w:t>
            </w:r>
          </w:p>
        </w:tc>
      </w:tr>
      <w:tr w:rsidR="00284D4C" w:rsidRPr="00B02416" w:rsidTr="008E4762">
        <w:trPr>
          <w:trHeight w:val="5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Szafka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292,80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292,80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2718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Uszkodzona, zagraża użytkownikom</w:t>
            </w:r>
          </w:p>
        </w:tc>
      </w:tr>
      <w:tr w:rsidR="00284D4C" w:rsidRPr="00B02416" w:rsidTr="008E476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lastRenderedPageBreak/>
              <w:t>19.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Szafka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170,80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170,80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2719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Uszkodzona, zagraża użytkownikom</w:t>
            </w:r>
          </w:p>
        </w:tc>
      </w:tr>
      <w:tr w:rsidR="00284D4C" w:rsidRPr="00B02416" w:rsidTr="008E4762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 xml:space="preserve">Szafa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443,63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2 661,78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2581, 2582, 2583, 2584, 2585, 2586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Uszkodzona, zagraża użytkownikom</w:t>
            </w:r>
          </w:p>
        </w:tc>
      </w:tr>
      <w:tr w:rsidR="00284D4C" w:rsidRPr="00B02416" w:rsidTr="008E476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25,62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25,62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</w:rPr>
            </w:pPr>
            <w:r w:rsidRPr="00B02416">
              <w:rPr>
                <w:rFonts w:ascii="Arial CE" w:hAnsi="Arial CE" w:cs="Arial CE"/>
              </w:rPr>
              <w:t>I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4C" w:rsidRPr="00B02416" w:rsidRDefault="00284D4C" w:rsidP="008E476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uszkodzony</w:t>
            </w:r>
          </w:p>
        </w:tc>
      </w:tr>
    </w:tbl>
    <w:p w:rsidR="00284D4C" w:rsidRDefault="00284D4C" w:rsidP="00284D4C">
      <w:pPr>
        <w:rPr>
          <w:sz w:val="28"/>
          <w:szCs w:val="28"/>
        </w:rPr>
      </w:pPr>
    </w:p>
    <w:tbl>
      <w:tblPr>
        <w:tblW w:w="12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80"/>
        <w:gridCol w:w="620"/>
        <w:gridCol w:w="1540"/>
        <w:gridCol w:w="1380"/>
        <w:gridCol w:w="880"/>
        <w:gridCol w:w="985"/>
        <w:gridCol w:w="900"/>
        <w:gridCol w:w="3439"/>
      </w:tblGrid>
      <w:tr w:rsidR="00284D4C" w:rsidRPr="00B02416" w:rsidTr="008E4762">
        <w:trPr>
          <w:trHeight w:val="6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r.zak</w:t>
            </w:r>
            <w:proofErr w:type="spellEnd"/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Kod paskowy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b/>
                <w:bCs/>
                <w:sz w:val="20"/>
                <w:szCs w:val="20"/>
              </w:rPr>
              <w:t>Kod LCEAO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284D4C" w:rsidRPr="00B02416" w:rsidTr="008E4762">
        <w:trPr>
          <w:trHeight w:val="4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Szafa ubraniowa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sz w:val="20"/>
                <w:szCs w:val="20"/>
              </w:rPr>
              <w:t>91/132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Uszkodzona, zagraża użytkownikom</w:t>
            </w:r>
          </w:p>
        </w:tc>
      </w:tr>
      <w:tr w:rsidR="00284D4C" w:rsidRPr="00B02416" w:rsidTr="008E476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Szafa ubraniowa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sz w:val="20"/>
                <w:szCs w:val="20"/>
              </w:rPr>
              <w:t>91/131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Uszkodzona, zagraża użytkownikom</w:t>
            </w:r>
          </w:p>
        </w:tc>
      </w:tr>
      <w:tr w:rsidR="00284D4C" w:rsidRPr="00B02416" w:rsidTr="008E476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Szafa ubraniowa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674,85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sz w:val="20"/>
                <w:szCs w:val="20"/>
              </w:rPr>
              <w:t>91/130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Uszkodzona, zagraża użytkownikom</w:t>
            </w:r>
          </w:p>
        </w:tc>
      </w:tr>
      <w:tr w:rsidR="00284D4C" w:rsidRPr="00B02416" w:rsidTr="008E476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4C" w:rsidRPr="00B02416" w:rsidRDefault="00284D4C" w:rsidP="008E4762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B02416">
              <w:rPr>
                <w:rFonts w:ascii="Arial Narrow" w:hAnsi="Arial Narrow" w:cs="Arial CE"/>
                <w:sz w:val="20"/>
                <w:szCs w:val="20"/>
              </w:rPr>
              <w:t>Szafka kuchenna stojąca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768,60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right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768,60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2002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Narrow" w:hAnsi="Arial Narrow" w:cs="Arial CE"/>
              </w:rPr>
            </w:pPr>
            <w:r w:rsidRPr="00B02416">
              <w:rPr>
                <w:rFonts w:ascii="Arial Narrow" w:hAnsi="Arial Narrow" w:cs="Arial CE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02416">
              <w:rPr>
                <w:rFonts w:ascii="Arial CE" w:hAnsi="Arial CE" w:cs="Arial CE"/>
                <w:sz w:val="20"/>
                <w:szCs w:val="20"/>
              </w:rPr>
              <w:t>91/183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D4C" w:rsidRPr="00B02416" w:rsidRDefault="00284D4C" w:rsidP="008E476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Uszkodzona, zagraża użytkownikom</w:t>
            </w:r>
          </w:p>
        </w:tc>
      </w:tr>
    </w:tbl>
    <w:p w:rsidR="009368F5" w:rsidRDefault="009368F5" w:rsidP="007D6788">
      <w:pPr>
        <w:rPr>
          <w:sz w:val="28"/>
          <w:szCs w:val="28"/>
        </w:rPr>
      </w:pPr>
      <w:bookmarkStart w:id="0" w:name="_GoBack"/>
      <w:bookmarkEnd w:id="0"/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A2D20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57BD5"/>
    <w:rsid w:val="002741DA"/>
    <w:rsid w:val="0028419E"/>
    <w:rsid w:val="00284D26"/>
    <w:rsid w:val="00284D4C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AD92-98B1-4839-8FF2-01D9993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2014-10-17T10:40:00Z</cp:lastPrinted>
  <dcterms:created xsi:type="dcterms:W3CDTF">2021-09-01T11:08:00Z</dcterms:created>
  <dcterms:modified xsi:type="dcterms:W3CDTF">2021-09-01T11:09:00Z</dcterms:modified>
</cp:coreProperties>
</file>