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4B" w:rsidRPr="009118C5" w:rsidRDefault="00E9394B" w:rsidP="00E9394B">
      <w:pPr>
        <w:pStyle w:val="Nagwek1"/>
        <w:rPr>
          <w:rFonts w:ascii="Arial Narrow" w:hAnsi="Arial Narrow"/>
        </w:rPr>
      </w:pPr>
      <w:r w:rsidRPr="009118C5">
        <w:rPr>
          <w:rFonts w:ascii="Arial Narrow" w:hAnsi="Arial Narrow"/>
        </w:rPr>
        <w:t>Wykaz zbędnych i zużytych składników majątku ruchomego  w V LO ul. Lipowa 7 w Lublinie</w:t>
      </w:r>
    </w:p>
    <w:tbl>
      <w:tblPr>
        <w:tblW w:w="1249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00"/>
        <w:gridCol w:w="2280"/>
        <w:gridCol w:w="687"/>
        <w:gridCol w:w="1380"/>
        <w:gridCol w:w="1560"/>
        <w:gridCol w:w="880"/>
        <w:gridCol w:w="1098"/>
        <w:gridCol w:w="1240"/>
        <w:gridCol w:w="2870"/>
      </w:tblGrid>
      <w:tr w:rsidR="00E9394B" w:rsidRPr="00E9394B" w:rsidTr="00E9394B">
        <w:trPr>
          <w:trHeight w:val="672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E939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r.zak</w:t>
            </w:r>
            <w:proofErr w:type="spellEnd"/>
            <w:r w:rsidRPr="00E939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Kod pas. LCEAO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Kod V LO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9394B" w:rsidRPr="00E9394B" w:rsidRDefault="00E9394B" w:rsidP="00E9394B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Opis stanu technicznego</w:t>
            </w:r>
          </w:p>
        </w:tc>
      </w:tr>
      <w:tr w:rsidR="00E9394B" w:rsidRPr="00E9394B" w:rsidTr="00E9394B">
        <w:trPr>
          <w:trHeight w:val="7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. NLA0353310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300,00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9118C5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7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PLA099744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460,00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460,00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6A4F5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NLA0365068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300,00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6A4F5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PLA099743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460,00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460,00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6A4F5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70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NLA0359469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649,60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649,60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6A4F5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5232774289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1 776,07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1 776,07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6A4F5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7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52344753556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1 776,07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1 776,07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6A4F5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7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8.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Komputer uczniowski nr fabr.602691L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2 653,00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2 653,00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6A4F5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73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5203764769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6 181,78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6 181,78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6A4F5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PLA098768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460,00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460,00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6A4F5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10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dla administracji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072616804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1 222,69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1 222,69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295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345A5E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00213169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1 800,00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345A5E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9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Brak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2 677,90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2 677,90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91/452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345A5E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00181991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7 253,00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7 253,00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345A5E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Brak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2 793,80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2 793,80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5175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EA1C15">
              <w:rPr>
                <w:rFonts w:ascii="Arial Narrow" w:hAnsi="Arial Narrow"/>
              </w:rPr>
              <w:t xml:space="preserve">Zużyty, nie może pracować z pozostałymi urządzeniami, </w:t>
            </w:r>
            <w:r w:rsidRPr="00EA1C15">
              <w:rPr>
                <w:rFonts w:ascii="Arial Narrow" w:hAnsi="Arial Narrow"/>
              </w:rPr>
              <w:lastRenderedPageBreak/>
              <w:t>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5186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EA1C15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5183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EA1C15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5182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EA1C15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5181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EA1C15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5187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EA1C15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3L10V4J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267,48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267,48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4941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EA1C15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00211398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1 800,00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EA1C15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23.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00212711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1 800,00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EA1C15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Zestaw komputerowy administracja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2 410,00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2 410,00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91/197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EA1C15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00217525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1 800,00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A0689F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brak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2 677,90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2 677,90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5176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A0689F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2 781,60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2 781,60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5178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A0689F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00219113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1 890,00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1 890,00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91/68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54470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brak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2 677,90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2 677,90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5177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54470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Brak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2 677,90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2 677,90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5174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54470">
              <w:rPr>
                <w:rFonts w:ascii="Arial Narrow" w:hAnsi="Arial Narrow"/>
              </w:rPr>
              <w:t xml:space="preserve">Zużyty, nie może pracować z pozostałymi urządzeniami, </w:t>
            </w:r>
            <w:r w:rsidRPr="00C54470">
              <w:rPr>
                <w:rFonts w:ascii="Arial Narrow" w:hAnsi="Arial Narrow"/>
              </w:rPr>
              <w:lastRenderedPageBreak/>
              <w:t>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5188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54470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2 781,60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2 781,60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5180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54470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5185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54470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3 257,40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5184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54470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Fujtsu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P3520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2 781,60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2 781,60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91/453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5179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54470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dla administracji  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1 980,00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1 980,00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54470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37.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Komputer  uczniowski   nr </w:t>
            </w:r>
            <w:proofErr w:type="spellStart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fabr</w:t>
            </w:r>
            <w:proofErr w:type="spellEnd"/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. 00208619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1 800,00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1 800,00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54470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38.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Komputer Laptop administracja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2 303,21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2 303,21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320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C7813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39.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Komputer Laptop administracja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1 144,00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1 144,00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91/216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328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C7813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40.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Monitor uczniowski nr fabr.2400679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841,67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841,67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CC7813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Monitor uczniowski nr fabr.NLA0354991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270,00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270,00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FF4ED2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4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Monitor uczniowski nr fabr.2401690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841,67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841,67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FF4ED2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7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Monitor uczniowski nr fabr.NLA0342898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270,00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270,00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FF4ED2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76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Monitor uczniowski nr fabr.2400673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841,67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841,67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FF4ED2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E9394B" w:rsidRPr="00E9394B" w:rsidTr="00E9394B">
        <w:trPr>
          <w:trHeight w:val="66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Monitor uczniowski nr fabr.NLA0365107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280,00 zł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280,00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137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FF4ED2">
              <w:rPr>
                <w:rFonts w:ascii="Arial Narrow" w:hAnsi="Arial Narrow"/>
              </w:rPr>
              <w:t xml:space="preserve">Zużyty, nie może pracować z pozostałymi urządzeniami, </w:t>
            </w:r>
            <w:r w:rsidRPr="00FF4ED2">
              <w:rPr>
                <w:rFonts w:ascii="Arial Narrow" w:hAnsi="Arial Narrow"/>
              </w:rPr>
              <w:lastRenderedPageBreak/>
              <w:t>wartość naprawy przekracza wartość rynkową sprzętu</w:t>
            </w:r>
          </w:p>
        </w:tc>
      </w:tr>
      <w:tr w:rsidR="00E9394B" w:rsidRPr="00E9394B" w:rsidTr="00E9394B">
        <w:trPr>
          <w:trHeight w:val="7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46.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Monitor uczniowski nr fabr.NLA0393170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      270,00 zł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         270,00 zł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2008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91/93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94B" w:rsidRPr="00E9394B" w:rsidRDefault="00E9394B" w:rsidP="00E9394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E9394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394B" w:rsidRDefault="00E9394B">
            <w:r w:rsidRPr="00FF4ED2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</w:tbl>
    <w:p w:rsidR="000507BC" w:rsidRDefault="000507BC" w:rsidP="00E9394B"/>
    <w:tbl>
      <w:tblPr>
        <w:tblW w:w="12495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500"/>
        <w:gridCol w:w="2280"/>
        <w:gridCol w:w="687"/>
        <w:gridCol w:w="1540"/>
        <w:gridCol w:w="1380"/>
        <w:gridCol w:w="880"/>
        <w:gridCol w:w="1398"/>
        <w:gridCol w:w="1240"/>
        <w:gridCol w:w="2590"/>
      </w:tblGrid>
      <w:tr w:rsidR="001E1D53" w:rsidRPr="001E1D53" w:rsidTr="001E1D53">
        <w:trPr>
          <w:trHeight w:val="889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Wartość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proofErr w:type="spellStart"/>
            <w:r w:rsidRPr="001E1D5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r.zak</w:t>
            </w:r>
            <w:proofErr w:type="spellEnd"/>
            <w:r w:rsidRPr="001E1D5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1E1D5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inwent</w:t>
            </w:r>
            <w:proofErr w:type="spellEnd"/>
            <w:r w:rsidRPr="001E1D53">
              <w:rPr>
                <w:rFonts w:ascii="Arial CE" w:eastAsia="Times New Roman" w:hAnsi="Arial CE" w:cs="Arial CE"/>
                <w:b/>
                <w:bCs/>
                <w:sz w:val="24"/>
                <w:szCs w:val="24"/>
                <w:lang w:eastAsia="pl-PL"/>
              </w:rPr>
              <w:t>. LCEAO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Kod V LO</w:t>
            </w:r>
          </w:p>
        </w:tc>
        <w:tc>
          <w:tcPr>
            <w:tcW w:w="2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E1D53" w:rsidRPr="001E1D53" w:rsidRDefault="001E1D53" w:rsidP="001E1D53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Opis stanu technicznego</w:t>
            </w:r>
          </w:p>
        </w:tc>
      </w:tr>
      <w:tr w:rsidR="001E1D53" w:rsidRPr="001E1D53" w:rsidTr="001E1D53">
        <w:trPr>
          <w:trHeight w:val="52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Maszyna do pisania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664,90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664,90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 1995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281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53" w:rsidRPr="00F70751" w:rsidRDefault="00F70751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 w:rsidRPr="00F70751">
              <w:rPr>
                <w:rFonts w:ascii="Arial CE" w:eastAsia="Times New Roman" w:hAnsi="Arial CE" w:cs="Arial CE"/>
                <w:lang w:eastAsia="pl-PL"/>
              </w:rPr>
              <w:t xml:space="preserve">Stara, nie nadaje się do użyty, </w:t>
            </w:r>
            <w:r>
              <w:rPr>
                <w:rFonts w:ascii="Arial CE" w:eastAsia="Times New Roman" w:hAnsi="Arial CE" w:cs="Arial CE"/>
                <w:lang w:eastAsia="pl-PL"/>
              </w:rPr>
              <w:t>koszt naprawy przekracza wartość rynkową sprzętu</w:t>
            </w:r>
          </w:p>
        </w:tc>
      </w:tr>
      <w:tr w:rsidR="00F70751" w:rsidRPr="001E1D53" w:rsidTr="001E1D53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Rzutnik pisma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963,80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963,80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po1995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185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51" w:rsidRDefault="00F70751">
            <w:r w:rsidRPr="00F551D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F70751" w:rsidRPr="001E1D53" w:rsidTr="001E1D53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Rzutnik pisma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963,80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963,80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 1995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51" w:rsidRDefault="00F70751">
            <w:r w:rsidRPr="00F551D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F70751" w:rsidRPr="001E1D53" w:rsidTr="001E1D53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Rzutnik pisma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1 100,00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1 100,00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 1995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51" w:rsidRDefault="00F70751">
            <w:r w:rsidRPr="00F551D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F70751" w:rsidRPr="001E1D53" w:rsidTr="001E1D53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Rzutnik pisma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1 442,65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1 442,65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 1995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188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51" w:rsidRDefault="00F70751">
            <w:r w:rsidRPr="00F551DB">
              <w:rPr>
                <w:rFonts w:ascii="Arial Narrow" w:hAnsi="Arial Narrow"/>
              </w:rPr>
              <w:t>Zużyty, nie może pracować z pozostałymi urządzeniami, wartość naprawy przekracza wartość rynkową sprzętu</w:t>
            </w:r>
          </w:p>
        </w:tc>
      </w:tr>
      <w:tr w:rsidR="001E1D53" w:rsidRPr="001E1D53" w:rsidTr="001E1D53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Radiomagnetofon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53" w:rsidRPr="001E1D53" w:rsidRDefault="001E1D53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294,00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294,00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 2000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336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53" w:rsidRPr="001E1D53" w:rsidRDefault="00F70751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CE" w:eastAsia="Times New Roman" w:hAnsi="Arial CE" w:cs="Arial CE"/>
                <w:lang w:eastAsia="pl-PL"/>
              </w:rPr>
              <w:t>Nie działa,</w:t>
            </w:r>
            <w:r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F551DB">
              <w:rPr>
                <w:rFonts w:ascii="Arial Narrow" w:hAnsi="Arial Narrow"/>
              </w:rPr>
              <w:t>wartość naprawy przekracza wartość rynkową sprzętu</w:t>
            </w:r>
          </w:p>
        </w:tc>
      </w:tr>
      <w:tr w:rsidR="00F70751" w:rsidRPr="001E1D53" w:rsidTr="001E1D53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Radiomagnetofon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279,00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279,00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 2000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91/253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352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51" w:rsidRDefault="00F70751">
            <w:r w:rsidRPr="0094029B">
              <w:rPr>
                <w:rFonts w:ascii="Arial CE" w:eastAsia="Times New Roman" w:hAnsi="Arial CE" w:cs="Arial CE"/>
                <w:lang w:eastAsia="pl-PL"/>
              </w:rPr>
              <w:t>Nie działa,</w:t>
            </w:r>
            <w:r w:rsidRPr="0094029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94029B">
              <w:rPr>
                <w:rFonts w:ascii="Arial Narrow" w:hAnsi="Arial Narrow"/>
              </w:rPr>
              <w:t>wartość naprawy przekracza wartość rynkową sprzętu</w:t>
            </w:r>
          </w:p>
        </w:tc>
      </w:tr>
      <w:tr w:rsidR="00F70751" w:rsidRPr="001E1D53" w:rsidTr="001E1D53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Radiomagnetofon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191,00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191,00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1E1D53" w:rsidRDefault="00F70751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 1995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1E1D53" w:rsidRDefault="00F70751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334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0751" w:rsidRDefault="00F70751">
            <w:r w:rsidRPr="0094029B">
              <w:rPr>
                <w:rFonts w:ascii="Arial CE" w:eastAsia="Times New Roman" w:hAnsi="Arial CE" w:cs="Arial CE"/>
                <w:lang w:eastAsia="pl-PL"/>
              </w:rPr>
              <w:t>Nie działa,</w:t>
            </w:r>
            <w:r w:rsidRPr="0094029B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 xml:space="preserve"> </w:t>
            </w:r>
            <w:r w:rsidRPr="0094029B">
              <w:rPr>
                <w:rFonts w:ascii="Arial Narrow" w:hAnsi="Arial Narrow"/>
              </w:rPr>
              <w:t>wartość naprawy przekracza wartość rynkową sprzętu</w:t>
            </w:r>
          </w:p>
        </w:tc>
      </w:tr>
      <w:tr w:rsidR="001E1D53" w:rsidRPr="001E1D53" w:rsidTr="001E1D53">
        <w:trPr>
          <w:trHeight w:val="58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Kalkulator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53" w:rsidRPr="001E1D53" w:rsidRDefault="001E1D53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49,00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49,00 zł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D53" w:rsidRPr="001E1D53" w:rsidRDefault="001E1D53" w:rsidP="001E1D53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 2000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91/198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D53" w:rsidRPr="001E1D53" w:rsidRDefault="001E1D53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  <w:r w:rsidRPr="001E1D53"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  <w:t>303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1D53" w:rsidRPr="00F70751" w:rsidRDefault="00F70751" w:rsidP="001E1D5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pl-PL"/>
              </w:rPr>
            </w:pPr>
            <w:r>
              <w:rPr>
                <w:rFonts w:ascii="Arial CE" w:eastAsia="Times New Roman" w:hAnsi="Arial CE" w:cs="Arial CE"/>
                <w:lang w:eastAsia="pl-PL"/>
              </w:rPr>
              <w:t>Nie działa</w:t>
            </w:r>
          </w:p>
        </w:tc>
      </w:tr>
    </w:tbl>
    <w:p w:rsidR="001E1D53" w:rsidRDefault="001E1D53" w:rsidP="00E9394B"/>
    <w:tbl>
      <w:tblPr>
        <w:tblW w:w="12354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440"/>
        <w:gridCol w:w="3520"/>
        <w:gridCol w:w="620"/>
        <w:gridCol w:w="1540"/>
        <w:gridCol w:w="1380"/>
        <w:gridCol w:w="652"/>
        <w:gridCol w:w="1600"/>
        <w:gridCol w:w="2602"/>
      </w:tblGrid>
      <w:tr w:rsidR="00F70751" w:rsidRPr="00F70751" w:rsidTr="00F70751">
        <w:trPr>
          <w:trHeight w:val="45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07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07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07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07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07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Wartość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F707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r.zak</w:t>
            </w:r>
            <w:proofErr w:type="spellEnd"/>
            <w:r w:rsidRPr="00F707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</w:pPr>
            <w:r w:rsidRPr="00F707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 xml:space="preserve">Nr kodu </w:t>
            </w:r>
            <w:proofErr w:type="spellStart"/>
            <w:r w:rsidRPr="00F707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kresk</w:t>
            </w:r>
            <w:proofErr w:type="spellEnd"/>
            <w:r w:rsidRPr="00F7075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6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Opis oceny technicznej</w:t>
            </w:r>
          </w:p>
        </w:tc>
      </w:tr>
      <w:tr w:rsidR="00F70751" w:rsidRPr="00F70751" w:rsidTr="00F70751">
        <w:trPr>
          <w:trHeight w:val="3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Biurko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0,48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0,48 zł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646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połamane nóżki</w:t>
            </w:r>
          </w:p>
        </w:tc>
      </w:tr>
      <w:tr w:rsidR="00F70751" w:rsidRPr="00F70751" w:rsidTr="00F70751">
        <w:trPr>
          <w:trHeight w:val="40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proofErr w:type="spellStart"/>
            <w:r w:rsidRPr="00F70751">
              <w:rPr>
                <w:rFonts w:ascii="Arial Narrow" w:eastAsia="Times New Roman" w:hAnsi="Arial Narrow" w:cs="Arial CE"/>
                <w:lang w:eastAsia="pl-PL"/>
              </w:rPr>
              <w:t>Zegra</w:t>
            </w:r>
            <w:proofErr w:type="spellEnd"/>
            <w:r w:rsidRPr="00F70751">
              <w:rPr>
                <w:rFonts w:ascii="Arial Narrow" w:eastAsia="Times New Roman" w:hAnsi="Arial Narrow" w:cs="Arial CE"/>
                <w:lang w:eastAsia="pl-PL"/>
              </w:rPr>
              <w:t xml:space="preserve"> ścienny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15,50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15,50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2961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Nie działa</w:t>
            </w:r>
          </w:p>
        </w:tc>
      </w:tr>
      <w:tr w:rsidR="00F70751" w:rsidRPr="00F70751" w:rsidTr="00F70751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Wentylator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60,66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60,66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813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Połamany, zagraża bezpieczeństwu użytkownikom</w:t>
            </w:r>
          </w:p>
        </w:tc>
      </w:tr>
      <w:tr w:rsidR="00F70751" w:rsidRPr="00F70751" w:rsidTr="00F70751">
        <w:trPr>
          <w:trHeight w:val="37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 xml:space="preserve">Stolik pod </w:t>
            </w:r>
            <w:proofErr w:type="spellStart"/>
            <w:r w:rsidRPr="00F70751">
              <w:rPr>
                <w:rFonts w:ascii="Arial Narrow" w:eastAsia="Times New Roman" w:hAnsi="Arial Narrow" w:cs="Arial CE"/>
                <w:lang w:eastAsia="pl-PL"/>
              </w:rPr>
              <w:t>rtv</w:t>
            </w:r>
            <w:proofErr w:type="spellEnd"/>
            <w:r w:rsidRPr="00F70751">
              <w:rPr>
                <w:rFonts w:ascii="Arial Narrow" w:eastAsia="Times New Roman" w:hAnsi="Arial Narrow" w:cs="Arial CE"/>
                <w:lang w:eastAsia="pl-PL"/>
              </w:rPr>
              <w:t xml:space="preserve"> EKO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336,11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336,11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1153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Stolik pod rzutnik pisma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337,63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337,63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1146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 xml:space="preserve">Stolik pod </w:t>
            </w:r>
            <w:proofErr w:type="spellStart"/>
            <w:r w:rsidRPr="00F70751">
              <w:rPr>
                <w:rFonts w:ascii="Arial Narrow" w:eastAsia="Times New Roman" w:hAnsi="Arial Narrow" w:cs="Arial CE"/>
                <w:lang w:eastAsia="pl-PL"/>
              </w:rPr>
              <w:t>rtv</w:t>
            </w:r>
            <w:proofErr w:type="spellEnd"/>
            <w:r w:rsidRPr="00F70751">
              <w:rPr>
                <w:rFonts w:ascii="Arial Narrow" w:eastAsia="Times New Roman" w:hAnsi="Arial Narrow" w:cs="Arial CE"/>
                <w:lang w:eastAsia="pl-PL"/>
              </w:rPr>
              <w:t xml:space="preserve"> EKO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336,11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336,11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1150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Stolik pod rzutnik pisma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0,88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0,88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1145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Biologia nr 22 i 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23,00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46,00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3630-3631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Bloczki z nakrywką do obserwacji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0,58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0,58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3307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Wielka Saga zwierząt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48,80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48,80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3645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Sprawy płci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24,40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24,40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3656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 xml:space="preserve">Kaseta video Metoda </w:t>
            </w:r>
            <w:proofErr w:type="spellStart"/>
            <w:r w:rsidRPr="00F70751">
              <w:rPr>
                <w:rFonts w:ascii="Arial Narrow" w:eastAsia="Times New Roman" w:hAnsi="Arial Narrow" w:cs="Arial CE"/>
                <w:lang w:eastAsia="pl-PL"/>
              </w:rPr>
              <w:t>Billingsa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25,62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76,86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3632-3634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lastRenderedPageBreak/>
              <w:t>13.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Preparaty mikro. tkanka kostna i chrzęstna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18,04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18,04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4500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Preparaty mikro. Rośliny dwuliścienne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0,58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1,16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3308, 3315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Ochrona środowiska 1-10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22,45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89,80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3636-3639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Widziane z ukrycia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26,23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26,23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3635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Bobas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37,91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37,91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3657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Polowanie i ucieczka 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33,90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33,90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3646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Rozmowa z obcym 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29,90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29,90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3647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Walka 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29,90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29,90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3648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Sztuka budowania 04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29,90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29,90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3649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Młodość 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29,90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29,90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3650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  <w:r w:rsidRPr="00F70751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 xml:space="preserve"> I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Zaloty 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29,90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29,90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3651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Przyjaciele i rywale 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35,90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35,90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3652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Narodziny 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67,80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67,80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3653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Poszukiwanie pokarmu 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67,80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67,80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3654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  <w:tr w:rsidR="00F70751" w:rsidRPr="00F70751" w:rsidTr="00F70751">
        <w:trPr>
          <w:trHeight w:val="3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lang w:eastAsia="pl-PL"/>
              </w:rPr>
              <w:t>Kaseta video Formy współżycia 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35,90 zł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35,90 zł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right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F70751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3655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0751" w:rsidRPr="00F70751" w:rsidRDefault="00F70751" w:rsidP="00F7075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Stare, nie nadają się do użytku</w:t>
            </w:r>
          </w:p>
        </w:tc>
      </w:tr>
    </w:tbl>
    <w:p w:rsidR="00F70751" w:rsidRDefault="00F70751" w:rsidP="00E9394B"/>
    <w:p w:rsidR="00F70751" w:rsidRDefault="00F70751" w:rsidP="00F707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F70751" w:rsidRDefault="00F70751" w:rsidP="00F707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 Liceum Ogólnokształcącego</w:t>
      </w:r>
    </w:p>
    <w:p w:rsidR="00F70751" w:rsidRDefault="00F70751" w:rsidP="00F7075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Im. Marii Skłodowskiej – Curie</w:t>
      </w:r>
    </w:p>
    <w:p w:rsidR="00F70751" w:rsidRPr="00E9394B" w:rsidRDefault="00F70751" w:rsidP="00F70751">
      <w:pPr>
        <w:spacing w:after="0"/>
      </w:pPr>
      <w:r>
        <w:tab/>
      </w:r>
      <w:r w:rsidR="00DE2663">
        <w:t>Lublin, dnia 16.11.2020 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w Lublinie</w:t>
      </w:r>
    </w:p>
    <w:sectPr w:rsidR="00F70751" w:rsidRPr="00E9394B" w:rsidSect="00F7075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394B"/>
    <w:rsid w:val="000507BC"/>
    <w:rsid w:val="0009125A"/>
    <w:rsid w:val="001E1D53"/>
    <w:rsid w:val="00DE2663"/>
    <w:rsid w:val="00E9394B"/>
    <w:rsid w:val="00F70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7BC"/>
  </w:style>
  <w:style w:type="paragraph" w:styleId="Nagwek1">
    <w:name w:val="heading 1"/>
    <w:basedOn w:val="Normalny"/>
    <w:next w:val="Normalny"/>
    <w:link w:val="Nagwek1Znak"/>
    <w:uiPriority w:val="99"/>
    <w:qFormat/>
    <w:rsid w:val="00E939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394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B3DCF-F73D-4574-A2A3-D30682F2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1823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kierowniczka</dc:creator>
  <cp:lastModifiedBy>kierowniczka</cp:lastModifiedBy>
  <cp:revision>4</cp:revision>
  <dcterms:created xsi:type="dcterms:W3CDTF">2020-11-16T09:40:00Z</dcterms:created>
  <dcterms:modified xsi:type="dcterms:W3CDTF">2020-11-16T09:59:00Z</dcterms:modified>
</cp:coreProperties>
</file>