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0E" w:rsidRPr="00D40FF5" w:rsidRDefault="00C00D0E" w:rsidP="00D40FF5">
      <w:pPr>
        <w:pStyle w:val="Nagwek3"/>
        <w:jc w:val="both"/>
        <w:rPr>
          <w:b w:val="0"/>
          <w:bCs w:val="0"/>
          <w:sz w:val="24"/>
          <w:szCs w:val="24"/>
        </w:rPr>
      </w:pPr>
    </w:p>
    <w:p w:rsidR="00C00D0E" w:rsidRPr="00D40FF5" w:rsidRDefault="00C00D0E" w:rsidP="00D40FF5">
      <w:pPr>
        <w:pStyle w:val="Nagwek3"/>
        <w:jc w:val="both"/>
        <w:rPr>
          <w:b w:val="0"/>
          <w:bCs w:val="0"/>
          <w:sz w:val="24"/>
          <w:szCs w:val="24"/>
        </w:rPr>
      </w:pPr>
    </w:p>
    <w:p w:rsidR="00C00D0E" w:rsidRPr="00D40FF5" w:rsidRDefault="00D40FF5" w:rsidP="00D40FF5">
      <w:pPr>
        <w:pStyle w:val="Nagwek3"/>
        <w:rPr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______________________</w:t>
      </w:r>
      <w:r w:rsidR="00C00D0E" w:rsidRPr="00D40FF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             </w:t>
      </w:r>
      <w:proofErr w:type="gramEnd"/>
      <w:r>
        <w:rPr>
          <w:b w:val="0"/>
          <w:bCs w:val="0"/>
          <w:sz w:val="24"/>
          <w:szCs w:val="24"/>
        </w:rPr>
        <w:t xml:space="preserve">                 </w:t>
      </w:r>
      <w:r w:rsidR="00C00D0E" w:rsidRPr="00D40FF5">
        <w:rPr>
          <w:b w:val="0"/>
          <w:bCs w:val="0"/>
          <w:sz w:val="24"/>
          <w:szCs w:val="24"/>
        </w:rPr>
        <w:t xml:space="preserve">dnia </w:t>
      </w:r>
      <w:r>
        <w:rPr>
          <w:b w:val="0"/>
          <w:bCs w:val="0"/>
          <w:sz w:val="20"/>
          <w:szCs w:val="20"/>
        </w:rPr>
        <w:t>____________________________</w:t>
      </w:r>
    </w:p>
    <w:p w:rsidR="00C00D0E" w:rsidRPr="00D40FF5" w:rsidRDefault="004075D5" w:rsidP="00D40FF5">
      <w:pPr>
        <w:pStyle w:val="Nagwek1"/>
        <w:jc w:val="left"/>
        <w:rPr>
          <w:sz w:val="24"/>
          <w:szCs w:val="24"/>
          <w:vertAlign w:val="superscript"/>
        </w:rPr>
      </w:pPr>
      <w:r w:rsidRPr="00D40FF5">
        <w:rPr>
          <w:sz w:val="24"/>
          <w:szCs w:val="24"/>
          <w:vertAlign w:val="superscript"/>
        </w:rPr>
        <w:t xml:space="preserve">   </w:t>
      </w:r>
      <w:r w:rsidR="00C00D0E" w:rsidRPr="00D40FF5">
        <w:rPr>
          <w:sz w:val="24"/>
          <w:szCs w:val="24"/>
          <w:vertAlign w:val="superscript"/>
        </w:rPr>
        <w:t xml:space="preserve"> (pieczęć adresowa firmy wykonawca) </w:t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</w:p>
    <w:p w:rsidR="00D40FF5" w:rsidRDefault="00D40FF5" w:rsidP="00D40FF5">
      <w:pPr>
        <w:pStyle w:val="BodyText21"/>
        <w:jc w:val="center"/>
        <w:rPr>
          <w:b/>
          <w:bCs/>
          <w:sz w:val="24"/>
          <w:szCs w:val="24"/>
        </w:rPr>
      </w:pPr>
    </w:p>
    <w:p w:rsidR="00C00D0E" w:rsidRDefault="00C00D0E" w:rsidP="00D40FF5">
      <w:pPr>
        <w:pStyle w:val="BodyText21"/>
        <w:jc w:val="center"/>
        <w:rPr>
          <w:b/>
          <w:bCs/>
          <w:sz w:val="24"/>
          <w:szCs w:val="24"/>
        </w:rPr>
      </w:pPr>
      <w:r w:rsidRPr="00D40FF5">
        <w:rPr>
          <w:b/>
          <w:bCs/>
          <w:sz w:val="28"/>
          <w:szCs w:val="28"/>
        </w:rPr>
        <w:t>OFERTA</w:t>
      </w:r>
      <w:r w:rsidR="00D40FF5">
        <w:rPr>
          <w:b/>
          <w:bCs/>
          <w:sz w:val="28"/>
          <w:szCs w:val="28"/>
        </w:rPr>
        <w:t xml:space="preserve"> </w:t>
      </w:r>
    </w:p>
    <w:p w:rsidR="00D40FF5" w:rsidRDefault="00D40FF5" w:rsidP="00D40FF5">
      <w:pPr>
        <w:pStyle w:val="BodyText21"/>
        <w:jc w:val="center"/>
        <w:rPr>
          <w:b/>
          <w:bCs/>
          <w:sz w:val="24"/>
          <w:szCs w:val="24"/>
        </w:rPr>
      </w:pPr>
    </w:p>
    <w:p w:rsidR="00D40FF5" w:rsidRDefault="00D40FF5" w:rsidP="00D40FF5">
      <w:pPr>
        <w:pStyle w:val="BodyText21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Dla : </w:t>
      </w:r>
      <w:proofErr w:type="gramEnd"/>
      <w:r>
        <w:rPr>
          <w:b/>
          <w:bCs/>
          <w:sz w:val="24"/>
          <w:szCs w:val="24"/>
        </w:rPr>
        <w:t xml:space="preserve">Teatr Stary w Lublinie </w:t>
      </w:r>
    </w:p>
    <w:p w:rsidR="00D40FF5" w:rsidRPr="00D40FF5" w:rsidRDefault="00D40FF5" w:rsidP="00D40FF5">
      <w:pPr>
        <w:pStyle w:val="BodyText21"/>
        <w:jc w:val="right"/>
        <w:rPr>
          <w:sz w:val="24"/>
          <w:szCs w:val="24"/>
        </w:rPr>
      </w:pPr>
      <w:r w:rsidRPr="00D40FF5">
        <w:rPr>
          <w:sz w:val="24"/>
          <w:szCs w:val="24"/>
        </w:rPr>
        <w:t>20 – 113 Lublin ul. Jezuicka 18</w:t>
      </w:r>
    </w:p>
    <w:p w:rsidR="00D40FF5" w:rsidRDefault="00D40FF5" w:rsidP="00D40FF5">
      <w:pPr>
        <w:pStyle w:val="BodyText2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Znak: </w:t>
      </w:r>
      <w:r w:rsidRPr="00665B77">
        <w:rPr>
          <w:sz w:val="24"/>
          <w:szCs w:val="24"/>
        </w:rPr>
        <w:t>SA.3810.15.2019</w:t>
      </w:r>
    </w:p>
    <w:p w:rsidR="00D40FF5" w:rsidRPr="00D40FF5" w:rsidRDefault="00D40FF5" w:rsidP="00D40FF5">
      <w:pPr>
        <w:pStyle w:val="BodyText21"/>
        <w:jc w:val="right"/>
        <w:rPr>
          <w:b/>
          <w:bCs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999"/>
      </w:tblGrid>
      <w:tr w:rsidR="00C00D0E" w:rsidRPr="00D40FF5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E" w:rsidRPr="00D40FF5" w:rsidRDefault="00C00D0E" w:rsidP="00D40FF5">
            <w:pPr>
              <w:pStyle w:val="Nagwek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40FF5">
              <w:rPr>
                <w:b w:val="0"/>
                <w:bCs w:val="0"/>
                <w:sz w:val="24"/>
                <w:szCs w:val="24"/>
                <w:lang w:eastAsia="en-US"/>
              </w:rPr>
              <w:t>Dane dotyczące oferenta</w:t>
            </w:r>
          </w:p>
        </w:tc>
      </w:tr>
      <w:tr w:rsidR="00D40FF5" w:rsidRPr="00D40FF5" w:rsidTr="008B4738">
        <w:trPr>
          <w:trHeight w:val="12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F5" w:rsidRPr="00D40FF5" w:rsidRDefault="00D40FF5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40FF5" w:rsidRPr="00D40FF5" w:rsidRDefault="00D40FF5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 xml:space="preserve">Nazwa/ firma, i adres, NIP (ewentualnie </w:t>
            </w:r>
            <w:proofErr w:type="gramStart"/>
            <w:r w:rsidRPr="00D40FF5">
              <w:rPr>
                <w:sz w:val="20"/>
                <w:szCs w:val="20"/>
                <w:lang w:eastAsia="en-US"/>
              </w:rPr>
              <w:t>nr  KRS</w:t>
            </w:r>
            <w:proofErr w:type="gramEnd"/>
            <w:r w:rsidRPr="00D40FF5">
              <w:rPr>
                <w:sz w:val="20"/>
                <w:szCs w:val="20"/>
                <w:lang w:eastAsia="en-US"/>
              </w:rPr>
              <w:t xml:space="preserve"> o ile Wykonawca jest wpisany do rejestru przedsiębiorców)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:rsidTr="00D40F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>Nr telefonu</w:t>
            </w:r>
            <w:r w:rsidR="00D40FF5" w:rsidRPr="00D40FF5">
              <w:rPr>
                <w:sz w:val="20"/>
                <w:szCs w:val="20"/>
                <w:lang w:eastAsia="en-US"/>
              </w:rPr>
              <w:t xml:space="preserve"> kontaktowego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E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  <w:p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:rsidTr="00D40FF5">
        <w:trPr>
          <w:trHeight w:val="6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>Adres poczty e-mail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:rsidTr="00D40F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40FF5">
              <w:rPr>
                <w:sz w:val="20"/>
                <w:szCs w:val="20"/>
                <w:lang w:eastAsia="en-US"/>
              </w:rPr>
              <w:t>mię</w:t>
            </w:r>
            <w:proofErr w:type="gramEnd"/>
            <w:r w:rsidRPr="00D40FF5">
              <w:rPr>
                <w:sz w:val="20"/>
                <w:szCs w:val="20"/>
                <w:lang w:eastAsia="en-US"/>
              </w:rPr>
              <w:t xml:space="preserve"> i nazwisko oraz funkcja osoby podpisującej ofertę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  <w:p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00D0E" w:rsidRPr="00D40FF5" w:rsidRDefault="00C00D0E" w:rsidP="00D40FF5">
      <w:pPr>
        <w:jc w:val="both"/>
      </w:pPr>
    </w:p>
    <w:p w:rsidR="00041A8A" w:rsidRPr="00D40FF5" w:rsidRDefault="00D40FF5" w:rsidP="00D40FF5">
      <w:pPr>
        <w:pStyle w:val="Akapitzlist"/>
        <w:numPr>
          <w:ilvl w:val="0"/>
          <w:numId w:val="4"/>
        </w:numPr>
        <w:jc w:val="both"/>
      </w:pPr>
      <w:r>
        <w:t xml:space="preserve">W odpowiedzi na zaproszenie w celu złożenia ofert, </w:t>
      </w:r>
      <w:proofErr w:type="spellStart"/>
      <w:r>
        <w:t>w.</w:t>
      </w:r>
      <w:proofErr w:type="gramStart"/>
      <w:r>
        <w:t>w</w:t>
      </w:r>
      <w:proofErr w:type="spellEnd"/>
      <w:proofErr w:type="gramEnd"/>
      <w:r>
        <w:t xml:space="preserve">. </w:t>
      </w:r>
      <w:proofErr w:type="gramStart"/>
      <w:r>
        <w:t>oferent</w:t>
      </w:r>
      <w:proofErr w:type="gramEnd"/>
      <w:r>
        <w:t xml:space="preserve">, oferuje </w:t>
      </w:r>
      <w:r w:rsidR="00C00D0E" w:rsidRPr="00D40FF5">
        <w:t>spełnienie przedmiotu zamówienia</w:t>
      </w:r>
      <w:r>
        <w:t xml:space="preserve"> to jest</w:t>
      </w:r>
      <w:r w:rsidR="00C00D0E" w:rsidRPr="00D40FF5">
        <w:t xml:space="preserve"> dostawę do siedziby Teatru </w:t>
      </w:r>
      <w:r w:rsidRPr="00D40FF5">
        <w:t xml:space="preserve">Starego </w:t>
      </w:r>
      <w:r w:rsidR="00C00D0E" w:rsidRPr="00D40FF5">
        <w:t xml:space="preserve">w Lublinie </w:t>
      </w:r>
      <w:r w:rsidR="00C00D0E" w:rsidRPr="00D40FF5">
        <w:rPr>
          <w:u w:val="single"/>
        </w:rPr>
        <w:t xml:space="preserve">sprzętu </w:t>
      </w:r>
      <w:proofErr w:type="gramStart"/>
      <w:r w:rsidR="00C00D0E" w:rsidRPr="00D40FF5">
        <w:rPr>
          <w:u w:val="single"/>
        </w:rPr>
        <w:t>komputerowego</w:t>
      </w:r>
      <w:proofErr w:type="gramEnd"/>
      <w:r w:rsidR="00C00D0E" w:rsidRPr="00D40FF5">
        <w:rPr>
          <w:u w:val="single"/>
        </w:rPr>
        <w:t xml:space="preserve"> z oprogramowaniem</w:t>
      </w:r>
      <w:r>
        <w:t xml:space="preserve"> na warunkach</w:t>
      </w:r>
      <w:r w:rsidR="00041A8A" w:rsidRPr="00D40FF5">
        <w:t>:</w:t>
      </w:r>
    </w:p>
    <w:p w:rsidR="00D40FF5" w:rsidRPr="00D40FF5" w:rsidRDefault="00D40FF5" w:rsidP="00D40FF5">
      <w:pPr>
        <w:ind w:left="360"/>
        <w:jc w:val="both"/>
        <w:rPr>
          <w:b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3920"/>
        <w:gridCol w:w="858"/>
        <w:gridCol w:w="1614"/>
        <w:gridCol w:w="716"/>
        <w:gridCol w:w="850"/>
        <w:gridCol w:w="1710"/>
      </w:tblGrid>
      <w:tr w:rsidR="00D40FF5" w:rsidRPr="00D40FF5" w:rsidTr="00D40FF5">
        <w:trPr>
          <w:trHeight w:val="292"/>
          <w:jc w:val="center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FF5">
              <w:rPr>
                <w:b/>
                <w:sz w:val="24"/>
                <w:szCs w:val="24"/>
              </w:rPr>
              <w:t>Specyfikacja ofertowa</w:t>
            </w:r>
          </w:p>
        </w:tc>
      </w:tr>
      <w:tr w:rsidR="00D40FF5" w:rsidRPr="00D40FF5" w:rsidTr="00D40FF5">
        <w:trPr>
          <w:trHeight w:val="5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5" w:rsidRPr="00D40FF5" w:rsidRDefault="00D40FF5" w:rsidP="00D40FF5">
            <w:pPr>
              <w:ind w:left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5" w:rsidRPr="00D40FF5" w:rsidRDefault="00D40FF5" w:rsidP="00D40FF5">
            <w:pPr>
              <w:ind w:left="6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Nazwa, Model, Symbol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40FF5" w:rsidRPr="00D40FF5" w:rsidRDefault="00D40FF5" w:rsidP="00D40FF5">
            <w:pPr>
              <w:ind w:left="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</w:tr>
      <w:tr w:rsidR="00D40FF5" w:rsidRPr="00D40FF5" w:rsidTr="00D40FF5">
        <w:trPr>
          <w:trHeight w:val="113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F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0FF5">
              <w:rPr>
                <w:rFonts w:ascii="Times New Roman" w:hAnsi="Times New Roman" w:cs="Times New Roman"/>
                <w:b/>
                <w:bCs/>
                <w:szCs w:val="20"/>
              </w:rPr>
              <w:t>15</w:t>
            </w:r>
            <w:r w:rsidRPr="00D40FF5">
              <w:rPr>
                <w:rFonts w:ascii="Times New Roman" w:hAnsi="Times New Roman" w:cs="Times New Roman"/>
                <w:b/>
                <w:bCs/>
                <w:szCs w:val="20"/>
              </w:rPr>
              <w:noBreakHyphen/>
              <w:t xml:space="preserve">calowy komputer Apple </w:t>
            </w:r>
            <w:proofErr w:type="spellStart"/>
            <w:r w:rsidRPr="00D40FF5">
              <w:rPr>
                <w:rFonts w:ascii="Times New Roman" w:hAnsi="Times New Roman" w:cs="Times New Roman"/>
                <w:b/>
                <w:bCs/>
                <w:szCs w:val="20"/>
              </w:rPr>
              <w:t>MacBook</w:t>
            </w:r>
            <w:proofErr w:type="spellEnd"/>
            <w:r w:rsidRPr="00D40FF5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 o parametrach:  </w:t>
            </w:r>
          </w:p>
          <w:p w:rsid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Rok produkcji 2019 </w:t>
            </w:r>
          </w:p>
          <w:p w:rsidR="00D40FF5" w:rsidRP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 xml:space="preserve">Sześciordzeniowy procesor Intel </w:t>
            </w: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Core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i7 2,6 GHz 9. </w:t>
            </w:r>
            <w:proofErr w:type="gramStart"/>
            <w:r w:rsidRPr="00D40FF5">
              <w:rPr>
                <w:rFonts w:ascii="Times New Roman" w:hAnsi="Times New Roman" w:cs="Times New Roman"/>
                <w:szCs w:val="20"/>
              </w:rPr>
              <w:t>generacji</w:t>
            </w:r>
            <w:proofErr w:type="gramEnd"/>
            <w:r w:rsidRPr="00D40FF5">
              <w:rPr>
                <w:rFonts w:ascii="Times New Roman" w:hAnsi="Times New Roman" w:cs="Times New Roman"/>
                <w:szCs w:val="20"/>
              </w:rPr>
              <w:t xml:space="preserve">, Turbo </w:t>
            </w: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Boost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do 4,5 GHz</w:t>
            </w:r>
          </w:p>
          <w:p w:rsidR="00D40FF5" w:rsidRP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 xml:space="preserve">Wyświetlacz </w:t>
            </w: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Retina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z technologią True Tone</w:t>
            </w:r>
          </w:p>
          <w:p w:rsidR="00D40FF5" w:rsidRP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Touch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Bar i </w:t>
            </w: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Touch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ID</w:t>
            </w:r>
          </w:p>
          <w:p w:rsidR="00D40FF5" w:rsidRP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>16 GB pamięci DDR4 2400 MHz</w:t>
            </w:r>
          </w:p>
          <w:p w:rsidR="00D40FF5" w:rsidRP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Radeon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Pro 555X z 4 GB pamięci GDDR5</w:t>
            </w:r>
          </w:p>
          <w:p w:rsidR="00D40FF5" w:rsidRP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>256 GB pamięci masowej SSD</w:t>
            </w:r>
          </w:p>
          <w:p w:rsidR="00D40FF5" w:rsidRPr="00D40FF5" w:rsidRDefault="00D40FF5" w:rsidP="00D40FF5">
            <w:pPr>
              <w:pStyle w:val="ZALACZNIKTEKST"/>
              <w:numPr>
                <w:ilvl w:val="0"/>
                <w:numId w:val="3"/>
              </w:numPr>
              <w:tabs>
                <w:tab w:val="clear" w:pos="9072"/>
              </w:tabs>
              <w:ind w:left="284" w:hanging="283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 xml:space="preserve">Cztery porty </w:t>
            </w: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Thunderbolt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3</w:t>
            </w:r>
          </w:p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0FF5" w:rsidRPr="00D40FF5" w:rsidRDefault="00D40FF5" w:rsidP="00D40FF5">
            <w:pPr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F5" w:rsidRPr="00D40FF5" w:rsidTr="00D40FF5">
        <w:trPr>
          <w:trHeight w:val="33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>Mysz Bluetooth (kompatybilna)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0FF5" w:rsidRPr="00D40FF5" w:rsidRDefault="00D40FF5" w:rsidP="00D40FF5">
            <w:pPr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F5" w:rsidRPr="00D40FF5" w:rsidTr="00D40FF5">
        <w:trPr>
          <w:trHeight w:val="18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>Przelotka USB C – HDMI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0"/>
                <w:szCs w:val="20"/>
              </w:rPr>
            </w:pPr>
            <w:r w:rsidRPr="00D40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0FF5" w:rsidRPr="00D40FF5" w:rsidRDefault="00D40FF5" w:rsidP="00D40FF5">
            <w:pPr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D40FF5" w:rsidRPr="00D40FF5" w:rsidTr="00D40FF5">
        <w:trPr>
          <w:trHeight w:val="291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>Przewód zasilający z uziemieniem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0"/>
                <w:szCs w:val="20"/>
              </w:rPr>
            </w:pPr>
            <w:r w:rsidRPr="00D40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0FF5" w:rsidRPr="00D40FF5" w:rsidRDefault="00D40FF5" w:rsidP="00D40FF5">
            <w:pPr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D40FF5" w:rsidRPr="00D40FF5" w:rsidTr="00D40FF5">
        <w:trPr>
          <w:trHeight w:val="153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>Przejściówka USB C na USB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0"/>
                <w:szCs w:val="20"/>
              </w:rPr>
            </w:pPr>
            <w:r w:rsidRPr="00D40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0FF5" w:rsidRPr="00D40FF5" w:rsidRDefault="00D40FF5" w:rsidP="00D40FF5">
            <w:pPr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D40FF5" w:rsidRPr="00D40FF5" w:rsidTr="00D40FF5">
        <w:trPr>
          <w:trHeight w:val="504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F5" w:rsidRPr="00D40FF5" w:rsidRDefault="00D40FF5" w:rsidP="00D40FF5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  <w:r w:rsidRPr="00D40FF5">
              <w:rPr>
                <w:rFonts w:ascii="Times New Roman" w:hAnsi="Times New Roman" w:cs="Times New Roman"/>
                <w:szCs w:val="20"/>
              </w:rPr>
              <w:t>Jednostanowiskowa licencja oprogramowania ‘</w:t>
            </w:r>
            <w:proofErr w:type="spellStart"/>
            <w:r w:rsidRPr="00D40FF5">
              <w:rPr>
                <w:rFonts w:ascii="Times New Roman" w:hAnsi="Times New Roman" w:cs="Times New Roman"/>
                <w:szCs w:val="20"/>
              </w:rPr>
              <w:t>Resolume</w:t>
            </w:r>
            <w:proofErr w:type="spellEnd"/>
            <w:r w:rsidRPr="00D40FF5">
              <w:rPr>
                <w:rFonts w:ascii="Times New Roman" w:hAnsi="Times New Roman" w:cs="Times New Roman"/>
                <w:szCs w:val="20"/>
              </w:rPr>
              <w:t xml:space="preserve"> Arena 6’.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b/>
                <w:sz w:val="24"/>
                <w:szCs w:val="24"/>
              </w:rPr>
            </w:pPr>
            <w:r w:rsidRPr="00D4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F5" w:rsidRPr="00D40FF5" w:rsidRDefault="00D40FF5" w:rsidP="00D40FF5">
            <w:pPr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0FF5" w:rsidRPr="00D40FF5" w:rsidRDefault="00D40FF5" w:rsidP="00D40FF5">
            <w:pPr>
              <w:ind w:left="79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:rsidR="00C00D0E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>2. Oświadczamy, iż czujemy się związani pr</w:t>
      </w:r>
      <w:r w:rsidR="005D290A" w:rsidRPr="00D40FF5">
        <w:rPr>
          <w:rFonts w:ascii="Times New Roman" w:hAnsi="Times New Roman" w:cs="Times New Roman"/>
          <w:sz w:val="24"/>
        </w:rPr>
        <w:t xml:space="preserve">zedmiotową ofertą </w:t>
      </w:r>
      <w:r w:rsidR="00D40FF5" w:rsidRPr="00D40FF5">
        <w:rPr>
          <w:rFonts w:ascii="Times New Roman" w:hAnsi="Times New Roman" w:cs="Times New Roman"/>
          <w:b/>
          <w:bCs/>
          <w:sz w:val="24"/>
        </w:rPr>
        <w:t>30 dni</w:t>
      </w:r>
      <w:r w:rsidR="00D40FF5" w:rsidRPr="00D40FF5">
        <w:rPr>
          <w:rFonts w:ascii="Times New Roman" w:hAnsi="Times New Roman" w:cs="Times New Roman"/>
          <w:sz w:val="24"/>
        </w:rPr>
        <w:t xml:space="preserve"> od daty jej złożenia. </w:t>
      </w:r>
    </w:p>
    <w:p w:rsidR="00D40FF5" w:rsidRPr="00D40FF5" w:rsidRDefault="00D40FF5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Termin dostawy urządzenia do dnia </w:t>
      </w:r>
      <w:r w:rsidRPr="00D40FF5">
        <w:rPr>
          <w:rFonts w:ascii="Times New Roman" w:hAnsi="Times New Roman" w:cs="Times New Roman"/>
          <w:sz w:val="24"/>
          <w:shd w:val="clear" w:color="auto" w:fill="C6D9F1" w:themeFill="text2" w:themeFillTint="33"/>
        </w:rPr>
        <w:t>_________________________________</w:t>
      </w:r>
    </w:p>
    <w:p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3. Oświadczamy, że w cenie oferty zostały uwzględnione wszystkie koszty wykonania zamówienia i realizacji przyszłego świadczenia umownego. </w:t>
      </w:r>
    </w:p>
    <w:p w:rsidR="00C00D0E" w:rsidRPr="00D40FF5" w:rsidRDefault="00C00D0E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4. Zapoznaliśmy się z warunkami umowy a w przypadku wyboru naszej oferty podpiszemy umowę na warunkach nie mniej korzystnych dla Zamawiającego w </w:t>
      </w:r>
      <w:proofErr w:type="gramStart"/>
      <w:r w:rsidRPr="00D40FF5">
        <w:rPr>
          <w:rFonts w:ascii="Times New Roman" w:hAnsi="Times New Roman" w:cs="Times New Roman"/>
          <w:sz w:val="24"/>
        </w:rPr>
        <w:t xml:space="preserve">terminie </w:t>
      </w:r>
      <w:r w:rsidR="00D40FF5" w:rsidRPr="00D40FF5">
        <w:rPr>
          <w:rFonts w:ascii="Times New Roman" w:hAnsi="Times New Roman" w:cs="Times New Roman"/>
          <w:sz w:val="24"/>
        </w:rPr>
        <w:t xml:space="preserve"> zaproponowanym</w:t>
      </w:r>
      <w:proofErr w:type="gramEnd"/>
      <w:r w:rsidRPr="00D40FF5">
        <w:rPr>
          <w:rFonts w:ascii="Times New Roman" w:hAnsi="Times New Roman" w:cs="Times New Roman"/>
          <w:sz w:val="24"/>
        </w:rPr>
        <w:t xml:space="preserve"> przez Zamawiającego, nie później jednak niż do końca okresu związania ofertą. </w:t>
      </w:r>
    </w:p>
    <w:p w:rsidR="00C00D0E" w:rsidRDefault="00C00D0E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5. Warunki płatności: akceptujemy warunki płatności w ciągu </w:t>
      </w:r>
      <w:r w:rsidR="00D36A2F">
        <w:rPr>
          <w:rFonts w:ascii="Times New Roman" w:hAnsi="Times New Roman" w:cs="Times New Roman"/>
          <w:sz w:val="24"/>
        </w:rPr>
        <w:t>30</w:t>
      </w:r>
      <w:r w:rsidRPr="00D36A2F">
        <w:rPr>
          <w:rFonts w:ascii="Times New Roman" w:hAnsi="Times New Roman" w:cs="Times New Roman"/>
          <w:sz w:val="24"/>
        </w:rPr>
        <w:t xml:space="preserve"> dni</w:t>
      </w:r>
      <w:r w:rsidRPr="00D40FF5">
        <w:rPr>
          <w:rFonts w:ascii="Times New Roman" w:hAnsi="Times New Roman" w:cs="Times New Roman"/>
          <w:sz w:val="24"/>
        </w:rPr>
        <w:t xml:space="preserve"> od daty założenia kompletnej prawidłowo wystawionej faktury VAT w siedzibie Zamawiającego po dostawie. </w:t>
      </w:r>
    </w:p>
    <w:p w:rsidR="006057F5" w:rsidRPr="00057BBF" w:rsidRDefault="006057F5" w:rsidP="006057F5">
      <w:pPr>
        <w:tabs>
          <w:tab w:val="num" w:pos="0"/>
        </w:tabs>
        <w:jc w:val="both"/>
      </w:pPr>
      <w:r>
        <w:t>6. Oświadczam, że przed złoceniem oferty zapoznaliśmy się z z</w:t>
      </w:r>
      <w:r w:rsidRPr="00057BBF">
        <w:t>asad</w:t>
      </w:r>
      <w:r>
        <w:t>ami</w:t>
      </w:r>
      <w:r w:rsidRPr="00057BBF">
        <w:t xml:space="preserve"> ochrony danych osobowych,</w:t>
      </w:r>
      <w:r>
        <w:t xml:space="preserve"> ujętych </w:t>
      </w:r>
      <w:r w:rsidRPr="00057BBF">
        <w:t>klauzul</w:t>
      </w:r>
      <w:r>
        <w:t>ą</w:t>
      </w:r>
      <w:r w:rsidRPr="00057BBF">
        <w:t xml:space="preserve"> informacyjn</w:t>
      </w:r>
      <w:r>
        <w:t>ą („RODO”) umieszczoną na stronie internetowej Zamawiającego.</w:t>
      </w:r>
    </w:p>
    <w:p w:rsidR="006057F5" w:rsidRPr="00D40FF5" w:rsidRDefault="006057F5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:rsidR="00D40FF5" w:rsidRPr="00D40FF5" w:rsidRDefault="00C00D0E" w:rsidP="00D40FF5">
      <w:pPr>
        <w:pStyle w:val="Standardowy0"/>
        <w:ind w:left="2832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                </w:t>
      </w:r>
    </w:p>
    <w:p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Pr="00D40FF5">
        <w:rPr>
          <w:rFonts w:ascii="Times New Roman" w:hAnsi="Times New Roman" w:cs="Times New Roman"/>
          <w:szCs w:val="20"/>
        </w:rPr>
        <w:t>imieniu Oferenta</w:t>
      </w:r>
      <w:r>
        <w:rPr>
          <w:rFonts w:ascii="Times New Roman" w:hAnsi="Times New Roman" w:cs="Times New Roman"/>
          <w:szCs w:val="20"/>
        </w:rPr>
        <w:t>:</w:t>
      </w:r>
      <w:r w:rsidRPr="00D40FF5">
        <w:rPr>
          <w:rFonts w:ascii="Times New Roman" w:hAnsi="Times New Roman" w:cs="Times New Roman"/>
          <w:szCs w:val="20"/>
        </w:rPr>
        <w:t xml:space="preserve"> </w:t>
      </w:r>
    </w:p>
    <w:p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:rsid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:rsid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:rsidR="00C00D0E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  <w:r w:rsidRPr="00D40FF5">
        <w:rPr>
          <w:rFonts w:ascii="Times New Roman" w:hAnsi="Times New Roman" w:cs="Times New Roman"/>
          <w:szCs w:val="20"/>
        </w:rPr>
        <w:t>__________________________</w:t>
      </w:r>
    </w:p>
    <w:p w:rsidR="00C00D0E" w:rsidRPr="00D40FF5" w:rsidRDefault="00C00D0E" w:rsidP="00D40FF5">
      <w:pPr>
        <w:pStyle w:val="Standardowy0"/>
        <w:jc w:val="right"/>
        <w:rPr>
          <w:rFonts w:ascii="Times New Roman" w:hAnsi="Times New Roman" w:cs="Times New Roman"/>
          <w:szCs w:val="20"/>
        </w:rPr>
      </w:pPr>
    </w:p>
    <w:p w:rsidR="00C00D0E" w:rsidRPr="00D40FF5" w:rsidRDefault="00C00D0E" w:rsidP="00D40FF5">
      <w:pPr>
        <w:pStyle w:val="Standardowy0"/>
        <w:jc w:val="right"/>
        <w:rPr>
          <w:rFonts w:ascii="Times New Roman" w:hAnsi="Times New Roman" w:cs="Times New Roman"/>
          <w:szCs w:val="20"/>
        </w:rPr>
      </w:pPr>
      <w:r w:rsidRPr="00D40FF5">
        <w:rPr>
          <w:rFonts w:ascii="Times New Roman" w:hAnsi="Times New Roman" w:cs="Times New Roman"/>
          <w:szCs w:val="20"/>
        </w:rPr>
        <w:t xml:space="preserve">                                               Podpisano (imię, nazwisko i podpis /pieczątka)         </w:t>
      </w:r>
    </w:p>
    <w:p w:rsidR="00C00D0E" w:rsidRPr="00D40FF5" w:rsidRDefault="00C00D0E" w:rsidP="00D40FF5">
      <w:pPr>
        <w:jc w:val="right"/>
        <w:rPr>
          <w:sz w:val="20"/>
          <w:szCs w:val="20"/>
        </w:rPr>
      </w:pPr>
    </w:p>
    <w:p w:rsidR="00C00D0E" w:rsidRPr="00D40FF5" w:rsidRDefault="00C00D0E" w:rsidP="00D40FF5">
      <w:pPr>
        <w:jc w:val="right"/>
        <w:rPr>
          <w:sz w:val="20"/>
          <w:szCs w:val="20"/>
        </w:rPr>
      </w:pPr>
    </w:p>
    <w:p w:rsidR="00A14447" w:rsidRPr="00D40FF5" w:rsidRDefault="00A14447" w:rsidP="00D40FF5">
      <w:pPr>
        <w:jc w:val="right"/>
        <w:rPr>
          <w:sz w:val="20"/>
          <w:szCs w:val="20"/>
        </w:rPr>
      </w:pPr>
    </w:p>
    <w:p w:rsidR="00D40FF5" w:rsidRPr="00D40FF5" w:rsidRDefault="00D40FF5">
      <w:pPr>
        <w:jc w:val="both"/>
      </w:pPr>
    </w:p>
    <w:sectPr w:rsidR="00D40FF5" w:rsidRPr="00D40FF5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87" w:rsidRDefault="00915287" w:rsidP="006057F5">
      <w:r>
        <w:separator/>
      </w:r>
    </w:p>
  </w:endnote>
  <w:endnote w:type="continuationSeparator" w:id="0">
    <w:p w:rsidR="00915287" w:rsidRDefault="00915287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764383"/>
      <w:docPartObj>
        <w:docPartGallery w:val="Page Numbers (Bottom of Page)"/>
        <w:docPartUnique/>
      </w:docPartObj>
    </w:sdtPr>
    <w:sdtEndPr/>
    <w:sdtContent>
      <w:p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2F">
          <w:rPr>
            <w:noProof/>
          </w:rPr>
          <w:t>2</w:t>
        </w:r>
        <w:r>
          <w:fldChar w:fldCharType="end"/>
        </w:r>
      </w:p>
    </w:sdtContent>
  </w:sdt>
  <w:p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87" w:rsidRDefault="00915287" w:rsidP="006057F5">
      <w:r>
        <w:separator/>
      </w:r>
    </w:p>
  </w:footnote>
  <w:footnote w:type="continuationSeparator" w:id="0">
    <w:p w:rsidR="00915287" w:rsidRDefault="00915287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E"/>
    <w:rsid w:val="00041A8A"/>
    <w:rsid w:val="00101C24"/>
    <w:rsid w:val="0022510A"/>
    <w:rsid w:val="002F6595"/>
    <w:rsid w:val="004075D5"/>
    <w:rsid w:val="004377A3"/>
    <w:rsid w:val="004676A9"/>
    <w:rsid w:val="005A24D7"/>
    <w:rsid w:val="005B3075"/>
    <w:rsid w:val="005D290A"/>
    <w:rsid w:val="006057F5"/>
    <w:rsid w:val="006426BC"/>
    <w:rsid w:val="00862167"/>
    <w:rsid w:val="008E6B26"/>
    <w:rsid w:val="00915287"/>
    <w:rsid w:val="009C6567"/>
    <w:rsid w:val="00A14447"/>
    <w:rsid w:val="00BD5881"/>
    <w:rsid w:val="00C00D0E"/>
    <w:rsid w:val="00C01EB7"/>
    <w:rsid w:val="00D36A2F"/>
    <w:rsid w:val="00D40FF5"/>
    <w:rsid w:val="00D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C04A-05BA-4FA3-A35D-9B5DADED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Martyna</cp:lastModifiedBy>
  <cp:revision>5</cp:revision>
  <dcterms:created xsi:type="dcterms:W3CDTF">2019-08-05T07:56:00Z</dcterms:created>
  <dcterms:modified xsi:type="dcterms:W3CDTF">2019-08-06T10:07:00Z</dcterms:modified>
</cp:coreProperties>
</file>