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1" w:rsidRPr="002A08F8" w:rsidRDefault="00A8033A">
      <w:pPr>
        <w:shd w:val="clear" w:color="auto" w:fill="FFFFFF"/>
        <w:spacing w:before="120" w:line="340" w:lineRule="exact"/>
        <w:ind w:right="-37"/>
        <w:jc w:val="center"/>
        <w:rPr>
          <w:rFonts w:ascii="Arial" w:hAnsi="Arial"/>
          <w:sz w:val="28"/>
          <w:szCs w:val="28"/>
        </w:rPr>
      </w:pPr>
      <w:r w:rsidRPr="002A08F8">
        <w:rPr>
          <w:rFonts w:ascii="Arial" w:hAnsi="Arial"/>
          <w:b/>
          <w:bCs/>
          <w:sz w:val="28"/>
          <w:szCs w:val="28"/>
        </w:rPr>
        <w:t>Zapytanie ofertowe</w:t>
      </w:r>
    </w:p>
    <w:p w:rsidR="00EB3C71" w:rsidRDefault="00EB3C71">
      <w:pPr>
        <w:shd w:val="clear" w:color="auto" w:fill="FFFFFF"/>
        <w:spacing w:before="120"/>
        <w:ind w:left="130"/>
        <w:jc w:val="center"/>
        <w:rPr>
          <w:rFonts w:ascii="Arial" w:hAnsi="Arial"/>
          <w:spacing w:val="-8"/>
          <w:sz w:val="22"/>
          <w:szCs w:val="22"/>
        </w:rPr>
      </w:pPr>
    </w:p>
    <w:p w:rsidR="00EB3C71" w:rsidRPr="002A08F8" w:rsidRDefault="00A8033A">
      <w:pPr>
        <w:shd w:val="clear" w:color="auto" w:fill="FFFFFF"/>
        <w:tabs>
          <w:tab w:val="left" w:pos="1288"/>
        </w:tabs>
        <w:spacing w:before="120" w:line="276" w:lineRule="auto"/>
        <w:rPr>
          <w:rFonts w:ascii="Arial" w:hAnsi="Arial"/>
          <w:sz w:val="16"/>
          <w:szCs w:val="16"/>
        </w:rPr>
      </w:pPr>
      <w:r w:rsidRPr="002A08F8">
        <w:rPr>
          <w:rFonts w:ascii="Arial" w:hAnsi="Arial"/>
          <w:sz w:val="16"/>
          <w:szCs w:val="16"/>
        </w:rPr>
        <w:t xml:space="preserve">W ramach postępowania o udzielenie zamówienia </w:t>
      </w:r>
      <w:r w:rsidRPr="002A08F8">
        <w:rPr>
          <w:rFonts w:ascii="Arial" w:hAnsi="Arial"/>
          <w:spacing w:val="-2"/>
          <w:sz w:val="16"/>
          <w:szCs w:val="16"/>
        </w:rPr>
        <w:t xml:space="preserve"> o wartości szacunkowej nie przekraczającej  kwoty 130 000 złotych określonej w art. 2 pkt 1 ustawy, do których nie stosuje się przepisów </w:t>
      </w:r>
      <w:r w:rsidRPr="002A08F8">
        <w:rPr>
          <w:rFonts w:ascii="Arial" w:hAnsi="Arial"/>
          <w:sz w:val="16"/>
          <w:szCs w:val="16"/>
        </w:rPr>
        <w:t xml:space="preserve"> </w:t>
      </w:r>
      <w:r w:rsidRPr="002A08F8">
        <w:rPr>
          <w:rFonts w:ascii="Arial" w:hAnsi="Arial"/>
          <w:spacing w:val="-1"/>
          <w:sz w:val="16"/>
          <w:szCs w:val="16"/>
        </w:rPr>
        <w:t xml:space="preserve">ustawy z dnia 11 września 2019 r. Prawo zamówień publicznych (Dz.U.2022 poz. 1710 z </w:t>
      </w:r>
      <w:proofErr w:type="spellStart"/>
      <w:r w:rsidRPr="002A08F8">
        <w:rPr>
          <w:rFonts w:ascii="Arial" w:hAnsi="Arial"/>
          <w:spacing w:val="-1"/>
          <w:sz w:val="16"/>
          <w:szCs w:val="16"/>
        </w:rPr>
        <w:t>późn</w:t>
      </w:r>
      <w:proofErr w:type="spellEnd"/>
      <w:r w:rsidRPr="002A08F8">
        <w:rPr>
          <w:rFonts w:ascii="Arial" w:hAnsi="Arial"/>
          <w:spacing w:val="-1"/>
          <w:sz w:val="16"/>
          <w:szCs w:val="16"/>
        </w:rPr>
        <w:t>. zm.)</w:t>
      </w:r>
      <w:r w:rsidRPr="002A08F8">
        <w:rPr>
          <w:rFonts w:ascii="Arial" w:hAnsi="Arial"/>
          <w:spacing w:val="-2"/>
          <w:sz w:val="16"/>
          <w:szCs w:val="16"/>
        </w:rPr>
        <w:t>.</w:t>
      </w:r>
    </w:p>
    <w:p w:rsidR="00EB3C71" w:rsidRDefault="00EB3C71">
      <w:pPr>
        <w:shd w:val="clear" w:color="auto" w:fill="FFFFFF"/>
        <w:spacing w:before="120" w:line="276" w:lineRule="auto"/>
        <w:ind w:left="130"/>
        <w:jc w:val="center"/>
        <w:rPr>
          <w:rFonts w:ascii="Arial" w:hAnsi="Arial"/>
          <w:sz w:val="22"/>
          <w:szCs w:val="22"/>
        </w:rPr>
      </w:pPr>
    </w:p>
    <w:p w:rsidR="00EB3C71" w:rsidRDefault="00EB3C71">
      <w:pPr>
        <w:shd w:val="clear" w:color="auto" w:fill="FFFFFF"/>
        <w:spacing w:before="120"/>
        <w:ind w:left="130"/>
        <w:jc w:val="center"/>
        <w:rPr>
          <w:rFonts w:ascii="Arial" w:hAnsi="Arial"/>
          <w:spacing w:val="-8"/>
          <w:sz w:val="22"/>
          <w:szCs w:val="22"/>
        </w:rPr>
      </w:pPr>
    </w:p>
    <w:p w:rsidR="00EB3C71" w:rsidRDefault="00A8033A">
      <w:pPr>
        <w:widowControl w:val="0"/>
        <w:ind w:right="15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I. Zamawiający</w:t>
      </w:r>
      <w:r>
        <w:rPr>
          <w:rFonts w:ascii="Arial" w:hAnsi="Arial"/>
          <w:sz w:val="22"/>
          <w:szCs w:val="22"/>
        </w:rPr>
        <w:t>:</w:t>
      </w:r>
    </w:p>
    <w:p w:rsidR="00EB3C71" w:rsidRDefault="00EB3C71">
      <w:pPr>
        <w:widowControl w:val="0"/>
        <w:ind w:right="15"/>
        <w:rPr>
          <w:rFonts w:ascii="Arial" w:hAnsi="Arial"/>
          <w:sz w:val="22"/>
          <w:szCs w:val="22"/>
        </w:rPr>
      </w:pPr>
    </w:p>
    <w:p w:rsidR="00EB3C71" w:rsidRDefault="00A8033A">
      <w:pPr>
        <w:widowControl w:val="0"/>
        <w:spacing w:line="276" w:lineRule="auto"/>
        <w:ind w:right="15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Sz</w:t>
      </w:r>
      <w:r>
        <w:rPr>
          <w:rFonts w:ascii="Arial" w:hAnsi="Arial"/>
          <w:spacing w:val="-6"/>
          <w:sz w:val="22"/>
          <w:szCs w:val="22"/>
        </w:rPr>
        <w:t>ko</w:t>
      </w:r>
      <w:r>
        <w:rPr>
          <w:rFonts w:ascii="Arial" w:hAnsi="Arial"/>
          <w:sz w:val="22"/>
          <w:szCs w:val="22"/>
        </w:rPr>
        <w:t>ła Podstawowa</w:t>
      </w:r>
      <w:r>
        <w:rPr>
          <w:rFonts w:ascii="Arial" w:hAnsi="Arial"/>
          <w:spacing w:val="4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</w:t>
      </w:r>
      <w:r>
        <w:rPr>
          <w:rFonts w:ascii="Arial" w:hAnsi="Arial"/>
          <w:spacing w:val="-8"/>
          <w:sz w:val="22"/>
          <w:szCs w:val="22"/>
        </w:rPr>
        <w:t xml:space="preserve">r </w:t>
      </w:r>
      <w:r>
        <w:rPr>
          <w:rFonts w:ascii="Arial" w:hAnsi="Arial"/>
          <w:sz w:val="22"/>
          <w:szCs w:val="22"/>
        </w:rPr>
        <w:t xml:space="preserve">52 im. Marii Konopnickiej </w:t>
      </w:r>
    </w:p>
    <w:p w:rsidR="00EB3C71" w:rsidRDefault="00A8033A">
      <w:pPr>
        <w:shd w:val="clear" w:color="auto" w:fill="FFFFFF"/>
        <w:tabs>
          <w:tab w:val="left" w:leader="underscore" w:pos="9480"/>
        </w:tabs>
        <w:spacing w:line="276" w:lineRule="auto"/>
        <w:ind w:left="19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ul.</w:t>
      </w:r>
      <w:r>
        <w:rPr>
          <w:rFonts w:ascii="Arial" w:hAnsi="Arial"/>
          <w:spacing w:val="2"/>
          <w:sz w:val="22"/>
          <w:szCs w:val="22"/>
        </w:rPr>
        <w:t xml:space="preserve"> Władysława Jagiełły 1, </w:t>
      </w:r>
      <w:r>
        <w:rPr>
          <w:rFonts w:ascii="Arial" w:hAnsi="Arial"/>
          <w:sz w:val="22"/>
          <w:szCs w:val="22"/>
        </w:rPr>
        <w:t>20-281</w:t>
      </w:r>
      <w:r>
        <w:rPr>
          <w:rFonts w:ascii="Arial" w:hAnsi="Arial"/>
          <w:spacing w:val="2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Lub</w:t>
      </w:r>
      <w:r>
        <w:rPr>
          <w:rFonts w:ascii="Arial" w:hAnsi="Arial"/>
          <w:spacing w:val="-5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>in</w:t>
      </w:r>
    </w:p>
    <w:p w:rsidR="00EB3C71" w:rsidRDefault="00A8033A">
      <w:pPr>
        <w:shd w:val="clear" w:color="auto" w:fill="FFFFFF"/>
        <w:tabs>
          <w:tab w:val="left" w:leader="underscore" w:pos="9480"/>
        </w:tabs>
        <w:spacing w:line="276" w:lineRule="auto"/>
        <w:ind w:left="19"/>
        <w:jc w:val="center"/>
      </w:pPr>
      <w:r>
        <w:rPr>
          <w:rFonts w:ascii="Arial" w:hAnsi="Arial"/>
          <w:spacing w:val="2"/>
          <w:sz w:val="22"/>
          <w:szCs w:val="22"/>
        </w:rPr>
        <w:t xml:space="preserve">tel.817468177, mail: </w:t>
      </w:r>
      <w:hyperlink r:id="rId7">
        <w:r>
          <w:rPr>
            <w:rStyle w:val="czeinternetowe"/>
            <w:rFonts w:ascii="Arial" w:hAnsi="Arial"/>
            <w:spacing w:val="2"/>
            <w:sz w:val="22"/>
            <w:szCs w:val="22"/>
          </w:rPr>
          <w:t>poczta@sp52.lublin.eu</w:t>
        </w:r>
      </w:hyperlink>
    </w:p>
    <w:p w:rsidR="00EB3C71" w:rsidRDefault="00A8033A">
      <w:pPr>
        <w:shd w:val="clear" w:color="auto" w:fill="FFFFFF"/>
        <w:tabs>
          <w:tab w:val="left" w:leader="underscore" w:pos="9478"/>
        </w:tabs>
        <w:spacing w:before="240" w:line="276" w:lineRule="auto"/>
        <w:ind w:left="1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pacing w:val="-3"/>
          <w:sz w:val="22"/>
          <w:szCs w:val="22"/>
        </w:rPr>
        <w:t>Zaprasza do złożenia ofert cenowych na</w:t>
      </w:r>
    </w:p>
    <w:p w:rsidR="00EB3C71" w:rsidRDefault="00A8033A">
      <w:pPr>
        <w:shd w:val="clear" w:color="auto" w:fill="FFFFFF"/>
        <w:tabs>
          <w:tab w:val="left" w:leader="underscore" w:pos="9478"/>
        </w:tabs>
        <w:spacing w:before="240" w:line="276" w:lineRule="auto"/>
        <w:ind w:left="17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„Świadczenie usług transportowych dla Szkoły Podstawowej nr 52 w Lublinie.”  </w:t>
      </w:r>
    </w:p>
    <w:p w:rsidR="00EB3C71" w:rsidRDefault="00A8033A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pacing w:val="-3"/>
          <w:sz w:val="22"/>
          <w:szCs w:val="22"/>
        </w:rPr>
        <w:t> </w:t>
      </w:r>
      <w:r>
        <w:rPr>
          <w:rFonts w:ascii="Arial" w:hAnsi="Arial"/>
          <w:b/>
          <w:spacing w:val="-3"/>
          <w:sz w:val="22"/>
          <w:szCs w:val="22"/>
        </w:rPr>
        <w:br/>
      </w:r>
    </w:p>
    <w:p w:rsidR="00EB3C71" w:rsidRDefault="00A8033A">
      <w:pPr>
        <w:shd w:val="clear" w:color="auto" w:fill="FFFFFF"/>
        <w:tabs>
          <w:tab w:val="left" w:leader="underscore" w:pos="9478"/>
        </w:tabs>
        <w:spacing w:before="120"/>
        <w:ind w:left="17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II. Opis przedmiotu zamówienia</w:t>
      </w:r>
    </w:p>
    <w:p w:rsidR="00EB3C71" w:rsidRDefault="00A8033A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before="60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Przedmiot zamówienia opisany został wg. następujących kodów CPV: </w:t>
      </w:r>
    </w:p>
    <w:p w:rsidR="00EB3C71" w:rsidRDefault="00A8033A">
      <w:pPr>
        <w:widowControl w:val="0"/>
        <w:shd w:val="clear" w:color="auto" w:fill="FFFFFF"/>
        <w:tabs>
          <w:tab w:val="left" w:leader="underscore" w:pos="9857"/>
        </w:tabs>
        <w:spacing w:before="60"/>
        <w:ind w:left="1080"/>
      </w:pPr>
      <w:r>
        <w:rPr>
          <w:rFonts w:ascii="Arial" w:hAnsi="Arial"/>
          <w:sz w:val="22"/>
          <w:szCs w:val="22"/>
        </w:rPr>
        <w:t xml:space="preserve"> </w:t>
      </w:r>
      <w:hyperlink r:id="rId8">
        <w:r>
          <w:rPr>
            <w:rStyle w:val="czeinternetowe"/>
            <w:rFonts w:ascii="Arial" w:hAnsi="Arial"/>
            <w:color w:val="000000"/>
            <w:sz w:val="22"/>
            <w:szCs w:val="22"/>
            <w:u w:val="none"/>
          </w:rPr>
          <w:t xml:space="preserve">60140000 - Nieregularny transport osób </w:t>
        </w:r>
      </w:hyperlink>
    </w:p>
    <w:p w:rsidR="00EB3C71" w:rsidRDefault="00A8033A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związany jest ofertą 30 dni.</w:t>
      </w:r>
    </w:p>
    <w:p w:rsidR="00EB3C71" w:rsidRDefault="00A8033A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Bieg terminu związania ofertą rozpoczyna się wraz z upływem terminu składania ofert.</w:t>
      </w:r>
    </w:p>
    <w:p w:rsidR="00EB3C71" w:rsidRDefault="00A8033A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835"/>
        </w:tabs>
        <w:spacing w:line="276" w:lineRule="auto"/>
        <w:ind w:left="567" w:hanging="28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ramach realizacji przedmiotu zamówienia Wykonawca będzie zobowiązany do:</w:t>
      </w:r>
    </w:p>
    <w:p w:rsidR="00EB3C71" w:rsidRDefault="00A8033A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80"/>
        </w:tabs>
        <w:spacing w:line="276" w:lineRule="auto"/>
        <w:ind w:left="1134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wykonania kursu - przewozu zorganizowanych grup uczniów na trasie :</w:t>
      </w:r>
    </w:p>
    <w:p w:rsidR="00EB3C71" w:rsidRDefault="00A8033A">
      <w:pPr>
        <w:pStyle w:val="Akapitzlist"/>
        <w:shd w:val="clear" w:color="auto" w:fill="FFFFFF"/>
        <w:tabs>
          <w:tab w:val="left" w:leader="underscore" w:pos="9480"/>
        </w:tabs>
        <w:spacing w:line="276" w:lineRule="auto"/>
        <w:ind w:left="1448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Szkoła Podstawowa nr 52 im. Marii Konopnickiej ul. Władysława Jagiełły 11; </w:t>
      </w:r>
    </w:p>
    <w:p w:rsidR="00EB3C71" w:rsidRDefault="00A8033A">
      <w:pPr>
        <w:pStyle w:val="Akapitzlist"/>
        <w:shd w:val="clear" w:color="auto" w:fill="FFFFFF"/>
        <w:tabs>
          <w:tab w:val="left" w:leader="underscore" w:pos="9480"/>
        </w:tabs>
        <w:spacing w:line="276" w:lineRule="auto"/>
        <w:ind w:left="1448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CSR Łabędzia  przy ul. Łabędziej 4 w Lublinie - </w:t>
      </w:r>
    </w:p>
    <w:p w:rsidR="00EB3C71" w:rsidRDefault="00A8033A">
      <w:pPr>
        <w:pStyle w:val="Akapitzlist"/>
        <w:shd w:val="clear" w:color="auto" w:fill="FFFFFF"/>
        <w:tabs>
          <w:tab w:val="left" w:leader="underscore" w:pos="9480"/>
        </w:tabs>
        <w:spacing w:line="276" w:lineRule="auto"/>
        <w:ind w:left="1448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Szkoła Podstawowa nr 52 im. Marii Konopnickiej ul. Władysława Jagiełły 11</w:t>
      </w:r>
    </w:p>
    <w:p w:rsidR="00EB3C71" w:rsidRDefault="00A8033A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80"/>
        </w:tabs>
        <w:spacing w:line="276" w:lineRule="auto"/>
        <w:ind w:left="1134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Wykonywać przewóz osób pojazdem w należytym stanie technicznym co będzie potwierdzone minimum aktualnymi badaniami technicznymi. Stan pojazdu/ów będzie gwarantował przebywanie podróżujących w czystości i komforcie.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B3C71" w:rsidRDefault="00A8033A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80"/>
        </w:tabs>
        <w:spacing w:line="276" w:lineRule="auto"/>
        <w:ind w:left="1134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Wziąć odpowiedzialność podczas przewozu za bezpieczeństwo przewożonych osób, w tym podczas wsiadania i wysiadania z pojazdu. </w:t>
      </w:r>
    </w:p>
    <w:p w:rsidR="00EB3C71" w:rsidRDefault="00A8033A">
      <w:pPr>
        <w:pStyle w:val="Akapitzlist"/>
        <w:numPr>
          <w:ilvl w:val="0"/>
          <w:numId w:val="6"/>
        </w:numPr>
        <w:shd w:val="clear" w:color="auto" w:fill="FFFFFF"/>
        <w:tabs>
          <w:tab w:val="left" w:leader="underscore" w:pos="9480"/>
        </w:tabs>
        <w:spacing w:line="276" w:lineRule="auto"/>
        <w:ind w:left="1134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Zapewnić osoby kierujące pojazdem w  pełnej dyspozycji </w:t>
      </w:r>
      <w:proofErr w:type="spellStart"/>
      <w:r>
        <w:rPr>
          <w:rFonts w:ascii="Arial" w:hAnsi="Arial" w:cs="Arial"/>
          <w:sz w:val="22"/>
          <w:szCs w:val="22"/>
        </w:rPr>
        <w:t>psycho</w:t>
      </w:r>
      <w:proofErr w:type="spellEnd"/>
      <w:r>
        <w:rPr>
          <w:rFonts w:ascii="Arial" w:hAnsi="Arial" w:cs="Arial"/>
          <w:sz w:val="22"/>
          <w:szCs w:val="22"/>
        </w:rPr>
        <w:t>-fizycznej, posiadające stosowne uprawnienia.</w:t>
      </w:r>
    </w:p>
    <w:p w:rsidR="00EB3C71" w:rsidRDefault="00EB3C71">
      <w:pPr>
        <w:pStyle w:val="Akapitzlist"/>
        <w:shd w:val="clear" w:color="auto" w:fill="FFFFFF"/>
        <w:tabs>
          <w:tab w:val="left" w:leader="underscore" w:pos="9480"/>
        </w:tabs>
        <w:spacing w:line="276" w:lineRule="auto"/>
        <w:ind w:left="739"/>
        <w:jc w:val="both"/>
        <w:rPr>
          <w:rFonts w:cs="Arial"/>
        </w:rPr>
      </w:pPr>
    </w:p>
    <w:p w:rsidR="00EB3C71" w:rsidRDefault="00EB3C71">
      <w:pPr>
        <w:pStyle w:val="Akapitzlist"/>
        <w:shd w:val="clear" w:color="auto" w:fill="FFFFFF"/>
        <w:tabs>
          <w:tab w:val="left" w:leader="underscore" w:pos="9480"/>
        </w:tabs>
        <w:spacing w:line="276" w:lineRule="auto"/>
        <w:ind w:left="1134" w:hanging="425"/>
        <w:jc w:val="both"/>
        <w:rPr>
          <w:rFonts w:ascii="Arial" w:hAnsi="Arial"/>
          <w:sz w:val="22"/>
          <w:szCs w:val="22"/>
        </w:rPr>
      </w:pPr>
    </w:p>
    <w:p w:rsidR="00EB3C71" w:rsidRDefault="00A8033A" w:rsidP="00F27B4B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sobie możliwość zmniejszenia lub zwiększenia szacowanej ilości kursów , zależnie od potrzeb wynikających podstawy programowej lub innych okoliczności niezależnych od Zamawiającego.</w:t>
      </w:r>
    </w:p>
    <w:p w:rsidR="00F27B4B" w:rsidRPr="00547A81" w:rsidRDefault="00F27B4B" w:rsidP="00F27B4B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80"/>
        </w:tabs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transport uczniów w okresie od 1.01.2024 do 31.12.2024</w:t>
      </w:r>
    </w:p>
    <w:p w:rsidR="00547A81" w:rsidRDefault="00547A81" w:rsidP="00F27B4B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80"/>
        </w:tabs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Zamawiający szacuje na potrzeby postępowania, iż w/w okresie wystąpi  </w:t>
      </w:r>
      <w:r>
        <w:rPr>
          <w:rFonts w:ascii="Arial" w:hAnsi="Arial"/>
          <w:sz w:val="22"/>
          <w:szCs w:val="22"/>
        </w:rPr>
        <w:t>potrzeba wykonania 370 kursów.</w:t>
      </w:r>
      <w:bookmarkStart w:id="0" w:name="_GoBack"/>
      <w:bookmarkEnd w:id="0"/>
    </w:p>
    <w:p w:rsidR="00F27B4B" w:rsidRDefault="00F27B4B" w:rsidP="00F27B4B">
      <w:pPr>
        <w:pStyle w:val="Akapitzlist"/>
        <w:shd w:val="clear" w:color="auto" w:fill="FFFFFF"/>
        <w:tabs>
          <w:tab w:val="left" w:leader="underscore" w:pos="9480"/>
        </w:tabs>
        <w:spacing w:line="276" w:lineRule="auto"/>
        <w:ind w:left="379"/>
        <w:jc w:val="both"/>
        <w:rPr>
          <w:rFonts w:ascii="Arial" w:hAnsi="Arial"/>
          <w:sz w:val="22"/>
          <w:szCs w:val="22"/>
        </w:rPr>
      </w:pPr>
    </w:p>
    <w:p w:rsidR="00EB3C71" w:rsidRDefault="00A8033A">
      <w:pPr>
        <w:pStyle w:val="Akapitzlist"/>
        <w:shd w:val="clear" w:color="auto" w:fill="FFFFFF"/>
        <w:tabs>
          <w:tab w:val="left" w:leader="underscore" w:pos="9480"/>
        </w:tabs>
        <w:spacing w:line="276" w:lineRule="auto"/>
        <w:ind w:left="0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B3C71" w:rsidRDefault="00A8033A">
      <w:pPr>
        <w:shd w:val="clear" w:color="auto" w:fill="FFFFFF"/>
        <w:tabs>
          <w:tab w:val="left" w:leader="underscore" w:pos="9480"/>
        </w:tabs>
        <w:spacing w:before="120" w:line="340" w:lineRule="exact"/>
        <w:ind w:left="19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III. Dokumenty, jakie Wykonawca powinien załączyć do ofert</w:t>
      </w:r>
      <w:r>
        <w:rPr>
          <w:rFonts w:ascii="Arial" w:hAnsi="Arial"/>
          <w:b/>
          <w:bCs/>
          <w:color w:val="000000"/>
          <w:sz w:val="22"/>
          <w:szCs w:val="22"/>
        </w:rPr>
        <w:t>y</w:t>
      </w:r>
    </w:p>
    <w:p w:rsidR="00EB3C71" w:rsidRDefault="00A8033A">
      <w:pPr>
        <w:widowControl w:val="0"/>
        <w:numPr>
          <w:ilvl w:val="1"/>
          <w:numId w:val="2"/>
        </w:numPr>
        <w:shd w:val="clear" w:color="auto" w:fill="FFFFFF"/>
        <w:tabs>
          <w:tab w:val="left" w:leader="underscore" w:pos="9835"/>
        </w:tabs>
        <w:spacing w:before="69" w:line="276" w:lineRule="auto"/>
        <w:ind w:left="567" w:hanging="283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>Zamawiający wymaga, aby każda oferta zawierała wypełniony i podpisany przez Wykonawcę formularz cenowo - ofertowy – wg. wzoru, stanowiący załącznik nr 2 do ninie</w:t>
      </w:r>
      <w:r w:rsidR="002A08F8">
        <w:rPr>
          <w:rFonts w:ascii="Arial" w:hAnsi="Arial"/>
          <w:color w:val="000000"/>
          <w:sz w:val="22"/>
          <w:szCs w:val="22"/>
        </w:rPr>
        <w:t>jszego zapytania ofertowego,</w:t>
      </w:r>
      <w:r>
        <w:rPr>
          <w:rFonts w:ascii="Arial" w:hAnsi="Arial"/>
          <w:color w:val="000000"/>
          <w:sz w:val="22"/>
          <w:szCs w:val="22"/>
        </w:rPr>
        <w:t xml:space="preserve"> załącznik nr 1 Arkusz kalkulacyjny zamówienia</w:t>
      </w:r>
      <w:r w:rsidR="002A08F8">
        <w:rPr>
          <w:rFonts w:ascii="Arial" w:hAnsi="Arial"/>
          <w:color w:val="000000"/>
          <w:sz w:val="22"/>
          <w:szCs w:val="22"/>
        </w:rPr>
        <w:t xml:space="preserve"> oraz załącznik nr 3 Klauzula Informacyjna</w:t>
      </w:r>
    </w:p>
    <w:p w:rsidR="00EB3C71" w:rsidRDefault="00A8033A">
      <w:pPr>
        <w:widowControl w:val="0"/>
        <w:numPr>
          <w:ilvl w:val="1"/>
          <w:numId w:val="2"/>
        </w:numPr>
        <w:shd w:val="clear" w:color="auto" w:fill="FFFFFF"/>
        <w:tabs>
          <w:tab w:val="left" w:leader="underscore" w:pos="9835"/>
        </w:tabs>
        <w:spacing w:before="126" w:after="57"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Oferty powinny być przesłane w formacie PDF.</w:t>
      </w:r>
    </w:p>
    <w:p w:rsidR="00EB3C71" w:rsidRDefault="00A8033A">
      <w:pPr>
        <w:widowControl w:val="0"/>
        <w:numPr>
          <w:ilvl w:val="1"/>
          <w:numId w:val="2"/>
        </w:numPr>
        <w:shd w:val="clear" w:color="auto" w:fill="FFFFFF"/>
        <w:tabs>
          <w:tab w:val="left" w:leader="underscore" w:pos="9835"/>
        </w:tabs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 podpisaniem umowy, wyłoniony w toku postępowania Wykonawca, zobowiązany będzie do przedstawienia aktualnego odpisu z właściwego rejestru albo aktualne zaświadczenie o wpisie do ewidencji działalności gospodarczej, jeżeli odrębne przepisy wymagają wpisu do rejestru lub zgłoszenie do ewidencji działalności gospodarczej, wystawionego nie wcześniej niż 6 miesięcy przed upływem terminu składania oferty cenowej – w postaci oryginału lub kserokopii poświadczonej za zgodność z oryginałem przez osobę uprawnioną. </w:t>
      </w:r>
    </w:p>
    <w:p w:rsidR="00EB3C71" w:rsidRDefault="00A8033A">
      <w:pPr>
        <w:widowControl w:val="0"/>
        <w:numPr>
          <w:ilvl w:val="1"/>
          <w:numId w:val="2"/>
        </w:numPr>
        <w:shd w:val="clear" w:color="auto" w:fill="FFFFFF"/>
        <w:tabs>
          <w:tab w:val="left" w:leader="underscore" w:pos="9835"/>
        </w:tabs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Aktualne uprawnienia do wykonywania zawodu przewoźnika w zakresie przewozu osób - do wglądu</w:t>
      </w:r>
    </w:p>
    <w:p w:rsidR="00EB3C71" w:rsidRDefault="00A8033A">
      <w:pPr>
        <w:widowControl w:val="0"/>
        <w:numPr>
          <w:ilvl w:val="1"/>
          <w:numId w:val="2"/>
        </w:numPr>
        <w:shd w:val="clear" w:color="auto" w:fill="FFFFFF"/>
        <w:tabs>
          <w:tab w:val="left" w:leader="underscore" w:pos="9835"/>
        </w:tabs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Ksero aktualnych badan technicznych pojazdu, polisy OC pojazdu oraz polisy potwierdzającej, iż Wykonawca jest ubezpieczony od odpowiedzialności cywilnej w zakresie prowadzonej działalności gospodarczej (lub inny dokument  potwierdzający ubezpieczenie) </w:t>
      </w:r>
    </w:p>
    <w:p w:rsidR="00EB3C71" w:rsidRDefault="00A8033A">
      <w:pPr>
        <w:widowControl w:val="0"/>
        <w:numPr>
          <w:ilvl w:val="1"/>
          <w:numId w:val="2"/>
        </w:numPr>
        <w:shd w:val="clear" w:color="auto" w:fill="FFFFFF"/>
        <w:tabs>
          <w:tab w:val="left" w:leader="underscore" w:pos="9857"/>
        </w:tabs>
        <w:spacing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Postępowanie prowadzone jest w języku polskim.</w:t>
      </w:r>
    </w:p>
    <w:p w:rsidR="00EB3C71" w:rsidRDefault="00EB3C71">
      <w:pPr>
        <w:widowControl w:val="0"/>
        <w:shd w:val="clear" w:color="auto" w:fill="FFFFFF"/>
        <w:tabs>
          <w:tab w:val="left" w:leader="underscore" w:pos="9857"/>
        </w:tabs>
        <w:spacing w:line="276" w:lineRule="auto"/>
        <w:ind w:left="567"/>
        <w:rPr>
          <w:rFonts w:ascii="Arial" w:hAnsi="Arial"/>
          <w:sz w:val="22"/>
          <w:szCs w:val="22"/>
        </w:rPr>
      </w:pPr>
    </w:p>
    <w:p w:rsidR="00EB3C71" w:rsidRDefault="00A8033A">
      <w:pPr>
        <w:shd w:val="clear" w:color="auto" w:fill="FFFFFF"/>
        <w:tabs>
          <w:tab w:val="left" w:leader="underscore" w:pos="9480"/>
        </w:tabs>
        <w:spacing w:before="120" w:line="340" w:lineRule="exact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IV. Informacje o sposobie porozumiewania się Zamawiającego z Wykonawcami oraz przekazywania oświadczeń i dokumentów.</w:t>
      </w:r>
    </w:p>
    <w:p w:rsidR="00EB3C71" w:rsidRDefault="00A8033A">
      <w:pPr>
        <w:shd w:val="clear" w:color="auto" w:fill="FFFFFF"/>
        <w:tabs>
          <w:tab w:val="left" w:leader="underscore" w:pos="9478"/>
        </w:tabs>
        <w:spacing w:before="240" w:after="240" w:line="276" w:lineRule="auto"/>
        <w:ind w:left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Wszelkie oświadczenia, wnioski, zawiadomienia oraz informacje Zamawiający </w:t>
      </w:r>
      <w:r>
        <w:rPr>
          <w:rFonts w:ascii="Arial" w:hAnsi="Arial"/>
          <w:sz w:val="22"/>
          <w:szCs w:val="22"/>
        </w:rPr>
        <w:br/>
        <w:t>i Wykonawcy mogą przekazywać drogą elektroniczną.</w:t>
      </w:r>
    </w:p>
    <w:p w:rsidR="00EB3C71" w:rsidRDefault="00A8033A">
      <w:pPr>
        <w:shd w:val="clear" w:color="auto" w:fill="FFFFFF"/>
        <w:tabs>
          <w:tab w:val="left" w:leader="underscore" w:pos="9478"/>
        </w:tabs>
        <w:spacing w:before="120" w:line="340" w:lineRule="exact"/>
        <w:ind w:left="426" w:hanging="4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V. Osoby po stronie Zamawiającego uprawnione do porozumiewania się z Wykonawcami</w:t>
      </w:r>
    </w:p>
    <w:p w:rsidR="00EB3C71" w:rsidRDefault="00A8033A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before="240" w:line="276" w:lineRule="auto"/>
        <w:ind w:left="567" w:hanging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Osobą uprawnioną do kontaktowania się z Wykonawcami i udzielania wyjaśnień dotyczących postępowania jest Pan </w:t>
      </w:r>
      <w:r>
        <w:rPr>
          <w:rFonts w:ascii="Arial" w:hAnsi="Arial"/>
          <w:color w:val="000000"/>
          <w:sz w:val="22"/>
          <w:szCs w:val="22"/>
        </w:rPr>
        <w:t>Marek Łukasik</w:t>
      </w:r>
      <w:r>
        <w:rPr>
          <w:rFonts w:ascii="Arial" w:hAnsi="Arial"/>
          <w:sz w:val="22"/>
          <w:szCs w:val="22"/>
        </w:rPr>
        <w:t xml:space="preserve"> </w:t>
      </w:r>
    </w:p>
    <w:p w:rsidR="00EB3C71" w:rsidRDefault="00A8033A">
      <w:pPr>
        <w:pStyle w:val="Akapitzlist"/>
        <w:numPr>
          <w:ilvl w:val="0"/>
          <w:numId w:val="3"/>
        </w:numPr>
        <w:spacing w:line="276" w:lineRule="auto"/>
        <w:ind w:left="567" w:hanging="283"/>
      </w:pPr>
      <w:r>
        <w:rPr>
          <w:rFonts w:ascii="Arial" w:hAnsi="Arial"/>
          <w:sz w:val="22"/>
          <w:szCs w:val="22"/>
        </w:rPr>
        <w:t xml:space="preserve">Wykonawca może zwrócić się do Zamawiającego o wyjaśnienie </w:t>
      </w:r>
      <w:r>
        <w:rPr>
          <w:rFonts w:ascii="Arial" w:hAnsi="Arial" w:cs="Arial"/>
          <w:sz w:val="22"/>
          <w:szCs w:val="22"/>
        </w:rPr>
        <w:t xml:space="preserve">specyfikacji głównych wymagań zamówienia drogą elektroniczną na adres: </w:t>
      </w:r>
      <w:hyperlink r:id="rId9">
        <w:r>
          <w:rPr>
            <w:rStyle w:val="czeinternetowe"/>
            <w:rFonts w:ascii="Arial" w:hAnsi="Arial"/>
            <w:sz w:val="22"/>
            <w:szCs w:val="22"/>
          </w:rPr>
          <w:t>zamowienia@sp52.lublin.eu</w:t>
        </w:r>
      </w:hyperlink>
    </w:p>
    <w:p w:rsidR="00EB3C71" w:rsidRDefault="00EB3C71">
      <w:pPr>
        <w:pStyle w:val="Akapitzlist"/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:rsidR="00EB3C71" w:rsidRDefault="00A8033A">
      <w:pPr>
        <w:shd w:val="clear" w:color="auto" w:fill="FFFFFF"/>
        <w:tabs>
          <w:tab w:val="left" w:leader="underscore" w:pos="9480"/>
        </w:tabs>
        <w:spacing w:before="120" w:line="340" w:lineRule="exact"/>
        <w:ind w:left="19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VI. Miejsce składania ofert</w:t>
      </w:r>
    </w:p>
    <w:p w:rsidR="00EB3C71" w:rsidRDefault="00A8033A">
      <w:pPr>
        <w:shd w:val="clear" w:color="auto" w:fill="FFFFFF"/>
        <w:tabs>
          <w:tab w:val="left" w:leader="underscore" w:pos="9478"/>
        </w:tabs>
        <w:spacing w:before="240" w:after="240" w:line="276" w:lineRule="auto"/>
        <w:ind w:left="567"/>
      </w:pPr>
      <w:r>
        <w:rPr>
          <w:rFonts w:ascii="Arial" w:hAnsi="Arial"/>
          <w:sz w:val="22"/>
          <w:szCs w:val="22"/>
        </w:rPr>
        <w:t xml:space="preserve">Ofertę cenową należy złożyć drogą elektroniczną na adres e-mail: </w:t>
      </w:r>
      <w:hyperlink r:id="rId10">
        <w:r>
          <w:rPr>
            <w:rStyle w:val="czeinternetowe"/>
            <w:rFonts w:ascii="Arial" w:hAnsi="Arial"/>
            <w:sz w:val="22"/>
            <w:szCs w:val="22"/>
          </w:rPr>
          <w:t>zamowienia@sp52.lublin.eu</w:t>
        </w:r>
      </w:hyperlink>
      <w:r>
        <w:rPr>
          <w:rFonts w:ascii="Arial" w:hAnsi="Arial"/>
          <w:sz w:val="22"/>
          <w:szCs w:val="22"/>
        </w:rPr>
        <w:t xml:space="preserve"> w terminie do dnia </w:t>
      </w:r>
      <w:r w:rsidR="00332F3C">
        <w:rPr>
          <w:rFonts w:ascii="Arial" w:hAnsi="Arial"/>
          <w:b/>
          <w:sz w:val="22"/>
          <w:szCs w:val="22"/>
        </w:rPr>
        <w:t>21</w:t>
      </w:r>
      <w:r>
        <w:rPr>
          <w:rFonts w:ascii="Arial" w:hAnsi="Arial"/>
          <w:b/>
          <w:sz w:val="22"/>
          <w:szCs w:val="22"/>
        </w:rPr>
        <w:t xml:space="preserve"> </w:t>
      </w:r>
      <w:r w:rsidR="002A08F8">
        <w:rPr>
          <w:rFonts w:ascii="Arial" w:hAnsi="Arial"/>
          <w:b/>
          <w:sz w:val="22"/>
          <w:szCs w:val="22"/>
        </w:rPr>
        <w:t>grudnia 2023 r. do godziny 9</w:t>
      </w:r>
      <w:r>
        <w:rPr>
          <w:rFonts w:ascii="Arial" w:hAnsi="Arial"/>
          <w:b/>
          <w:sz w:val="22"/>
          <w:szCs w:val="22"/>
        </w:rPr>
        <w:t>:</w:t>
      </w:r>
      <w:r w:rsidR="002A08F8">
        <w:rPr>
          <w:rFonts w:ascii="Arial" w:hAnsi="Arial"/>
          <w:b/>
          <w:sz w:val="22"/>
          <w:szCs w:val="22"/>
        </w:rPr>
        <w:t>0</w:t>
      </w:r>
      <w:r>
        <w:rPr>
          <w:rFonts w:ascii="Arial" w:hAnsi="Arial"/>
          <w:b/>
          <w:sz w:val="22"/>
          <w:szCs w:val="22"/>
        </w:rPr>
        <w:t>0</w:t>
      </w:r>
    </w:p>
    <w:p w:rsidR="00EB3C71" w:rsidRDefault="00EB3C71">
      <w:pPr>
        <w:shd w:val="clear" w:color="auto" w:fill="FFFFFF"/>
        <w:tabs>
          <w:tab w:val="left" w:leader="underscore" w:pos="9478"/>
        </w:tabs>
        <w:spacing w:before="240" w:after="240" w:line="276" w:lineRule="auto"/>
        <w:ind w:left="567"/>
        <w:rPr>
          <w:rFonts w:ascii="Arial" w:hAnsi="Arial"/>
          <w:b/>
          <w:sz w:val="22"/>
          <w:szCs w:val="22"/>
        </w:rPr>
      </w:pPr>
    </w:p>
    <w:p w:rsidR="00EB3C71" w:rsidRDefault="00A8033A">
      <w:pPr>
        <w:shd w:val="clear" w:color="auto" w:fill="FFFFFF"/>
        <w:tabs>
          <w:tab w:val="left" w:leader="underscore" w:pos="9480"/>
        </w:tabs>
        <w:spacing w:before="120" w:line="340" w:lineRule="exact"/>
        <w:ind w:left="1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VII. Opis sposobu obliczania ceny</w:t>
      </w:r>
    </w:p>
    <w:p w:rsidR="00EB3C71" w:rsidRDefault="00A8033A">
      <w:pPr>
        <w:pStyle w:val="Listapunktowana4"/>
        <w:numPr>
          <w:ilvl w:val="1"/>
          <w:numId w:val="8"/>
        </w:numPr>
        <w:spacing w:before="240" w:after="0"/>
        <w:ind w:left="567" w:hanging="283"/>
        <w:jc w:val="both"/>
        <w:rPr>
          <w:rFonts w:ascii="Arial" w:hAnsi="Arial"/>
        </w:rPr>
      </w:pPr>
      <w:r>
        <w:rPr>
          <w:rFonts w:ascii="Arial" w:eastAsia="Times New Roman" w:hAnsi="Arial" w:cs="Arial"/>
          <w:lang w:eastAsia="ar-SA"/>
        </w:rPr>
        <w:t xml:space="preserve">Oferta musi zawierać ostateczną sumaryczną cenę obejmującą wszystkie koszty związane z realizacją zamówienia niezbędne do jego wykonania, </w:t>
      </w:r>
      <w:r>
        <w:rPr>
          <w:rFonts w:ascii="Arial" w:hAnsi="Arial" w:cs="Arial"/>
          <w:color w:val="000000"/>
        </w:rPr>
        <w:t xml:space="preserve">w tym koszty ubezpieczenia oraz wszystkie obowiązujące w Polsce podatki i opłaty związane z </w:t>
      </w:r>
      <w:r>
        <w:rPr>
          <w:rFonts w:ascii="Arial" w:hAnsi="Arial" w:cs="Arial"/>
          <w:color w:val="000000"/>
        </w:rPr>
        <w:lastRenderedPageBreak/>
        <w:t>realizacją zamówienia.</w:t>
      </w:r>
    </w:p>
    <w:p w:rsidR="00EB3C71" w:rsidRDefault="00A8033A">
      <w:pPr>
        <w:pStyle w:val="Listapunktowana4"/>
        <w:numPr>
          <w:ilvl w:val="1"/>
          <w:numId w:val="8"/>
        </w:numPr>
        <w:spacing w:after="0"/>
        <w:ind w:left="567" w:hanging="283"/>
        <w:jc w:val="both"/>
        <w:rPr>
          <w:rFonts w:ascii="Arial" w:hAnsi="Arial"/>
        </w:rPr>
      </w:pPr>
      <w:r>
        <w:rPr>
          <w:rFonts w:ascii="Arial" w:eastAsia="Times New Roman" w:hAnsi="Arial" w:cs="Arial"/>
          <w:lang w:eastAsia="ar-SA"/>
        </w:rPr>
        <w:t>Cenę oferty należy umieścić w formularzu cenowo - ofertowym według druku stanowiącego załącznik nr 2 do zapytania ofertowego.</w:t>
      </w:r>
    </w:p>
    <w:p w:rsidR="00EB3C71" w:rsidRDefault="00A8033A">
      <w:pPr>
        <w:pStyle w:val="Listapunktowana4"/>
        <w:numPr>
          <w:ilvl w:val="1"/>
          <w:numId w:val="8"/>
        </w:numPr>
        <w:spacing w:after="0"/>
        <w:ind w:left="567" w:hanging="283"/>
        <w:jc w:val="both"/>
        <w:rPr>
          <w:rFonts w:ascii="Arial" w:hAnsi="Arial"/>
        </w:rPr>
      </w:pPr>
      <w:r>
        <w:rPr>
          <w:rFonts w:ascii="Arial" w:eastAsia="Times New Roman" w:hAnsi="Arial" w:cs="Arial"/>
          <w:lang w:eastAsia="ar-SA"/>
        </w:rPr>
        <w:t>Cenę oferty należy obliczyć w następujący sposób:</w:t>
      </w:r>
    </w:p>
    <w:p w:rsidR="00EB3C71" w:rsidRDefault="00A8033A">
      <w:pPr>
        <w:pStyle w:val="Tekstpodstawowy"/>
        <w:keepNext/>
        <w:widowControl w:val="0"/>
        <w:numPr>
          <w:ilvl w:val="2"/>
          <w:numId w:val="7"/>
        </w:numPr>
        <w:shd w:val="clear" w:color="auto" w:fill="FFFFFF"/>
        <w:tabs>
          <w:tab w:val="left" w:leader="underscore" w:pos="9480"/>
          <w:tab w:val="left" w:leader="underscore" w:pos="9835"/>
        </w:tabs>
        <w:suppressAutoHyphens/>
        <w:spacing w:after="0" w:line="276" w:lineRule="auto"/>
        <w:ind w:left="993" w:hanging="28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Wykonawca winien podać cenę brutto, obliczoną poprzez powiększenie ceny netto o należny podatek VAT. </w:t>
      </w:r>
    </w:p>
    <w:p w:rsidR="00EB3C71" w:rsidRDefault="00A8033A">
      <w:pPr>
        <w:pStyle w:val="Tekstpodstawowy"/>
        <w:keepNext/>
        <w:widowControl w:val="0"/>
        <w:numPr>
          <w:ilvl w:val="2"/>
          <w:numId w:val="7"/>
        </w:numPr>
        <w:shd w:val="clear" w:color="auto" w:fill="FFFFFF"/>
        <w:tabs>
          <w:tab w:val="left" w:leader="underscore" w:pos="9480"/>
          <w:tab w:val="left" w:leader="underscore" w:pos="9835"/>
        </w:tabs>
        <w:suppressAutoHyphens/>
        <w:spacing w:after="0" w:line="276" w:lineRule="auto"/>
        <w:ind w:left="993" w:hanging="28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Wszelkich obliczeń należy dokonać z dokładnością do pełnych groszy (z dokładnością do dwóch miejsc po przecinku), przy czym końcówki poniżej 0,5 grosza pomija się, a końcówki 0,5 grosza i wyższe zaokrągla do 1 grosza.</w:t>
      </w:r>
    </w:p>
    <w:p w:rsidR="00EB3C71" w:rsidRDefault="00A8033A">
      <w:pPr>
        <w:pStyle w:val="Tekstpodstawowy"/>
        <w:widowControl w:val="0"/>
        <w:numPr>
          <w:ilvl w:val="2"/>
          <w:numId w:val="7"/>
        </w:numPr>
        <w:shd w:val="clear" w:color="auto" w:fill="FFFFFF"/>
        <w:tabs>
          <w:tab w:val="left" w:leader="underscore" w:pos="9480"/>
          <w:tab w:val="left" w:leader="underscore" w:pos="9835"/>
        </w:tabs>
        <w:suppressAutoHyphens/>
        <w:spacing w:after="0" w:line="276" w:lineRule="auto"/>
        <w:ind w:left="993" w:hanging="284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>Do obliczenia ceny oferty należy użyć załącznika 1 Arkusza kalkulacyjnego zamówienia</w:t>
      </w:r>
    </w:p>
    <w:p w:rsidR="00EB3C71" w:rsidRDefault="00A8033A">
      <w:pPr>
        <w:shd w:val="clear" w:color="auto" w:fill="FFFFFF"/>
        <w:tabs>
          <w:tab w:val="left" w:leader="underscore" w:pos="9480"/>
        </w:tabs>
        <w:spacing w:before="120" w:after="240" w:line="340" w:lineRule="exact"/>
        <w:ind w:left="1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VIII. Informacje o formalnościach</w:t>
      </w:r>
    </w:p>
    <w:p w:rsidR="00EB3C71" w:rsidRDefault="00A8033A">
      <w:pPr>
        <w:pStyle w:val="Standard"/>
        <w:widowControl/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Kryterium wyboru oferty stanowić będzie cena oferty – 100%.</w:t>
      </w:r>
    </w:p>
    <w:p w:rsidR="00EB3C71" w:rsidRDefault="00A8033A">
      <w:pPr>
        <w:pStyle w:val="Standard"/>
        <w:widowControl/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Każdy Wykonawca będzie oceniany w skali od 0 do 100 punktów.</w:t>
      </w:r>
    </w:p>
    <w:p w:rsidR="00EB3C71" w:rsidRDefault="00A8033A">
      <w:pPr>
        <w:pStyle w:val="Standard"/>
        <w:widowControl/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Maksymalną ilość punktów otrzyma Wykonawca, który zaproponuje najniższą cenę, pozostali będą oceniani wg następującego wzoru:</w:t>
      </w:r>
    </w:p>
    <w:p w:rsidR="00EB3C71" w:rsidRDefault="00A8033A">
      <w:pPr>
        <w:pStyle w:val="Standard"/>
        <w:spacing w:line="276" w:lineRule="auto"/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(najniższa cena / cena badanej oferty) × 100.</w:t>
      </w:r>
    </w:p>
    <w:p w:rsidR="00EB3C71" w:rsidRDefault="00EB3C71">
      <w:pPr>
        <w:pStyle w:val="Standard"/>
        <w:spacing w:line="276" w:lineRule="auto"/>
        <w:ind w:left="377"/>
        <w:jc w:val="both"/>
        <w:rPr>
          <w:rFonts w:ascii="Arial" w:hAnsi="Arial"/>
          <w:sz w:val="22"/>
          <w:szCs w:val="22"/>
        </w:rPr>
      </w:pPr>
    </w:p>
    <w:p w:rsidR="00EB3C71" w:rsidRDefault="00A8033A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Oferta Wykonawcy, który zaproponuje najniższą cenę będzie weryfikowana przez Zamawiającego. W przypadku stwierdzenia przez Zamawiającego niezgodności w zapisach Załącznika nr 2, Zamawiający wzywa Wykonawcę do wyjaśnień Załącznika nr 1.</w:t>
      </w:r>
    </w:p>
    <w:p w:rsidR="00EB3C71" w:rsidRDefault="00A8033A">
      <w:pPr>
        <w:pStyle w:val="Standard"/>
        <w:numPr>
          <w:ilvl w:val="0"/>
          <w:numId w:val="4"/>
        </w:num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 przypadku braku wyjaśnień lub dalszej niezgodności w przedstawionych, Zamawiający odrzuca badaną ofertę i będzie badał kolejną ofertę cenową </w:t>
      </w:r>
    </w:p>
    <w:p w:rsidR="00EB3C71" w:rsidRDefault="00A8033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Niezwłocznie po wyborze najkorzystniejszej oferty, Zamawiający zawiadomi o wyniku wszystkich Wykonawców, którzy ubiegali się o udzielenie zamówienia.</w:t>
      </w:r>
    </w:p>
    <w:p w:rsidR="00EB3C71" w:rsidRDefault="00A8033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zawrze umowę z wybranym Wykonawcą po przekazaniu zawiadomienia o wyborze Wykonawcy, ale nie później niż w terminie związania ofertą.</w:t>
      </w:r>
    </w:p>
    <w:p w:rsidR="00EB3C71" w:rsidRDefault="00A8033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Jeżeli Wykonawca, którego oferta została wybrana uchyli się od zawarcia umowy, Zamawiający wybierze kolejną ofertę najkorzystniejszą spośród złożonych ofert, zgodnie z procedurą wyboru opisaną powyżej.</w:t>
      </w:r>
    </w:p>
    <w:p w:rsidR="00EB3C71" w:rsidRDefault="00A8033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Zamawiający zastrzega sobie prawo modyfikacji wyboru wykonawcy lub zamknięcia postępowania bez wybrania którejkolwiek z ofert bez podawania przyczyny   </w:t>
      </w:r>
    </w:p>
    <w:p w:rsidR="00EB3C71" w:rsidRDefault="00A8033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 prowadzonego postępowania nie przysługują Wykonawcom środki ochrony prawnej określone w przepisach Ustawy Prawo zamówień publicznych tj. protest, odwołanie, skarga. </w:t>
      </w:r>
    </w:p>
    <w:p w:rsidR="00EB3C71" w:rsidRDefault="00A8033A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78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EB3C71" w:rsidRDefault="00EB3C71">
      <w:pPr>
        <w:widowControl w:val="0"/>
        <w:shd w:val="clear" w:color="auto" w:fill="FFFFFF"/>
        <w:tabs>
          <w:tab w:val="left" w:leader="underscore" w:pos="9478"/>
        </w:tabs>
        <w:spacing w:before="60"/>
        <w:ind w:left="377"/>
        <w:jc w:val="both"/>
        <w:rPr>
          <w:rFonts w:ascii="Arial" w:hAnsi="Arial"/>
          <w:sz w:val="22"/>
          <w:szCs w:val="22"/>
        </w:rPr>
      </w:pPr>
    </w:p>
    <w:p w:rsidR="00EB3C71" w:rsidRDefault="00A8033A">
      <w:pPr>
        <w:shd w:val="clear" w:color="auto" w:fill="FFFFFF"/>
        <w:tabs>
          <w:tab w:val="left" w:leader="underscore" w:pos="9478"/>
        </w:tabs>
        <w:spacing w:before="60"/>
        <w:ind w:left="1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Załączniki:</w:t>
      </w:r>
    </w:p>
    <w:p w:rsidR="00EB3C71" w:rsidRDefault="00A8033A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835"/>
        </w:tabs>
        <w:spacing w:before="60"/>
        <w:ind w:left="37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Arkusz kalkulacyjny zamówienia</w:t>
      </w:r>
    </w:p>
    <w:p w:rsidR="00EB3C71" w:rsidRDefault="00A8033A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Formularz cenowo – ofertowy</w:t>
      </w:r>
    </w:p>
    <w:p w:rsidR="00EB3C71" w:rsidRDefault="00A8033A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835"/>
        </w:tabs>
        <w:spacing w:before="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Klauzula informacyjna dla zamówień publicznych</w:t>
      </w:r>
    </w:p>
    <w:p w:rsidR="00EB3C71" w:rsidRDefault="00EB3C71">
      <w:pPr>
        <w:shd w:val="clear" w:color="auto" w:fill="FFFFFF"/>
        <w:tabs>
          <w:tab w:val="left" w:leader="underscore" w:pos="9480"/>
        </w:tabs>
        <w:spacing w:before="120" w:line="340" w:lineRule="exact"/>
        <w:ind w:left="19"/>
        <w:jc w:val="both"/>
        <w:rPr>
          <w:rFonts w:ascii="Arial" w:hAnsi="Arial"/>
          <w:sz w:val="22"/>
          <w:szCs w:val="22"/>
        </w:rPr>
      </w:pPr>
    </w:p>
    <w:p w:rsidR="00EB3C71" w:rsidRDefault="00EB3C71">
      <w:pPr>
        <w:shd w:val="clear" w:color="auto" w:fill="FFFFFF"/>
        <w:tabs>
          <w:tab w:val="left" w:leader="underscore" w:pos="9480"/>
        </w:tabs>
        <w:spacing w:before="120" w:line="340" w:lineRule="exact"/>
        <w:ind w:left="19"/>
        <w:jc w:val="both"/>
        <w:rPr>
          <w:i/>
          <w:iCs/>
        </w:rPr>
      </w:pPr>
    </w:p>
    <w:p w:rsidR="00EB3C71" w:rsidRDefault="00EB3C71">
      <w:pPr>
        <w:rPr>
          <w:rFonts w:ascii="Arial" w:hAnsi="Arial"/>
          <w:sz w:val="22"/>
          <w:szCs w:val="22"/>
        </w:rPr>
      </w:pPr>
    </w:p>
    <w:sectPr w:rsidR="00EB3C71">
      <w:headerReference w:type="default" r:id="rId11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DDE" w:rsidRDefault="00A8033A">
      <w:r>
        <w:separator/>
      </w:r>
    </w:p>
  </w:endnote>
  <w:endnote w:type="continuationSeparator" w:id="0">
    <w:p w:rsidR="00D82DDE" w:rsidRDefault="00A8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DDE" w:rsidRDefault="00A8033A">
      <w:r>
        <w:separator/>
      </w:r>
    </w:p>
  </w:footnote>
  <w:footnote w:type="continuationSeparator" w:id="0">
    <w:p w:rsidR="00D82DDE" w:rsidRDefault="00A80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C71" w:rsidRPr="007136F0" w:rsidRDefault="002A08F8">
    <w:pPr>
      <w:suppressAutoHyphens w:val="0"/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</w:pPr>
    <w:r w:rsidRPr="007136F0"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  <w:t>Znak sprawy: GS.261.30</w:t>
    </w:r>
    <w:r w:rsidR="00A8033A" w:rsidRPr="007136F0"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  <w:t xml:space="preserve">.2023 </w:t>
    </w:r>
    <w:r w:rsidR="00A8033A" w:rsidRPr="007136F0"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  <w:tab/>
    </w:r>
    <w:r w:rsidR="00A8033A" w:rsidRPr="007136F0"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  <w:tab/>
    </w:r>
    <w:r w:rsidR="00A8033A" w:rsidRPr="007136F0"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  <w:tab/>
    </w:r>
    <w:r w:rsidR="00A8033A" w:rsidRPr="007136F0"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  <w:tab/>
    </w:r>
    <w:r w:rsidR="00A8033A" w:rsidRPr="007136F0"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  <w:tab/>
    </w:r>
    <w:r w:rsidR="00A8033A" w:rsidRPr="007136F0"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  <w:tab/>
    </w:r>
    <w:r w:rsidR="00A8033A" w:rsidRPr="007136F0">
      <w:rPr>
        <w:rFonts w:ascii="Arial" w:eastAsia="Times New Roman" w:hAnsi="Arial"/>
        <w:color w:val="000000"/>
        <w:kern w:val="0"/>
        <w:sz w:val="16"/>
        <w:szCs w:val="16"/>
        <w:lang w:eastAsia="pl-PL" w:bidi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675"/>
    <w:multiLevelType w:val="multilevel"/>
    <w:tmpl w:val="94A06792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4F3331"/>
    <w:multiLevelType w:val="multilevel"/>
    <w:tmpl w:val="234C8EF6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DCC1D10"/>
    <w:multiLevelType w:val="multilevel"/>
    <w:tmpl w:val="312849C4"/>
    <w:lvl w:ilvl="0">
      <w:start w:val="1"/>
      <w:numFmt w:val="decimal"/>
      <w:lvlText w:val="%1)"/>
      <w:lvlJc w:val="left"/>
      <w:pPr>
        <w:tabs>
          <w:tab w:val="num" w:pos="0"/>
        </w:tabs>
        <w:ind w:left="73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9" w:hanging="180"/>
      </w:pPr>
    </w:lvl>
  </w:abstractNum>
  <w:abstractNum w:abstractNumId="3" w15:restartNumberingAfterBreak="0">
    <w:nsid w:val="30A9788A"/>
    <w:multiLevelType w:val="multilevel"/>
    <w:tmpl w:val="266A26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F9339CC"/>
    <w:multiLevelType w:val="multilevel"/>
    <w:tmpl w:val="FB14F78E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16822BE"/>
    <w:multiLevelType w:val="multilevel"/>
    <w:tmpl w:val="3340A4A8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E172D11"/>
    <w:multiLevelType w:val="multilevel"/>
    <w:tmpl w:val="32B4A5A4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05C582F"/>
    <w:multiLevelType w:val="multilevel"/>
    <w:tmpl w:val="BC2430B8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DED4C61"/>
    <w:multiLevelType w:val="multilevel"/>
    <w:tmpl w:val="E41C8262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71"/>
    <w:rsid w:val="002A08F8"/>
    <w:rsid w:val="00332F3C"/>
    <w:rsid w:val="00547A81"/>
    <w:rsid w:val="007136F0"/>
    <w:rsid w:val="00A8033A"/>
    <w:rsid w:val="00D82DDE"/>
    <w:rsid w:val="00EB3C71"/>
    <w:rsid w:val="00F2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CCF15-EFAD-42AB-A745-DBA48AE1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987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agwek2">
    <w:name w:val="heading 2"/>
    <w:basedOn w:val="Nagwek"/>
    <w:next w:val="Tekstpodstawowy"/>
    <w:qFormat/>
    <w:pPr>
      <w:spacing w:before="200" w:after="120"/>
      <w:outlineLvl w:val="1"/>
    </w:pPr>
    <w:rPr>
      <w:rFonts w:eastAsia="Segoe UI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D73987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111A4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semiHidden/>
    <w:qFormat/>
    <w:rsid w:val="006111A4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StandardZnak">
    <w:name w:val="Standard Znak"/>
    <w:basedOn w:val="Domylnaczcionkaakapitu"/>
    <w:link w:val="Standard"/>
    <w:qFormat/>
    <w:rsid w:val="007507EB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B4B3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B4B31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740FD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B4B31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link w:val="TekstpodstawowyZnak"/>
    <w:rsid w:val="006111A4"/>
    <w:pPr>
      <w:suppressAutoHyphens w:val="0"/>
      <w:spacing w:after="120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ormalnyWeb1">
    <w:name w:val="Normalny (Web)1"/>
    <w:basedOn w:val="Normalny"/>
    <w:qFormat/>
    <w:rsid w:val="00D73987"/>
    <w:pPr>
      <w:spacing w:before="100" w:after="100"/>
    </w:pPr>
  </w:style>
  <w:style w:type="paragraph" w:styleId="Akapitzlist">
    <w:name w:val="List Paragraph"/>
    <w:basedOn w:val="Normalny"/>
    <w:uiPriority w:val="34"/>
    <w:qFormat/>
    <w:rsid w:val="00BE575E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uiPriority w:val="99"/>
    <w:qFormat/>
    <w:rsid w:val="006111A4"/>
    <w:pPr>
      <w:spacing w:before="280" w:after="119"/>
      <w:textAlignment w:val="baseline"/>
    </w:pPr>
    <w:rPr>
      <w:rFonts w:ascii="Times New Roman" w:eastAsia="Times New Roman" w:hAnsi="Times New Roman" w:cs="Times New Roman"/>
      <w:lang w:eastAsia="ar-SA" w:bidi="ar-SA"/>
    </w:rPr>
  </w:style>
  <w:style w:type="paragraph" w:styleId="Listapunktowana4">
    <w:name w:val="List Bullet 4"/>
    <w:basedOn w:val="Normalny"/>
    <w:uiPriority w:val="99"/>
    <w:unhideWhenUsed/>
    <w:qFormat/>
    <w:rsid w:val="006111A4"/>
    <w:pPr>
      <w:widowControl w:val="0"/>
      <w:spacing w:after="200" w:line="276" w:lineRule="auto"/>
      <w:ind w:left="849" w:hanging="283"/>
      <w:contextualSpacing/>
      <w:textAlignment w:val="baseline"/>
    </w:pPr>
    <w:rPr>
      <w:rFonts w:ascii="Calibri" w:eastAsia="SimSun" w:hAnsi="Calibri" w:cs="F"/>
      <w:sz w:val="22"/>
      <w:szCs w:val="22"/>
      <w:lang w:eastAsia="en-US" w:bidi="ar-SA"/>
    </w:rPr>
  </w:style>
  <w:style w:type="paragraph" w:customStyle="1" w:styleId="Standard">
    <w:name w:val="Standard"/>
    <w:link w:val="StandardZnak"/>
    <w:qFormat/>
    <w:rsid w:val="007507EB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EB4B31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40F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nieregularny-transport-osob-77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czta@sp52.lublin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amowienia@sp52.lubli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owienia@sp52.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Lublin</Company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Franiewska</dc:creator>
  <dc:description/>
  <cp:lastModifiedBy>Piotr Jaworski</cp:lastModifiedBy>
  <cp:revision>10</cp:revision>
  <cp:lastPrinted>2023-07-28T06:27:00Z</cp:lastPrinted>
  <dcterms:created xsi:type="dcterms:W3CDTF">2023-07-27T13:33:00Z</dcterms:created>
  <dcterms:modified xsi:type="dcterms:W3CDTF">2023-12-13T10:37:00Z</dcterms:modified>
  <dc:language>pl-PL</dc:language>
</cp:coreProperties>
</file>