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43" w:rsidRDefault="00E30843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E30843" w:rsidRDefault="008976F2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………………………………….</w:t>
      </w:r>
    </w:p>
    <w:p w:rsidR="00E30843" w:rsidRDefault="008976F2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(pieczęć adresowa Wykonawcy)</w:t>
      </w:r>
    </w:p>
    <w:p w:rsidR="00E30843" w:rsidRDefault="008976F2">
      <w:pPr>
        <w:keepNext/>
        <w:tabs>
          <w:tab w:val="left" w:pos="1429"/>
        </w:tabs>
        <w:spacing w:after="0" w:line="240" w:lineRule="auto"/>
        <w:outlineLvl w:val="2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NIP**):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REGON**):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val="en-US" w:eastAsia="zh-CN" w:bidi="hi-IN"/>
        </w:rPr>
        <w:t>tel.**):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lang w:val="en-US" w:eastAsia="zh-CN" w:bidi="hi-IN"/>
        </w:rPr>
        <w:t>adres</w:t>
      </w:r>
      <w:proofErr w:type="spellEnd"/>
      <w:r>
        <w:rPr>
          <w:rFonts w:ascii="Times New Roman" w:eastAsia="NSimSun" w:hAnsi="Times New Roman" w:cs="Times New Roman"/>
          <w:kern w:val="2"/>
          <w:lang w:val="en-US" w:eastAsia="zh-CN" w:bidi="hi-IN"/>
        </w:rPr>
        <w:t xml:space="preserve">  e – mail**):</w:t>
      </w:r>
    </w:p>
    <w:p w:rsidR="008976F2" w:rsidRDefault="008976F2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76F2" w:rsidRDefault="008976F2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0" w:line="240" w:lineRule="auto"/>
        <w:jc w:val="center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bookmarkStart w:id="0" w:name="_GoBack"/>
      <w:bookmarkEnd w:id="0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 w:rsidR="00E30843" w:rsidRDefault="00E30843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 w:rsidR="00E30843" w:rsidRDefault="008976F2">
      <w:pPr>
        <w:widowControl w:val="0"/>
        <w:spacing w:after="0" w:line="240" w:lineRule="auto"/>
        <w:ind w:right="15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Sz</w:t>
      </w:r>
      <w:r>
        <w:rPr>
          <w:rFonts w:ascii="Times New Roman" w:eastAsia="NSimSun" w:hAnsi="Times New Roman" w:cs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ła Podstawowa</w:t>
      </w:r>
      <w:r>
        <w:rPr>
          <w:rFonts w:ascii="Times New Roman" w:eastAsia="N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n</w:t>
      </w:r>
      <w:r>
        <w:rPr>
          <w:rFonts w:ascii="Times New Roman" w:eastAsia="NSimSun" w:hAnsi="Times New Roman" w:cs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52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im. Marii Konopnickiej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Władysława Jagiełły 11</w:t>
      </w:r>
      <w:r>
        <w:rPr>
          <w:rFonts w:ascii="Times New Roman" w:eastAsia="NSimSun" w:hAnsi="Times New Roman" w:cs="Times New Roman"/>
          <w:b/>
          <w:bCs/>
          <w:spacing w:val="3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20-281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Lub</w:t>
      </w:r>
      <w:r>
        <w:rPr>
          <w:rFonts w:ascii="Times New Roman" w:eastAsia="NSimSun" w:hAnsi="Times New Roman" w:cs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in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 w:rsidR="00E30843" w:rsidRDefault="00E30843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E30843" w:rsidRDefault="00E30843">
      <w:pPr>
        <w:spacing w:after="0" w:line="240" w:lineRule="auto"/>
        <w:ind w:firstLine="144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E30843" w:rsidRDefault="008976F2">
      <w:pPr>
        <w:shd w:val="clear" w:color="auto" w:fill="FFFFFF"/>
        <w:spacing w:before="120"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odpowiedzi na zapytanie ofertowe z dnia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23.10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.2023</w:t>
      </w:r>
    </w:p>
    <w:p w:rsidR="00E30843" w:rsidRDefault="008976F2">
      <w:pPr>
        <w:shd w:val="clear" w:color="auto" w:fill="FFFFFF"/>
        <w:tabs>
          <w:tab w:val="left" w:pos="1288"/>
        </w:tabs>
        <w:spacing w:before="120"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 xml:space="preserve">ustawy z dnia 11 </w:t>
      </w:r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 xml:space="preserve">września 2019 r. Prawo zamówień publicznych (Dz.U.2022 poz. 1710 </w:t>
      </w:r>
      <w:proofErr w:type="spellStart"/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późn</w:t>
      </w:r>
      <w:proofErr w:type="spellEnd"/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zm.)</w:t>
      </w:r>
      <w:r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>.</w:t>
      </w:r>
    </w:p>
    <w:p w:rsidR="00E30843" w:rsidRDefault="00E30843">
      <w:pPr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</w:p>
    <w:p w:rsidR="00E30843" w:rsidRDefault="008976F2" w:rsidP="008976F2">
      <w:pPr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  <w:t>Dostawę i montaż mebli pod wymiar</w:t>
      </w:r>
    </w:p>
    <w:p w:rsidR="00E30843" w:rsidRDefault="00E30843">
      <w:pPr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Ja/My, niżej podpisany/i, ……………………………………………………………………… </w:t>
      </w:r>
    </w:p>
    <w:p w:rsidR="00E30843" w:rsidRDefault="008976F2">
      <w:pPr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 w imieniu i na rzecz: …………………………………………………………………</w:t>
      </w:r>
    </w:p>
    <w:p w:rsidR="00E30843" w:rsidRDefault="008976F2">
      <w:pPr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oferujemy wykonanie przedmiotu zamówienia za kwotę:  </w:t>
      </w:r>
    </w:p>
    <w:p w:rsidR="00E30843" w:rsidRDefault="008976F2">
      <w:pPr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Brutto: …………………………………….. zł</w:t>
      </w:r>
    </w:p>
    <w:p w:rsidR="00E30843" w:rsidRDefault="008976F2">
      <w:pPr>
        <w:spacing w:after="140" w:line="360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/słownie: ………………………………………………………………………………………...………………….………………………………………………………………………………/ </w:t>
      </w:r>
    </w:p>
    <w:p w:rsidR="00E30843" w:rsidRDefault="008976F2">
      <w:pPr>
        <w:pStyle w:val="Akapitzlist"/>
        <w:numPr>
          <w:ilvl w:val="0"/>
          <w:numId w:val="1"/>
        </w:numPr>
        <w:spacing w:after="140" w:line="276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Oświadc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zamy, iż uważamy się za związanych niniejszą ofertą przed okres 30 dni licząc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od daty wyznaczonej na składanie ofert. </w:t>
      </w:r>
    </w:p>
    <w:p w:rsidR="00E30843" w:rsidRDefault="008976F2">
      <w:pPr>
        <w:numPr>
          <w:ilvl w:val="0"/>
          <w:numId w:val="1"/>
        </w:numPr>
        <w:tabs>
          <w:tab w:val="left" w:pos="1278"/>
        </w:tabs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Oświadczamy, że zapoznaliśmy się specyfikacją głównych wymagań zamówienia oraz warunkami realizacji zamówienia zawartymi w zapytaniu ofe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rtowym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i zobowiązujemy się, w przypadku wyboru naszej oferty jako najkorzystniejszej,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do zawarcia umowy w miejscu i terminie wyznaczonym przez Zamawiającego.</w:t>
      </w:r>
    </w:p>
    <w:p w:rsidR="00E30843" w:rsidRDefault="00E30843">
      <w:pPr>
        <w:tabs>
          <w:tab w:val="left" w:pos="1278"/>
        </w:tabs>
        <w:spacing w:after="140" w:line="276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E30843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43" w:rsidRDefault="008976F2">
            <w:pPr>
              <w:widowControl w:val="0"/>
              <w:spacing w:after="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43" w:rsidRDefault="008976F2">
            <w:pPr>
              <w:widowControl w:val="0"/>
              <w:tabs>
                <w:tab w:val="left" w:pos="1278"/>
              </w:tabs>
              <w:spacing w:after="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………………………….</w:t>
            </w:r>
          </w:p>
        </w:tc>
      </w:tr>
      <w:tr w:rsidR="00E30843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30843" w:rsidRDefault="008976F2">
            <w:pPr>
              <w:widowControl w:val="0"/>
              <w:tabs>
                <w:tab w:val="left" w:pos="1278"/>
              </w:tabs>
              <w:spacing w:after="14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/miejscowość i data/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E30843" w:rsidRDefault="008976F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/Podpis i pieczęć osoby upoważnionej</w:t>
            </w:r>
          </w:p>
          <w:p w:rsidR="00E30843" w:rsidRDefault="008976F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do podpisywania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 xml:space="preserve"> oferty/</w:t>
            </w:r>
          </w:p>
        </w:tc>
      </w:tr>
    </w:tbl>
    <w:p w:rsidR="00E30843" w:rsidRDefault="00E30843">
      <w:pPr>
        <w:tabs>
          <w:tab w:val="left" w:pos="1278"/>
        </w:tabs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E30843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F7"/>
    <w:multiLevelType w:val="multilevel"/>
    <w:tmpl w:val="58B4564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EE0291"/>
    <w:multiLevelType w:val="multilevel"/>
    <w:tmpl w:val="2976D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43"/>
    <w:rsid w:val="008976F2"/>
    <w:rsid w:val="00E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42C1-74E2-4E3A-811B-ED9568E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1D81"/>
    <w:pPr>
      <w:ind w:left="720"/>
      <w:contextualSpacing/>
    </w:pPr>
  </w:style>
  <w:style w:type="table" w:styleId="Tabela-Siatka">
    <w:name w:val="Table Grid"/>
    <w:basedOn w:val="Standardowy"/>
    <w:uiPriority w:val="39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1214</Characters>
  <Application>Microsoft Office Word</Application>
  <DocSecurity>0</DocSecurity>
  <Lines>10</Lines>
  <Paragraphs>2</Paragraphs>
  <ScaleCrop>false</ScaleCrop>
  <Company>Urząd Miasta Lublin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8</cp:revision>
  <dcterms:created xsi:type="dcterms:W3CDTF">2023-08-28T07:06:00Z</dcterms:created>
  <dcterms:modified xsi:type="dcterms:W3CDTF">2023-10-23T12:47:00Z</dcterms:modified>
  <dc:language>pl-PL</dc:language>
</cp:coreProperties>
</file>