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Arial-BoldMT" w:ascii="Arial" w:hAnsi="Arial"/>
          <w:bCs/>
          <w:color w:val="000000"/>
          <w:sz w:val="24"/>
          <w:szCs w:val="24"/>
        </w:rPr>
        <w:t>Lublin, dnia 16 stycznia 2024 r.</w:t>
      </w:r>
    </w:p>
    <w:p>
      <w:pPr>
        <w:pStyle w:val="Normal"/>
        <w:spacing w:lineRule="auto" w:line="240" w:before="0" w:after="0"/>
        <w:jc w:val="right"/>
        <w:rPr>
          <w:rFonts w:ascii="Arial" w:hAnsi="Arial" w:cs="Arial-BoldMT"/>
          <w:bCs/>
          <w:color w:val="000000"/>
          <w:sz w:val="24"/>
          <w:szCs w:val="24"/>
        </w:rPr>
      </w:pPr>
      <w:r>
        <w:rPr>
          <w:rFonts w:cs="Arial-BoldMT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-BoldMT" w:ascii="Arial" w:hAnsi="Arial"/>
          <w:bCs/>
          <w:sz w:val="24"/>
          <w:szCs w:val="24"/>
        </w:rPr>
        <w:t>KD.111.3.2023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>INFORMACJA O WYNIKU NABORU</w:t>
      </w:r>
    </w:p>
    <w:p>
      <w:pPr>
        <w:pStyle w:val="Normal"/>
        <w:spacing w:lineRule="auto" w:line="240" w:before="0" w:after="0"/>
        <w:jc w:val="center"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>Nazwa i adres jednostki: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MT"/>
          <w:color w:val="000000"/>
          <w:sz w:val="24"/>
          <w:szCs w:val="24"/>
        </w:rPr>
      </w:pPr>
      <w:r>
        <w:rPr>
          <w:rFonts w:cs="ArialMT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 xml:space="preserve">Szkoła Podstawowa nr 33 im. 27. Wołyńskiej Dywizji Piechoty Armii Krajowej                w Lublinie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>ul. Pogodna 19, 20-337 Lublin</w:t>
      </w:r>
    </w:p>
    <w:p>
      <w:pPr>
        <w:pStyle w:val="Normal"/>
        <w:spacing w:lineRule="auto" w:line="240" w:before="0" w:after="0"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Określenie stanowiska: </w:t>
      </w:r>
    </w:p>
    <w:p>
      <w:pPr>
        <w:pStyle w:val="ListParagraph"/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Nazwa stanowiska urzędniczego: 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>specjalista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Nazwa stanowiska pracy zgodnie ze strukturą organizacyjną Szkoły Podstawowej nr 33 im. 27. Wołyńskiej Dywizji Piechoty Armii Krajowej                        w Lublinie: </w:t>
      </w:r>
      <w:r>
        <w:rPr>
          <w:rFonts w:cs="ArialMT" w:ascii="Arial" w:hAnsi="Arial"/>
          <w:b/>
          <w:bCs/>
          <w:color w:val="000000"/>
          <w:sz w:val="24"/>
          <w:szCs w:val="24"/>
        </w:rPr>
        <w:t>s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>pecjalista ds. płac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Liczba lub wymiar etatu: </w:t>
      </w:r>
      <w:r>
        <w:rPr>
          <w:rFonts w:cs="ArialMT" w:ascii="Arial" w:hAnsi="Arial"/>
          <w:b/>
          <w:bCs/>
          <w:color w:val="000000"/>
          <w:sz w:val="24"/>
          <w:szCs w:val="24"/>
        </w:rPr>
        <w:t xml:space="preserve">0,5 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>etatu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eastAsia="Calibri" w:cs="ArialMT" w:ascii="Arial" w:hAnsi="Arial" w:eastAsiaTheme="minorHAnsi"/>
          <w:sz w:val="24"/>
          <w:szCs w:val="24"/>
        </w:rPr>
        <w:t>Informuję, że w wyniku zakończenia procedury naboru na ww. stanowisko</w:t>
      </w:r>
      <w:r>
        <w:rPr>
          <w:rFonts w:eastAsia="Calibri" w:cs="ArialMT" w:ascii="Arial" w:hAnsi="Arial" w:eastAsiaTheme="minorHAnsi"/>
          <w:b w:val="false"/>
          <w:bCs w:val="false"/>
          <w:sz w:val="24"/>
          <w:szCs w:val="24"/>
        </w:rPr>
        <w:t xml:space="preserve"> </w:t>
      </w:r>
      <w:r>
        <w:rPr>
          <w:rFonts w:eastAsia="Calibri" w:cs="ArialMT" w:ascii="ArialMT" w:hAnsi="ArialMT" w:eastAsiaTheme="minorHAnsi"/>
          <w:b w:val="false"/>
          <w:bCs w:val="false"/>
          <w:sz w:val="24"/>
          <w:szCs w:val="24"/>
        </w:rPr>
        <w:t xml:space="preserve">została wybrana </w:t>
      </w:r>
      <w:r>
        <w:rPr>
          <w:rFonts w:eastAsia="Calibri" w:cs="Arial-BoldMT" w:ascii="Arial-BoldMT" w:hAnsi="Arial-BoldMT" w:eastAsiaTheme="minorHAnsi"/>
          <w:b/>
          <w:bCs/>
          <w:sz w:val="24"/>
          <w:szCs w:val="24"/>
        </w:rPr>
        <w:t xml:space="preserve">Pani Olga Sprysak </w:t>
      </w:r>
      <w:r>
        <w:rPr>
          <w:rFonts w:eastAsia="Calibri" w:cs="Arial" w:ascii="Arial" w:hAnsi="Arial" w:eastAsiaTheme="minorHAnsi"/>
          <w:b/>
          <w:bCs w:val="false"/>
          <w:sz w:val="24"/>
          <w:szCs w:val="24"/>
        </w:rPr>
        <w:t xml:space="preserve">zam. w Natalinie. </w:t>
      </w:r>
    </w:p>
    <w:p>
      <w:pPr>
        <w:pStyle w:val="ListParagraph"/>
        <w:ind w:left="108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Uzasadnienie dokonanego wyboru:</w:t>
      </w:r>
    </w:p>
    <w:p>
      <w:pPr>
        <w:pStyle w:val="Normal"/>
        <w:spacing w:lineRule="auto" w:line="240" w:before="0" w:after="0"/>
        <w:ind w:firstLine="360"/>
        <w:contextualSpacing/>
        <w:jc w:val="both"/>
        <w:rPr>
          <w:rFonts w:ascii="Arial" w:hAnsi="Arial" w:eastAsia="Calibri" w:cs="Arial" w:eastAsiaTheme="minorHAnsi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Wybrana kandydatka na ww. stanowisko spełnia wszystkie wymagania niezbędne określone w ogłoszeniu o naborze. Posiada wykształcenie zgodne                 z wymaganiami </w:t>
      </w:r>
      <w:r>
        <w:rPr>
          <w:rFonts w:eastAsia="Calibri" w:cs="Arial" w:ascii="Arial" w:hAnsi="Arial" w:eastAsiaTheme="minorHAnsi"/>
          <w:b/>
          <w:sz w:val="24"/>
          <w:szCs w:val="24"/>
        </w:rPr>
        <w:t>oraz wymagany staż pracy.</w:t>
      </w:r>
    </w:p>
    <w:p>
      <w:pPr>
        <w:pStyle w:val="Normal"/>
        <w:suppressAutoHyphens w:val="true"/>
        <w:spacing w:lineRule="auto" w:line="240" w:before="0" w:after="0"/>
        <w:ind w:firstLine="345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Wykazuje biegłą znajomość zagadnień z zakresu znajomości: naliczania wynagrodzeń, przepisów podatkowych, przepisów o systemie ubezpieczeń społecznych oraz </w:t>
      </w:r>
      <w:r>
        <w:rPr>
          <w:rFonts w:cs="Arial-BoldMT" w:ascii="Arial-BoldMT" w:hAnsi="Arial-BoldMT"/>
          <w:b/>
          <w:bCs/>
          <w:sz w:val="24"/>
          <w:szCs w:val="24"/>
        </w:rPr>
        <w:t xml:space="preserve">instrukcji kancelaryjnej i jednolitego rzeczowego wykazu akt. </w:t>
      </w:r>
      <w:r>
        <w:rPr>
          <w:rFonts w:cs="Arial" w:ascii="Arial" w:hAnsi="Arial"/>
          <w:b/>
          <w:sz w:val="24"/>
          <w:szCs w:val="24"/>
        </w:rPr>
        <w:t>Posiada umiejętność obsługi programów płacowych wykorzystywanych                           w placówce.</w:t>
      </w:r>
    </w:p>
    <w:p>
      <w:pPr>
        <w:pStyle w:val="Normal"/>
        <w:spacing w:lineRule="auto" w:line="240" w:before="0" w:after="0"/>
        <w:ind w:firstLine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Kandydatka w stopniu bardzo wysokim wykazała się spełnieniem wymagań potrzebnych do pełnienia obowiązków specjalisty ds. płac.</w:t>
      </w:r>
    </w:p>
    <w:p>
      <w:pPr>
        <w:pStyle w:val="ListParagraph"/>
        <w:spacing w:lineRule="auto" w:line="240" w:before="0" w:after="0"/>
        <w:ind w:left="0" w:firstLine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Kandydatka zyskała akceptację komisji pożądanymi cechami osobowymi.</w:t>
      </w:r>
    </w:p>
    <w:p>
      <w:pPr>
        <w:pStyle w:val="ListParagraph"/>
        <w:spacing w:lineRule="auto" w:line="240" w:before="0" w:after="0"/>
        <w:ind w:left="0" w:firstLine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/>
      </w:pPr>
      <w:r>
        <w:rPr>
          <w:rFonts w:cs="Arial" w:ascii="Arial" w:hAnsi="Arial"/>
          <w:sz w:val="24"/>
          <w:szCs w:val="24"/>
        </w:rPr>
        <w:t>Informacja o wyniku naboru na ww. stanowisko jest upowszechniana przez umieszczenie na tablicy informacyjnej w Szkole Podstawowej nr 33                                       im. 27. Wołyńskiej Dywizji Piechoty Armii Krajowej w Lublinie oraz opublikowanie                 w Biuletynie Informacji Publicznej (</w:t>
      </w:r>
      <w:hyperlink r:id="rId2">
        <w:r>
          <w:rPr>
            <w:rFonts w:cs="Arial" w:ascii="Arial" w:hAnsi="Arial"/>
            <w:sz w:val="24"/>
            <w:szCs w:val="24"/>
          </w:rPr>
          <w:t>https://biuletyn.lublin.eu/sp33/</w:t>
        </w:r>
      </w:hyperlink>
      <w:r>
        <w:rPr>
          <w:rFonts w:cs="Arial" w:ascii="Arial" w:hAnsi="Arial"/>
          <w:sz w:val="24"/>
          <w:szCs w:val="24"/>
        </w:rPr>
        <w:t>) przez okres                      co najmniej 3 miesięcy.</w:t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284" w:hanging="284"/>
        <w:contextualSpacing/>
        <w:jc w:val="both"/>
        <w:rPr>
          <w:rFonts w:ascii="Arial" w:hAnsi="Arial"/>
        </w:rPr>
      </w:pPr>
      <w:r>
        <w:rPr>
          <w:rFonts w:cs="Arial-BoldMT" w:ascii="Arial" w:hAnsi="Arial"/>
          <w:bCs/>
          <w:color w:val="000000"/>
          <w:sz w:val="24"/>
          <w:szCs w:val="24"/>
        </w:rPr>
        <w:t>Informację przekazał:</w:t>
      </w:r>
    </w:p>
    <w:p>
      <w:pPr>
        <w:pStyle w:val="ListParagraph"/>
        <w:suppressAutoHyphens w:val="true"/>
        <w:spacing w:lineRule="auto" w:line="240" w:before="0" w:after="0"/>
        <w:ind w:left="108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MT" w:ascii="Arial" w:hAnsi="Arial"/>
          <w:b/>
          <w:color w:val="000000"/>
          <w:sz w:val="24"/>
          <w:szCs w:val="24"/>
        </w:rPr>
        <w:t xml:space="preserve">Dyrektor Szkoły Podstawowej nr 33 im. 27. Wołyńskiej Dywizji Piechoty Armii Krajowej </w:t>
      </w:r>
      <w:r>
        <w:rPr>
          <w:rFonts w:cs="ArialMT" w:ascii="Arial" w:hAnsi="Arial"/>
          <w:b/>
          <w:sz w:val="24"/>
          <w:szCs w:val="24"/>
        </w:rPr>
        <w:t xml:space="preserve">w Lublinie dnia 16 stycznia 2024 r. </w:t>
      </w:r>
      <w:r>
        <w:rPr>
          <w:rFonts w:cs="ArialMT" w:ascii="Arial" w:hAnsi="Arial"/>
          <w:color w:val="000000"/>
          <w:sz w:val="20"/>
          <w:szCs w:val="20"/>
        </w:rPr>
        <w:t xml:space="preserve">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ab/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/>
        <w:tab/>
        <w:tab/>
        <w:tab/>
        <w:tab/>
        <w:tab/>
        <w:tab/>
        <w:tab/>
        <w:t xml:space="preserve">             </w:t>
      </w:r>
      <w:r>
        <w:rPr>
          <w:rFonts w:ascii="Arial" w:hAnsi="Arial"/>
        </w:rPr>
        <w:t xml:space="preserve">Dyrektor Szkoły Podstawowej nr 33                                                                                      </w:t>
        <w:tab/>
        <w:tab/>
        <w:t xml:space="preserve">                                                                     im. 27. Wołyńskiej Dywizji Piechoty                                                                                   </w:t>
        <w:tab/>
        <w:t xml:space="preserve">                                                                                Armii Krajowej w Lublinie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MT" w:ascii="Arial" w:hAnsi="Arial"/>
        </w:rPr>
        <w:t xml:space="preserve">   </w:t>
      </w:r>
      <w:r>
        <w:rPr>
          <w:rFonts w:ascii="Arial" w:hAnsi="Arial"/>
        </w:rPr>
        <w:tab/>
        <w:tab/>
        <w:tab/>
        <w:tab/>
        <w:t xml:space="preserve">                                            mgr Urszula Remiszewska</w:t>
      </w:r>
      <w:r>
        <w:rPr>
          <w:rFonts w:eastAsia="ArialMT" w:ascii="Arial" w:hAnsi="Arial"/>
        </w:rPr>
        <w:t xml:space="preserve">   </w:t>
      </w: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Arial" w:hAnsi="Arial"/>
        </w:rPr>
      </w:pPr>
      <w:r>
        <w:rPr>
          <w:rFonts w:cs="ArialMT" w:ascii="Arial" w:hAnsi="Arial"/>
          <w:sz w:val="20"/>
          <w:szCs w:val="20"/>
        </w:rPr>
        <w:t xml:space="preserve">       </w:t>
      </w:r>
      <w:r>
        <w:rPr>
          <w:rFonts w:cs="ArialMT" w:ascii="Arial" w:hAnsi="Arial"/>
          <w:sz w:val="20"/>
          <w:szCs w:val="20"/>
        </w:rPr>
        <w:tab/>
        <w:tab/>
        <w:tab/>
        <w:tab/>
        <w:tab/>
        <w:tab/>
        <w:t xml:space="preserve">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MT" w:ascii="Arial" w:hAnsi="Arial"/>
          <w:sz w:val="18"/>
          <w:szCs w:val="18"/>
          <w:lang w:eastAsia="pl-PL"/>
        </w:rPr>
        <w:tab/>
        <w:tab/>
        <w:tab/>
        <w:tab/>
        <w:tab/>
        <w:t xml:space="preserve">                                                (podpis osoby upoważnionej)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MT" w:ascii="Arial" w:hAnsi="Arial"/>
          <w:sz w:val="20"/>
          <w:szCs w:val="20"/>
        </w:rPr>
        <w:t xml:space="preserve">         </w:t>
      </w:r>
      <w:r>
        <w:rPr>
          <w:rFonts w:cs="ArialMT" w:ascii="Arial" w:hAnsi="Arial"/>
          <w:sz w:val="20"/>
          <w:szCs w:val="20"/>
        </w:rPr>
        <w:t xml:space="preserve">Lublin, 16 stycznia 2024 r.                                                                  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 xml:space="preserve">....................................................................... </w:t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MT" w:ascii="Arial" w:hAnsi="Arial"/>
          <w:sz w:val="18"/>
          <w:szCs w:val="18"/>
          <w:lang w:eastAsia="pl-PL"/>
        </w:rPr>
        <w:t xml:space="preserve">     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 xml:space="preserve">(miejscowość, data) </w:t>
        <w:tab/>
        <w:tab/>
        <w:tab/>
        <w:tab/>
        <w:tab/>
        <w:t xml:space="preserve">            </w:t>
      </w:r>
    </w:p>
    <w:sectPr>
      <w:type w:val="nextPage"/>
      <w:pgSz w:w="11906" w:h="16838"/>
      <w:pgMar w:left="1417" w:right="1417" w:gutter="0" w:header="0" w:top="567" w:footer="0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  <w:font w:name="Arial-BoldMT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1c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d50fb1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c1ca3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1c4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1c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uletyn.lublin.eu/sp33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LibreOffice/7.5.4.2$Windows_X86_64 LibreOffice_project/36ccfdc35048b057fd9854c757a8b67ec53977b6</Application>
  <AppVersion>15.0000</AppVersion>
  <Pages>1</Pages>
  <Words>266</Words>
  <Characters>1872</Characters>
  <CharactersWithSpaces>3608</CharactersWithSpaces>
  <Paragraphs>25</Paragraphs>
  <Company>preinstaled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2013-06-24T11:53:00Z</dcterms:created>
  <dc:creator>preinstaled</dc:creator>
  <dc:description/>
  <dc:language>pl-PL</dc:language>
  <cp:lastModifiedBy/>
  <dcterms:modified xsi:type="dcterms:W3CDTF">2024-01-16T14:46:35Z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