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eastAsia="TT159t00" w:cs="Arial" w:ascii="Arial" w:hAnsi="Arial"/>
          <w:b/>
          <w:sz w:val="24"/>
          <w:szCs w:val="24"/>
        </w:rPr>
        <w:t>ZAŁĄCZNIK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eastAsia="TT159t00" w:cs="Arial" w:ascii="Arial" w:hAnsi="Arial"/>
          <w:sz w:val="24"/>
          <w:szCs w:val="24"/>
        </w:rPr>
        <w:t>do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Zarządzenia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Nr</w:t>
      </w:r>
      <w:r>
        <w:rPr>
          <w:rFonts w:eastAsia="Times New Roman" w:cs="Arial" w:ascii="Arial" w:hAnsi="Arial"/>
          <w:sz w:val="24"/>
          <w:szCs w:val="24"/>
        </w:rPr>
        <w:t xml:space="preserve"> …………......... </w:t>
      </w:r>
      <w:r>
        <w:rPr>
          <w:rFonts w:cs="Arial" w:ascii="Arial" w:hAnsi="Arial"/>
          <w:sz w:val="24"/>
          <w:szCs w:val="24"/>
        </w:rPr>
        <w:t>Dyrektora Szkoły Podstawowej nr 30 im. Króla Kazimierza Wielkiego w Lublinie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T159t00" w:cs="Arial" w:ascii="Arial" w:hAnsi="Arial"/>
          <w:sz w:val="24"/>
          <w:szCs w:val="24"/>
        </w:rPr>
        <w:t>z</w:t>
      </w: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dnia</w:t>
      </w:r>
      <w:r>
        <w:rPr>
          <w:rFonts w:eastAsia="Times New Roman" w:cs="Arial" w:ascii="Arial" w:hAnsi="Arial"/>
          <w:sz w:val="24"/>
          <w:szCs w:val="24"/>
        </w:rPr>
        <w:t xml:space="preserve"> …………..... r.</w:t>
      </w:r>
      <w:r>
        <w:rPr>
          <w:rFonts w:cs="Arial" w:ascii="Arial" w:hAnsi="Arial"/>
          <w:sz w:val="24"/>
          <w:szCs w:val="24"/>
        </w:rPr>
        <w:t xml:space="preserve"> w sprawie wprowadzenia Regulaminu organizacyjnego Szkoły Podstawowej nr 30 im. Króla Kazimierza Wielkiego w Lublinie</w:t>
      </w:r>
    </w:p>
    <w:p>
      <w:pPr>
        <w:pStyle w:val="Normal"/>
        <w:jc w:val="both"/>
        <w:rPr>
          <w:rFonts w:ascii="Arial" w:hAnsi="Arial" w:eastAsia="TT159t00" w:cs="Arial"/>
          <w:sz w:val="24"/>
          <w:szCs w:val="24"/>
        </w:rPr>
      </w:pPr>
      <w:r>
        <w:rPr>
          <w:rFonts w:eastAsia="TT159t00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 xml:space="preserve">REGULAMIN ORGANIZACYJNY </w:t>
        <w:br/>
      </w:r>
      <w:r>
        <w:rPr>
          <w:rFonts w:cs="Arial" w:ascii="Arial" w:hAnsi="Arial"/>
          <w:b/>
          <w:sz w:val="24"/>
          <w:szCs w:val="24"/>
        </w:rPr>
        <w:t xml:space="preserve">SZKOŁY PODSTAWOWEJ NR 30 IM. KRÓLA KAZIMIERZA WIELKIEGO </w:t>
        <w:br/>
        <w:t>W LUBLINIE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1.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POSTANOWIENIA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OGÓLNE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 Regulamin organizacyjny </w:t>
      </w:r>
      <w:r>
        <w:rPr>
          <w:rFonts w:cs="Arial" w:ascii="Arial" w:hAnsi="Arial"/>
          <w:sz w:val="24"/>
          <w:szCs w:val="24"/>
        </w:rPr>
        <w:t xml:space="preserve">Szkoły Podstawowej nr 30 im. Króla Kazimierza Wielkiego </w:t>
        <w:br/>
        <w:t>w Lublinie</w:t>
      </w:r>
      <w:r>
        <w:rPr>
          <w:rFonts w:eastAsia="Times New Roman" w:cs="Arial" w:ascii="Arial" w:hAnsi="Arial"/>
          <w:sz w:val="24"/>
          <w:szCs w:val="24"/>
        </w:rPr>
        <w:t xml:space="preserve"> określa: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zasady kierowania Szkołą;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strukturę organizacyjną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zakres obowiązków i odpowiedzialności pracowników;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zasady organizacji zastępstw;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5) tryb pracy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6) obieg dokumentów i podpisywanie korespondencji;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7) organizacja przyjmowania i załatwiania skarg i wniosków.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Ilekroć w niniejszym regulaminie jest mowa o: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„Szkole”- 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 xml:space="preserve">należy przez to rozumieć </w:t>
      </w:r>
      <w:r>
        <w:rPr>
          <w:rFonts w:cs="Arial" w:ascii="Arial" w:hAnsi="Arial"/>
          <w:sz w:val="24"/>
          <w:szCs w:val="24"/>
        </w:rPr>
        <w:t>Szkołę Podstawową nr 30 im. Króla Kazimierza Wielkiego w Lublinie</w:t>
      </w:r>
      <w:r>
        <w:rPr>
          <w:rFonts w:eastAsia="Times New Roman" w:cs="Arial" w:ascii="Arial" w:hAnsi="Arial"/>
          <w:kern w:val="2"/>
          <w:sz w:val="24"/>
          <w:szCs w:val="24"/>
          <w:lang w:eastAsia="zh-CN"/>
        </w:rPr>
        <w:t>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„Dyrektorze”- rozumie się przez to Dyrektora Szkoły Podstawowej nr 30 im. Króla Kazimierza Wielkiego w Lublinie;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„Pracodawcy”- rozumie się przez to Szkoły Podstawowej nr 30 im. Króla Kazimierza Wielkiego w Lublinie reprezentowany przez Dyrektora;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„Pracowniku”- rozumie się przez to osobę pozostającą z pracodawcą w stosunku pracy.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2.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Szkoła Podstawowa nr 30 im. Króla Kazimierza Wielkiego w Lublinie z siedzibą przy </w:t>
        <w:br/>
        <w:t xml:space="preserve">ul. Zofii i Wacława Nałkowskich 110 w Lublinie jest jednostką budżetową, dla której organem prowadzącym jest Miasto Lublin natomiast organem sprawującym nadzór pedagogiczny jest Lubelski Kurator Oświaty.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Podstawą prawną działania Szkoły Podstawowej nr 30 im. Króla Kazimierza Wielkiego </w:t>
        <w:br/>
        <w:t>w Lublinie są: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Uchwała Rady Miejskiej w Lublinie nr 104/ VIII/ 99 z dnia 11 marca 1999 roku </w:t>
        <w:br/>
        <w:t>w sprawie sieci szkół prowadzonych przez miasto Lublin;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Statut Szkoły Podstawowej nr 30 im. Króla Kazimierza Wielkiego w Lublinie.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3.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1.Szkoła jest jednostką powołaną do wykonywania przynależnych zadań publicznych określonych przepisami prawa: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1)oświatowego;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2)powszechnie obowiązującego;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3)przejętych w drodze porozumień zawartych z organami administracji rządowej </w:t>
        <w:br/>
        <w:t>i samorządowej;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4)wewnątrzszkolnego.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2.Aktami wewnątrzszkolnymi są;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regulaminy i instrukcje;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uchwały rady pedagogicznej;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zarządzenia Dyrektora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decyzje administracyjne;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5) komunikaty i pisma okólne.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3.Akty wewnątrzszkolne, o których mowa w ust. 2 wydawane są w formie pisemnej przez radę pedagogiczną, Dyrektora Szkoły a w czasie jego nieobecności Wicedyrektora, lub z jego upoważnienia przez inne osoby, a także na podstawie szczegółowych upoważnień wynikających z przepisów prawnych.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4.Uchwały Rady Pedagogicznej rozstrzygają w szczególności sprawy, o których mowa </w:t>
        <w:br/>
        <w:t>w Statucie Szkoły</w:t>
      </w:r>
      <w:r>
        <w:rPr>
          <w:rFonts w:cs="Arial" w:ascii="Arial" w:hAnsi="Arial"/>
          <w:sz w:val="24"/>
          <w:szCs w:val="24"/>
        </w:rPr>
        <w:t xml:space="preserve"> Podstawowej nr 30 im. Króla Kazimierza Wielkiego w Lublinie</w:t>
      </w:r>
      <w:r>
        <w:rPr>
          <w:rFonts w:eastAsia="Times New Roman"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5.Zarządzenia Dyrektora Szkoły regulują zasadnicze dla Szkoły sprawy wymagające trwałego unormowania.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6.Decyzjami rozstrzyga się sprawy o charakterze indywidualnym lub których czas obowiązywania jest ściśle określony.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7.Pisma okólne powiadamiają o czymś , co nie wchodzi w zakres zarządzeń i decyzji, a jest istotne dla sprawnego funkcjonowania Szkoły.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8.Komunikatami podawane są do wiadomości pracowników i uczniów informacje </w:t>
        <w:br/>
        <w:t>o bieżącej działalności szkoły poprzez dziennik elektroniczny lub szkolną stronę internetową.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4.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ZASADY KIEROWANIA SZKOŁĄ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1.Funkcjonowanie szkoły opiera się na zasadach jednoosobowego kierownictwa, służbowego podporządkowania, podziału czynności i indywidualnej odpowiedzialności za wykonanie powierzonych zadań.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2.Dyrektor realizuje uprawnienia zwierzchnika służbowego w stosunku do pracowników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3.Dyrektor Szkoły współpracuje i współdziała z osobą zajmującą stanowisko Głównego księgowego w celu zapewnienia sprawnego funkcjonowania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4.Dyrektor sprawuje bezpośredni nadzór nad: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Wicedyrektorami;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Radą Pedagogiczną;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Sekretarzem Szkoły;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Głównym księgowym;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Starszym specjalistą;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Specjalistami;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Starszym Inspektorem;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Kierownikiem obiektów sportowych;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Kierownikiem gospodarczym.</w:t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§ 5.</w:t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STRUKTURA ORGANIZACYJNA SZKOŁY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1.Organami Szkoły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są: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Dyrektor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Rada Pedagogiczna;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Samorząd Uczniowski;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Rada Rodziców.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2.Wszystkie organy Szkoły działają w granicach prawa, zgodnie z przepisami Statutu Szkoły P</w:t>
      </w:r>
      <w:r>
        <w:rPr>
          <w:rFonts w:cs="Arial" w:ascii="Arial" w:hAnsi="Arial"/>
          <w:sz w:val="24"/>
          <w:szCs w:val="24"/>
        </w:rPr>
        <w:t>odstawowej nr 30 im. Króla Kazimierza Wielkiego w Lublinie</w:t>
      </w:r>
      <w:r>
        <w:rPr>
          <w:rFonts w:eastAsia="Times New Roman" w:cs="Arial" w:ascii="Arial" w:hAnsi="Arial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3.W Szkole funkcjonują następujące stanowiska: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Dyrektor;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Wicedyrektorzy;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nauczyciele;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pracownicy administracji: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Sekretarz Szkoły,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Główny księgowy,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Specjalista (Sekretariat),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Specjalista (Płace),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Starszy specjalista (Kadry),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f) Specjalista (Kadry),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Specjalista (BHP)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h) Kierownik gospodarczy,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i) Kierownik obiektów sportowych,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j) Starszy Inspektor;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pracownicy obsługi: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Intendent,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Ratownik,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Szef kuchni,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Kucharz,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Pomoc kuchenna,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f) Starsza sprzątaczka,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g) Robotnik do pracy lekkiej,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h) Konserwator,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i) Starszy dozorca,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j) Starszy woźny,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k) Kierowca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l) Opiekun dzieci i młodzieży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Schemat organizacyjny Szkoły stanowi </w:t>
      </w:r>
      <w:r>
        <w:rPr>
          <w:rFonts w:eastAsia="Times New Roman" w:cs="Arial" w:ascii="Arial" w:hAnsi="Arial"/>
          <w:b/>
          <w:i/>
          <w:iCs/>
          <w:sz w:val="24"/>
          <w:szCs w:val="24"/>
        </w:rPr>
        <w:t>załącznik nr 1</w:t>
      </w:r>
      <w:r>
        <w:rPr>
          <w:rFonts w:eastAsia="Times New Roman" w:cs="Arial" w:ascii="Arial" w:hAnsi="Arial"/>
          <w:sz w:val="24"/>
          <w:szCs w:val="24"/>
        </w:rPr>
        <w:t xml:space="preserve"> do niniejszego regulaminu.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6.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ZAKRES OBOWIĄZKÓW I ODPOWIEDZIALNOSCI PRACOWNIKÓW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1.Dyrektor Szkoły 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kieruje szkołą jako jednostką organizacyjną samorządu terytorialnego;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jest pracodawcą dla wszystkich pracowników szkoły;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jest organem nadzoru pedagogicznego;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4) jest przewodniczącym Rady Pedagogicznej;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wykonuje zadania administracji publicznej w zakresie określonym przepisami prawa.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2.W zakresie działania Dyrektora pozostają zadania: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planowania;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finansów;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społeczno-administracyjne;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obronne, organizacyjne, kadrowe, szkoleniowe;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prawne;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nadzoru i kontroli;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współdziałania.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W przypadku nieobecności Dyrektora zastępuje go Wicedyrektor wskazany przez Dyrektora.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4.Szczegółowa zakres zadań oraz posiadanych kompetencji Dyrektora Szkoły oraz Wicedyrektorów określa Statut Szkoły Podstawowej nr 30 im. Króla Kazimierza Wielkiego w Lublinie.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7.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PRACOWNICY PEDAGOGICZNI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Szczegółowy zakres obowiązków i odpowiedzialności nauczyciela, nauczyciela- wychowawcy, nauczyciela- bibliotekarza, nauczyciela świetlicy oraz pedagoga, psychologa, logopedy, terapeuty pedagogicznego i doradcy zawodowego określa Statut Szkoły Podstawowej nr 30 im. Króla Kazimierza Wielkiego w Lublinie, ustawa Karta Nauczyciela, ustawa Prawo oświatowe oraz akty wykonawcze wydane na ich podstawie.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8.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PRACOWNICY ADMINISTRACJI I OBSŁUGI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1.Pracownik administracji i obsługi zatrudniony w Szkole </w:t>
      </w:r>
      <w:r>
        <w:rPr>
          <w:rFonts w:eastAsia="Times New Roman" w:cs="Arial" w:ascii="Arial" w:hAnsi="Arial"/>
          <w:sz w:val="24"/>
          <w:szCs w:val="24"/>
        </w:rPr>
        <w:t>P</w:t>
      </w:r>
      <w:r>
        <w:rPr>
          <w:rFonts w:cs="Arial" w:ascii="Arial" w:hAnsi="Arial"/>
          <w:sz w:val="24"/>
          <w:szCs w:val="24"/>
        </w:rPr>
        <w:t>odstawowej nr 30 im. Króla Kazimierza Wielkiego w Lublinie zobowiązany jest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przestrzegać czasu pracy ustalonego w Szkole i wykorzystywać go w jak najbardziej efektywny sposób;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przestrzegać Regulaminu pracy i ustalonego w Szkole porządku;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przestrzegać przepisów oraz zasad BHP oraz przepisów przeciwpożarowych;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4) dbać o dobro zakładu pracy, chronić jego mienie oraz używać go zgodnie </w:t>
        <w:br/>
        <w:t>z przeznaczeniem;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stosować się do poleceń przełożonego, które dotyczą prac, jeśli nie są one sprzeczne z przepisami prawa lub umową o pracę;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zachowywać w tajemnicy informacje, których ujawnienie mogłoby narazić pracodawcę na szkodę;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przestrzegać zasad współżycia społecznego, stosować zasady i wartości etyczne podczas wypełniania codziennych obowiązków;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świadczyć pracę w czasie i miejscu określonym przez pracodawcę;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w czasie zajęć służbowych nie oddalać się ze Szkoły bez zezwolenia Dyrektora Szkoły lub Wicedyrektora;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współpracować z Dyrektorem Szkoły, Wicedyrektorem i pracownikami pedagogicznymi w wychowaniu młodzieży oraz dbać o utrzymanie porządku w Szkole i należytej dyscypliny pracy;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zachowywać się taktownie wobec przełożonych, uczniów i interesantów oraz postępować zgodnie z wymogami dyscypliny służbowej;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unikać w swej pracy wszystkiego co mogłoby obniżyć poszanowanie, jakim winien się cieszyć pracownik;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13) być sumiennym, starannym i punktualnym w wykonywaniu obowiązków, troszczyć się o ład i porządek oraz dbać o należyty stan mienia szkolnego, szanować przełożonych, być uprzejmym i życzliwym w stosunku do nauczycieli, uczniów </w:t>
        <w:br/>
        <w:t>i interesantów oraz wykazywać się właściwą kulturą życia codziennego;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alarmować odpowiednie służby (pogotowie, policja, straż pożarna, i in.) oraz Dyrektora w przypadku zagrożenia życia, zdrowia czy mienia;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15) właściwie, zgodnie z przepisami prawa, regulaminami i instrukcjami reagować </w:t>
        <w:br/>
        <w:t>w sytuacjach zaistnienia zagrożeń i przeciwdziałać potencjalnym zagrożeniom.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2.Każdy pracownik ponosi odpowiedzialność za: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zachowanie tajemnicy służbowej oraz zachowanie tajemnicy wszystkich danych osobowych, do których ma i miał dostęp w związku z zatrudnieniem;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2) ścisłe przestrzeganie wszystkich regulaminów, zarządzeń, instrukcji i poleceń otrzymywanych na bieżąco w czasie wykonywania obowiązków służbowych </w:t>
        <w:br/>
        <w:t>na zajmowanym stanowisku.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9.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Do obowiązków </w:t>
      </w:r>
      <w:r>
        <w:rPr>
          <w:rFonts w:cs="Arial" w:ascii="Arial" w:hAnsi="Arial"/>
          <w:sz w:val="24"/>
          <w:szCs w:val="24"/>
        </w:rPr>
        <w:t xml:space="preserve">pracownika na stanowisku: </w:t>
      </w:r>
      <w:r>
        <w:rPr>
          <w:rFonts w:eastAsia="Times New Roman" w:cs="Arial" w:ascii="Arial" w:hAnsi="Arial"/>
          <w:sz w:val="24"/>
          <w:szCs w:val="24"/>
        </w:rPr>
        <w:t>Sekretarz Szkoły należy w szczególności: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organizowanie i koordynowanie pracy kancelaryjno- biurowej Szkoły poprzez: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przestrzeganie przepisów kancelaryjnych i terminowe załatwianie spraw zgodnie z obowiązującymi przepisami,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prowadzenie dziennika korespondencji,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gromadzenie i właściwe przechowywanie pism przychodzących </w:t>
        <w:br/>
        <w:t>i wychodzących,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prowadzenie ewidencji druków ścisłego zarachowania (świadectwa, legitymacje i inne) oraz księgi wypadków uczniów,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zabezpieczenie tajności i poufności spraw, w tym ochrona dostępnych </w:t>
        <w:br/>
        <w:t>i wykorzystywanych danych osobowych oraz właściwe przechowywanie pieczęci urzędowych,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organizowanie i wykorzystywanie stanowiska pracy w sposób gwarantujący ochronę baz danych,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właściwe gromadzenie, przechowywanie i archiwizowanie dokumentacji, przekazywanie akt do składnicy akt,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obsługa i wykorzystanie w codziennej praktyce dostępnych programów komputerowych z zakresu realizowanych obowiązków (np. „sekretariat uczniowski”, „Nabór”) oraz sprawozdawczość SIO,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przygotowywanie i wydawanie legitymacji uczniowskich, duplikatów świadectw, zaświadczeń, kart rowerowych, itp.,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porządkowanie i przekazywanie do oprawy arkuszy ocen.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zapisywanie nowo wstępujących uczniów do Szkoły i wpisywanie ich do księgi uczniów;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prowadzenie terminarza spraw, czuwanie nad ich załatwianiem w ściśle określonym czasie oraz współdziałanie z pracownikami, którym, zostały powierzone do załatwienia;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wystawianie delegacji służbowych i ich ewidencjonowanie, prowadzenie zeszytu wycieczek dla nauczycieli i uczniów;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5) prowadzenie ewidencji wyjść w godzinach służbowych nauczycieli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6) współdziałanie w zakresie opracowywania regulaminów, instrukcji i innych przepisów normujących zakres działania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7) współpraca przy wprowadzaniu danych do arkusza organizacji Szkoły (dane uczniów);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8) współpraca z Wicedyrektorami oraz innymi pracownikami Szkoły przy realizacji zadań;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9) przepisywanie na komputerze pism zleconych przez Dyrektora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10) odczytywanie i drukowanie elektronicznej korespondencji z Urzędu Miasta i innych instytucji współdziałających ze Szkołą przekazywanie jej do dekretacji Dyrektorowi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11) odpowiedzialność za prowadzenie gospodarki drukami ścisłego zarachowania oraz ustalanie na koniec roku kalendarzowego stanu ilościowego druków ścisłego zarachowania ze stanem rzeczywistym- natychmiastowe zawiadamianie Dyrektora Szkoły i Głównego księgowego o zaistniałych różnicach;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12) odpowiedzialność za kompletne i prawidłowe prowadzenie dokumentacji zgodnie </w:t>
        <w:br/>
        <w:t>z Instrukcją kancelaryjną;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13)  współpraca z instytucjami zewnętrznymi zajmującymi się kształceniem dzieci </w:t>
        <w:br/>
        <w:t>i młodzieży;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14) wykonywanie pracy sumiennie, starannie i terminowo, dążąc do uzyskania jak najlepszych wyników oraz przejawiając w tym zakresie inicjatywę;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15) samokształcenie i podnoszenie kwalifikacji zawodowych;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16) realizacja innych zadań zleconych przez Dyrektora Szkoły, a wynikających </w:t>
        <w:br/>
        <w:t>z zajmowanego stanowiska i bieżących potrzeb Szkoły.</w:t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§ 10.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Specjalista (Sekretariat) należy </w:t>
        <w:br/>
        <w:t>w szczególności: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organizowanie i koordynowanie pracy kancelaryjno- biurowej Szkoły poprzez: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przestrzeganie przepisów kancelaryjnych i terminowe załatwianie spraw zgodnie z obowiązującymi przepisami,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prowadzenie dziennika korespondencji,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gromadzenie i właściwe przechowywanie pism przychodzących </w:t>
        <w:br/>
        <w:t>i wychodzących,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prowadzenie ewidencji druków ścisłego zarachowania (świadectwa, legitymacje i inne) oraz księgi wypadków uczniów,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zabezpieczenie tajności i poufności spraw, w tym ochrona dostępnych </w:t>
        <w:br/>
        <w:t>i wykorzystywanych danych osobowych oraz właściwe przechowywanie pieczęci urzędowych,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organizowanie i wykorzystywanie stanowiska pracy w sposób gwarantujący ochronę baz danych,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właściwe gromadzenie, przechowywanie i archiwizowanie dokumentacji, przekazywanie akt do składnicy akt,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obsługa i wykorzystanie w codziennej praktyce dostępnych programów komputerowych z zakresu realizowanych obowiązków (np. „sekretariat uczniowski”, „Nabór”) oraz sprawozdawczość SIO,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przygotowywanie i wydawanie legitymacji uczniowskich, duplikatów świadectw, zaświadczeń, itp.,</w:t>
      </w:r>
    </w:p>
    <w:p>
      <w:pPr>
        <w:pStyle w:val="ListParagraph"/>
        <w:numPr>
          <w:ilvl w:val="0"/>
          <w:numId w:val="4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porządkowanie i przekazywanie do oprawy arkuszy ocen.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zapisywanie nowo wstępujących uczniów do Szkoły i wpisywanie ich do księgi uczniów;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prowadzenie terminarza spraw, czuwanie nad ich załatwianiem w ściśle określonym czasie oraz współdziałanie z pracownikami, którym, zostały powierzone do załatwienia;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wystawianie delegacji służbowych i ich ewidencjonowanie, prowadzenie zeszytu wycieczek dla nauczycieli i uczniów;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współdziałanie w zakresie opracowywania regulaminów, instrukcji i innych przepisów normujących zakres działania Szkoły;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współpraca przy wprowadzaniu danych do arkusza organizacji Szkoły (dane uczniów);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przepisywanie na komputerze pism zleconych przez Dyrektora Szkoły;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odczytywanie i drukowanie elektronicznej korespondencji z Urzędu Miasta i innych instytucji współdziałających ze Szkołą przekazywanie jej do dekretacji Dyrektorowi Szkoły;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odpowiedzialność za kompletne i prawidłowe prowadzenie dokumentacji zgodnie </w:t>
        <w:br/>
        <w:t>z Instrukcją kancelaryjną;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odpowiedzialność za prowadzenie gospodarki drukami ścisłego zarachowania;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współpraca z instytucjami zewnętrznymi zajmującymi się kształceniem dzieci </w:t>
        <w:br/>
        <w:t>i młodzieży;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>samokształcenie i podnoszenie kwalifikacji zawodowych;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 </w:t>
      </w:r>
      <w:r>
        <w:rPr>
          <w:rFonts w:eastAsia="Times New Roman" w:cs="Arial" w:ascii="Arial" w:hAnsi="Arial"/>
          <w:sz w:val="24"/>
          <w:szCs w:val="24"/>
        </w:rPr>
        <w:t xml:space="preserve">realizacja innych zadań zleconych przez Dyrektora Szkoły, a wynikających </w:t>
        <w:br/>
        <w:t>z zajmowanego stanowiska i bieżących potrzeb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11.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Główny księgowy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dekretowanie wszystkich dokumentów Szkoły oraz ich bilansowanie;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księgowanie w księgach głównych i analitycznych zdarzeń gospodarczych;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rozliczanie płac oraz wszystkich ich składników i pochodnych;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prowadzenie rejestru zakupu, sprzedaży VAT, sporządzanie miesięcznych deklaracji;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sporządzanie sprawozdań finansowych miesięcznych, kwartalnych, półrocznych </w:t>
        <w:br/>
        <w:t>i rocznych;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prowadzenie kontroli wynagrodzeń i etatów w podziale klasyfikacji rozdziałowej zatrudnionych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7) sporządzanie miesięcznych zestawień obrotów i sald, analiza rozrachunków </w:t>
        <w:br/>
        <w:t>z odbiorcami i dostawcami oraz pozostałych rozrachunków;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sprawdzanie dokumentów pod względem formalnym;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9) sprawdzanie prawidłowości naliczaniu podatku dochodowego od osób fizycznych </w:t>
        <w:br/>
        <w:t>i składek ZUS od wynagrodzeń pracowniczych, umów zleceń i umów o dzieło;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rozliczanie dotacji otrzymywanych przez Szkołę;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rozliczanie stypendiów socjalnych uczniów;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12) rozliczanie programów finansowych z Gminnego Programu Profilaktyki </w:t>
        <w:br/>
        <w:t xml:space="preserve">   i Rozwiązywania Problemów Alkoholowych oraz innych programów profilaktycznych;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 sporządzanie planów budżetu Szkoły na dany rok budżetowy oraz planu rachunku dochodów własnych;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sporządzanie bilansu rocznego;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15) rozliczanie księgowe i inwentaryzacji;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16) prowadzenie rejestru i rozliczanie środków trwałych;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17) wystawianie not obciążeniowych;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18) czuwanie nad prawidłowością i terminowością pracy księgowości;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19) sporządzanie sprawozdań GUS w zakresie posiadanych kompetencji;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20) kontrola celowości wydatków i zgodność z planem finansowym;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21) wykonywanie innych czynności zleconych przez Dyrektora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22) naliczanie odsetek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12.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Starszy specjalista (Kadry)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prowadzenie akt osobowych pracowników pedagogicznych, kompletowanie niezbędnej dokumentacji, zabezpieczenie akt i dbanie o ich estetyczny wygląd;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ochrona danych osobowych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sporządzanie lub referowanie dla pracowników pedagogicznych (w ścisłym porozumieniu z Dyrektorem Szkoły): umów o pracę, wymiar uposażenia, urlopów macierzyńskich, wychowawczych, wypoczynkowych, dla poratowania zdrowia, okolicznościowych, szkoleniowych i bezpłatnych, prowadzenie rejestru urlopów </w:t>
        <w:br/>
        <w:t>i zwolnień od pracy oraz rejestru zwolnień lekarskich;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sporządzanie danych do statystyki w zakresie spraw kadrowych dla potrzeb GUS dotyczących zatrudnienia i czasu pracy nauczycieli oraz Systemu Informacji Oświatowej, współpraca w przygotowywaniu arkusza organizacji Szkoły;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przygotowywanie regulacji płac nauczycieli w porozumieniu z Dyrektorem Szkoły oraz sporządzanie wykazu nauczycieli, którym przysługuje dodatkowe wynagrodzenie roczne oraz wykazu osób do świadczenia z art. 53 Karty Nauczyciela;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sporządzanie statystyki w zakresie spraw kadrowych, dotyczących szkoleń nauczycieli, średniorocznej struktury zatrudnienia nauczycieli na poszczególnych stopniach awansu zawodowego z podziałem na rozdziały, sporządzanie miesięcznych informacji struktury zatrudnienia na poszczególnych rozdziałach i stopniach awansu zawodowego oraz przekazywanie informacji do planów na następny rok dotyczących pracowników pedagogicznych: nagród jubileuszowych, odpraw, planowanego zatrudnienia;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sporządzanie wykazów godzin ponadwymiarowych pracowników pedagogicznych na podstawie zatwierdzonych kart;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sporządzanie informacji dotyczących odpraw emerytalnych, ekwiwalentów za urlop, nagród jubileuszowych;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9) załatwianie spraw interesantów wynikających z przebiegu zatrudnienia </w:t>
        <w:br/>
        <w:t>(m.in. wystawianie zaświadczeń o zatrudnieniu), udzielanie niezbędnych informacji oraz wydawanie odcinków wynagrodzeń nauczycieli;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czuwanie nad tym aby pracownicy pedagogiczni posiadali aktualne badania lekarskie;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obsługa programu Vulcan Optivum Kadry w zakresie danych pracowników pedagogicznych;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12) przepisywanie pism i materiałów oraz systematyczne zapoznawanie </w:t>
        <w:br/>
        <w:t>się  z przepisami dotyczącymi spraw kadrowych;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13) wykonywanie dodatkowych czynności zleconych przez Dyrektora Szkoły </w:t>
        <w:br/>
        <w:t>lub Głównego księgowego.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13.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Specjalista ds. Kadry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prowadzenie akt osobowych pracowników niepedagogicznych, kompletowanie niezbędnej dokumentacji, zabezpieczenie akt i dbanie o ich estetyczny wygląd;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ochrona danych osobowych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sporządzanie lub referowanie dla pracowników niepedagogicznych (w ścisłym porozumieniu z Dyrektorem Szkoły): umów o pracę, wymiar uposażenia, urlopów macierzyńskich, wychowawczych, wypoczynkowych, okolicznościowych, szkoleniowych i bezpłatnych, prowadzenie rejestru urlopów i zwolnień od pracy oraz rejestru zwolnień lekarskich;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sporządzanie danych do statystyki w zakresie spraw kadrowych dla potrzeb GUS dotyczących zatrudnienia i czasu pracy pracowników niepedagogicznych;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prowadzenie ewidencji obecności pracowników administracji i obsługi;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6) załatwianie spraw interesantów wynikających z przebiegu zatrudnienia </w:t>
        <w:br/>
        <w:t>(m. in. wystawianie zaświadczeń o zatrudnieniu), udzielanie niezbędnych informacji;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czuwanie nad tym, aby pracownicy niepedagogiczni posiadali aktualne badania lekarskie;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9) obsługa programu Vulcan Optivum Kadry w zakresie danych pracowników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wprowadzanie do Systemu Informacji Oświatowej zwolnień lekarskich nauczycieli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14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Specjalista ds. BHP należy </w:t>
        <w:br/>
        <w:t xml:space="preserve">w szczególności: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współpraca w zakresie adaptacji nowo przyjętych pracowników i w organizowaniu szkolenia pracowników w zakresie BHP;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udział w ustalaniu okoliczności i przyczyn wypadków przy pracy pracowników </w:t>
        <w:br/>
        <w:t>i uczniów;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dokonywanie okresowych analiz i oceny bezpieczeństwa i higieny pracy </w:t>
        <w:br/>
        <w:t xml:space="preserve"> w bezpośrednim kontakcie z Dyrektorem Szkoły, prowadzenie kontroli warunków   pracy oraz przestrzegania przez pracowników zasad BHP;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inicjowanie i rozwijanie różnych form popularyzacji zagadnień ochrony pracy;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przepisywanie pism i materiałów oraz systematyczne zapoznawanie się </w:t>
        <w:br/>
        <w:t xml:space="preserve">    z przepisami dotyczącymi spraw kadrowych i BHP;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6) wykonywanie innych poleceń przełożonych zgodnych z przepisami prawa </w:t>
        <w:br/>
        <w:t xml:space="preserve">    i ustalonym w umowie rodzajem pracy.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15.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Specjalista ds. Płace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sporządzanie listy płac dla nauczycieli i pracowników administracji i obsługi;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sporządzanie listy zasiłków wychowawczych, opiekuńczych oraz naliczanie zwolnień chorobowych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naliczanie dodatkowego wynagrodzenia rocznego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naliczanie potrąceń na listach płac z tytułu m. in. składek ZNP, NSZZ „Solidarność”, pożyczek mieszkaniowych, kart multisport, dodatkowego ubezpieczenia oraz sporządzanie wykazów potrąceń i doręczanie do PKZP;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wystawianie zaświadczeń o zarobkach oraz wyliczanie Rp- 7 podstaw do rent </w:t>
        <w:br/>
        <w:t>i emerytur;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6) naliczanie nagród jubileuszowych pracowników, odpraw emerytalno- rentowych, ekwiwalentów za urlop, wynagrodzenia za godziny ponadwymiarowe i zastępstwa, nauczanie indywidualne oraz średnie feryjne i wakacyjne, naliczanie nagród </w:t>
        <w:br/>
        <w:t>z Zakładowego Funduszu Nagród;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naliczanie składek na fundusze: emerytalne, rentowe, chorobowe, wypadkowe;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zgłaszanie i wyrejestrowywanie pracowników z ZUS oraz sporządzanie deklaracji rozliczeniowych ZUS w tym miesięcznych raportów ZUS, sporządzanie dokumentów ZUS dla osób zatrudnionych i zwolnionych;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sporządzanie list płac umów- zleceń i umów o dzieło dla pracowników i dla innych osób;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naliczanie podatku dochodowego od osób fizycznych, przekazywanie zaliczek oraz sporządzanie rocznego rozliczenia podatku dochodowego pracowników zatrudnionych, zwolnionych oraz od prac zleconych, przygotowywanie rocznej informacji podatkowej pracowników;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 sporządzanie deklaracji miesięcznych PEFRON;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sporządzanie statystyki GUS i SIO;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 prowadzenie elektronicznej obsługi rachunków bankowych;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udzielanie wyjaśnień pracownikom, odnośnie naliczonych wynagrodzeń, godzin nadliczbowych i zasiłków;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15) prowadzenie dokumentacji płacowej pracowników i systematyczne zapoznawanie się z przepisami dotyczącymi spraw płacowych i finansowych;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16)  obliczanie dochodu pracowników pedagogicznych oraz administracji i obsługi oraz emerytów do funduszu socjalnego i sporządzanie zestawień dla komisji socjalnej;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17) wykonywanie innych czynności zleconych przez Dyrektora Szkoły lub Głównego księgowego, a wynikających z zajmowanego stanowiska i bieżących potrzeb Szkoły.</w:t>
      </w:r>
    </w:p>
    <w:p>
      <w:pPr>
        <w:pStyle w:val="Normal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§ 16.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Starszy Inspektor należy w szczególności: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administrowanie sprzętem, programami i systemem informatycznym w Szkole;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czuwanie nad realizacją, wdrożeniem i modyfikacją systemów informatycznych;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usuwanie drobnych awarii sprzętu komputerowego;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udzielanie fachowej pomocy w potrzebie zakupu sprzętu komputerowego;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5) prowadzenie aktualnej i bezpiecznej bazy danych w Szkole;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6) instalowanie nowego oprogramowania na komputerach;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7) udzielanie bieżącej pomocy pracownikom administracyjnym i nauczycielom przy wprowadzaniu zmian w oprogramowaniu oraz współpraca z Wicedyrektorami oraz innymi pracownikami Szkoły przy realizacji zadań;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8 ) współpraca przy wprowadzaniu danych do arkusza organizacji Szkoły, SIO i innych programów;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9) przestrzeganie bezpieczeństwa i ochrony danych przed dostępem osób nieuprawnionych- zapewnianie tajności i poufności spraw, w tym ochrony danych dostępnych i wykorzystywanych danych osobowych oraz właściwe przechowywanie powierzonego sprzętu; organizowanie i wykorzystywanie stanowiska pracy w sposób gwarantujący ochronę baz danych;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10) organizacja bezpieczeństwa i ochrony danych osobowych zgodnie z wymogami ustawy o ochronie danych osobowych;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11) zapewnienie przetwarzania danych zgodnie z uregulowaniami Polityki ochrony danych;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12) przygotowywanie/ weryfikacja upoważnień do przetwarzania danych osobowych dla osób przetwarzających te dane i przedkładanie ich Dyrektorowi;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13) prowadzenie rejestru osób upoważnionych do przetwarzania danych osobowych;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14) prowadzenie postępowań wyjaśniających w przypadku naruszenia ochrony danych osobowych;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15) nadzorowanie bezpieczeństwa danych osobowych;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16) kontrola działań komórek organizacyjnych pod względem zgodności przetwarzania danych z przepisami o ochronie danych osobowych;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17) inicjowanie i podejmowanie przedsięwzięć w zakresie doskonalenia ochrony danych osobowych.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18) wykonywanie pracy sumiennie, starannie i terminowo, dążąc do uzyskania jak najlepszych wyników oraz przejawiając w tym zakresie inicjatywę;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19) samokształcenie i podnoszenie kwalifikacji zawodowych;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20) realizowanie innych zadań zleconych przez Dyrektora Szkoły, a wynikających </w:t>
        <w:br/>
        <w:t>z zajmowanego stanowiska i bieżących potrzeb Szkoły.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§ 17.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1.Do obowiązków pracownika na stanowisku: Kierownik obiektów sportowych należy </w:t>
        <w:br/>
        <w:t>w szczególności: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czuwanie nad majątkiem Szkoły: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a) prowadzenie w wersji elektronicznej księgi inwentarzowo- majątkowej sprzętu wartościowego,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b) prowadzenie w wersji elektronicznej ewidencji środków małocennych w rozbiciu </w:t>
        <w:br/>
        <w:t>na sale lekcyjne,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c) oznakowanie zakupionego sprzętu, sporządzanie oraz nadzorowanie likwidacji sprzętu zużytego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2) nadzorowanie sprawnego, bezpiecznego oraz zgodnego z obowiązującymi przepisami prawa działania basenu- pływalni krytej, obiektów sportowych, boisk </w:t>
        <w:br/>
        <w:t>oraz placu zabaw;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sporządzanie umów najmu pomieszczeń szkolnych ,obiektów sportowych i basenu i zgłaszanie tych umów odpowiednim władzom 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4) wystawianie Faktur VAT za wynajem pomieszczeń szkolnych ,obiektów sportowych   ,basenu zgodnie z harmonogramem zajęć;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5) sporządzanie miesięcznych rozliczeń godzin pracy kierowcy;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6) bieżące sprawdzanie kart drogowych oraz prowadzenie rozliczania zużycia paliwa;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7) prowadzenie oszczędnej gospodarki elektrycznej, cieplnej oraz wodnej;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8) sporządzanie umów najmu sal w tym gimnastycznych oraz basenu i wystawianie faktur za najem oraz prowadzenie rejestru umów najmu;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9) zaopatrywanie pracowników Szkoły w odzież i obuwie robocze oraz środki ochrony indywidualnej;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10) odpowiedzialność za sprawność techniczną wszystkich urządzeń, sprzętu </w:t>
        <w:br/>
        <w:t>oraz obiektów sportowych i rekreacyjnych;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odpowiedzialność za niezbędne procedury przetargowe;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12) odpowiedzialność za </w:t>
      </w:r>
      <w:r>
        <w:rPr>
          <w:rFonts w:eastAsia="Times New Roman" w:cs="Arial" w:ascii="Arial" w:hAnsi="Arial"/>
          <w:sz w:val="24"/>
          <w:szCs w:val="24"/>
        </w:rPr>
        <w:t xml:space="preserve">kompletne i prawidłowe prowadzenie dokumentacji zgodnie </w:t>
        <w:br/>
        <w:t>z Instrukcją kancelaryjną;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13) zaopatrywanie pracowników Szkoły w świadczenia socjalne w miarę posiadanych środków pieniężnych;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14) sporządzanie danych do statystyki w zakresie m. in. spraw budynków, powierzchni i mienia dla potrzeb GUS oraz SIO;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15) wykonywanie innych czynności zleconych przez Dyrektora Szkoły, a wynikających </w:t>
        <w:br/>
        <w:t>z zajmowanego stanowiska i bieżących potrzeb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2.Kierownika obiektów sportowych ponosi odpowiedzialność służbową Szkoły </w:t>
        <w:br/>
        <w:t>za całokształt pracy przed Dyrektorem.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18.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1.Do obowiązków pracownika na stanowisku: Kierownik gospodarczy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zaopatrywanie Szkoły w sprzęt, środki dydaktyczne, materiały biurowe oraz środki niezbędne do utrzymania czystości w Szkole;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dbanie o ład i porządek w powierzonych magazynach;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planowanie, organizowanie i nadzorowanie bieżących i kapitalnych remontów: zaopatrywanie w materiały niezbędne do bieżących napraw i remontów, wyszukiwanie wykonawców, sporządzanie umów oraz protokołów odbioru robót, sprawdzanie faktur i ich opisywanie;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dbanie o estetykę i wygląd Szkoły;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zapewnienie sprawności techniczno- eksploatacyjnej budynku Szkoły i urządzeń terenowych (remonty, przeglądy techniczne), dbanie o terminowość okresowych przeglądów znajdujących się w Szkole instalacji oraz właściwy stan zabezpieczeń przeciwpożarowych Szkoły;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nadzoruje właściwe zabezpieczenie budynku i mienia przed kradzieżą, włamaniem, zalaniem, itp.;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organizowanie pracy personelu obsługowego;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przydzielanie czynności pracownikom obsługi,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sporządzanie rozliczeń godzin nadliczbowych,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przedstawianie Dyrektorowi Szkoły wniosków sprawie zatrudniania, zwalniania, przyznawania nagród, udzielania kar;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nadzorowanie prac pracowników kuchni i prawidłowego jej funkcjonowania;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9) prowadzenie oszczędnej gospodarki energii elektrycznej, cieplnej </w:t>
        <w:br/>
        <w:t xml:space="preserve">i wodnej;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10) prowadzenie rejestru wszystkich faktur przychodzących i dotyczących Szkoły </w:t>
        <w:br/>
        <w:t>z podziałem na rodzaje i ich opisywanie;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sporządzanie umów na dostawy, remonty czy usługi;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12) nadzorowanie sprawnego, bezpiecznego i zgodnego z obowiązującymi przepisami prawa działania m. in. kuchni, sal lekcyjnych i gabinetów;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13) odpowiedzialność za sprawność techniczną wszystkich urządzeń, sprzętu oraz obiektów szkolnych;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14) odpowiedzialność za niezbędne procedury przetargowe;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15) odpowiedzialność za ubezpieczenie Szkoły oraz zgłaszanie szkód;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16) odpowiedzialność za</w:t>
      </w:r>
      <w:r>
        <w:rPr>
          <w:rFonts w:eastAsia="Times New Roman" w:cs="Arial" w:ascii="Arial" w:hAnsi="Arial"/>
          <w:sz w:val="24"/>
          <w:szCs w:val="24"/>
        </w:rPr>
        <w:t xml:space="preserve"> kompletne i prawidłowe prowadzenie dokumentacji zgodnie </w:t>
        <w:br/>
        <w:t>z Instrukcją kancelaryjną;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17) sporządzanie danych do statystyki w zakresie m. in. spraw budynków, powierzchni i mienia dla potrzeb GUS oraz SIO;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18) wykonywanie innych czynności zleconych przez Dyrektora Szkoły, a wynikających </w:t>
        <w:br/>
        <w:t>z zajmowanego stanowiska i bieżących potrzeb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2.Kierownik gospodarczy ponosi odpowiedzialność służbową Szkoły za całokształt pracy przed Dyrektorem.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19.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Intendent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I. Część ogólna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przestrzeganie  ustalonego w szkole czasu pracy i wykorzystuje go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w sposób najbardziej efektywny.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2) dbanie  o dobro szkoły, ochrona  mienia, racjonalne i oszczędne gospodarowanie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>powierzonymi składnikami majątku  oraz używanie go zgodnie z przeznaczeniem.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3) przestrzeganie obowiązujących przepisów, regulaminów, instrukcji i procedur.  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przestrzeganie zasad i przepisów bhp i p.poż oraz HACCP.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przestrzeganie  w miejscu  pracy  zasad współżycia  społecznego.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posiadanie aktualnych  badania lekarskie oraz książeczki zdrowia.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współdziałanie z dyrektorem, nauczycielami oraz pracownikami obsługi.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wykonywanie  innych poleceń  przełożonych w czasie ferii  zimowych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  <w:r>
        <w:rPr>
          <w:rFonts w:cs="Arial" w:ascii="Arial" w:hAnsi="Arial"/>
          <w:sz w:val="24"/>
          <w:szCs w:val="24"/>
        </w:rPr>
        <w:t>i wakacji  wynikających  z aktualnych  potrzeb.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II. Część  szczegółowa: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1.Bezpośrednim  przełożonym  jest kierownik gospodarczy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2.Pracownika obowiązuje  sumienność i terminowość  w przygotowaniu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>posiłków.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Sporządza w uzgodnieniu z Szefem Kuchni jadłospis zgodnie </w:t>
        <w:br/>
        <w:t xml:space="preserve">z obowiązującymi przepisami, kalorycznością   na okres 10 – ciu dni,  upublicznia </w:t>
        <w:br/>
        <w:t>go na tablicy  ogłoszeń oraz na internetowej stronie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Planuje i dokonuje  na bieżąco zakupów produktów spożywczych.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Odpowiada  za prawidłowe  przechowywanie  artykułów żywnościowych, </w:t>
        <w:br/>
        <w:t>w   tym o ich terminy przydatności do  spożycia.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 Codziennie wydaje pracownikom kuchni artykuły spożywcze z magazynu </w:t>
        <w:br/>
        <w:t>do sporządzania posiłków dla stołujących się osób.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Dba o właściwe zabezpieczenie magazynów przed kradzieżą, włamaniem, pożarem oraz innym zniszczeniem.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 Dba  o pełne  i właściwe wykorzystanie produktów  żywnościowych.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9. Przestrzega stawki żywieniowej, czuwa nad sporządzaniem posiłków zgodnie   </w:t>
        <w:br/>
        <w:t xml:space="preserve">z kalorycznością i zapotrzebowaniem.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10. Prowadzi we współpracy z szefem kuchni nadzór nad prawidłowym  funkcjonowaniem kuchni (  przygotowanie, porcjowanie posiłków zgodnie </w:t>
        <w:br/>
        <w:t xml:space="preserve">z obowiązującymi normami, oszczędnym gospodarowaniem produktami spożywczymi, przestrzeganiem czystości, wykorzystaniem produktów </w:t>
        <w:br/>
        <w:t>do  przygotowania posiłków zgodnie z  ich przeznaczeniem).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11. Prowadzi aktualną listę dostawców, kompletuje atesty kupowanych towarów     zgodnie z obowiązującymi przepisami.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12. Dokonuje  zakupów   naczyń  i sprzętu potrzebnego do właściwego       wyposażenia kuchni i stołówki.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13. Na bieżąco kontroluje stan powierzonych personelowi kuchni sprzętów,  naczyń</w:t>
        <w:br/>
        <w:t xml:space="preserve"> i  narzędzi. 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14. Prowadzi  kartoteki  magazynowe, sporządza raporty żywieniowe dzienne   </w:t>
        <w:br/>
        <w:t xml:space="preserve">oraz  rozliczenia miesięczne.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15. Dokonuje kontroli sanitarnej i czuwa nad  czystością magazynów.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16.Przygotowuje comiesięcznie  noty księgowo- obciążeniowe do MOPR za wyżywienie stołujących się dzieci.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17. Prowadzi księgi inwentarzowe.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18. Przygotowuje analizy wydatków z podziałem na części na dostawę artykułów spożywczych do stołówki szkolnej, będące podstawą do przeprowadzania odpowiedniej formy zamówienia publicznego, lub zapytania o cenę.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19. Sporządza bieżącą instrukcję Zasad Dobrej Praktyki Higienicznej</w:t>
        <w:br/>
        <w:t xml:space="preserve"> i  Produkcyjnej oraz HACCP.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20. Wnioskuje o zabezpieczenie pracowników kuchni w odzież ochronną zgodnie </w:t>
        <w:br/>
        <w:t>z obowiązującymi przepisami oraz prowadzi w tym zakresie stosowną ewidencję.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21. Czuwa nad systematyczną terminowością wpłat za obiady ,oraz sporządza wykazy do księgowości do naliczania odsetek za nieterminowe wpłaty.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22. Codziennie przyjmuje zgłoszenia dotyczące dzieci , które w danym dniu/dniach nie będą korzystać z wyżywienia w stołówce szkolnej.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23. Prowadzi ewidencję obiadów przygotowanych, wydanych i   niewykorzystanych.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24. Na bieżąco obsługuje program „ System obsługi stołówki”.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20.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Szef kuchni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sumienne i punktualne przygotowywanie posiłków na określony czas;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dbanie o czystość pionu kuchennego;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dbanie o właściwy stosunek do osób stołujących się;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dbanie o czystość naczyń i sprzętu znajdującego się w miejscu pracy;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właściwe i staranne przygotowywanie posiłków pod względem kalorycznym, smakowym i kolorystycznym;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dbanie o pełne i właściwe wykorzystanie produktów żywnościowych i ich właściwą obróbkę;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7) wykonywanie innych poleceń przełożonych- w czasie ferii i wakacji mogą być przydzielone inne zadania wynikające z aktualnych potrzeb Szkoły. </w:t>
      </w:r>
    </w:p>
    <w:p>
      <w:pPr>
        <w:pStyle w:val="Normal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  <w:highlight w:val="yellow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21.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Kucharz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sumienne i punktualne przygotowywanie posiłków na określony czas;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dbanie o czystość pionu kuchennego;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uprzejmość i życzliwość do osób stołujących się;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dbanie o czystość naczyń i sprzętu znajdującego się w miejscu pracy.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dbanie o pełne i właściwe wykorzystanie produktów żywnościowych i ich właściwą obróbkę;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6) wykonywanie innych poleceń przełożonych- w czasie roku szkolnego, ferii i wakacji mogą być przydzielone inne zadania wynikające z aktualnych potrzeb Szkoły. </w:t>
      </w:r>
    </w:p>
    <w:p>
      <w:pPr>
        <w:pStyle w:val="Normal"/>
        <w:spacing w:lineRule="auto" w:line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zamiatanie i mycie podłóg, stolików, krzeseł oraz zachowanie należytej czystości</w:t>
        <w:br/>
        <w:t xml:space="preserve"> w pomieszczeniach na kuchni, stołówce i urządzeń sanitarno-higienicznych w tym codzienna dokładna dezynfekcja, sprzątanie okresowe, które polega na pastowaniu podłóg i posadzek, dokładnym myciu okien, drzwi, lamperii, sprzętu, usuwaniu pajęczyn z sufitów i ścian.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22.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Pomoc kuchenna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sumienne i punktualne przygotowywanie posiłków na określony czas;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dbanie o czystość pionu kuchennego i stołówki;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dbanie o czystość naczyń i sprzętu znajdującego się w miejscu pracy.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dbanie o pełne i właściwe wykorzystanie produktów żywnościowych i ich właściwą obróbkę;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5) zamiatanie i mycie podłóg, stolików, krzeseł oraz zachowanie należytej czystości </w:t>
        <w:br/>
        <w:t>w pomieszczeniach na kuchni, stołówce i urządzeń sanitarno- higienicznych w tym codzienna dokładna dezynfekcja, sprzątanie okresowe, które polega na pastowaniu podłóg i posadzek, dokładnym myciu okien, drzwi, lamperii, sprzętu, usuwaniu pajęczyn z sufitów i ścian.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wykonywanie innych poleceń przełożonych w czasie roku szkolnego, ferii i wakacji mogą być przydzielone inne zadania wynikające z aktualnych potrzeb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23.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Starsza sprzątaczka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utrzymywanie w czystości hole na I i II piętrze oraz urządzeń sanitarno- higienicznych na I i II piętrze, a także schody, poręcze/ balustrady (w tym m. in. zamiatanie podłóg, wycieranie na mokro podłóg, parapetów, opróżnianie koszy </w:t>
        <w:br/>
        <w:t>z papierów i usuwanie ich poza budynek szkolny, szorowanie urządzeń sanitarno- higienicznych, podlewanie kwiatów);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sprzątanie okresowe, które polega na: pastowaniu podłóg i posadzek, dokładne mycie okien, sprzętu, drzwi, lamperii, itp.;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troska o bezpieczeństwo budynków, sprzętu szkolnego i innych urządzeń;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wykonywanie zleconych przez Kierownika gospodarczego lub Dyrektora Szkoły dodatkowych prac wynikających z aktualnych potrzeb;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odpowiedzialność materialna za sprzęt szkolny i narzędzia (zgłaszanie wszelkich nieprawidłowości  Kierownikowi);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wykonywanie innych prac zleconych przez Dyrektora lub Wicedyrektora Szkoły.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24.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Robotnik do pracy lekkiej należy </w:t>
        <w:br/>
        <w:t>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1) utrzymywanie czystości sal lekcyjnych, gabinetów oraz holów w budynku B- (w tym m. in. zamiatanie podłóg, wycieranie na mokro podłóg, parapetów, opróżnianie koszy </w:t>
        <w:br/>
        <w:t>z papierów i usuwanie ich poza budynek szkolny, szorowanie urządzeń sanitarno- higienicznych, podlewanie kwiatów);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sprzątanie okresowe, które polega na: pastowaniu podłóg i posadzek, dokładne mycie okien, sprzętu, drzwi, lamperii, itp.;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troska o bezpieczeństwo budynków, sprzętu szkolnego i innych urządzeń;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odpowiedzialność materialna za sprzęt szkolny i narzędzia (zgłaszanie wszelkich nieprawidłowości  Kierownikowi);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wykonywanie zleconych przez Kierownika gospodarczego lub Dyrektora Szkoły dodatkowych prac wynikających z aktualnych potrzeb;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wykonywanie innych prac zleconych przez Dyrektora lub Wicedyrektora Szkoły.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25.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Konserwator należy w szczególności: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1) utrzymywanie w czystości wokół obiektów szkolnych;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2) troska o bezpieczeństwo budynków, sprzętu szkolnego i innych urządzeń, naprawa drzwi, okien, krzeseł, ławek, itp.;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 xml:space="preserve">3) odpowiedzialność materialna za sprzęt szkolny i narzędzia (zgłaszanie </w:t>
        <w:br/>
        <w:t>do Kierownika gospodarczego sprzętu lub przedmiotów przeznaczonych do likwidacji);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4) wykonywanie zleconych przez Kierownika gospodarczego lub Dyrektora Szkoły dodatkowych prac, zgodnie z posiadanymi kwalifikacjami;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5) prowadzenie nadzoru nad całym obiektem- zgłaszanie wszelkich nieprawidłowości Kierownikowi;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6) dbanie o ochronę mienia Szkoły oraz o bezpieczeństwo przemieszczających się tam: dzieci, młodzieży, pracowników i rodziców przebywających na terenie obiektu, strzeżenie mienia Szkoły;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7) codzienne kontrolowanie i zabezpieczenie budynku przed pożarem i kradzieżą;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8) utrzymywanie bezpieczeństwa na powierzonym opiece terenie oraz nie wpuszczanie osób postronnych na teren Szkoły;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9) wykonywanie innych prac zleconych przez Dyrektora lub Wicedyrektora Szkoły.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26.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Starszy dozorca należy w szczególności: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1) utrzymywanie czystości wokół obiektów szkolnych;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2) codzienne zamiatanie terenu oraz usuwanie lub zabezpieczanie w razie potrzeby zbędnych przedmiotów zagrażających bezpieczeństwu;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3) utrzymywanie należytego porządku na wydzielonym terenie, dbanie o zieleń wokół Szkoły i jej ochrona przed zniszczeniem;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4) odśnieżanie terenu w okresie zimy, usuwanie warstw lodu oraz posypywanie piaskiem śliskich odcinków drogi stwarzających niebezpieczeństwo dla poruszających się osób;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5) troska o bezpieczeństwo budynku, sprzętu szkolnego i innych urządzeń, naprawa drzwi, okien, krzeseł, ławek, itp.;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6) odpowiedzialność materialna za sprzęt szkolny i narzędzia (zgłaszanie do Kierownika gospodarczego sprzętu lub przedmiotów przeznaczonych do likwidacji);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7) wykonywanie zleconych przez Kierownika gospodarczego lub Dyrektora Szkoły dodatkowych prac, zgodnie z posiadanymi kwalifikacjami;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8) prowadzenie nadzoru nad całym obiektem- zgłaszanie wszelkich nieprawidłowości Kierownikowi gospodarczemu;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9) dbanie o ochronę mienia Szkoły oraz o bezpieczeństwo przemieszczających się tam: dzieci, młodzieży, pracowników i rodziców przebywających na terenie obiektu, strzeżenie mienia Szkoły;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10) codzienne kontrolowanie i zabezpieczenie budynku przed pożarem i kradzieżą;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11) utrzymywanie bezpieczeństwa na powierzonym opiece terenie oraz nie wpuszczanie osób postronnych na teren Szkoły, nie wypuszczanie uczniów bez opieki nauczyciela w trakcie zajęć lekcyjnych poza teren Szkoły;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12) wykonywanie innych prac zleconych przez Dyrektora lub Wicedyrektora Szkoły.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27.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Starszy woźny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sumienność i punktualność w wykonywaniu swoich obowiązków;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uprzejmość i życzliwość w stosunku do nauczycieli, uczniów i osób przebywających na terenie obiektu szkolnego;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pomoc nauczycielom podczas spacerów i wycieczek z dziećmi;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wykonywanie czynności obsługowych w stosunku do dzieci poleconych przez nauczyciela oddziału oraz innych wynikających z ramowego rozkładu dnia;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natychmiastowe zgłaszanie Kierownikowi gospodarczemu wszelkich zauważonych zagrożeń, awarii lub usterek;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6) wykonywanie innych poleceń przełożonych w czasie ferii i wakacji wynikających </w:t>
        <w:br/>
        <w:t>z aktualnych potrzeb Szkoły.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2.Do zadań woźnej oddziałowej należy pomoc w czynnościach samoobsługowych i porządkowych oraz współuczestniczenie w organizowaniu zabaw i zajęć w Sali i na placu zabaw.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28.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 obowiązków pracownika na stanowisku: Kierowca należy w szczególności: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sumienność i punktualność w wykonywaniu swoich obowiązków;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uprzejmość i życzliwość w stosunku do nauczycieli, uczniów i osób przebywających na terenie obiektu szkolnego;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prowadzenie pojazdu;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załadowywanie i rozładowywanie oraz nadzór nad załadunkiem i wyładunkiem;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nadzór oraz pomoc osobom wsiadającym  i wysiadającym, obsługa codzienna pojazdu oraz utrzymanie pojazdu w czystości;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prace podejmowane w celu wykonania zadania służbowego lub zapewnienia bezpieczeństwa osób, pojazdu i rzeczy;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7) wykonywanie innych poleceń przełożonych w czasie ferii i wakacji wynikających </w:t>
        <w:br/>
        <w:t>z aktualnych potrzeb Szkoły.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§ 29.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Ratownik na basenie należy </w:t>
        <w:br/>
        <w:t>w szczególności: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1) stałe obserwowanie obszaru pływalni, także podczas przerw między zajęciami;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2) niezwłoczne udzielanie pomocy w razie nagłej potrzeby;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3) podejmowanie natychmiastowej akcji ratowniczej na każdy sygnał;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4) wzywanie pomocy i zgłaszanie nauczycielowi, opiekunowi w przypadku zauważonego nietypowego zachowania uczestnika zajęć;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5)  współdziałanie z nauczycielami w zakresie pracy wychowawczej;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6) pomoc w sprawnym prowadzeniu zajęć;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7) bezwzględne egzekwowanie od uczestników zajęć i ich opiekunów przestrzegania regulaminu pływalni i zasad bezpiecznej kąpieli;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8) przestrzeganie ustalonego planu zajęć, nie wpuszczanie na pływalnię grup i osób nieuwzględnionych w planie zajęć;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9) kontrolowanie urządzeń i warunków pracy basenu;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10) utrzymywanie czystości hali pływalni i pokoju ratowników;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11) czyszczenie nabrzeża i niecki basenu;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12)  bieżące prowadzenie notatek pracy na basenie;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13) przeprowadzanie egzaminów na kartę pływacką;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14) wykonywanie zleconych przez Kierownika gospodarczego lub Dyrektora Szkoły dodatkowych prac, zgodnie z p[osiadanymi kwalifikacjami;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  <w:t>15) wykonywanie innych prac zleconych przez Dyrektora lub Wicedyrektora Szkoły.</w:t>
      </w:r>
    </w:p>
    <w:p>
      <w:pPr>
        <w:pStyle w:val="Normal"/>
        <w:jc w:val="both"/>
        <w:rPr>
          <w:rFonts w:ascii="Arial" w:hAnsi="Arial" w:eastAsia="TT15Bt00" w:cs="Arial"/>
          <w:sz w:val="24"/>
          <w:szCs w:val="24"/>
        </w:rPr>
      </w:pPr>
      <w:r>
        <w:rPr>
          <w:rFonts w:eastAsia="TT15Bt00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§30.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Do obowiązków pracownika na stanowisku: Opiekun dzieci i młodzieży, należy </w:t>
        <w:br/>
        <w:t>w szczególności: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czuwanie nad bezpieczeństwem pieszych na nadzorowanym przejściu.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przeprowadzanie przez jezdnię uczniów szkoły, osoby starsze oraz niepełnosprawne.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Wstrzymywanie ruchu pojazdów w celu umożliwienia pieszym bezpiecznego przekroczenia jezdni.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zezwalanie kierującym pojazdami na kontynuowanie jazdy po upewnieniu się, że piesi   są bezpieczni.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reagowanie na nieprawidłowe przechodzenie pieszych przez jezdnię, zabawy dzieci na jezdni lub w jej pobliżu.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zwracanie uwagi kierującym pojazdami na niewłaściwe zatrzymywanie bądź parkowanie pojazdów w okolicy przejścia dla pieszych.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zwracanie uwagi na nieprawidłowe zachowanie uczniów dojeżdżających do szkoły rowerami.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pomaganie nauczycielom przy prowadzeniu praktycznych zajęć z wychowania komunikacyjnego.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zawiadamianie Dyrektora szkoły lub gminę o zauważonych uszkodzeniach znaków drogowych i urządzeń zabezpieczających w rejonie nadzorowanego przejścia bądź o konieczności podjęcia działań zmierzających do właściwego utrzymania drogi lub usunięcia zaistniałych utrudnień (np. usunięcie zwalonego drzewa).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razie konieczności zawiadomienie odpowiednich służb ratunkowych i policji.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dbanie o przydzielone wyposażenie zgodnie z jego przeznaczeniem.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 okresie feryjnym wykonywanie innych prac zleconych przez przełożonych.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stosowanie i przestrzeganie przepisów bhp i p.poż. oraz Regulaminu Pracy.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wykonywanie innych czynności wynikających z potrzeb szkoły, zleconych przez przełożonego.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współpraca z pozostałymi pracownikami szkoły.</w:t>
      </w:r>
    </w:p>
    <w:p>
      <w:pPr>
        <w:pStyle w:val="ListParagraph"/>
        <w:numPr>
          <w:ilvl w:val="0"/>
          <w:numId w:val="11"/>
        </w:numPr>
        <w:spacing w:lineRule="auto" w:line="360" w:before="0" w:after="160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dbanie i zapobieganie niszczeniu mienia szkoły.</w:t>
      </w:r>
    </w:p>
    <w:p>
      <w:pPr>
        <w:pStyle w:val="Normal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 30.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Szczegółowy zakres kompetencji i obowiązków poszczególnych pracowników określa Dyrektor w zakresach czynności znajdujących się w teczkach osobowych.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31.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TRYB PRACY SZKOŁY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Szczegółową organizację i porządek pracy oraz związane z tym prawa i obowiązki pracodawcy i pracowników określa Regulamin pracy wprowadzony </w:t>
      </w:r>
      <w:r>
        <w:rPr>
          <w:rFonts w:cs="Arial" w:ascii="Arial" w:hAnsi="Arial"/>
          <w:iCs/>
          <w:sz w:val="24"/>
          <w:szCs w:val="24"/>
        </w:rPr>
        <w:t>odrębnym zarządzeniem Dyrektora.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 32.</w:t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ZASADY ORGANIZACJI ZASTĘPSTW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1.Celem organizowania zastępstw jest: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zapewnienie ciągłości pracy opiekuńczo-wychowawczej i dydaktycznej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2) zapewnienia ciągłości zadań dla normalnej działalności Szkoły;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umożliwienie szybkiej mobilizacji zasobów ludzkich w nagłej sytuacji, szybkie i we właściwy sposób podjęcie stosownych działań, aby powrócić do normalnej działalności, przy możliwie jak najmniejszych zakłóceniach.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2.Przez sytuacje nagłe rozumie się: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1)  dłuższa nieobecność w pracy pracownika;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2) zdarzenia, które nie zostały przewidziane w planach działań i organizacji Szkoły;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3) różne sytuacje kryzysowe.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3.W razie nieobecności pracowników administracji, Dyrektor Szkoły podejmuje stosowne działania w celu zapewnienia realizacji zadań: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1) dokonuje oceny sytuacji,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2) dokonuje oceny głównych problemów,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3)  określa zadania do wykonania, które nie mogą czekać,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4) przejmuje zadania do wykonania,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5) deleguje do wykonania zadania wyznaczonym pracownikom,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6) w sytuacji skrajnej, którą jest długotrwała (powyżej 30 dni) usprawiedliwiona nieobecność pracownika, lub wykonanie zadania przekraczające umiejętności pozostałych pracowników, organizuje się zastępstwo z zewnątrz.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4.W przypadku nieobecności nauczycieli Wicedyrektor organizuje zastępstwa doraźne lub stałe zgodnie z obowiązującą na terenie Szkoły procedurą organizowania zastępstw za nieobecnych nauczycieli.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5.Dla stanowisk administracji uznanych w Szkole za kluczowe opracowano plan zastępstw: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Główna księgowa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Kierownik gospodarczy w zakresie podpisów bankowych, sprawdzania faktur </w:t>
        <w:br/>
        <w:t>i zasadności zakupów</w:t>
      </w:r>
    </w:p>
    <w:p>
      <w:pPr>
        <w:pStyle w:val="ListParagraph"/>
        <w:numPr>
          <w:ilvl w:val="0"/>
          <w:numId w:val="5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Specjalista ds. finansowych w pozostałym zakresie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Specjalista ds. finansowych</w:t>
      </w:r>
    </w:p>
    <w:p>
      <w:pPr>
        <w:pStyle w:val="ListParagraph"/>
        <w:numPr>
          <w:ilvl w:val="0"/>
          <w:numId w:val="6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Główna księgowa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Sekretarz szkoły</w:t>
      </w:r>
    </w:p>
    <w:p>
      <w:pPr>
        <w:pStyle w:val="ListParagraph"/>
        <w:numPr>
          <w:ilvl w:val="0"/>
          <w:numId w:val="7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Specjalista</w:t>
      </w:r>
    </w:p>
    <w:p>
      <w:pPr>
        <w:pStyle w:val="Normal"/>
        <w:ind w:left="360" w:hanging="0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Specjalista ds. kadrowych w pełnym zakresie</w:t>
      </w:r>
    </w:p>
    <w:p>
      <w:pPr>
        <w:pStyle w:val="ListParagraph"/>
        <w:numPr>
          <w:ilvl w:val="0"/>
          <w:numId w:val="8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St. Specjalista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Specjalista bhp</w:t>
      </w:r>
    </w:p>
    <w:p>
      <w:pPr>
        <w:pStyle w:val="ListParagraph"/>
        <w:numPr>
          <w:ilvl w:val="0"/>
          <w:numId w:val="9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Kierownik gospodarczy w zakresie szkoleń stanowiskowych, p.poż.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Kierownik gospodarczy</w:t>
      </w:r>
    </w:p>
    <w:p>
      <w:pPr>
        <w:pStyle w:val="ListParagraph"/>
        <w:numPr>
          <w:ilvl w:val="0"/>
          <w:numId w:val="10"/>
        </w:numPr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Kierownik obiektów sportowych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6. W razie nieobecności pracowników obsługi (do 30 dni) Kierownik gospodarczy </w:t>
        <w:br/>
        <w:t>w porozumieniu z Dyrektorem wyznacza innych pracowników do realizacji zadań, ustalając z pracownikami podział zadań, które należały do zakresu obowiązków osoby nieobecnej.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7. Przydzielając zadania pracownikom Dyrektor bierze pod uwagę wszystkie możliwe do przewidzenia czynniki: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predyspozycje pracownika;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indywidualne możliwości;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dyspozycyjność;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4) sytuację rodzinną pracownika.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8. W razie wystąpienia zdarzeń, które nie zostały przewidziane w planach działań </w:t>
        <w:br/>
        <w:t>i  organizacji Szkoły, a które wymagają podjęcia natychmiastowego działania dla dobra społecznego Dyrektor Szkoły może powierzyć pracownikowi wykonywanie dodatkowych czynności, przewidzianych w zakresie jego obowiązków pracowniczych, nie wykraczających poza statutową działalność Szkoły, jeśli wymaga tego sytuacja i jest podyktowana dobrem uczniów, pracowników i Szkoły.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9. Pracownicy są zobowiązani współpracować z Dyrektorem Szkoły, osobami wyznaczonymi oraz wzajemnie w zakresie szybkiego i we właściwy sposób, podejmowania stosownych działań, aby powrócić do normalnej działalności, przy możliwie jak najmniejszych zakłóceniach pracy Szkoły. 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10. Przy wykonywaniu swoich zadań pracownicy pionu dydaktycznego oraz administracji i obsługi Szkoły zobowiązani są do ścisłego współdziałania ze sobą </w:t>
        <w:br/>
        <w:t>w drodze uzgodnień, konsultacji, opiniowania, udostępniania materiałów i danych oraz prowadzenia wspólnych prac nad zadaniami. Jeżeli do wykonania zadania konieczne jest współdziałanie pracowników obu pionów, wiodący pion wyznacza Dyrektor.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33.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OBIEG DOKUMENTÓW I PODPISYWANIE KORESPONDENCJI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1.W  Szkole Podstawowej nr 30 im. Króla Kazimierza Wielkiego w Lublinie  przyjmowanie, rejestrowanie, dekretowanie, rozdział, załatwianie, obieg i przekazywanie dokumentów odbywa się na zasadach określonych w </w:t>
      </w:r>
      <w:r>
        <w:rPr>
          <w:rFonts w:eastAsia="Times New Roman" w:cs="Arial" w:ascii="Arial" w:hAnsi="Arial"/>
          <w:iCs/>
          <w:sz w:val="24"/>
          <w:szCs w:val="24"/>
        </w:rPr>
        <w:t>Instrukcji kancelaryjnej wprowadzonej odrębnym zarządzeniem.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2.Korespondencja rejestrowana jest przez sekretariat Szkoły.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3.Wpływającą korespondencję przegląda Dyrektor i dekretuje ją do pracowników według ich kompetencji. Odpowiedź na korespondencję powinna nastąpić terminie wyznaczonym przez Dyrektora, po uprzednim zapoznaniu Dyrektora z treścią odpowiedzi.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4.Obieg dokumentów finansowych odbywa się na odrębnych zasadach.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5.Dyrektor podpisuje: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1) zarządzenia i decyzje własne;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2) pisma skierowane do władz nadrzędnych;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3) zalecenia pokontrolne dotyczące działalności Szkoły;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4) dokumentację finansową;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5) zatwierdzanie planów pracy;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6) podziękowania, nagrody, dyplomy, pisma okolicznościowe, listy gratulacyjne;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7) umowy o pracę, zwolnienia, przeniesienia, świadectwa pracy;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8) aprobatę urlopów;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9) odpowiedzi na skargi i wnioski;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10) delegacje służbowe;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11) korespondencję skierowaną do: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Kuratorium Oświaty,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Ministerstwa Edukacji Narodowej,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Organów kontrolujących.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6. W czasie nieobecności Dyrektora dokumenty, o których mowa w ust. 5 podpisuje upoważniony przez niego Wicedyrektor.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7. Pisma inne niż określone w ust. 5 podpisuje sporządzający je pracownik merytoryczny na podstawie upoważnienia wydanego przez Dyrektora.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§ 34.</w:t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 xml:space="preserve">TRYB ZAŁATWIANIA SPRAW, PRZYJMOWANIA I ROZPATRYWANIA SKARG </w:t>
        <w:br/>
        <w:t>I WNIOSKÓW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1.Pracownicy Szkoły zobowiązani są do załatwiania spraw zgodnie z zasadami określonymi w kodeksie postępowania administracyjnego.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2.Dyrektor i Wicedyrektor przyjmują interesantów codziennie w godzinach 7.00- 15.30.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3.Skargi i wnioski mogą być wnoszone: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pisemnie;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poczta elektroniczną;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3) ustnie do protokołu (przyjmujący zgłoszenie sporządza protokół, który zawiera datę przyjęcia, imię, nazwisko (nazwę) i adres zgłaszającego, zwięzły opis treści sprawy, imię i nazwisko przyjmującego zgłoszenie, podpis wnoszącego skargę lub wniosek </w:t>
        <w:br/>
        <w:t>i przyjmującego zgłoszenie).</w:t>
      </w:r>
    </w:p>
    <w:p>
      <w:pPr>
        <w:pStyle w:val="Normal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cs="Arial" w:ascii="Arial" w:hAnsi="Arial"/>
          <w:sz w:val="24"/>
          <w:szCs w:val="24"/>
          <w:shd w:fill="FFFFFF" w:val="clear"/>
        </w:rPr>
        <w:t>4.O tym, czy pismo jest skargą albo wnioskiem, decyduje treść pisma.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5.Skargi/wnioski rozpatrywane są przed Dyrektora lub przez upoważnionego pracownika oraz wpisywane do rejestru skarg i wniosków.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6. Do rejestru nie wpisuje się pism skierowanych do wiadomości Szkoły.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7. Rejestr skarg i wniosków prowadzi sekretariat, skargi i wnioski powinny mieć charakter pisemny.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8. Dyrektor po analizie skargi lub wniosku przekazuje go w ramach kompetencji odpowiedniemu pracownikowi merytorycznemu celem niezwłocznego wyjaśnienia.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9. Pracownik merytoryczny po wyjaśnieniu sprawy, w terminie nie przekraczającym </w:t>
        <w:br/>
        <w:t>7 dni roboczych przekazuje Dyrektorowi pisemną propozycję odpowiedzi na złożoną skargę lub wniosek.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10.Dyrektor po otrzymaniu dokumentu, o którym mowa w ust. 9 podejmuje ostateczną decyzję  co do sposobu załatwienia sprawy.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11.Skargi oraz wnioski nie zawierające danych osobowych wnoszącego skargę, </w:t>
        <w:br/>
        <w:t>tj. imienia, nazwiska oraz adresu, pozostają bez rozpatrzenia.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12.Dokumentacja z wyjaśnienia skargi/wniosku powinna w szczególności zawierać: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oryginał skargi/wniosku;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notatkę służbową (o sposobie załatwienia skarbi lub wniosku oraz wynikach postępowania wyjaśniającego);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materiały pomocnicze, pisma, wykorzystane w trakcie postępowania wyjaśniającego;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odpowiedź do wnoszącego skargę/wniosek, o sposobie rozstrzygnięcia sprawy wraz z potwierdzeniem jej wysłania.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13. Zawiadomienie o sposobie załatwienia skargi lub wniosku powinno zawierać: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1) oznaczenie organu, od którego pochodzi;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2) szczegółową informację o sposobie załatwiania sprawy z odniesieniem się do wszystkich zarzutów zawartych w skardze lub wniosku;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3) imię i nazwisko oraz stanowisko służbowe osoby, która rozpatruje skargę lub wniosek;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4) w przypadku sporządzenia dokumentu w formie elektronicznej, powinien zawierać podpis elektroniczny, który można zweryfikować za pomocą ważnego kwalifikowanego certyfikatu;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5) w sytuacji zawiadomienia o odmownym załatwieniu skargi, należy zawrzeć uzasadnienie faktyczne i prawne oraz dołączyć pouczenie, że jeżeli skarżący ponowi skargę bez wskazania nowych okoliczności, Szkoła może podtrzymać swoje poprzednie stanowisko bez zawiadamiania o tym skarżącego.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14.Pełna dokumentacja przechowywana jest w sekretariacie Szkoły.</w:t>
      </w:r>
    </w:p>
    <w:p>
      <w:pPr>
        <w:pStyle w:val="Normal"/>
        <w:jc w:val="both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eastAsia="TT15Bt00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 35.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DELEGOWANIE UPRAWNIEŃ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1.Delegowanie uprawnień lub obowiązków następuje w formie upoważnienia.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2.Upoważnienie precyzyjnie określa zakres uprawnień delegowanych poszczególnym osobom zarządzającym lub pracownikom.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Przyjęcie delegowanych uprawnień powinno być potwierdzone podpisem.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eastAsia="TT15Bt00" w:cs="Arial" w:ascii="Arial" w:hAnsi="Arial"/>
          <w:b/>
          <w:sz w:val="24"/>
          <w:szCs w:val="24"/>
        </w:rPr>
        <w:t>§</w:t>
      </w:r>
      <w:r>
        <w:rPr>
          <w:rFonts w:eastAsia="Times New Roman"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36.</w:t>
      </w:r>
    </w:p>
    <w:p>
      <w:pPr>
        <w:pStyle w:val="Normal"/>
        <w:jc w:val="both"/>
        <w:rPr>
          <w:rFonts w:ascii="Arial" w:hAnsi="Arial" w:eastAsia="Times New Roman" w:cs="Arial"/>
          <w:b/>
          <w:b/>
          <w:sz w:val="24"/>
          <w:szCs w:val="24"/>
        </w:rPr>
      </w:pPr>
      <w:r>
        <w:rPr>
          <w:rFonts w:eastAsia="Times New Roman" w:cs="Arial" w:ascii="Arial" w:hAnsi="Arial"/>
          <w:b/>
          <w:sz w:val="24"/>
          <w:szCs w:val="24"/>
        </w:rPr>
        <w:t>POSTANOWIENIA KOŃCOWE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 xml:space="preserve">1.Regulamin podaje się do wiadomości pracowników Szkoły Podstawowej nr 30 </w:t>
        <w:br/>
        <w:t>im. Króla Kazimierza Wielkiego w Lublinie  w terminie 30 dni od wprowadzenia.</w:t>
      </w:r>
    </w:p>
    <w:p>
      <w:pPr>
        <w:pStyle w:val="Normal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</w:rPr>
        <w:t>2.Regulamin może być zmieniony lub uzupełniony w takim samym trybie, jaki został ustanowiony lub przez wprowadzenie nowego regulaminu.</w:t>
      </w:r>
    </w:p>
    <w:p>
      <w:pPr>
        <w:pStyle w:val="Normal"/>
        <w:jc w:val="both"/>
        <w:rPr>
          <w:rFonts w:ascii="Arial" w:hAnsi="Arial" w:cs="Arial"/>
          <w:b/>
          <w:b/>
          <w:i/>
          <w:i/>
          <w:iCs/>
          <w:sz w:val="24"/>
          <w:szCs w:val="24"/>
        </w:rPr>
      </w:pPr>
      <w:r>
        <w:rPr>
          <w:rFonts w:cs="Arial" w:ascii="Arial" w:hAnsi="Arial"/>
          <w:b/>
          <w:i/>
          <w:iCs/>
          <w:sz w:val="24"/>
          <w:szCs w:val="24"/>
        </w:rPr>
        <w:t>Załączniki do Regulaminu organizacyjnego: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Schemat organizacyjny.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`</w:t>
        <w:tab/>
        <w:tab/>
        <w:tab/>
        <w:tab/>
        <w:tab/>
        <w:tab/>
        <w:tab/>
        <w:t>(podpis Dyrektora)</w:t>
      </w: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ZAŁĄCZNIK NR 1 </w:t>
      </w:r>
      <w:r>
        <w:rPr>
          <w:rFonts w:cs="Arial" w:ascii="Arial" w:hAnsi="Arial"/>
          <w:sz w:val="24"/>
          <w:szCs w:val="24"/>
        </w:rPr>
        <w:t xml:space="preserve">do Regulaminu organizacyjnego Szkoły Podstawowej nr 30 </w:t>
        <w:br/>
        <w:t>im. Króla Kazimierza Wielkiego w Lublinie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5" wp14:anchorId="2E8D4904">
                <wp:simplePos x="0" y="0"/>
                <wp:positionH relativeFrom="column">
                  <wp:posOffset>3796030</wp:posOffset>
                </wp:positionH>
                <wp:positionV relativeFrom="paragraph">
                  <wp:posOffset>260350</wp:posOffset>
                </wp:positionV>
                <wp:extent cx="257810" cy="429260"/>
                <wp:effectExtent l="38100" t="0" r="9525" b="47625"/>
                <wp:wrapNone/>
                <wp:docPr id="1" name="Strzałka: w dół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4287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Strzałka: w dół 1" fillcolor="white" stroked="t" style="position:absolute;margin-left:298.9pt;margin-top:20.5pt;width:20.2pt;height:33.7pt" wp14:anchorId="2E8D4904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  <w:r>
        <w:rPr>
          <w:rFonts w:cs="Arial" w:ascii="Arial" w:hAnsi="Arial"/>
          <w:b/>
          <w:sz w:val="24"/>
          <w:szCs w:val="24"/>
        </w:rPr>
        <w:t xml:space="preserve">DYREKTOR SZKOŁY 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3665" simplePos="0" locked="0" layoutInCell="1" allowOverlap="1" relativeHeight="2" wp14:anchorId="1D84A099">
                <wp:simplePos x="0" y="0"/>
                <wp:positionH relativeFrom="column">
                  <wp:posOffset>4700905</wp:posOffset>
                </wp:positionH>
                <wp:positionV relativeFrom="paragraph">
                  <wp:posOffset>35560</wp:posOffset>
                </wp:positionV>
                <wp:extent cx="257810" cy="734060"/>
                <wp:effectExtent l="38100" t="0" r="9525" b="47625"/>
                <wp:wrapNone/>
                <wp:docPr id="2" name="Strzałka: w dół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7333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2" fillcolor="white" stroked="t" style="position:absolute;margin-left:370.15pt;margin-top:2.8pt;width:20.2pt;height:57.7pt" wp14:anchorId="1D84A099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6">
                <wp:simplePos x="0" y="0"/>
                <wp:positionH relativeFrom="page">
                  <wp:posOffset>4081780</wp:posOffset>
                </wp:positionH>
                <wp:positionV relativeFrom="paragraph">
                  <wp:posOffset>212090</wp:posOffset>
                </wp:positionV>
                <wp:extent cx="1263650" cy="187960"/>
                <wp:effectExtent l="0" t="0" r="0" b="0"/>
                <wp:wrapSquare wrapText="bothSides"/>
                <wp:docPr id="3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8796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6541" w:tblpY="334" w:topFromText="0" w:vertAnchor="text"/>
                              <w:tblW w:w="199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990"/>
                            </w:tblGrid>
                            <w:tr>
                              <w:trPr/>
                              <w:tc>
                                <w:tcPr>
                                  <w:tcW w:w="1990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NAUCZYCIELE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99.5pt;height:14.8pt;mso-wrap-distance-left:7.05pt;mso-wrap-distance-right:7.05pt;mso-wrap-distance-top:0pt;mso-wrap-distance-bottom:0pt;margin-top:16.7pt;mso-position-vertical-relative:text;margin-left:321.4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6541" w:tblpY="334" w:topFromText="0" w:vertAnchor="text"/>
                        <w:tblW w:w="199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990"/>
                      </w:tblGrid>
                      <w:tr>
                        <w:trPr/>
                        <w:tc>
                          <w:tcPr>
                            <w:tcW w:w="1990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NAUCZYCIELE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Style w:val="Tabela-Siatka"/>
        <w:tblW w:w="16302" w:type="dxa"/>
        <w:jc w:val="left"/>
        <w:tblInd w:w="-1139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39"/>
        <w:gridCol w:w="712"/>
        <w:gridCol w:w="1844"/>
        <w:gridCol w:w="2581"/>
        <w:gridCol w:w="3079"/>
        <w:gridCol w:w="2268"/>
        <w:gridCol w:w="2064"/>
        <w:gridCol w:w="1446"/>
        <w:gridCol w:w="1168"/>
      </w:tblGrid>
      <w:tr>
        <w:trPr/>
        <w:tc>
          <w:tcPr>
            <w:tcW w:w="113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</w:r>
          </w:p>
        </w:tc>
        <w:tc>
          <w:tcPr>
            <w:tcW w:w="13994" w:type="dxa"/>
            <w:gridSpan w:val="7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PRACOWNICY ADMINISTRACJI I OBSŁUGI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85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Główny księgowy</w:t>
            </w:r>
          </w:p>
        </w:tc>
        <w:tc>
          <w:tcPr>
            <w:tcW w:w="184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PŁACE: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Specjalista</w:t>
            </w:r>
          </w:p>
        </w:tc>
        <w:tc>
          <w:tcPr>
            <w:tcW w:w="25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SEKRETARIAT: Sekretarz Szkoły,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Specjalista</w:t>
            </w:r>
          </w:p>
        </w:tc>
        <w:tc>
          <w:tcPr>
            <w:tcW w:w="307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KADRY, BHP: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Starszy specjalista,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Specjalista</w:t>
            </w:r>
          </w:p>
        </w:tc>
        <w:tc>
          <w:tcPr>
            <w:tcW w:w="22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Kierownik gospodarczy</w:t>
            </w:r>
          </w:p>
        </w:tc>
        <w:tc>
          <w:tcPr>
            <w:tcW w:w="20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Kierownik obiektów sportowych</w:t>
            </w:r>
          </w:p>
        </w:tc>
        <w:tc>
          <w:tcPr>
            <w:tcW w:w="261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INFORMATYCY: Starszy Inspektor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6DD567F4">
                <wp:simplePos x="0" y="0"/>
                <wp:positionH relativeFrom="column">
                  <wp:posOffset>5758180</wp:posOffset>
                </wp:positionH>
                <wp:positionV relativeFrom="paragraph">
                  <wp:posOffset>120015</wp:posOffset>
                </wp:positionV>
                <wp:extent cx="305435" cy="334010"/>
                <wp:effectExtent l="38100" t="0" r="19050" b="47625"/>
                <wp:wrapNone/>
                <wp:docPr id="4" name="Strzałka: w dół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333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3" fillcolor="white" stroked="t" style="position:absolute;margin-left:453.4pt;margin-top:9.45pt;width:23.95pt;height:26.2pt" wp14:anchorId="6DD567F4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07334D4D">
                <wp:simplePos x="0" y="0"/>
                <wp:positionH relativeFrom="column">
                  <wp:posOffset>7034530</wp:posOffset>
                </wp:positionH>
                <wp:positionV relativeFrom="paragraph">
                  <wp:posOffset>120015</wp:posOffset>
                </wp:positionV>
                <wp:extent cx="305435" cy="334010"/>
                <wp:effectExtent l="38100" t="0" r="19050" b="47625"/>
                <wp:wrapNone/>
                <wp:docPr id="5" name="Strzałka: w dół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333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załka: w dół 4" fillcolor="white" stroked="t" style="position:absolute;margin-left:553.9pt;margin-top:9.45pt;width:23.95pt;height:26.2pt" wp14:anchorId="07334D4D" type="shapetype_67">
                <w10:wrap type="none"/>
                <v:fill o:detectmouseclick="t" type="solid" color2="black"/>
                <v:stroke color="black" weight="9360" joinstyle="miter" endcap="flat"/>
              </v:shape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7">
                <wp:simplePos x="0" y="0"/>
                <wp:positionH relativeFrom="page">
                  <wp:posOffset>6053455</wp:posOffset>
                </wp:positionH>
                <wp:positionV relativeFrom="paragraph">
                  <wp:posOffset>42545</wp:posOffset>
                </wp:positionV>
                <wp:extent cx="2787650" cy="2348230"/>
                <wp:effectExtent l="0" t="0" r="0" b="0"/>
                <wp:wrapSquare wrapText="bothSides"/>
                <wp:docPr id="6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23482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pPr w:bottomFromText="0" w:horzAnchor="page" w:leftFromText="141" w:rightFromText="141" w:tblpX="9646" w:tblpY="67" w:topFromText="0" w:vertAnchor="text"/>
                              <w:tblW w:w="439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263"/>
                              <w:gridCol w:w="2126"/>
                            </w:tblGrid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Intendentka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Ratownik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Szef kuchni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Konserwator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6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Kucharz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Robotnik do pracy lekkiej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Pomoc kuchenna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Starsza sprzątaczka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Robotnik do pracy lekkiej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Konserwator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Starszy dozorca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Starszy woźny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2263" w:type="dxa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bookmarkStart w:id="0" w:name="__UnoMark__2212_2945548059"/>
                                  <w:bookmarkEnd w:id="0"/>
                                  <w:r>
                                    <w:rPr>
                                      <w:rFonts w:cs="Arial" w:ascii="Arial" w:hAnsi="Arial"/>
                                      <w:sz w:val="24"/>
                                      <w:szCs w:val="24"/>
                                    </w:rPr>
                                    <w:t>Kierowca</w:t>
                                  </w:r>
                                  <w:bookmarkStart w:id="1" w:name="__UnoMark__2213_2945548059"/>
                                  <w:bookmarkEnd w:id="1"/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bottom w:val="nil"/>
                                    <w:right w:val="nil"/>
                                    <w:insideH w:val="nil"/>
                                    <w:insideV w:val="nil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4"/>
                                      <w:szCs w:val="24"/>
                                    </w:rPr>
                                  </w:r>
                                  <w:bookmarkStart w:id="2" w:name="__UnoMark__2214_2945548059"/>
                                  <w:bookmarkStart w:id="3" w:name="__UnoMark__2214_2945548059"/>
                                  <w:bookmarkEnd w:id="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19.5pt;height:184.9pt;mso-wrap-distance-left:7.05pt;mso-wrap-distance-right:7.05pt;mso-wrap-distance-top:0pt;mso-wrap-distance-bottom:0pt;margin-top:3.35pt;mso-position-vertical-relative:text;margin-left:476.65pt;mso-position-horizontal-relative:page">
                <v:textbox inset="0in,0in,0in,0in">
                  <w:txbxContent>
                    <w:tbl>
                      <w:tblPr>
                        <w:tblStyle w:val="Tabela-Siatka"/>
                        <w:tblpPr w:bottomFromText="0" w:horzAnchor="page" w:leftFromText="141" w:rightFromText="141" w:tblpX="9646" w:tblpY="67" w:topFromText="0" w:vertAnchor="text"/>
                        <w:tblW w:w="4390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263"/>
                        <w:gridCol w:w="2126"/>
                      </w:tblGrid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Intendentka</w:t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Ratownik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Szef kuchni</w:t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Konserwator</w:t>
                            </w:r>
                          </w:p>
                        </w:tc>
                      </w:tr>
                      <w:tr>
                        <w:trPr>
                          <w:trHeight w:val="466" w:hRule="atLeast"/>
                        </w:trPr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Kucharz</w:t>
                            </w:r>
                          </w:p>
                        </w:tc>
                        <w:tc>
                          <w:tcPr>
                            <w:tcW w:w="2126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Robotnik do pracy lekkiej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Pomoc kuchenna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Starsza sprzątaczka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Robotnik do pracy lekkiej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Konserwator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Starszy dozorca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Starszy woźny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7" w:hRule="atLeast"/>
                        </w:trPr>
                        <w:tc>
                          <w:tcPr>
                            <w:tcW w:w="2263" w:type="dxa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/>
                            </w:pPr>
                            <w:bookmarkStart w:id="4" w:name="__UnoMark__2212_2945548059"/>
                            <w:bookmarkEnd w:id="4"/>
                            <w:r>
                              <w:rPr>
                                <w:rFonts w:cs="Arial" w:ascii="Arial" w:hAnsi="Arial"/>
                                <w:sz w:val="24"/>
                                <w:szCs w:val="24"/>
                              </w:rPr>
                              <w:t>Kierowca</w:t>
                            </w:r>
                            <w:bookmarkStart w:id="5" w:name="__UnoMark__2213_2945548059"/>
                            <w:bookmarkEnd w:id="5"/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bottom w:val="nil"/>
                              <w:right w:val="nil"/>
                              <w:insideH w:val="nil"/>
                              <w:insideV w:val="nil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  <w:bookmarkStart w:id="6" w:name="__UnoMark__2214_2945548059"/>
                            <w:bookmarkStart w:id="7" w:name="__UnoMark__2214_2945548059"/>
                            <w:bookmarkEnd w:id="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orient="landscape" w:w="16838" w:h="11906"/>
      <w:pgMar w:left="1417" w:right="1417" w:header="708" w:top="1417" w:footer="708" w:bottom="141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Normal"/>
      <w:spacing w:lineRule="auto" w:line="259"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Normal"/>
      <w:spacing w:lineRule="auto" w:line="259"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420" w:hanging="360"/>
      </w:pPr>
      <w:rPr>
        <w:sz w:val="24"/>
        <w:rFonts w:ascii="Arial" w:hAnsi="Arial" w:eastAsia="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644" w:hanging="360"/>
      </w:pPr>
      <w:rPr>
        <w:sz w:val="24"/>
        <w:rFonts w:ascii="Arial" w:hAnsi="Arial" w:eastAsia="" w:cs="Aria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7a73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6b4ab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115a6"/>
    <w:pPr>
      <w:keepNext w:val="true"/>
      <w:keepLines/>
      <w:widowControl/>
      <w:bidi w:val="0"/>
      <w:spacing w:before="0" w:after="3"/>
      <w:ind w:left="140" w:hanging="10"/>
      <w:jc w:val="center"/>
      <w:outlineLvl w:val="1"/>
    </w:pPr>
    <w:rPr>
      <w:rFonts w:ascii="Times New Roman" w:hAnsi="Times New Roman" w:eastAsia="Times New Roman" w:cs="Times New Roman"/>
      <w:color w:val="000000"/>
      <w:sz w:val="30"/>
      <w:lang w:eastAsia="pl-PL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115a6"/>
    <w:pPr>
      <w:keepNext w:val="true"/>
      <w:keepLines/>
      <w:widowControl/>
      <w:bidi w:val="0"/>
      <w:spacing w:lineRule="auto" w:line="264" w:before="0" w:after="0"/>
      <w:ind w:left="2936" w:right="2868" w:hanging="10"/>
      <w:jc w:val="center"/>
      <w:outlineLvl w:val="2"/>
    </w:pPr>
    <w:rPr>
      <w:rFonts w:ascii="Times New Roman" w:hAnsi="Times New Roman" w:eastAsia="Times New Roman" w:cs="Times New Roman"/>
      <w:color w:val="000000"/>
      <w:sz w:val="2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5a50d1"/>
    <w:rPr>
      <w:rFonts w:ascii="Times New Roman" w:hAnsi="Times New Roman" w:eastAsia="SimSun" w:cs="Tahoma"/>
      <w:kern w:val="2"/>
      <w:sz w:val="24"/>
      <w:szCs w:val="24"/>
      <w:lang w:eastAsia="hi-IN" w:bidi="hi-IN"/>
    </w:rPr>
  </w:style>
  <w:style w:type="character" w:styleId="Alb" w:customStyle="1">
    <w:name w:val="a_lb"/>
    <w:basedOn w:val="DefaultParagraphFont"/>
    <w:qFormat/>
    <w:rsid w:val="00674e4b"/>
    <w:rPr/>
  </w:style>
  <w:style w:type="character" w:styleId="Wyrnienie">
    <w:name w:val="Wyróżnienie"/>
    <w:basedOn w:val="DefaultParagraphFont"/>
    <w:uiPriority w:val="20"/>
    <w:qFormat/>
    <w:rsid w:val="00674e4b"/>
    <w:rPr>
      <w:i/>
      <w:iCs/>
    </w:rPr>
  </w:style>
  <w:style w:type="character" w:styleId="Czeinternetowe">
    <w:name w:val="Łącze internetowe"/>
    <w:basedOn w:val="DefaultParagraphFont"/>
    <w:uiPriority w:val="99"/>
    <w:semiHidden/>
    <w:unhideWhenUsed/>
    <w:rsid w:val="00674e4b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14c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wykytekstZnak" w:customStyle="1">
    <w:name w:val="Zwykły tekst Znak"/>
    <w:basedOn w:val="DefaultParagraphFont"/>
    <w:link w:val="Zwykytekst"/>
    <w:qFormat/>
    <w:rsid w:val="00244795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079e"/>
    <w:rPr>
      <w:rFonts w:eastAsia="" w:eastAsiaTheme="minorEastAsia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8115a6"/>
    <w:rPr>
      <w:rFonts w:ascii="Times New Roman" w:hAnsi="Times New Roman" w:eastAsia="Times New Roman" w:cs="Times New Roman"/>
      <w:color w:val="000000"/>
      <w:sz w:val="30"/>
      <w:lang w:eastAsia="pl-PL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8115a6"/>
    <w:rPr>
      <w:rFonts w:ascii="Times New Roman" w:hAnsi="Times New Roman" w:eastAsia="Times New Roman" w:cs="Times New Roman"/>
      <w:color w:val="000000"/>
      <w:sz w:val="26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c9062e"/>
    <w:rPr>
      <w:rFonts w:eastAsia="" w:cs="Times New Roman" w:eastAsiaTheme="minorEastAsia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1f420d"/>
    <w:rPr>
      <w:rFonts w:eastAsia="" w:eastAsiaTheme="minorEastAsia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1f420d"/>
    <w:rPr>
      <w:rFonts w:eastAsia="" w:eastAsiaTheme="minorEastAsia"/>
      <w:lang w:eastAsia="pl-PL"/>
    </w:rPr>
  </w:style>
  <w:style w:type="character" w:styleId="Appleconvertedspace" w:customStyle="1">
    <w:name w:val="apple-converted-space"/>
    <w:basedOn w:val="DefaultParagraphFont"/>
    <w:qFormat/>
    <w:rsid w:val="00852fff"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b4ab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Albs" w:customStyle="1">
    <w:name w:val="a_lb-s"/>
    <w:basedOn w:val="DefaultParagraphFont"/>
    <w:qFormat/>
    <w:rsid w:val="00c345e6"/>
    <w:rPr/>
  </w:style>
  <w:style w:type="character" w:styleId="Strong">
    <w:name w:val="Strong"/>
    <w:basedOn w:val="DefaultParagraphFont"/>
    <w:uiPriority w:val="22"/>
    <w:qFormat/>
    <w:rsid w:val="00f31923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4a6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04a66"/>
    <w:rPr>
      <w:rFonts w:eastAsia="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04a66"/>
    <w:rPr>
      <w:rFonts w:eastAsia="" w:eastAsiaTheme="minorEastAsia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ascii="Arial" w:hAnsi="Arial" w:eastAsia=""/>
      <w:sz w:val="24"/>
    </w:rPr>
  </w:style>
  <w:style w:type="character" w:styleId="ListLabel2">
    <w:name w:val="ListLabel 2"/>
    <w:qFormat/>
    <w:rPr>
      <w:rFonts w:ascii="Arial" w:hAnsi="Arial" w:eastAsia="" w:cs="Aria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a50d1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Tahoma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307a73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850af7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14c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ZwykytekstZnak"/>
    <w:qFormat/>
    <w:rsid w:val="00244795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00079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062e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>
      <w:rFonts w:cs="Times New Roman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1f420d"/>
    <w:pPr>
      <w:spacing w:before="0" w:after="120"/>
      <w:ind w:left="283" w:hanging="0"/>
    </w:pPr>
    <w:rPr/>
  </w:style>
  <w:style w:type="paragraph" w:styleId="BlockText">
    <w:name w:val="Block Text"/>
    <w:basedOn w:val="Normal"/>
    <w:qFormat/>
    <w:rsid w:val="001f420d"/>
    <w:pPr>
      <w:spacing w:lineRule="auto" w:line="240" w:before="0" w:after="0"/>
      <w:ind w:left="1080" w:right="-426" w:hanging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1f420d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unhideWhenUsed/>
    <w:qFormat/>
    <w:rsid w:val="00852f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99"/>
    <w:qFormat/>
    <w:rsid w:val="00930d7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pl-PL" w:val="pl-PL" w:bidi="ar-SA"/>
    </w:rPr>
  </w:style>
  <w:style w:type="paragraph" w:styleId="Default" w:customStyle="1">
    <w:name w:val="Default"/>
    <w:qFormat/>
    <w:rsid w:val="00d95b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04a6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04a66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949d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e2e8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5377-9BCB-4A31-8006-84C27F65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LibreOffice/6.1.1.2$Windows_x86 LibreOffice_project/5d19a1bfa650b796764388cd8b33a5af1f5baa1b</Application>
  <Pages>35</Pages>
  <Words>6758</Words>
  <Characters>47041</Characters>
  <CharactersWithSpaces>53386</CharactersWithSpaces>
  <Paragraphs>629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2020-02-26T10:23:00Z</dcterms:created>
  <dc:creator>Temida</dc:creator>
  <dc:description/>
  <dc:language>pl-PL</dc:language>
  <cp:lastModifiedBy/>
  <cp:lastPrinted>2020-02-26T10:18:00Z</cp:lastPrinted>
  <dcterms:modified xsi:type="dcterms:W3CDTF">2020-02-26T19:44:35Z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