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3A275" w14:textId="77777777" w:rsidR="007E5EF6" w:rsidRDefault="00000000">
      <w:pPr>
        <w:spacing w:after="252" w:line="259" w:lineRule="auto"/>
        <w:ind w:left="0" w:firstLine="0"/>
        <w:jc w:val="right"/>
      </w:pPr>
      <w:r>
        <w:t>Załącznik nr 1</w:t>
      </w:r>
    </w:p>
    <w:p w14:paraId="690C09FD" w14:textId="60F277C9" w:rsidR="007E5EF6" w:rsidRDefault="00000000">
      <w:pPr>
        <w:spacing w:after="252" w:line="259" w:lineRule="auto"/>
        <w:ind w:left="1834" w:firstLine="0"/>
        <w:jc w:val="left"/>
      </w:pPr>
      <w:r>
        <w:rPr>
          <w:b/>
        </w:rPr>
        <w:t>Szczegółowy opis przedmiotu za</w:t>
      </w:r>
      <w:r w:rsidR="009B38C4">
        <w:rPr>
          <w:b/>
        </w:rPr>
        <w:t>mówienia</w:t>
      </w:r>
    </w:p>
    <w:p w14:paraId="4AF333CA" w14:textId="2E2937BC" w:rsidR="00766896" w:rsidRDefault="00766896" w:rsidP="00766896">
      <w:pPr>
        <w:pStyle w:val="Akapitzlist"/>
        <w:numPr>
          <w:ilvl w:val="0"/>
          <w:numId w:val="3"/>
        </w:numPr>
        <w:spacing w:after="306"/>
        <w:ind w:left="284" w:hanging="284"/>
      </w:pPr>
      <w:r>
        <w:t xml:space="preserve">Dostawa 128 szt. rolet tekstylnych, wewnętrznych, </w:t>
      </w:r>
      <w:r w:rsidRPr="00CC2326">
        <w:t xml:space="preserve">bezinwazyjnie montowanych bezpośrednio na ramie okiennej, </w:t>
      </w:r>
      <w:r>
        <w:t xml:space="preserve">bez </w:t>
      </w:r>
      <w:r w:rsidRPr="00CC2326">
        <w:t>wiercenia w niej otworów</w:t>
      </w:r>
      <w:r>
        <w:t>:</w:t>
      </w:r>
    </w:p>
    <w:p w14:paraId="26C4A110" w14:textId="59776929" w:rsidR="007E5EF6" w:rsidRDefault="001F38B1" w:rsidP="00CC2326">
      <w:pPr>
        <w:pStyle w:val="Akapitzlist"/>
        <w:numPr>
          <w:ilvl w:val="0"/>
          <w:numId w:val="2"/>
        </w:numPr>
      </w:pPr>
      <w:r>
        <w:t>128</w:t>
      </w:r>
      <w:r w:rsidR="00CC2326">
        <w:t xml:space="preserve"> szt. rolet </w:t>
      </w:r>
      <w:r w:rsidR="00637FF9">
        <w:t xml:space="preserve">wewnętrznych </w:t>
      </w:r>
      <w:r w:rsidR="00CC2326">
        <w:t>o szer. 10</w:t>
      </w:r>
      <w:r w:rsidR="002F43EF">
        <w:t>5</w:t>
      </w:r>
      <w:r w:rsidR="00CC2326">
        <w:t xml:space="preserve"> cm,</w:t>
      </w:r>
      <w:r w:rsidR="00511B85">
        <w:t xml:space="preserve"> dł. </w:t>
      </w:r>
      <w:r w:rsidR="00FF02A8">
        <w:t xml:space="preserve">min. </w:t>
      </w:r>
      <w:r w:rsidR="00511B85">
        <w:t>1</w:t>
      </w:r>
      <w:r w:rsidR="00637FF9">
        <w:t>0</w:t>
      </w:r>
      <w:r w:rsidR="00FF02A8">
        <w:t>0</w:t>
      </w:r>
      <w:r w:rsidR="00020F35">
        <w:t xml:space="preserve"> cm</w:t>
      </w:r>
      <w:r w:rsidR="00637FF9">
        <w:t>,</w:t>
      </w:r>
      <w:r w:rsidR="00FF02A8">
        <w:t xml:space="preserve"> </w:t>
      </w:r>
    </w:p>
    <w:p w14:paraId="5AADB213" w14:textId="3FC893F6" w:rsidR="00CC2326" w:rsidRDefault="00C22DFA" w:rsidP="00CC2326">
      <w:pPr>
        <w:pStyle w:val="Akapitzlist"/>
        <w:numPr>
          <w:ilvl w:val="0"/>
          <w:numId w:val="2"/>
        </w:numPr>
      </w:pPr>
      <w:r>
        <w:t>r</w:t>
      </w:r>
      <w:r w:rsidR="00CC2326" w:rsidRPr="00CC2326">
        <w:t>oleta tekstylna</w:t>
      </w:r>
      <w:r w:rsidR="00020F35">
        <w:t>,</w:t>
      </w:r>
      <w:r w:rsidR="00CC2326" w:rsidRPr="00CC2326">
        <w:t xml:space="preserve"> </w:t>
      </w:r>
      <w:r w:rsidR="00FF02A8">
        <w:t>niestrzępiąca</w:t>
      </w:r>
      <w:r>
        <w:t xml:space="preserve"> się</w:t>
      </w:r>
      <w:r w:rsidR="00FF02A8">
        <w:t xml:space="preserve">, </w:t>
      </w:r>
      <w:r w:rsidR="00CC2326" w:rsidRPr="00CC2326">
        <w:t>gładka o obustronnie podobnym kolorze, wykonana z poliestru w 100%</w:t>
      </w:r>
      <w:r w:rsidR="00CC2326">
        <w:t>,</w:t>
      </w:r>
      <w:r w:rsidR="00637FF9">
        <w:t xml:space="preserve"> w kolorze szarym (odcień do uzgodnienia z zamawiającym), tkanina gładka średnio-zaciemniająca</w:t>
      </w:r>
      <w:r w:rsidR="002237A3">
        <w:t>,</w:t>
      </w:r>
      <w:r w:rsidR="00637FF9">
        <w:t xml:space="preserve"> gramatura </w:t>
      </w:r>
      <w:r w:rsidR="00382199">
        <w:t>min.</w:t>
      </w:r>
      <w:r w:rsidR="00550BD9">
        <w:t xml:space="preserve"> </w:t>
      </w:r>
      <w:r w:rsidR="00637FF9">
        <w:t>175g/m</w:t>
      </w:r>
      <w:r w:rsidR="00637FF9">
        <w:rPr>
          <w:vertAlign w:val="superscript"/>
        </w:rPr>
        <w:t>2</w:t>
      </w:r>
      <w:r w:rsidR="00637FF9">
        <w:t>, z atestem higienicznym,</w:t>
      </w:r>
    </w:p>
    <w:p w14:paraId="1425BED0" w14:textId="10AC8C70" w:rsidR="00CC2326" w:rsidRDefault="00CC2326" w:rsidP="00CC2326">
      <w:pPr>
        <w:pStyle w:val="Akapitzlist"/>
        <w:numPr>
          <w:ilvl w:val="0"/>
          <w:numId w:val="2"/>
        </w:numPr>
      </w:pPr>
      <w:r w:rsidRPr="00CC2326">
        <w:t>mechanizm samohamujący</w:t>
      </w:r>
      <w:r>
        <w:t xml:space="preserve">, </w:t>
      </w:r>
      <w:r w:rsidRPr="00CC2326">
        <w:t>który posiada regulowany, dwuczęściowy wieszak pasujący do wszystkich modeli okien</w:t>
      </w:r>
      <w:r>
        <w:t>,</w:t>
      </w:r>
      <w:r w:rsidR="00FF02A8">
        <w:t xml:space="preserve"> uniwersalny wybór strony sterowania,</w:t>
      </w:r>
    </w:p>
    <w:p w14:paraId="39A3614F" w14:textId="4B706540" w:rsidR="00CC2326" w:rsidRDefault="00CC2326" w:rsidP="00CC2326">
      <w:pPr>
        <w:pStyle w:val="Akapitzlist"/>
        <w:numPr>
          <w:ilvl w:val="0"/>
          <w:numId w:val="2"/>
        </w:numPr>
      </w:pPr>
      <w:r w:rsidRPr="00CC2326">
        <w:t>mechanizm wyposażon</w:t>
      </w:r>
      <w:r>
        <w:t>y</w:t>
      </w:r>
      <w:r w:rsidRPr="00CC2326">
        <w:t xml:space="preserve"> w system prowadzeń żyłkowych, który utrzymuje materiał rolety przy szybie nawet przy uchylonych oknach zapobiegając jednocześnie swobodnemu </w:t>
      </w:r>
      <w:r w:rsidR="00FF02A8">
        <w:t>„</w:t>
      </w:r>
      <w:r w:rsidRPr="00CC2326">
        <w:t>powiewaniu</w:t>
      </w:r>
      <w:r w:rsidR="00FF02A8">
        <w:t>”</w:t>
      </w:r>
      <w:r w:rsidRPr="00CC2326">
        <w:t xml:space="preserve"> tkaniny</w:t>
      </w:r>
      <w:r w:rsidR="00020F35">
        <w:t>,</w:t>
      </w:r>
      <w:r w:rsidR="00FF02A8">
        <w:t xml:space="preserve"> </w:t>
      </w:r>
    </w:p>
    <w:p w14:paraId="5AFA1E4F" w14:textId="2B1454A4" w:rsidR="002F43EF" w:rsidRDefault="002F43EF" w:rsidP="002F43EF">
      <w:pPr>
        <w:pStyle w:val="Akapitzlist"/>
        <w:numPr>
          <w:ilvl w:val="0"/>
          <w:numId w:val="2"/>
        </w:numPr>
        <w:rPr>
          <w:color w:val="auto"/>
        </w:rPr>
      </w:pPr>
      <w:r w:rsidRPr="002F43EF">
        <w:rPr>
          <w:color w:val="auto"/>
        </w:rPr>
        <w:t>obciążniki rolety zawijane tkaniną</w:t>
      </w:r>
      <w:r w:rsidR="002237A3">
        <w:rPr>
          <w:color w:val="auto"/>
        </w:rPr>
        <w:t>.</w:t>
      </w:r>
    </w:p>
    <w:p w14:paraId="2A6AFCCA" w14:textId="3DB14CA4" w:rsidR="001F38B1" w:rsidRDefault="001F38B1" w:rsidP="002F43EF">
      <w:pPr>
        <w:pStyle w:val="Akapitzlis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przed realizacją zamówienia Wykonawca ma obowiązek dostarczyć Zamawiającemu 1 szt. rolety do oceny spełniania </w:t>
      </w:r>
      <w:r w:rsidR="00A97E25">
        <w:rPr>
          <w:color w:val="auto"/>
        </w:rPr>
        <w:t>kryteriów oferty</w:t>
      </w:r>
      <w:r>
        <w:rPr>
          <w:color w:val="auto"/>
        </w:rPr>
        <w:t>.</w:t>
      </w:r>
    </w:p>
    <w:p w14:paraId="5D34C66A" w14:textId="77777777" w:rsidR="00382199" w:rsidRDefault="00382199" w:rsidP="00382199">
      <w:pPr>
        <w:pStyle w:val="Akapitzlist"/>
        <w:ind w:left="1080" w:firstLine="0"/>
        <w:rPr>
          <w:color w:val="auto"/>
        </w:rPr>
      </w:pPr>
    </w:p>
    <w:p w14:paraId="05EF0848" w14:textId="35128E95" w:rsidR="0090765E" w:rsidRPr="00766896" w:rsidRDefault="00382199" w:rsidP="00766896">
      <w:pPr>
        <w:pStyle w:val="Akapitzlist"/>
        <w:numPr>
          <w:ilvl w:val="0"/>
          <w:numId w:val="3"/>
        </w:numPr>
        <w:spacing w:line="250" w:lineRule="auto"/>
        <w:ind w:left="284" w:hanging="284"/>
        <w:rPr>
          <w:color w:val="auto"/>
        </w:rPr>
      </w:pPr>
      <w:r w:rsidRPr="00766896">
        <w:rPr>
          <w:color w:val="auto"/>
        </w:rPr>
        <w:t>Dostawa 16 szt. moskitier okiennych ramkow</w:t>
      </w:r>
      <w:r w:rsidR="0090765E" w:rsidRPr="00766896">
        <w:rPr>
          <w:color w:val="auto"/>
        </w:rPr>
        <w:t>ych</w:t>
      </w:r>
      <w:r w:rsidR="003220FE" w:rsidRPr="00766896">
        <w:rPr>
          <w:color w:val="auto"/>
        </w:rPr>
        <w:t>, zewnętrznych</w:t>
      </w:r>
      <w:r w:rsidR="00766896" w:rsidRPr="00766896">
        <w:rPr>
          <w:color w:val="auto"/>
        </w:rPr>
        <w:t xml:space="preserve"> </w:t>
      </w:r>
      <w:r w:rsidR="0090765E" w:rsidRPr="00766896">
        <w:rPr>
          <w:color w:val="auto"/>
        </w:rPr>
        <w:t>(</w:t>
      </w:r>
      <w:r>
        <w:t>okna są koloru białego, grubość ramy z uszczelką 1,8 cm).</w:t>
      </w:r>
    </w:p>
    <w:p w14:paraId="01FD600D" w14:textId="2FDB35A6" w:rsidR="0090765E" w:rsidRDefault="0090765E" w:rsidP="00550BD9">
      <w:pPr>
        <w:pStyle w:val="Akapitzlist"/>
        <w:numPr>
          <w:ilvl w:val="0"/>
          <w:numId w:val="4"/>
        </w:numPr>
        <w:ind w:left="1134" w:hanging="425"/>
        <w:rPr>
          <w:color w:val="auto"/>
        </w:rPr>
      </w:pPr>
      <w:r>
        <w:t xml:space="preserve">moskitiera ramkowa w aluminiowym profilu koloru białego </w:t>
      </w:r>
      <w:r>
        <w:rPr>
          <w:color w:val="auto"/>
        </w:rPr>
        <w:t>mocowana bez ingerencji w stolarkę okienną za pomocą uchwytów obrotowych</w:t>
      </w:r>
      <w:r w:rsidR="00550BD9">
        <w:rPr>
          <w:color w:val="auto"/>
        </w:rPr>
        <w:t>,</w:t>
      </w:r>
    </w:p>
    <w:p w14:paraId="27A425E7" w14:textId="58A98955" w:rsidR="007F5852" w:rsidRPr="00DF44D4" w:rsidRDefault="0090765E" w:rsidP="00550BD9">
      <w:pPr>
        <w:pStyle w:val="Akapitzlist"/>
        <w:numPr>
          <w:ilvl w:val="0"/>
          <w:numId w:val="4"/>
        </w:numPr>
        <w:ind w:left="1134" w:hanging="425"/>
        <w:rPr>
          <w:color w:val="auto"/>
        </w:rPr>
      </w:pPr>
      <w:r>
        <w:t>siatka wykonana z włókna szklanego powlekanego PCV w kolorze czarnym,</w:t>
      </w:r>
      <w:r w:rsidR="00550BD9">
        <w:t xml:space="preserve"> </w:t>
      </w:r>
      <w:r>
        <w:t>nie ograniczająca widoczności, gęsty splot siatki uniemożliwiający przedostanie się owadów i zapewniający odpowiednią cyrkulację powietrza</w:t>
      </w:r>
      <w:r w:rsidR="00550BD9">
        <w:t>,</w:t>
      </w:r>
    </w:p>
    <w:p w14:paraId="250644FE" w14:textId="46D86B2C" w:rsidR="00DF44D4" w:rsidRPr="00550BD9" w:rsidRDefault="00DF44D4" w:rsidP="00DF44D4">
      <w:pPr>
        <w:pStyle w:val="Akapitzlist"/>
        <w:ind w:left="1134" w:firstLine="0"/>
        <w:rPr>
          <w:color w:val="auto"/>
        </w:rPr>
      </w:pPr>
      <w:r>
        <w:t>Wymiary:</w:t>
      </w:r>
    </w:p>
    <w:p w14:paraId="6FEA1716" w14:textId="1140B111" w:rsidR="00550BD9" w:rsidRPr="00550BD9" w:rsidRDefault="0090765E" w:rsidP="00550BD9">
      <w:pPr>
        <w:pStyle w:val="Akapitzlist"/>
        <w:numPr>
          <w:ilvl w:val="0"/>
          <w:numId w:val="4"/>
        </w:numPr>
        <w:ind w:left="1134" w:hanging="425"/>
        <w:rPr>
          <w:color w:val="auto"/>
        </w:rPr>
      </w:pPr>
      <w:r>
        <w:t xml:space="preserve">2 szt. </w:t>
      </w:r>
      <w:r w:rsidR="003220FE">
        <w:t xml:space="preserve">o </w:t>
      </w:r>
      <w:r>
        <w:t>szer.76</w:t>
      </w:r>
      <w:r w:rsidR="00DF44D4">
        <w:t xml:space="preserve"> </w:t>
      </w:r>
      <w:r>
        <w:t>cm</w:t>
      </w:r>
      <w:r w:rsidR="003220FE">
        <w:t xml:space="preserve"> i  </w:t>
      </w:r>
      <w:r>
        <w:t>wyso</w:t>
      </w:r>
      <w:r w:rsidR="003220FE">
        <w:t xml:space="preserve">kości </w:t>
      </w:r>
      <w:r>
        <w:t>87</w:t>
      </w:r>
      <w:r w:rsidR="00DF44D4">
        <w:t xml:space="preserve"> </w:t>
      </w:r>
      <w:r>
        <w:t>cm</w:t>
      </w:r>
      <w:r w:rsidR="00550BD9">
        <w:t>,</w:t>
      </w:r>
    </w:p>
    <w:p w14:paraId="2F3C00B7" w14:textId="79D598A3" w:rsidR="00550BD9" w:rsidRPr="00550BD9" w:rsidRDefault="003220FE" w:rsidP="00550BD9">
      <w:pPr>
        <w:pStyle w:val="Akapitzlist"/>
        <w:numPr>
          <w:ilvl w:val="0"/>
          <w:numId w:val="4"/>
        </w:numPr>
        <w:ind w:left="1134" w:hanging="425"/>
        <w:rPr>
          <w:color w:val="auto"/>
        </w:rPr>
      </w:pPr>
      <w:r>
        <w:t xml:space="preserve">11 szt. o szer. </w:t>
      </w:r>
      <w:r w:rsidR="0090765E">
        <w:t>110</w:t>
      </w:r>
      <w:r w:rsidR="00550BD9">
        <w:t xml:space="preserve"> </w:t>
      </w:r>
      <w:r w:rsidR="0090765E">
        <w:t>cm</w:t>
      </w:r>
      <w:r>
        <w:t xml:space="preserve"> i wysokości </w:t>
      </w:r>
      <w:r w:rsidR="0090765E">
        <w:t>85</w:t>
      </w:r>
      <w:r w:rsidR="00DF44D4">
        <w:t xml:space="preserve"> </w:t>
      </w:r>
      <w:r w:rsidR="0090765E">
        <w:t>cm</w:t>
      </w:r>
      <w:r w:rsidR="00550BD9">
        <w:t>,</w:t>
      </w:r>
    </w:p>
    <w:p w14:paraId="57C68E18" w14:textId="5D22150D" w:rsidR="0090765E" w:rsidRPr="00550BD9" w:rsidRDefault="003220FE" w:rsidP="00550BD9">
      <w:pPr>
        <w:pStyle w:val="Akapitzlist"/>
        <w:numPr>
          <w:ilvl w:val="0"/>
          <w:numId w:val="4"/>
        </w:numPr>
        <w:ind w:left="1134" w:hanging="425"/>
        <w:rPr>
          <w:color w:val="auto"/>
        </w:rPr>
      </w:pPr>
      <w:r>
        <w:t xml:space="preserve">2 szt. o szer. </w:t>
      </w:r>
      <w:r w:rsidR="0090765E">
        <w:t>96</w:t>
      </w:r>
      <w:r w:rsidR="00550BD9">
        <w:t xml:space="preserve"> </w:t>
      </w:r>
      <w:r w:rsidR="0090765E">
        <w:t>cm</w:t>
      </w:r>
      <w:r>
        <w:t xml:space="preserve"> i wysokości </w:t>
      </w:r>
      <w:r w:rsidR="0090765E">
        <w:t>85</w:t>
      </w:r>
      <w:r w:rsidR="00550BD9">
        <w:t xml:space="preserve"> </w:t>
      </w:r>
      <w:r w:rsidR="0090765E">
        <w:t>cm</w:t>
      </w:r>
      <w:r w:rsidR="00550BD9">
        <w:t>,</w:t>
      </w:r>
    </w:p>
    <w:p w14:paraId="578A97A6" w14:textId="15F70006" w:rsidR="0090765E" w:rsidRPr="00550BD9" w:rsidRDefault="003220FE" w:rsidP="00550BD9">
      <w:pPr>
        <w:pStyle w:val="Akapitzlist"/>
        <w:numPr>
          <w:ilvl w:val="0"/>
          <w:numId w:val="4"/>
        </w:numPr>
        <w:ind w:left="1134" w:hanging="425"/>
        <w:rPr>
          <w:color w:val="auto"/>
        </w:rPr>
      </w:pPr>
      <w:r>
        <w:t xml:space="preserve">1 szt. o szer. </w:t>
      </w:r>
      <w:r w:rsidR="0090765E">
        <w:t>89,5</w:t>
      </w:r>
      <w:r w:rsidR="00550BD9">
        <w:t xml:space="preserve"> </w:t>
      </w:r>
      <w:r w:rsidR="0090765E">
        <w:t>cm</w:t>
      </w:r>
      <w:r>
        <w:t xml:space="preserve"> i wysokości </w:t>
      </w:r>
      <w:r w:rsidR="0090765E">
        <w:t>85</w:t>
      </w:r>
      <w:r w:rsidR="00550BD9">
        <w:t xml:space="preserve"> </w:t>
      </w:r>
      <w:r w:rsidR="0090765E">
        <w:t>cm</w:t>
      </w:r>
      <w:r w:rsidR="00550BD9">
        <w:t>,</w:t>
      </w:r>
    </w:p>
    <w:p w14:paraId="29A7635A" w14:textId="720817F7" w:rsidR="007F5852" w:rsidRPr="00550BD9" w:rsidRDefault="007F5852" w:rsidP="00550BD9">
      <w:pPr>
        <w:pStyle w:val="Akapitzlist"/>
        <w:numPr>
          <w:ilvl w:val="0"/>
          <w:numId w:val="4"/>
        </w:numPr>
        <w:ind w:left="1134" w:hanging="425"/>
        <w:rPr>
          <w:color w:val="auto"/>
        </w:rPr>
      </w:pPr>
      <w:r w:rsidRPr="00550BD9">
        <w:rPr>
          <w:color w:val="auto"/>
        </w:rPr>
        <w:t>przed realizacją zamówienia Wykonawca ma obowiązek dostarczyć Zamawiającemu 1 szt. moskitiery do oceny spełniania kryteriów oferty.</w:t>
      </w:r>
    </w:p>
    <w:p w14:paraId="65091CEC" w14:textId="77777777" w:rsidR="007F5852" w:rsidRPr="0090765E" w:rsidRDefault="007F5852" w:rsidP="007F5852">
      <w:pPr>
        <w:pStyle w:val="Akapitzlist"/>
        <w:ind w:left="1380" w:firstLine="0"/>
        <w:rPr>
          <w:color w:val="auto"/>
        </w:rPr>
      </w:pPr>
    </w:p>
    <w:p w14:paraId="02C5FBBE" w14:textId="77777777" w:rsidR="0090765E" w:rsidRPr="0090765E" w:rsidRDefault="0090765E" w:rsidP="003220FE">
      <w:pPr>
        <w:pStyle w:val="Akapitzlist"/>
        <w:ind w:left="1380" w:firstLine="0"/>
        <w:rPr>
          <w:color w:val="auto"/>
        </w:rPr>
      </w:pPr>
    </w:p>
    <w:p w14:paraId="6AEFFB2B" w14:textId="77777777" w:rsidR="0090765E" w:rsidRPr="0090765E" w:rsidRDefault="0090765E" w:rsidP="0090765E">
      <w:pPr>
        <w:rPr>
          <w:color w:val="auto"/>
        </w:rPr>
      </w:pPr>
    </w:p>
    <w:p w14:paraId="0D52C69B" w14:textId="77777777" w:rsidR="00382199" w:rsidRDefault="00382199" w:rsidP="00382199">
      <w:pPr>
        <w:rPr>
          <w:color w:val="auto"/>
        </w:rPr>
      </w:pPr>
    </w:p>
    <w:p w14:paraId="01F71462" w14:textId="77777777" w:rsidR="00382199" w:rsidRDefault="00382199" w:rsidP="00382199">
      <w:pPr>
        <w:rPr>
          <w:color w:val="auto"/>
        </w:rPr>
      </w:pPr>
    </w:p>
    <w:p w14:paraId="6260FF81" w14:textId="77777777" w:rsidR="00382199" w:rsidRDefault="00382199" w:rsidP="00382199">
      <w:pPr>
        <w:rPr>
          <w:color w:val="auto"/>
        </w:rPr>
      </w:pPr>
    </w:p>
    <w:p w14:paraId="58D56F87" w14:textId="67795C7E" w:rsidR="00382199" w:rsidRPr="00382199" w:rsidRDefault="00382199" w:rsidP="00382199">
      <w:pPr>
        <w:rPr>
          <w:color w:val="auto"/>
        </w:rPr>
      </w:pPr>
    </w:p>
    <w:sectPr w:rsidR="00382199" w:rsidRPr="00382199">
      <w:pgSz w:w="11900" w:h="16840"/>
      <w:pgMar w:top="1440" w:right="1124" w:bottom="1440" w:left="14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41E59"/>
    <w:multiLevelType w:val="hybridMultilevel"/>
    <w:tmpl w:val="E2F8F7A2"/>
    <w:lvl w:ilvl="0" w:tplc="9CDA015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0EF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C9C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21E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2EA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828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436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E04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8E3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E5768"/>
    <w:multiLevelType w:val="hybridMultilevel"/>
    <w:tmpl w:val="F46C57E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4E863BE6"/>
    <w:multiLevelType w:val="hybridMultilevel"/>
    <w:tmpl w:val="D3D89AA0"/>
    <w:lvl w:ilvl="0" w:tplc="0415000F">
      <w:start w:val="1"/>
      <w:numFmt w:val="decimal"/>
      <w:lvlText w:val="%1."/>
      <w:lvlJc w:val="left"/>
      <w:pPr>
        <w:ind w:left="1692" w:hanging="360"/>
      </w:p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528D3A4C"/>
    <w:multiLevelType w:val="hybridMultilevel"/>
    <w:tmpl w:val="45809B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5588439">
    <w:abstractNumId w:val="0"/>
  </w:num>
  <w:num w:numId="2" w16cid:durableId="1073695093">
    <w:abstractNumId w:val="3"/>
  </w:num>
  <w:num w:numId="3" w16cid:durableId="1341546761">
    <w:abstractNumId w:val="2"/>
  </w:num>
  <w:num w:numId="4" w16cid:durableId="480394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F6"/>
    <w:rsid w:val="00020F35"/>
    <w:rsid w:val="000C1A05"/>
    <w:rsid w:val="001F38B1"/>
    <w:rsid w:val="002237A3"/>
    <w:rsid w:val="002843AD"/>
    <w:rsid w:val="002F43EF"/>
    <w:rsid w:val="003220FE"/>
    <w:rsid w:val="00382199"/>
    <w:rsid w:val="00442361"/>
    <w:rsid w:val="00511B85"/>
    <w:rsid w:val="00550BD9"/>
    <w:rsid w:val="005842A0"/>
    <w:rsid w:val="005C6CAD"/>
    <w:rsid w:val="00637FF9"/>
    <w:rsid w:val="00766896"/>
    <w:rsid w:val="007E5EF6"/>
    <w:rsid w:val="007F5852"/>
    <w:rsid w:val="0090765E"/>
    <w:rsid w:val="009B38C4"/>
    <w:rsid w:val="00A97E25"/>
    <w:rsid w:val="00BF11E8"/>
    <w:rsid w:val="00C22DFA"/>
    <w:rsid w:val="00C3254E"/>
    <w:rsid w:val="00CC2326"/>
    <w:rsid w:val="00DF44D4"/>
    <w:rsid w:val="00F87C3E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6F3A"/>
  <w15:docId w15:val="{D747A1C3-D677-44BA-852A-9E5C5D65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6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0BD3-4BE8-4D5D-A6AD-FF9F99B7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cp:lastModifiedBy>Małgorzata Furtak</cp:lastModifiedBy>
  <cp:revision>5</cp:revision>
  <cp:lastPrinted>2024-05-13T10:49:00Z</cp:lastPrinted>
  <dcterms:created xsi:type="dcterms:W3CDTF">2024-07-09T09:58:00Z</dcterms:created>
  <dcterms:modified xsi:type="dcterms:W3CDTF">2024-07-10T06:40:00Z</dcterms:modified>
</cp:coreProperties>
</file>