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5D" w:rsidRPr="00964FA1" w:rsidRDefault="001D4E5D" w:rsidP="001D4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AC3E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64FA1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E51E57" w:rsidRPr="00964F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479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D4E5D" w:rsidRPr="00964FA1" w:rsidRDefault="001D4E5D" w:rsidP="001D4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Dyrektora Szkoły Podstawowej nr 18 </w:t>
      </w:r>
      <w:r w:rsidRPr="00964FA1">
        <w:rPr>
          <w:rFonts w:ascii="Times New Roman" w:hAnsi="Times New Roman" w:cs="Times New Roman"/>
          <w:b/>
          <w:bCs/>
          <w:sz w:val="28"/>
          <w:szCs w:val="28"/>
        </w:rPr>
        <w:br/>
        <w:t>im. Macieja Rataja w Lublinie</w:t>
      </w:r>
    </w:p>
    <w:p w:rsidR="001D4E5D" w:rsidRPr="00964FA1" w:rsidRDefault="001D4E5D" w:rsidP="001D4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AC3ED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51E57"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ED7">
        <w:rPr>
          <w:rFonts w:ascii="Times New Roman" w:hAnsi="Times New Roman" w:cs="Times New Roman"/>
          <w:b/>
          <w:bCs/>
          <w:sz w:val="28"/>
          <w:szCs w:val="28"/>
        </w:rPr>
        <w:t>stycznia</w:t>
      </w:r>
      <w:r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E51E57" w:rsidRPr="00964F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47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1D4E5D" w:rsidRPr="00964FA1" w:rsidRDefault="001D4E5D" w:rsidP="001D4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D7" w:rsidRPr="008E026F" w:rsidRDefault="00AC3ED7" w:rsidP="008E026F">
      <w:pPr>
        <w:pStyle w:val="Normalny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44 i 68 ust.1 ustawy z dnia 27 sierpnia 2009 r. o finansach publicznych (</w:t>
      </w:r>
      <w:r w:rsidR="008E026F">
        <w:rPr>
          <w:rFonts w:ascii="Times New Roman" w:hAnsi="Times New Roman" w:cs="Times New Roman"/>
          <w:sz w:val="24"/>
        </w:rPr>
        <w:t>Dz. U. z 2021</w:t>
      </w:r>
      <w:r w:rsidR="008E026F" w:rsidRPr="008E026F">
        <w:rPr>
          <w:rFonts w:ascii="Times New Roman" w:hAnsi="Times New Roman" w:cs="Times New Roman"/>
          <w:sz w:val="24"/>
        </w:rPr>
        <w:t>r.</w:t>
      </w:r>
      <w:r w:rsidR="008E026F">
        <w:rPr>
          <w:rFonts w:ascii="Times New Roman" w:hAnsi="Times New Roman" w:cs="Times New Roman"/>
          <w:sz w:val="24"/>
        </w:rPr>
        <w:t xml:space="preserve"> </w:t>
      </w:r>
      <w:r w:rsidR="008E026F" w:rsidRPr="008E026F">
        <w:rPr>
          <w:rFonts w:ascii="Times New Roman" w:hAnsi="Times New Roman" w:cs="Times New Roman"/>
          <w:sz w:val="24"/>
        </w:rPr>
        <w:t>poz. 305, 1236,1535, 1773, 1927,</w:t>
      </w:r>
      <w:r w:rsidR="008E026F">
        <w:rPr>
          <w:rFonts w:ascii="Times New Roman" w:hAnsi="Times New Roman" w:cs="Times New Roman"/>
          <w:sz w:val="24"/>
        </w:rPr>
        <w:t xml:space="preserve"> </w:t>
      </w:r>
      <w:r w:rsidR="008E026F" w:rsidRPr="008E026F">
        <w:rPr>
          <w:rFonts w:ascii="Times New Roman" w:hAnsi="Times New Roman" w:cs="Times New Roman"/>
          <w:sz w:val="24"/>
        </w:rPr>
        <w:t>1981</w:t>
      </w:r>
      <w:r>
        <w:rPr>
          <w:rFonts w:ascii="Times New Roman" w:hAnsi="Times New Roman" w:cs="Times New Roman"/>
          <w:sz w:val="24"/>
        </w:rPr>
        <w:t>) w związku z art.</w:t>
      </w:r>
      <w:r w:rsidR="008E026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8E026F">
        <w:rPr>
          <w:rFonts w:ascii="Times New Roman" w:hAnsi="Times New Roman" w:cs="Times New Roman"/>
          <w:sz w:val="24"/>
        </w:rPr>
        <w:t>ust. 1</w:t>
      </w:r>
      <w:r>
        <w:rPr>
          <w:rFonts w:ascii="Times New Roman" w:hAnsi="Times New Roman" w:cs="Times New Roman"/>
          <w:sz w:val="24"/>
        </w:rPr>
        <w:t xml:space="preserve"> ustawy  z dnia </w:t>
      </w:r>
      <w:r w:rsidR="008E026F">
        <w:rPr>
          <w:rFonts w:ascii="Times New Roman" w:hAnsi="Times New Roman" w:cs="Times New Roman"/>
          <w:sz w:val="24"/>
        </w:rPr>
        <w:t>11 września 2019 roku</w:t>
      </w:r>
      <w:r>
        <w:rPr>
          <w:rFonts w:ascii="Times New Roman" w:hAnsi="Times New Roman" w:cs="Times New Roman"/>
          <w:sz w:val="24"/>
        </w:rPr>
        <w:t xml:space="preserve"> Prawo zamówień publicznych (</w:t>
      </w:r>
      <w:r w:rsidR="008E026F">
        <w:rPr>
          <w:rFonts w:ascii="Times New Roman" w:hAnsi="Times New Roman" w:cs="Times New Roman"/>
          <w:sz w:val="24"/>
        </w:rPr>
        <w:t xml:space="preserve">Dz. U. z 2021 r. poz. 1129, 1598, </w:t>
      </w:r>
      <w:r w:rsidR="008E026F" w:rsidRPr="008E026F">
        <w:rPr>
          <w:rFonts w:ascii="Times New Roman" w:hAnsi="Times New Roman" w:cs="Times New Roman"/>
          <w:sz w:val="24"/>
        </w:rPr>
        <w:t>2054, 2269</w:t>
      </w:r>
      <w:r>
        <w:rPr>
          <w:rFonts w:ascii="Times New Roman" w:hAnsi="Times New Roman" w:cs="Times New Roman"/>
          <w:sz w:val="24"/>
        </w:rPr>
        <w:t xml:space="preserve">.) zarządzam co następuje:   </w:t>
      </w:r>
    </w:p>
    <w:p w:rsidR="00AC3ED7" w:rsidRDefault="00AC3ED7" w:rsidP="00AC3ED7">
      <w:pPr>
        <w:pStyle w:val="Normalny1"/>
        <w:spacing w:after="0" w:line="240" w:lineRule="auto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1</w:t>
      </w:r>
    </w:p>
    <w:p w:rsidR="00AC3ED7" w:rsidRDefault="00AC3ED7" w:rsidP="00AC3ED7">
      <w:pPr>
        <w:pStyle w:val="Normalny1"/>
        <w:spacing w:after="0"/>
        <w:jc w:val="both"/>
      </w:pPr>
      <w:r>
        <w:rPr>
          <w:rFonts w:ascii="Times New Roman" w:hAnsi="Times New Roman" w:cs="Times New Roman"/>
          <w:sz w:val="24"/>
        </w:rPr>
        <w:t xml:space="preserve"> Uchylam następujące dokumenty:</w:t>
      </w:r>
    </w:p>
    <w:p w:rsidR="00AC3ED7" w:rsidRDefault="00AC3ED7" w:rsidP="00AC3ED7">
      <w:pPr>
        <w:pStyle w:val="Normalny1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„Regulamin udzielania zamówień publicznych o wartości szacunkowej przekraczającej kwotę określoną  w art. 4 pkt 8 ustawy Prawo zamówień publicznych” stanowiący załącznik nr 1 do niniejszego zarządzenia,</w:t>
      </w:r>
    </w:p>
    <w:p w:rsidR="00AC3ED7" w:rsidRDefault="00AC3ED7" w:rsidP="00AC3ED7">
      <w:pPr>
        <w:pStyle w:val="Normalny1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„Regulamin określający zasady oraz organizację udzielania zamówień publicznych o wartości szacunkowej nieprzekraczającej kwoty określonej w art. 4 pkt 8 ustawy Prawo zamówień publicznych” stanowiący załącznik nr 2 do niniejszego zarządzenia.</w:t>
      </w:r>
    </w:p>
    <w:p w:rsidR="00AC3ED7" w:rsidRDefault="00AC3ED7" w:rsidP="00AC3ED7">
      <w:pPr>
        <w:pStyle w:val="Normalny1"/>
        <w:spacing w:after="0" w:line="240" w:lineRule="auto"/>
        <w:ind w:left="714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AC3ED7" w:rsidRDefault="00AC3ED7" w:rsidP="00AC3ED7">
      <w:pPr>
        <w:pStyle w:val="Normalny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ED7" w:rsidRDefault="00AC3ED7" w:rsidP="00AC3ED7">
      <w:pPr>
        <w:pStyle w:val="Normalny1"/>
        <w:spacing w:after="0"/>
        <w:jc w:val="both"/>
      </w:pPr>
      <w:r>
        <w:rPr>
          <w:rFonts w:ascii="Times New Roman" w:hAnsi="Times New Roman" w:cs="Times New Roman"/>
          <w:sz w:val="24"/>
        </w:rPr>
        <w:t>Wprowadzam do stosowania następujące dokumenty:</w:t>
      </w:r>
    </w:p>
    <w:p w:rsidR="00AC3ED7" w:rsidRDefault="00AC3ED7" w:rsidP="008E026F">
      <w:pPr>
        <w:pStyle w:val="Normalny1"/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„Regulamin udzielania zamówień publicznych o wartości szacunkowej przekraczającej kwotę określoną  w art. </w:t>
      </w:r>
      <w:r w:rsidR="008E026F">
        <w:rPr>
          <w:rFonts w:ascii="Times New Roman" w:hAnsi="Times New Roman" w:cs="Times New Roman"/>
          <w:sz w:val="24"/>
        </w:rPr>
        <w:t>2 ust. 1</w:t>
      </w:r>
      <w:r>
        <w:rPr>
          <w:rFonts w:ascii="Times New Roman" w:hAnsi="Times New Roman" w:cs="Times New Roman"/>
          <w:sz w:val="24"/>
        </w:rPr>
        <w:t xml:space="preserve"> pkt </w:t>
      </w:r>
      <w:r w:rsidR="008E02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ustawy Prawo zamówień publicznych” stanowiący załącznik nr 1 do niniejszego zarządzenia,</w:t>
      </w:r>
    </w:p>
    <w:p w:rsidR="00AC3ED7" w:rsidRDefault="00AC3ED7" w:rsidP="008E026F">
      <w:pPr>
        <w:pStyle w:val="Normalny1"/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„Regulamin określający zasady oraz organizację udzielania zamówi</w:t>
      </w:r>
      <w:r w:rsidR="008E026F">
        <w:rPr>
          <w:rFonts w:ascii="Times New Roman" w:hAnsi="Times New Roman" w:cs="Times New Roman"/>
          <w:sz w:val="24"/>
        </w:rPr>
        <w:t xml:space="preserve">eń publicznych o </w:t>
      </w:r>
      <w:r>
        <w:rPr>
          <w:rFonts w:ascii="Times New Roman" w:hAnsi="Times New Roman" w:cs="Times New Roman"/>
          <w:sz w:val="24"/>
        </w:rPr>
        <w:t xml:space="preserve">wartości szacunkowej nieprzekraczającej </w:t>
      </w:r>
      <w:r w:rsidR="008E026F">
        <w:rPr>
          <w:rFonts w:ascii="Times New Roman" w:hAnsi="Times New Roman" w:cs="Times New Roman"/>
          <w:sz w:val="24"/>
        </w:rPr>
        <w:t>kwoty określonej  w art. 2 ust. 1 pkt 1</w:t>
      </w:r>
      <w:r>
        <w:rPr>
          <w:rFonts w:ascii="Times New Roman" w:hAnsi="Times New Roman" w:cs="Times New Roman"/>
          <w:sz w:val="24"/>
        </w:rPr>
        <w:t>ustawy Prawo zamówień publicznych” stanowiący załącznik nr 2 do niniejszego zarządzenia.</w:t>
      </w:r>
    </w:p>
    <w:p w:rsidR="00AC3ED7" w:rsidRDefault="00AC3ED7" w:rsidP="00AC3ED7">
      <w:pPr>
        <w:pStyle w:val="Normalny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026F" w:rsidRDefault="008E026F" w:rsidP="008E026F">
      <w:pPr>
        <w:pStyle w:val="Normalny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Przez użyte w zarządzeniu i załącznikach, bez bliższego określenia, pojęcia należy rozumieć:</w:t>
      </w:r>
    </w:p>
    <w:p w:rsidR="00AC3ED7" w:rsidRDefault="00AC3ED7" w:rsidP="00AC3ED7">
      <w:pPr>
        <w:pStyle w:val="Normalny1"/>
        <w:numPr>
          <w:ilvl w:val="0"/>
          <w:numId w:val="20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„kierownik zamawiającego”- dyrektor Szkoły Podstawowej</w:t>
      </w:r>
      <w:r w:rsidRPr="002C6286">
        <w:rPr>
          <w:rFonts w:ascii="Times New Roman" w:hAnsi="Times New Roman" w:cs="Times New Roman"/>
          <w:sz w:val="24"/>
        </w:rPr>
        <w:t xml:space="preserve"> nr 18 im M. Rataja w Lublinie</w:t>
      </w:r>
      <w:r>
        <w:rPr>
          <w:rFonts w:ascii="Times New Roman" w:hAnsi="Times New Roman" w:cs="Times New Roman"/>
          <w:sz w:val="24"/>
        </w:rPr>
        <w:t xml:space="preserve">  </w:t>
      </w:r>
    </w:p>
    <w:p w:rsidR="00AC3ED7" w:rsidRDefault="00AC3ED7" w:rsidP="00AC3ED7">
      <w:pPr>
        <w:pStyle w:val="Normalny1"/>
        <w:numPr>
          <w:ilvl w:val="0"/>
          <w:numId w:val="20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„zamawiający” – Szkoła Podstawowa</w:t>
      </w:r>
      <w:r w:rsidRPr="002C6286">
        <w:rPr>
          <w:rFonts w:ascii="Times New Roman" w:hAnsi="Times New Roman" w:cs="Times New Roman"/>
          <w:sz w:val="24"/>
        </w:rPr>
        <w:t xml:space="preserve"> nr 18 im M. Rataja w Lublinie</w:t>
      </w:r>
    </w:p>
    <w:p w:rsidR="00AC3ED7" w:rsidRDefault="00AC3ED7" w:rsidP="00AC3ED7">
      <w:pPr>
        <w:pStyle w:val="Normalny1"/>
        <w:numPr>
          <w:ilvl w:val="0"/>
          <w:numId w:val="20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bookmarkStart w:id="0" w:name="h.gjdgxs" w:colFirst="0" w:colLast="0"/>
      <w:bookmarkEnd w:id="0"/>
      <w:r>
        <w:rPr>
          <w:rFonts w:ascii="Times New Roman" w:hAnsi="Times New Roman" w:cs="Times New Roman"/>
          <w:sz w:val="24"/>
        </w:rPr>
        <w:t xml:space="preserve">„zamówienie publiczne” – umowy odpłatne zawierane przez zamawiającego z wykonawcą, których przedmiotem są usługi, dostawy lub roboty budowlane </w:t>
      </w:r>
      <w:r>
        <w:rPr>
          <w:rFonts w:ascii="Times New Roman" w:hAnsi="Times New Roman" w:cs="Times New Roman"/>
          <w:sz w:val="29"/>
        </w:rPr>
        <w:t xml:space="preserve">   </w:t>
      </w:r>
    </w:p>
    <w:p w:rsidR="00AC3ED7" w:rsidRPr="008E026F" w:rsidRDefault="00AC3ED7" w:rsidP="008E026F">
      <w:pPr>
        <w:pStyle w:val="Normalny1"/>
        <w:numPr>
          <w:ilvl w:val="0"/>
          <w:numId w:val="20"/>
        </w:numPr>
        <w:tabs>
          <w:tab w:val="left" w:pos="142"/>
        </w:tabs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„ustawa Pzp” – </w:t>
      </w:r>
      <w:r w:rsidR="008E026F" w:rsidRPr="008E026F">
        <w:rPr>
          <w:rFonts w:ascii="Times New Roman" w:hAnsi="Times New Roman" w:cs="Times New Roman"/>
          <w:sz w:val="24"/>
        </w:rPr>
        <w:t>dnia 11 września 2019 roku Prawo zamówień publicznych (Dz. U. z 2021 r. poz. 1129, 1598, 2054, 2269.)</w:t>
      </w:r>
    </w:p>
    <w:p w:rsidR="00AC3ED7" w:rsidRDefault="00AC3ED7" w:rsidP="00AC3ED7">
      <w:pPr>
        <w:pStyle w:val="Normalny1"/>
        <w:numPr>
          <w:ilvl w:val="0"/>
          <w:numId w:val="20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„wykonawca” – </w:t>
      </w:r>
      <w:r w:rsidR="008E026F">
        <w:rPr>
          <w:rFonts w:ascii="Times New Roman" w:hAnsi="Times New Roman" w:cs="Times New Roman"/>
          <w:sz w:val="24"/>
        </w:rPr>
        <w:t xml:space="preserve"> zgodnie z ustawą</w:t>
      </w:r>
      <w:r>
        <w:rPr>
          <w:rFonts w:ascii="Times New Roman" w:hAnsi="Times New Roman" w:cs="Times New Roman"/>
          <w:sz w:val="24"/>
        </w:rPr>
        <w:t xml:space="preserve"> Pzp - należy przez to rozumieć osobę fizyczną, osobę prawną albo jednostkę organizacyjną nieposiadającą osobowości prawnej, która ubiega się o udzielenie zamówienia publicznego, złożyła ofertę lub zawarła umowę w sprawie zamówienia publicznego </w:t>
      </w:r>
    </w:p>
    <w:p w:rsidR="00AC3ED7" w:rsidRDefault="00AC3ED7" w:rsidP="00AC3ED7">
      <w:pPr>
        <w:pStyle w:val="Normalny1"/>
        <w:numPr>
          <w:ilvl w:val="0"/>
          <w:numId w:val="20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„postępowanie” – postępowanie o udzielenie zamówienia publicznego</w:t>
      </w:r>
    </w:p>
    <w:p w:rsidR="00AC3ED7" w:rsidRDefault="00AC3ED7" w:rsidP="00AC3ED7">
      <w:pPr>
        <w:pStyle w:val="Normalny1"/>
        <w:numPr>
          <w:ilvl w:val="0"/>
          <w:numId w:val="20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„zarządzenie” – niniejsze zarządzenie w sprawie zasad przygotowania i prowadzenia postępowań o udzielenie zamówienia publicznego  oraz  zatwierdzania ich wyników</w:t>
      </w:r>
    </w:p>
    <w:p w:rsidR="00AC3ED7" w:rsidRDefault="00AC3ED7" w:rsidP="00AC3ED7">
      <w:pPr>
        <w:pStyle w:val="Normalny1"/>
        <w:numPr>
          <w:ilvl w:val="0"/>
          <w:numId w:val="20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„komisja przetargowa” – zespół powołany do przeprowadz</w:t>
      </w:r>
      <w:r w:rsidR="008E026F">
        <w:rPr>
          <w:rFonts w:ascii="Times New Roman" w:hAnsi="Times New Roman" w:cs="Times New Roman"/>
          <w:sz w:val="24"/>
        </w:rPr>
        <w:t>enia postępowania</w:t>
      </w:r>
      <w:r>
        <w:rPr>
          <w:rFonts w:ascii="Times New Roman" w:hAnsi="Times New Roman" w:cs="Times New Roman"/>
          <w:sz w:val="24"/>
        </w:rPr>
        <w:t xml:space="preserve"> o udzielenie zamówienia publicznego</w:t>
      </w:r>
    </w:p>
    <w:p w:rsidR="00AC3ED7" w:rsidRDefault="008E026F" w:rsidP="00AC3ED7">
      <w:pPr>
        <w:pStyle w:val="Normalny1"/>
        <w:numPr>
          <w:ilvl w:val="0"/>
          <w:numId w:val="20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C3ED7">
        <w:rPr>
          <w:rFonts w:ascii="Times New Roman" w:hAnsi="Times New Roman" w:cs="Times New Roman"/>
          <w:sz w:val="24"/>
        </w:rPr>
        <w:t>„SIWZ” – Specyfikacja Istotnych Warunków Zamówienia.</w:t>
      </w:r>
    </w:p>
    <w:p w:rsidR="00AC3ED7" w:rsidRDefault="00AC3ED7" w:rsidP="00AC3ED7">
      <w:pPr>
        <w:pStyle w:val="Normalny1"/>
        <w:tabs>
          <w:tab w:val="left" w:pos="426"/>
        </w:tabs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 xml:space="preserve"> </w:t>
      </w:r>
    </w:p>
    <w:p w:rsidR="008E026F" w:rsidRDefault="008E026F" w:rsidP="00AC3ED7">
      <w:pPr>
        <w:pStyle w:val="Normalny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026F" w:rsidRDefault="008E026F" w:rsidP="00AC3ED7">
      <w:pPr>
        <w:pStyle w:val="Normalny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026F" w:rsidRDefault="008E026F" w:rsidP="00AC3ED7">
      <w:pPr>
        <w:pStyle w:val="Normalny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Kompetencje</w:t>
      </w: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8E026F">
        <w:rPr>
          <w:rFonts w:ascii="Times New Roman" w:hAnsi="Times New Roman" w:cs="Times New Roman"/>
          <w:b/>
          <w:sz w:val="24"/>
        </w:rPr>
        <w:t>4</w:t>
      </w:r>
    </w:p>
    <w:p w:rsidR="00AC3ED7" w:rsidRDefault="00AC3ED7" w:rsidP="00AC3ED7">
      <w:pPr>
        <w:pStyle w:val="Normalny1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postępowaniach, o których mowa w § </w:t>
      </w:r>
      <w:r w:rsidR="008E026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1) i 2) czynności zastrzeżone ustawą Pzp do wyłącznej kompetencji kierownika zamawiającego wykonuje Dyrektor Szkoły Podstawowej</w:t>
      </w:r>
      <w:r w:rsidRPr="002C6286">
        <w:rPr>
          <w:rFonts w:ascii="Times New Roman" w:hAnsi="Times New Roman" w:cs="Times New Roman"/>
          <w:sz w:val="24"/>
        </w:rPr>
        <w:t xml:space="preserve"> nr 18 im M. Rataja w Lublinie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Planowanie zamówień publicznych</w:t>
      </w: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E04F2B">
        <w:rPr>
          <w:rFonts w:ascii="Times New Roman" w:hAnsi="Times New Roman" w:cs="Times New Roman"/>
          <w:b/>
          <w:sz w:val="24"/>
        </w:rPr>
        <w:t>5</w:t>
      </w:r>
    </w:p>
    <w:p w:rsidR="00AC3ED7" w:rsidRDefault="00AC3ED7" w:rsidP="00AC3ED7">
      <w:pPr>
        <w:pStyle w:val="Normalny1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określenia właściwej procedury przy udzielaniu zamówień publicznych wprowadza się obowiązek planowania zamówień publicznych z podziałem na dostawy, usługi i roboty budowlane.</w:t>
      </w:r>
    </w:p>
    <w:p w:rsidR="00AC3ED7" w:rsidRDefault="00AC3ED7" w:rsidP="00AC3ED7">
      <w:pPr>
        <w:pStyle w:val="Normalny1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 zamówień uwzględnia zadania ujęte w planie finansowym i winien być sporządzony wg wzoru stanowiącego załącznik nr 3 do niniejszego zarządzenia.</w:t>
      </w:r>
    </w:p>
    <w:p w:rsidR="00AC3ED7" w:rsidRDefault="00AC3ED7" w:rsidP="00AC3ED7">
      <w:pPr>
        <w:pStyle w:val="Normalny1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przygotowanie planu zamówień publicznych Szkoły Podstawowej</w:t>
      </w:r>
      <w:r w:rsidRPr="002C6286">
        <w:rPr>
          <w:rFonts w:ascii="Times New Roman" w:hAnsi="Times New Roman" w:cs="Times New Roman"/>
          <w:sz w:val="24"/>
        </w:rPr>
        <w:t xml:space="preserve"> nr 18 im M. Rataja w Lublinie</w:t>
      </w:r>
      <w:r>
        <w:rPr>
          <w:rFonts w:ascii="Times New Roman" w:hAnsi="Times New Roman" w:cs="Times New Roman"/>
          <w:sz w:val="24"/>
        </w:rPr>
        <w:t xml:space="preserve"> odpowiedzialny jest Kierownik Gospodarczy Szkoły.</w:t>
      </w: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Umowy o zamówienie publiczne</w:t>
      </w: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E04F2B">
        <w:rPr>
          <w:rFonts w:ascii="Times New Roman" w:hAnsi="Times New Roman" w:cs="Times New Roman"/>
          <w:b/>
          <w:sz w:val="24"/>
        </w:rPr>
        <w:t>6</w:t>
      </w:r>
    </w:p>
    <w:p w:rsidR="00AC3ED7" w:rsidRPr="001C265A" w:rsidRDefault="00AC3ED7" w:rsidP="00AC3ED7">
      <w:pPr>
        <w:pStyle w:val="Normalny1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r w:rsidRPr="001C265A">
        <w:rPr>
          <w:rFonts w:ascii="Times New Roman" w:hAnsi="Times New Roman" w:cs="Times New Roman"/>
          <w:color w:val="auto"/>
          <w:sz w:val="24"/>
        </w:rPr>
        <w:t xml:space="preserve">Umowy w sprawach zamówień publicznych zawierane w imieniu Zamawiającego podpisywane są przez Kierownika Zamawiającego - dyrektora </w:t>
      </w:r>
      <w:r>
        <w:rPr>
          <w:rFonts w:ascii="Times New Roman" w:hAnsi="Times New Roman" w:cs="Times New Roman"/>
          <w:color w:val="auto"/>
          <w:sz w:val="24"/>
        </w:rPr>
        <w:t>Szkoły Podstawowej</w:t>
      </w:r>
      <w:r w:rsidRPr="001C265A">
        <w:rPr>
          <w:rFonts w:ascii="Times New Roman" w:hAnsi="Times New Roman" w:cs="Times New Roman"/>
          <w:color w:val="auto"/>
          <w:sz w:val="24"/>
        </w:rPr>
        <w:t xml:space="preserve"> nr 18 im M. Rataja w Lublinie  </w:t>
      </w:r>
    </w:p>
    <w:p w:rsidR="00AC3ED7" w:rsidRPr="001C265A" w:rsidRDefault="00AC3ED7" w:rsidP="00AC3ED7">
      <w:pPr>
        <w:pStyle w:val="Normalny1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r w:rsidRPr="001C265A">
        <w:rPr>
          <w:rFonts w:ascii="Times New Roman" w:hAnsi="Times New Roman" w:cs="Times New Roman"/>
          <w:color w:val="auto"/>
          <w:sz w:val="24"/>
        </w:rPr>
        <w:t xml:space="preserve">Umowy winny posiadać  kontrasygnatę głównego księgowego. </w:t>
      </w:r>
    </w:p>
    <w:p w:rsidR="00AC3ED7" w:rsidRPr="001C265A" w:rsidRDefault="00AC3ED7" w:rsidP="00AC3ED7">
      <w:pPr>
        <w:pStyle w:val="Normalny1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r w:rsidRPr="001C265A">
        <w:rPr>
          <w:rFonts w:ascii="Times New Roman" w:hAnsi="Times New Roman" w:cs="Times New Roman"/>
          <w:color w:val="auto"/>
          <w:sz w:val="24"/>
        </w:rPr>
        <w:t xml:space="preserve">Do umów zawieranych w postępowaniach dla zamówień, których wartość </w:t>
      </w:r>
      <w:r w:rsidR="00E04F2B">
        <w:rPr>
          <w:rFonts w:ascii="Times New Roman" w:hAnsi="Times New Roman" w:cs="Times New Roman"/>
          <w:color w:val="auto"/>
          <w:sz w:val="24"/>
        </w:rPr>
        <w:t>nie przekracza kwoty określonej</w:t>
      </w:r>
      <w:r w:rsidR="00E04F2B">
        <w:rPr>
          <w:rFonts w:ascii="Times New Roman" w:hAnsi="Times New Roman" w:cs="Times New Roman"/>
          <w:sz w:val="24"/>
        </w:rPr>
        <w:t xml:space="preserve">  w art. 2 ust. 1 pkt 1 </w:t>
      </w:r>
      <w:r w:rsidRPr="001C265A">
        <w:rPr>
          <w:rFonts w:ascii="Times New Roman" w:hAnsi="Times New Roman" w:cs="Times New Roman"/>
          <w:color w:val="auto"/>
          <w:sz w:val="24"/>
        </w:rPr>
        <w:t xml:space="preserve">Pzp stosuje się przepisy Kodeksu cywilnego. </w:t>
      </w:r>
    </w:p>
    <w:p w:rsidR="00AC3ED7" w:rsidRPr="001C265A" w:rsidRDefault="00AC3ED7" w:rsidP="00AC3ED7">
      <w:pPr>
        <w:pStyle w:val="Normalny1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r w:rsidRPr="001C265A">
        <w:rPr>
          <w:rFonts w:ascii="Times New Roman" w:hAnsi="Times New Roman" w:cs="Times New Roman"/>
          <w:color w:val="auto"/>
          <w:sz w:val="24"/>
        </w:rPr>
        <w:t xml:space="preserve">Dla umów o zamówienia publiczne winien być prowadzony rejestr umów  wg wzoru stanowiącego załącznik nr </w:t>
      </w:r>
      <w:r>
        <w:rPr>
          <w:rFonts w:ascii="Times New Roman" w:hAnsi="Times New Roman" w:cs="Times New Roman"/>
          <w:color w:val="auto"/>
          <w:sz w:val="24"/>
        </w:rPr>
        <w:t>4</w:t>
      </w:r>
      <w:r w:rsidRPr="001C265A">
        <w:rPr>
          <w:rFonts w:ascii="Times New Roman" w:hAnsi="Times New Roman" w:cs="Times New Roman"/>
          <w:color w:val="auto"/>
          <w:sz w:val="24"/>
        </w:rPr>
        <w:t xml:space="preserve"> do niniejszego zarządzenia.</w:t>
      </w:r>
    </w:p>
    <w:p w:rsidR="00AC3ED7" w:rsidRPr="001C265A" w:rsidRDefault="00AC3ED7" w:rsidP="00AC3ED7">
      <w:pPr>
        <w:pStyle w:val="Normalny1"/>
        <w:spacing w:after="0" w:line="240" w:lineRule="auto"/>
        <w:jc w:val="center"/>
        <w:rPr>
          <w:color w:val="auto"/>
        </w:rPr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E04F2B">
        <w:rPr>
          <w:rFonts w:ascii="Times New Roman" w:hAnsi="Times New Roman" w:cs="Times New Roman"/>
          <w:b/>
          <w:sz w:val="24"/>
        </w:rPr>
        <w:t>7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Z udzielonych w danym roku kalendarzowym zamówień publicznych, o których mowa w  § 1 pkt 1) i 2) Kierownik Gospodarczy Szkoły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sporządza sprawozdanie, o którym mowa </w:t>
      </w:r>
      <w:r>
        <w:rPr>
          <w:rFonts w:ascii="Times New Roman" w:hAnsi="Times New Roman" w:cs="Times New Roman"/>
          <w:sz w:val="24"/>
        </w:rPr>
        <w:br/>
        <w:t>w art. 98 ustawy Pzp i przekazuje je Prezesowi Urzędu Zamówień Publicznych  w terminie  do 1 marca roku  następującego po   roku, którego dotyczy sprawozdanie.</w:t>
      </w:r>
    </w:p>
    <w:p w:rsidR="00AC3ED7" w:rsidRDefault="00AC3ED7" w:rsidP="00AC3ED7">
      <w:pPr>
        <w:pStyle w:val="Normalny1"/>
        <w:spacing w:after="0" w:line="240" w:lineRule="auto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8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Zarządzenie wchodzi w życie w dniu podpisania.</w:t>
      </w: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p w:rsidR="00AC3ED7" w:rsidRDefault="00AC3ED7" w:rsidP="00AC3ED7">
      <w:pPr>
        <w:pStyle w:val="Normalny1"/>
      </w:pPr>
    </w:p>
    <w:p w:rsidR="00AC3ED7" w:rsidRDefault="00AC3ED7" w:rsidP="00AC3ED7">
      <w:pPr>
        <w:pStyle w:val="Normalny1"/>
      </w:pPr>
    </w:p>
    <w:p w:rsidR="00AC3ED7" w:rsidRDefault="00AC3ED7" w:rsidP="00AC3ED7">
      <w:pPr>
        <w:pStyle w:val="Normalny1"/>
      </w:pPr>
    </w:p>
    <w:p w:rsidR="00AC3ED7" w:rsidRDefault="00AC3ED7" w:rsidP="00AC3ED7">
      <w:pPr>
        <w:pStyle w:val="Normalny1"/>
      </w:pPr>
    </w:p>
    <w:p w:rsidR="00AC3ED7" w:rsidRDefault="00AC3ED7" w:rsidP="00AC3ED7">
      <w:pPr>
        <w:pStyle w:val="Normalny1"/>
      </w:pPr>
    </w:p>
    <w:p w:rsidR="00AC3ED7" w:rsidRDefault="00AC3ED7" w:rsidP="00AC3ED7">
      <w:pPr>
        <w:pStyle w:val="Normalny1"/>
      </w:pPr>
    </w:p>
    <w:p w:rsidR="00AC3ED7" w:rsidRDefault="00AC3ED7" w:rsidP="00AC3ED7">
      <w:pPr>
        <w:pStyle w:val="Normalny1"/>
      </w:pPr>
    </w:p>
    <w:p w:rsidR="00AC3ED7" w:rsidRDefault="00AC3ED7" w:rsidP="00AC3ED7">
      <w:pPr>
        <w:pStyle w:val="Normalny1"/>
      </w:pPr>
      <w:bookmarkStart w:id="1" w:name="_GoBack"/>
      <w:bookmarkEnd w:id="1"/>
    </w:p>
    <w:sectPr w:rsidR="00AC3ED7" w:rsidSect="00985B49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6B" w:rsidRDefault="004F386B" w:rsidP="00AC3ED7">
      <w:r>
        <w:separator/>
      </w:r>
    </w:p>
  </w:endnote>
  <w:endnote w:type="continuationSeparator" w:id="0">
    <w:p w:rsidR="004F386B" w:rsidRDefault="004F386B" w:rsidP="00AC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6B" w:rsidRDefault="004F386B" w:rsidP="00AC3ED7">
      <w:r>
        <w:separator/>
      </w:r>
    </w:p>
  </w:footnote>
  <w:footnote w:type="continuationSeparator" w:id="0">
    <w:p w:rsidR="004F386B" w:rsidRDefault="004F386B" w:rsidP="00AC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21E"/>
    <w:multiLevelType w:val="multilevel"/>
    <w:tmpl w:val="FFFFFFFF"/>
    <w:lvl w:ilvl="0">
      <w:start w:val="1"/>
      <w:numFmt w:val="decimal"/>
      <w:lvlText w:val="%1)"/>
      <w:lvlJc w:val="left"/>
      <w:pPr>
        <w:ind w:left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 w15:restartNumberingAfterBreak="0">
    <w:nsid w:val="11B03294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 w15:restartNumberingAfterBreak="0">
    <w:nsid w:val="155E7C1C"/>
    <w:multiLevelType w:val="hybridMultilevel"/>
    <w:tmpl w:val="3E8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5A73"/>
    <w:multiLevelType w:val="multilevel"/>
    <w:tmpl w:val="FFFFFFFF"/>
    <w:lvl w:ilvl="0">
      <w:start w:val="1"/>
      <w:numFmt w:val="decimal"/>
      <w:lvlText w:val="%1."/>
      <w:lvlJc w:val="left"/>
      <w:pPr>
        <w:ind w:left="502" w:firstLine="142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 w15:restartNumberingAfterBreak="0">
    <w:nsid w:val="21EA4E2C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" w15:restartNumberingAfterBreak="0">
    <w:nsid w:val="2BD4174C"/>
    <w:multiLevelType w:val="multilevel"/>
    <w:tmpl w:val="FFFFFFFF"/>
    <w:lvl w:ilvl="0">
      <w:start w:val="1"/>
      <w:numFmt w:val="lowerLetter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" w15:restartNumberingAfterBreak="0">
    <w:nsid w:val="31C4782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7" w15:restartNumberingAfterBreak="0">
    <w:nsid w:val="32D67448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8" w15:restartNumberingAfterBreak="0">
    <w:nsid w:val="32DB4972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" w15:restartNumberingAfterBreak="0">
    <w:nsid w:val="33DA737A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0" w15:restartNumberingAfterBreak="0">
    <w:nsid w:val="3458522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" w15:restartNumberingAfterBreak="0">
    <w:nsid w:val="34AA096A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2" w15:restartNumberingAfterBreak="0">
    <w:nsid w:val="3BD92DDA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3" w15:restartNumberingAfterBreak="0">
    <w:nsid w:val="3C680F44"/>
    <w:multiLevelType w:val="multilevel"/>
    <w:tmpl w:val="FFFFFFFF"/>
    <w:lvl w:ilvl="0">
      <w:start w:val="1"/>
      <w:numFmt w:val="decimal"/>
      <w:lvlText w:val="%1)"/>
      <w:lvlJc w:val="left"/>
      <w:pPr>
        <w:ind w:left="596" w:hanging="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6" w:firstLine="1076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56" w:firstLine="1976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6" w:firstLine="2516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6" w:firstLine="3236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6" w:firstLine="4136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6" w:firstLine="46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6" w:firstLine="5396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6" w:firstLine="6296"/>
      </w:pPr>
      <w:rPr>
        <w:rFonts w:cs="Times New Roman"/>
      </w:rPr>
    </w:lvl>
  </w:abstractNum>
  <w:abstractNum w:abstractNumId="14" w15:restartNumberingAfterBreak="0">
    <w:nsid w:val="3D24493C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5" w15:restartNumberingAfterBreak="0">
    <w:nsid w:val="3F6305EA"/>
    <w:multiLevelType w:val="singleLevel"/>
    <w:tmpl w:val="141E05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3387CBE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7" w15:restartNumberingAfterBreak="0">
    <w:nsid w:val="43CB7BA0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8" w15:restartNumberingAfterBreak="0">
    <w:nsid w:val="43E44127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9" w15:restartNumberingAfterBreak="0">
    <w:nsid w:val="47973DC5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0" w15:restartNumberingAfterBreak="0">
    <w:nsid w:val="4EF25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DE074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2" w15:restartNumberingAfterBreak="0">
    <w:nsid w:val="54C71D06"/>
    <w:multiLevelType w:val="multilevel"/>
    <w:tmpl w:val="FFFFFFFF"/>
    <w:lvl w:ilvl="0">
      <w:start w:val="1"/>
      <w:numFmt w:val="lowerLetter"/>
      <w:lvlText w:val="%1."/>
      <w:lvlJc w:val="left"/>
      <w:pPr>
        <w:ind w:left="766" w:firstLine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3" w15:restartNumberingAfterBreak="0">
    <w:nsid w:val="59DA440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4" w15:restartNumberingAfterBreak="0">
    <w:nsid w:val="5C5A3DAC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5" w15:restartNumberingAfterBreak="0">
    <w:nsid w:val="667E485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6" w15:restartNumberingAfterBreak="0">
    <w:nsid w:val="69E7162C"/>
    <w:multiLevelType w:val="multilevel"/>
    <w:tmpl w:val="FFFFFFFF"/>
    <w:lvl w:ilvl="0">
      <w:start w:val="1"/>
      <w:numFmt w:val="upperRoman"/>
      <w:lvlText w:val="%1"/>
      <w:lvlJc w:val="left"/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ind w:left="709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709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709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418" w:firstLine="709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418" w:firstLine="709"/>
      </w:pPr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D9370C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8" w15:restartNumberingAfterBreak="0">
    <w:nsid w:val="7453544C"/>
    <w:multiLevelType w:val="multilevel"/>
    <w:tmpl w:val="FFFFFFFF"/>
    <w:lvl w:ilvl="0">
      <w:start w:val="1"/>
      <w:numFmt w:val="decimal"/>
      <w:lvlText w:val="%1)"/>
      <w:lvlJc w:val="left"/>
      <w:pPr>
        <w:ind w:left="644" w:firstLine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</w:rPr>
    </w:lvl>
  </w:abstractNum>
  <w:abstractNum w:abstractNumId="29" w15:restartNumberingAfterBreak="0">
    <w:nsid w:val="7A5573B2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0" w15:restartNumberingAfterBreak="0">
    <w:nsid w:val="7E392044"/>
    <w:multiLevelType w:val="multilevel"/>
    <w:tmpl w:val="FFFFFFFF"/>
    <w:lvl w:ilvl="0">
      <w:start w:val="1"/>
      <w:numFmt w:val="lowerLetter"/>
      <w:lvlText w:val="%1."/>
      <w:lvlJc w:val="left"/>
      <w:pPr>
        <w:ind w:left="766" w:firstLine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3"/>
  </w:num>
  <w:num w:numId="5">
    <w:abstractNumId w:val="10"/>
  </w:num>
  <w:num w:numId="6">
    <w:abstractNumId w:val="16"/>
  </w:num>
  <w:num w:numId="7">
    <w:abstractNumId w:val="21"/>
  </w:num>
  <w:num w:numId="8">
    <w:abstractNumId w:val="29"/>
  </w:num>
  <w:num w:numId="9">
    <w:abstractNumId w:val="9"/>
  </w:num>
  <w:num w:numId="10">
    <w:abstractNumId w:val="22"/>
  </w:num>
  <w:num w:numId="11">
    <w:abstractNumId w:val="4"/>
  </w:num>
  <w:num w:numId="12">
    <w:abstractNumId w:val="14"/>
  </w:num>
  <w:num w:numId="13">
    <w:abstractNumId w:val="18"/>
  </w:num>
  <w:num w:numId="14">
    <w:abstractNumId w:val="12"/>
  </w:num>
  <w:num w:numId="15">
    <w:abstractNumId w:val="17"/>
  </w:num>
  <w:num w:numId="16">
    <w:abstractNumId w:val="26"/>
  </w:num>
  <w:num w:numId="17">
    <w:abstractNumId w:val="13"/>
  </w:num>
  <w:num w:numId="18">
    <w:abstractNumId w:val="25"/>
  </w:num>
  <w:num w:numId="19">
    <w:abstractNumId w:val="23"/>
  </w:num>
  <w:num w:numId="20">
    <w:abstractNumId w:val="0"/>
  </w:num>
  <w:num w:numId="21">
    <w:abstractNumId w:val="28"/>
  </w:num>
  <w:num w:numId="22">
    <w:abstractNumId w:val="7"/>
  </w:num>
  <w:num w:numId="23">
    <w:abstractNumId w:val="8"/>
  </w:num>
  <w:num w:numId="24">
    <w:abstractNumId w:val="24"/>
  </w:num>
  <w:num w:numId="25">
    <w:abstractNumId w:val="11"/>
  </w:num>
  <w:num w:numId="26">
    <w:abstractNumId w:val="19"/>
  </w:num>
  <w:num w:numId="27">
    <w:abstractNumId w:val="27"/>
  </w:num>
  <w:num w:numId="28">
    <w:abstractNumId w:val="5"/>
  </w:num>
  <w:num w:numId="29">
    <w:abstractNumId w:val="30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F4"/>
    <w:rsid w:val="000A3513"/>
    <w:rsid w:val="001D4E5D"/>
    <w:rsid w:val="001D4FC9"/>
    <w:rsid w:val="002606B9"/>
    <w:rsid w:val="00311C92"/>
    <w:rsid w:val="00353901"/>
    <w:rsid w:val="00357E11"/>
    <w:rsid w:val="003F45EB"/>
    <w:rsid w:val="00434B7C"/>
    <w:rsid w:val="0043698D"/>
    <w:rsid w:val="0048034C"/>
    <w:rsid w:val="004F386B"/>
    <w:rsid w:val="00541A88"/>
    <w:rsid w:val="0058701A"/>
    <w:rsid w:val="005B3341"/>
    <w:rsid w:val="00622341"/>
    <w:rsid w:val="006D4F94"/>
    <w:rsid w:val="0070599E"/>
    <w:rsid w:val="00857A52"/>
    <w:rsid w:val="008E026F"/>
    <w:rsid w:val="00964FA1"/>
    <w:rsid w:val="00985B49"/>
    <w:rsid w:val="00A163F4"/>
    <w:rsid w:val="00AC3ED7"/>
    <w:rsid w:val="00BC67E3"/>
    <w:rsid w:val="00C2512E"/>
    <w:rsid w:val="00C618EE"/>
    <w:rsid w:val="00CB5349"/>
    <w:rsid w:val="00CD4799"/>
    <w:rsid w:val="00D17D99"/>
    <w:rsid w:val="00DB19D1"/>
    <w:rsid w:val="00E04F2B"/>
    <w:rsid w:val="00E51E57"/>
    <w:rsid w:val="00E52579"/>
    <w:rsid w:val="00E53420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463B"/>
  <w15:chartTrackingRefBased/>
  <w15:docId w15:val="{46779A06-31F1-4EBA-B925-3B0EF694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E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1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17D99"/>
    <w:rPr>
      <w:rFonts w:ascii="Times New Roman" w:hAnsi="Times New Roman" w:cs="Times New Roman"/>
      <w:b/>
      <w:bCs/>
      <w:i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D17D99"/>
    <w:rPr>
      <w:rFonts w:ascii="Times New Roman" w:eastAsia="Times New Roman" w:hAnsi="Times New Roman" w:cs="Times New Roman"/>
      <w:b/>
      <w:bCs/>
      <w:i/>
      <w:sz w:val="4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7D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rmalny1">
    <w:name w:val="Normalny1"/>
    <w:uiPriority w:val="99"/>
    <w:rsid w:val="00AC3ED7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beata.palik</dc:creator>
  <cp:keywords/>
  <dc:description/>
  <cp:lastModifiedBy>Michał Wach</cp:lastModifiedBy>
  <cp:revision>2</cp:revision>
  <cp:lastPrinted>2021-06-29T09:24:00Z</cp:lastPrinted>
  <dcterms:created xsi:type="dcterms:W3CDTF">2022-01-12T11:36:00Z</dcterms:created>
  <dcterms:modified xsi:type="dcterms:W3CDTF">2022-01-12T11:36:00Z</dcterms:modified>
</cp:coreProperties>
</file>