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 xml:space="preserve">W dniu </w:t>
      </w:r>
      <w:r>
        <w:rPr>
          <w:rFonts w:hint="default"/>
          <w:sz w:val="32"/>
          <w:szCs w:val="32"/>
          <w:lang w:val="pl-PL"/>
        </w:rPr>
        <w:t>17.03.2023 r.</w:t>
      </w:r>
      <w:r>
        <w:rPr>
          <w:sz w:val="32"/>
          <w:szCs w:val="32"/>
        </w:rPr>
        <w:t xml:space="preserve"> odbyła się </w:t>
      </w:r>
      <w:r>
        <w:rPr>
          <w:rFonts w:hint="default"/>
          <w:sz w:val="32"/>
          <w:szCs w:val="32"/>
          <w:lang w:val="pl-PL"/>
        </w:rPr>
        <w:t>k</w:t>
      </w:r>
      <w:r>
        <w:rPr>
          <w:rFonts w:hint="default"/>
          <w:sz w:val="32"/>
          <w:szCs w:val="32"/>
        </w:rPr>
        <w:t>ontrola sanitarna celem stwierdzenia przestrzegania przepisów określających wymagania higieniczne i zdrowotne w zakresie higieny pomieszczeń i wymagań w stosunku do sprzętu używanego w szkole</w:t>
      </w:r>
      <w:r>
        <w:rPr>
          <w:rFonts w:hint="default"/>
          <w:sz w:val="32"/>
          <w:szCs w:val="32"/>
          <w:lang w:val="pl-PL"/>
        </w:rPr>
        <w:t xml:space="preserve">. </w:t>
      </w:r>
      <w:r>
        <w:rPr>
          <w:sz w:val="32"/>
          <w:szCs w:val="32"/>
        </w:rPr>
        <w:t>Kontrola była przeprowadzona przez pracownika upoważnionego przez Państwowego Powiatowego Inspektora Sanitarnego w Lublinie.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Wydano zalecenia pokontrolne.</w:t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6"/>
    <w:rsid w:val="0013278D"/>
    <w:rsid w:val="006C72B4"/>
    <w:rsid w:val="00956DE1"/>
    <w:rsid w:val="00986180"/>
    <w:rsid w:val="00B03AB6"/>
    <w:rsid w:val="00E05D97"/>
    <w:rsid w:val="20D90B86"/>
    <w:rsid w:val="63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413</Characters>
  <Lines>3</Lines>
  <Paragraphs>1</Paragraphs>
  <TotalTime>16</TotalTime>
  <ScaleCrop>false</ScaleCrop>
  <LinksUpToDate>false</LinksUpToDate>
  <CharactersWithSpaces>480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2022-04-28T12:00:00Z</dcterms:created>
  <dc:creator>Katarzyna Bartkiewicz</dc:creator>
  <cp:lastModifiedBy>katarzyna.b</cp:lastModifiedBy>
  <dcterms:modified xsi:type="dcterms:W3CDTF">2023-08-25T08:33:50Z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0FC6816519064348A053BCC796D9EC6E</vt:lpwstr>
  </property>
</Properties>
</file>