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0C" w:rsidRDefault="0034620C">
      <w:pPr>
        <w:rPr>
          <w:sz w:val="24"/>
          <w:szCs w:val="24"/>
        </w:rPr>
      </w:pPr>
    </w:p>
    <w:p w:rsidR="00B63369" w:rsidRPr="00B63369" w:rsidRDefault="00CD0620" w:rsidP="00B63369">
      <w:pPr>
        <w:jc w:val="both"/>
        <w:rPr>
          <w:sz w:val="28"/>
          <w:szCs w:val="24"/>
        </w:rPr>
      </w:pPr>
      <w:r w:rsidRPr="00B63369">
        <w:rPr>
          <w:sz w:val="28"/>
          <w:szCs w:val="24"/>
        </w:rPr>
        <w:t>Szkoła prowadzi gospodarkę finansową n</w:t>
      </w:r>
      <w:r w:rsidR="006D5847" w:rsidRPr="00B63369">
        <w:rPr>
          <w:sz w:val="28"/>
          <w:szCs w:val="24"/>
        </w:rPr>
        <w:t>a zasadach jednostki budżetowej</w:t>
      </w:r>
      <w:r w:rsidRPr="00B63369">
        <w:rPr>
          <w:sz w:val="28"/>
          <w:szCs w:val="24"/>
        </w:rPr>
        <w:t xml:space="preserve">, rozliczającej się bezpośrednio z budżetem miasta Lublin. </w:t>
      </w:r>
    </w:p>
    <w:p w:rsidR="00CD0620" w:rsidRPr="00B63369" w:rsidRDefault="00CD0620" w:rsidP="00B63369">
      <w:pPr>
        <w:jc w:val="both"/>
        <w:rPr>
          <w:sz w:val="24"/>
        </w:rPr>
      </w:pPr>
      <w:r w:rsidRPr="00B63369">
        <w:rPr>
          <w:sz w:val="28"/>
          <w:szCs w:val="24"/>
        </w:rPr>
        <w:t>Szkoła nie posiada osobowości prawnej</w:t>
      </w:r>
    </w:p>
    <w:tbl>
      <w:tblPr>
        <w:tblStyle w:val="Tabela-Siatka"/>
        <w:tblpPr w:leftFromText="141" w:rightFromText="141" w:vertAnchor="page" w:horzAnchor="page" w:tblpX="1516" w:tblpY="4681"/>
        <w:tblW w:w="0" w:type="auto"/>
        <w:tblLook w:val="04A0"/>
      </w:tblPr>
      <w:tblGrid>
        <w:gridCol w:w="2987"/>
        <w:gridCol w:w="5910"/>
      </w:tblGrid>
      <w:tr w:rsidR="00B63369" w:rsidRPr="00B63369" w:rsidTr="00B63369">
        <w:tc>
          <w:tcPr>
            <w:tcW w:w="8897" w:type="dxa"/>
            <w:gridSpan w:val="2"/>
          </w:tcPr>
          <w:p w:rsidR="00B63369" w:rsidRDefault="00B63369" w:rsidP="00B63369">
            <w:pPr>
              <w:jc w:val="center"/>
              <w:rPr>
                <w:b/>
                <w:sz w:val="24"/>
              </w:rPr>
            </w:pPr>
          </w:p>
          <w:p w:rsidR="00F07534" w:rsidRDefault="00B63369" w:rsidP="00B63369">
            <w:pPr>
              <w:jc w:val="center"/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 xml:space="preserve">Majątek Szkoły </w:t>
            </w:r>
            <w:r w:rsidR="00F07534">
              <w:rPr>
                <w:b/>
                <w:sz w:val="24"/>
              </w:rPr>
              <w:t xml:space="preserve">Muzycznej I </w:t>
            </w:r>
            <w:proofErr w:type="spellStart"/>
            <w:r w:rsidR="00F07534">
              <w:rPr>
                <w:b/>
                <w:sz w:val="24"/>
              </w:rPr>
              <w:t>i</w:t>
            </w:r>
            <w:proofErr w:type="spellEnd"/>
            <w:r w:rsidR="00F07534">
              <w:rPr>
                <w:b/>
                <w:sz w:val="24"/>
              </w:rPr>
              <w:t xml:space="preserve"> II stopnia im. Tadeusza Szeligowskiego </w:t>
            </w:r>
            <w:r w:rsidRPr="00B63369">
              <w:rPr>
                <w:b/>
                <w:sz w:val="24"/>
              </w:rPr>
              <w:t xml:space="preserve">w Lublinie wyrażony w zł </w:t>
            </w:r>
          </w:p>
          <w:p w:rsidR="00B63369" w:rsidRDefault="00B63369" w:rsidP="00B63369">
            <w:pPr>
              <w:jc w:val="center"/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(stan na 31.12.2020 r.)</w:t>
            </w:r>
          </w:p>
          <w:p w:rsidR="00B63369" w:rsidRPr="00B63369" w:rsidRDefault="00B63369" w:rsidP="00B63369">
            <w:pPr>
              <w:jc w:val="center"/>
              <w:rPr>
                <w:b/>
                <w:sz w:val="24"/>
              </w:rPr>
            </w:pPr>
          </w:p>
        </w:tc>
      </w:tr>
      <w:tr w:rsidR="00B63369" w:rsidRPr="00B63369" w:rsidTr="00B63369">
        <w:tc>
          <w:tcPr>
            <w:tcW w:w="2987" w:type="dxa"/>
          </w:tcPr>
          <w:p w:rsidR="00B63369" w:rsidRPr="00B63369" w:rsidRDefault="00B63369" w:rsidP="00B63369">
            <w:pPr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Środki trwałe</w:t>
            </w:r>
          </w:p>
        </w:tc>
        <w:tc>
          <w:tcPr>
            <w:tcW w:w="5910" w:type="dxa"/>
          </w:tcPr>
          <w:p w:rsidR="00B63369" w:rsidRPr="00B63369" w:rsidRDefault="004D7CCC" w:rsidP="00B633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15 178 826,33</w:t>
            </w:r>
          </w:p>
          <w:p w:rsidR="00B63369" w:rsidRPr="00B63369" w:rsidRDefault="00B63369" w:rsidP="00B63369">
            <w:pPr>
              <w:jc w:val="center"/>
              <w:rPr>
                <w:b/>
                <w:sz w:val="24"/>
              </w:rPr>
            </w:pPr>
          </w:p>
        </w:tc>
      </w:tr>
      <w:tr w:rsidR="00B63369" w:rsidRPr="00B63369" w:rsidTr="00B63369">
        <w:tc>
          <w:tcPr>
            <w:tcW w:w="2987" w:type="dxa"/>
          </w:tcPr>
          <w:p w:rsidR="00B63369" w:rsidRPr="00B63369" w:rsidRDefault="00B63369" w:rsidP="00B63369">
            <w:pPr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Pozostałe środki trwałe</w:t>
            </w:r>
          </w:p>
        </w:tc>
        <w:tc>
          <w:tcPr>
            <w:tcW w:w="5910" w:type="dxa"/>
          </w:tcPr>
          <w:p w:rsidR="00B63369" w:rsidRPr="00B63369" w:rsidRDefault="004D7CCC" w:rsidP="00B633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1 505 437,65</w:t>
            </w:r>
          </w:p>
          <w:p w:rsidR="00B63369" w:rsidRPr="00B63369" w:rsidRDefault="00B63369" w:rsidP="00B63369">
            <w:pPr>
              <w:jc w:val="center"/>
              <w:rPr>
                <w:b/>
                <w:sz w:val="24"/>
              </w:rPr>
            </w:pPr>
          </w:p>
        </w:tc>
      </w:tr>
      <w:tr w:rsidR="00B63369" w:rsidRPr="00B63369" w:rsidTr="00B63369">
        <w:tc>
          <w:tcPr>
            <w:tcW w:w="2987" w:type="dxa"/>
          </w:tcPr>
          <w:p w:rsidR="00B63369" w:rsidRPr="00B63369" w:rsidRDefault="00B63369" w:rsidP="00B63369">
            <w:pPr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 xml:space="preserve">Zbiory biblioteki </w:t>
            </w:r>
          </w:p>
          <w:p w:rsidR="00B63369" w:rsidRPr="00B63369" w:rsidRDefault="00B63369" w:rsidP="00B63369">
            <w:pPr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i płytoteki</w:t>
            </w:r>
          </w:p>
        </w:tc>
        <w:tc>
          <w:tcPr>
            <w:tcW w:w="5910" w:type="dxa"/>
          </w:tcPr>
          <w:p w:rsidR="00B63369" w:rsidRPr="00B63369" w:rsidRDefault="004D7CCC" w:rsidP="00B633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79 862,37</w:t>
            </w:r>
          </w:p>
        </w:tc>
      </w:tr>
      <w:tr w:rsidR="00B63369" w:rsidRPr="00B63369" w:rsidTr="00B63369">
        <w:tc>
          <w:tcPr>
            <w:tcW w:w="2987" w:type="dxa"/>
          </w:tcPr>
          <w:p w:rsidR="00B63369" w:rsidRPr="00B63369" w:rsidRDefault="00B63369" w:rsidP="00B63369">
            <w:pPr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Wartości niematerialne i prawne</w:t>
            </w:r>
          </w:p>
        </w:tc>
        <w:tc>
          <w:tcPr>
            <w:tcW w:w="5910" w:type="dxa"/>
          </w:tcPr>
          <w:p w:rsidR="00B63369" w:rsidRPr="00B63369" w:rsidRDefault="004D7CCC" w:rsidP="00B633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4 553,43</w:t>
            </w:r>
          </w:p>
        </w:tc>
      </w:tr>
      <w:tr w:rsidR="00B63369" w:rsidRPr="00B63369" w:rsidTr="00B63369">
        <w:tc>
          <w:tcPr>
            <w:tcW w:w="2987" w:type="dxa"/>
          </w:tcPr>
          <w:p w:rsidR="00B63369" w:rsidRDefault="00B63369" w:rsidP="00B63369">
            <w:pPr>
              <w:rPr>
                <w:b/>
                <w:sz w:val="24"/>
              </w:rPr>
            </w:pPr>
          </w:p>
          <w:p w:rsidR="00B63369" w:rsidRDefault="00B63369" w:rsidP="00B63369">
            <w:pPr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RAZEM</w:t>
            </w:r>
          </w:p>
          <w:p w:rsidR="00B63369" w:rsidRPr="00B63369" w:rsidRDefault="00B63369" w:rsidP="00B63369">
            <w:pPr>
              <w:rPr>
                <w:b/>
                <w:sz w:val="24"/>
              </w:rPr>
            </w:pPr>
          </w:p>
        </w:tc>
        <w:tc>
          <w:tcPr>
            <w:tcW w:w="5910" w:type="dxa"/>
          </w:tcPr>
          <w:p w:rsidR="00B63369" w:rsidRDefault="00B63369" w:rsidP="00B63369">
            <w:pPr>
              <w:jc w:val="center"/>
              <w:rPr>
                <w:b/>
                <w:sz w:val="24"/>
              </w:rPr>
            </w:pPr>
          </w:p>
          <w:p w:rsidR="00B63369" w:rsidRPr="00B63369" w:rsidRDefault="00F07534" w:rsidP="00B633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16 768 679,78</w:t>
            </w:r>
          </w:p>
        </w:tc>
      </w:tr>
    </w:tbl>
    <w:p w:rsidR="00CD0620" w:rsidRDefault="00CD0620"/>
    <w:sectPr w:rsidR="00CD0620" w:rsidSect="007A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620"/>
    <w:rsid w:val="00097841"/>
    <w:rsid w:val="001903CB"/>
    <w:rsid w:val="0034620C"/>
    <w:rsid w:val="003A3905"/>
    <w:rsid w:val="004D7CCC"/>
    <w:rsid w:val="00615697"/>
    <w:rsid w:val="006D5847"/>
    <w:rsid w:val="00792AE7"/>
    <w:rsid w:val="007A76D6"/>
    <w:rsid w:val="00823153"/>
    <w:rsid w:val="00921334"/>
    <w:rsid w:val="009B7612"/>
    <w:rsid w:val="00A65F55"/>
    <w:rsid w:val="00A76159"/>
    <w:rsid w:val="00B63369"/>
    <w:rsid w:val="00B7542A"/>
    <w:rsid w:val="00C7068A"/>
    <w:rsid w:val="00CD0620"/>
    <w:rsid w:val="00F0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a.skassa</cp:lastModifiedBy>
  <cp:revision>2</cp:revision>
  <cp:lastPrinted>2021-05-18T09:54:00Z</cp:lastPrinted>
  <dcterms:created xsi:type="dcterms:W3CDTF">2021-05-18T10:56:00Z</dcterms:created>
  <dcterms:modified xsi:type="dcterms:W3CDTF">2021-05-18T10:56:00Z</dcterms:modified>
</cp:coreProperties>
</file>