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A3" w:rsidRPr="005F20E0" w:rsidRDefault="000555A3">
      <w:pPr>
        <w:rPr>
          <w:sz w:val="22"/>
        </w:rPr>
      </w:pPr>
    </w:p>
    <w:p w:rsidR="002378CF" w:rsidRPr="005F20E0" w:rsidRDefault="00FF0D34" w:rsidP="002378CF">
      <w:pPr>
        <w:jc w:val="right"/>
        <w:rPr>
          <w:sz w:val="22"/>
        </w:rPr>
      </w:pPr>
      <w:r w:rsidRPr="005F20E0">
        <w:rPr>
          <w:sz w:val="22"/>
        </w:rPr>
        <w:t xml:space="preserve">Załącznik </w:t>
      </w:r>
      <w:r w:rsidR="002378CF" w:rsidRPr="005F20E0">
        <w:rPr>
          <w:sz w:val="22"/>
        </w:rPr>
        <w:t>nr 1</w:t>
      </w:r>
      <w:r w:rsidR="00C75FDB">
        <w:rPr>
          <w:sz w:val="22"/>
        </w:rPr>
        <w:t>(</w:t>
      </w:r>
      <w:r w:rsidR="00083C0D">
        <w:rPr>
          <w:sz w:val="22"/>
        </w:rPr>
        <w:t>2</w:t>
      </w:r>
      <w:r w:rsidR="00C75FDB">
        <w:rPr>
          <w:sz w:val="22"/>
        </w:rPr>
        <w:t>)</w:t>
      </w:r>
      <w:r w:rsidR="002378CF" w:rsidRPr="005F20E0">
        <w:rPr>
          <w:sz w:val="22"/>
        </w:rPr>
        <w:t xml:space="preserve"> do SIWZ</w:t>
      </w:r>
      <w:r w:rsidR="00C75FDB">
        <w:rPr>
          <w:sz w:val="22"/>
        </w:rPr>
        <w:t xml:space="preserve"> - poprawiony</w:t>
      </w:r>
    </w:p>
    <w:p w:rsidR="00E60524" w:rsidRPr="005F20E0" w:rsidRDefault="00E60524" w:rsidP="00E60524">
      <w:pPr>
        <w:jc w:val="center"/>
        <w:rPr>
          <w:sz w:val="22"/>
        </w:rPr>
      </w:pPr>
    </w:p>
    <w:p w:rsidR="00E60524" w:rsidRDefault="00DE58F4" w:rsidP="00E60524">
      <w:pPr>
        <w:jc w:val="center"/>
        <w:rPr>
          <w:b/>
          <w:sz w:val="22"/>
        </w:rPr>
      </w:pPr>
      <w:r w:rsidRPr="005F20E0">
        <w:rPr>
          <w:b/>
          <w:sz w:val="22"/>
        </w:rPr>
        <w:t>OPIS PRZEDMIOTU ZAMÓWIENIA</w:t>
      </w:r>
      <w:r>
        <w:rPr>
          <w:b/>
          <w:sz w:val="22"/>
        </w:rPr>
        <w:t xml:space="preserve"> - </w:t>
      </w:r>
      <w:r w:rsidR="00D85449">
        <w:rPr>
          <w:b/>
          <w:sz w:val="22"/>
        </w:rPr>
        <w:t xml:space="preserve">WYMAGANE PARAMETRY </w:t>
      </w:r>
    </w:p>
    <w:p w:rsidR="00E10CC9" w:rsidRDefault="00E10CC9" w:rsidP="00E60524">
      <w:pPr>
        <w:jc w:val="center"/>
        <w:rPr>
          <w:b/>
          <w:sz w:val="22"/>
        </w:rPr>
      </w:pPr>
    </w:p>
    <w:p w:rsidR="00E10CC9" w:rsidRDefault="00E10CC9" w:rsidP="00E60524">
      <w:pPr>
        <w:jc w:val="center"/>
        <w:rPr>
          <w:b/>
          <w:sz w:val="22"/>
        </w:rPr>
      </w:pPr>
      <w:r w:rsidRPr="00613C1D">
        <w:rPr>
          <w:rFonts w:eastAsia="Times New Roman" w:cs="Arial"/>
          <w:szCs w:val="24"/>
        </w:rPr>
        <w:t>Przedmiotem zam</w:t>
      </w:r>
      <w:r w:rsidRPr="00613C1D">
        <w:rPr>
          <w:rFonts w:cs="Arial"/>
          <w:szCs w:val="24"/>
        </w:rPr>
        <w:t>ówienia jest dostawa czterech samochodów osobowych fabrycznie nowych, rok produkcji 2012</w:t>
      </w:r>
      <w:r>
        <w:rPr>
          <w:rFonts w:cs="Arial"/>
          <w:szCs w:val="24"/>
        </w:rPr>
        <w:t xml:space="preserve"> o poniższych parametrach technicznych, funkcjonalnych oraz wyposażeniu</w:t>
      </w:r>
    </w:p>
    <w:p w:rsidR="00E10CC9" w:rsidRDefault="00E10CC9" w:rsidP="00E60524">
      <w:pPr>
        <w:jc w:val="center"/>
        <w:rPr>
          <w:b/>
          <w:sz w:val="22"/>
        </w:rPr>
      </w:pPr>
    </w:p>
    <w:tbl>
      <w:tblPr>
        <w:tblW w:w="10260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565"/>
        <w:gridCol w:w="5953"/>
        <w:gridCol w:w="2862"/>
      </w:tblGrid>
      <w:tr w:rsidR="00E10CC9" w:rsidTr="00E10CC9">
        <w:trPr>
          <w:trHeight w:val="40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Lp.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Wymagane przez Zamawiającego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Uwagi</w:t>
            </w:r>
          </w:p>
        </w:tc>
      </w:tr>
      <w:tr w:rsidR="00E10CC9" w:rsidTr="00E10CC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Samochód fabrycznie nowy, rok produkcji 2012 w wersji nadwozia – sedan</w:t>
            </w:r>
            <w:r w:rsidR="00C75FDB">
              <w:rPr>
                <w:rFonts w:cs="Arial"/>
                <w:sz w:val="22"/>
              </w:rPr>
              <w:t>, hatchback</w:t>
            </w:r>
            <w:r w:rsidR="00083C0D">
              <w:rPr>
                <w:rFonts w:cs="Arial"/>
                <w:sz w:val="22"/>
              </w:rPr>
              <w:t>, liftback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Moc minimalna 75 </w:t>
            </w:r>
            <w:proofErr w:type="spellStart"/>
            <w:r>
              <w:rPr>
                <w:rFonts w:cs="Arial"/>
                <w:sz w:val="22"/>
              </w:rPr>
              <w:t>kW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Pojemność bagażnika  nie mniejsza niż 550 dcm</w:t>
            </w:r>
            <w:r>
              <w:rPr>
                <w:rFonts w:cs="Arial"/>
                <w:sz w:val="22"/>
                <w:vertAlign w:val="superscript"/>
              </w:rPr>
              <w:t>3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Maksymalne średnie zużycie paliwa do 10 l/100 km - cykl miejski ( benzyna 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4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Liczba miejsc 5 siedzących z kierowcą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2"/>
              </w:rPr>
            </w:pPr>
          </w:p>
        </w:tc>
      </w:tr>
      <w:tr w:rsidR="00E10CC9" w:rsidTr="00E10CC9">
        <w:trPr>
          <w:trHeight w:val="14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Kolor nadwozia – srebrny, lakier metalizowany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2"/>
              </w:rPr>
            </w:pPr>
          </w:p>
        </w:tc>
      </w:tr>
      <w:tr w:rsidR="00E10CC9" w:rsidTr="00E10CC9">
        <w:trPr>
          <w:trHeight w:val="173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paliwa – benzyna + LPG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2"/>
              </w:rPr>
            </w:pPr>
          </w:p>
        </w:tc>
      </w:tr>
      <w:tr w:rsidR="00E10CC9" w:rsidTr="00E10CC9">
        <w:trPr>
          <w:trHeight w:val="2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Instalacja gazowa fabryczna z homologacją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2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gazu umieszczony we wnęce koła zapasowego nie zmniejszający powierzchni bagażowej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Skrzynia biegów  pięciostopniowa manualna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4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Przednie i boczne poduszki powietrzne kierowcy i pasażera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3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Systemy bezpieczeństwa – ABS + minimum cztery inne systemy wspomagające jazdę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Czujniki parkowania - tył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4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Ogumienie letnie na felgach stalowych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Dodatkowy komplet kół z ogumieniem zimowym na felgach stalowych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Komputer pokładowy z informacją o średnim zużyciu paliwa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Zestaw naprawczy do kół - podnośnik i klucz do kół, oraz trójkąt, gaśnica i apteczka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9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Elektrycznie regulowane i podgrzewane lusterka zewnętrzne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9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Wspomaganie kierownicy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5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Regulacja kierownicy w dwóch płaszczyznach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Siedzisko fotela kierowcy z regulacją w dwóch  płaszczyznach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Składane oparcie tylnej kanapy umożliwiające powiększenie przestrzeni bagażowej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Szyba tylna podgrzewana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7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Bezwładnościowe,  trzypunktowe pasy bezpieczeństwa dla wszystkich siedzeń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5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Tapicerka materiałowa  w kolorze ciemnym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Komplet  fabrycznych dywaników gumowych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1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Immobiliser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1 gniazdo zapalniczki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4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Elektryczna regulacja szyb minimum przednich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Zamek centralny z pilotem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uniemożliwiający otwarcie zamkniętych drzwi po wybiciu szyby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Samochód pięciodrzwiowy, w tym jedne drzwi komory bagażnika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Pojemność zbiornika paliwa minimum 55 litrów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Max wielkość zużywanej energii 2,32 MJ/km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Poziom emisji spalin: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C9" w:rsidRDefault="00E10CC9">
            <w:pPr>
              <w:rPr>
                <w:rFonts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>. emisja dwutlenku węgla 170 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C9" w:rsidRDefault="00E10CC9">
            <w:pPr>
              <w:rPr>
                <w:rFonts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>. emisja węglowodanów THC 48,3 mg/km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C9" w:rsidRDefault="00E10CC9">
            <w:pPr>
              <w:rPr>
                <w:rFonts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>. emisja tlenków azotu 17,7 mg/km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mechaniczna na co najmniej 2 lata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na perforację nadwozia co najmniej 10 lat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na powłokę lakierniczą co najmniej 3 lat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Wyposażenie samochodów i zamontowanie na nich belki sygnalizacyjnej zespolonej z panelem sterowania – urządzenie sygnalizacyjno ostrzegawcze, akustyczne i świetlne,  umożliwiające podawanie komunikatów,  światła w kolorze niebieskim – dwa światła stroboskopowe lub LEDOWE, z podświetlonym napisem STRAŻ MIEJSKA w kolorze granatowym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  wyróżniający odblaskowy w postaci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trójrzędnej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szachownicy barwy żółto-granatowej z odblaskowym napisem STRAŻ MIEJSKA – szczegóły przedstawi Zamawiający po rozstrzygnięciu przetargu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</w:tbl>
    <w:p w:rsidR="00E10CC9" w:rsidRDefault="00E10CC9" w:rsidP="00E60524">
      <w:pPr>
        <w:jc w:val="center"/>
        <w:rPr>
          <w:b/>
          <w:sz w:val="22"/>
        </w:rPr>
      </w:pPr>
    </w:p>
    <w:p w:rsidR="00E10CC9" w:rsidRDefault="00E10CC9" w:rsidP="00E60524">
      <w:pPr>
        <w:jc w:val="center"/>
        <w:rPr>
          <w:b/>
          <w:sz w:val="22"/>
        </w:rPr>
      </w:pPr>
    </w:p>
    <w:p w:rsidR="00E10CC9" w:rsidRDefault="00E10CC9" w:rsidP="00E60524">
      <w:pPr>
        <w:jc w:val="center"/>
        <w:rPr>
          <w:b/>
          <w:sz w:val="22"/>
        </w:rPr>
      </w:pPr>
    </w:p>
    <w:p w:rsidR="00E10CC9" w:rsidRDefault="00E10CC9" w:rsidP="00E60524">
      <w:pPr>
        <w:jc w:val="center"/>
        <w:rPr>
          <w:b/>
          <w:sz w:val="22"/>
        </w:rPr>
      </w:pPr>
    </w:p>
    <w:p w:rsidR="00E10CC9" w:rsidRDefault="00E10CC9" w:rsidP="00E60524">
      <w:pPr>
        <w:jc w:val="center"/>
        <w:rPr>
          <w:b/>
          <w:sz w:val="22"/>
        </w:rPr>
      </w:pPr>
    </w:p>
    <w:p w:rsidR="00E10CC9" w:rsidRPr="005F20E0" w:rsidRDefault="00E10CC9" w:rsidP="00E60524">
      <w:pPr>
        <w:jc w:val="center"/>
        <w:rPr>
          <w:b/>
          <w:sz w:val="22"/>
        </w:rPr>
      </w:pPr>
    </w:p>
    <w:sectPr w:rsidR="00E10CC9" w:rsidRPr="005F20E0" w:rsidSect="000555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38" w:rsidRDefault="007D3338" w:rsidP="00E60524">
      <w:r>
        <w:separator/>
      </w:r>
    </w:p>
  </w:endnote>
  <w:endnote w:type="continuationSeparator" w:id="0">
    <w:p w:rsidR="007D3338" w:rsidRDefault="007D3338" w:rsidP="00E6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351"/>
      <w:docPartObj>
        <w:docPartGallery w:val="Page Numbers (Bottom of Page)"/>
        <w:docPartUnique/>
      </w:docPartObj>
    </w:sdtPr>
    <w:sdtContent>
      <w:p w:rsidR="00E60524" w:rsidRDefault="008A5687">
        <w:pPr>
          <w:pStyle w:val="Stopka"/>
          <w:jc w:val="right"/>
        </w:pPr>
        <w:fldSimple w:instr=" PAGE   \* MERGEFORMAT ">
          <w:r w:rsidR="00083C0D">
            <w:rPr>
              <w:noProof/>
            </w:rPr>
            <w:t>1</w:t>
          </w:r>
        </w:fldSimple>
      </w:p>
    </w:sdtContent>
  </w:sdt>
  <w:p w:rsidR="00E60524" w:rsidRDefault="00E605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38" w:rsidRDefault="007D3338" w:rsidP="00E60524">
      <w:r>
        <w:separator/>
      </w:r>
    </w:p>
  </w:footnote>
  <w:footnote w:type="continuationSeparator" w:id="0">
    <w:p w:rsidR="007D3338" w:rsidRDefault="007D3338" w:rsidP="00E60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1D13"/>
    <w:multiLevelType w:val="hybridMultilevel"/>
    <w:tmpl w:val="8ED6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D34"/>
    <w:rsid w:val="000555A3"/>
    <w:rsid w:val="00065B8F"/>
    <w:rsid w:val="00083C0D"/>
    <w:rsid w:val="000B11D8"/>
    <w:rsid w:val="001049AF"/>
    <w:rsid w:val="001E2E30"/>
    <w:rsid w:val="002378CF"/>
    <w:rsid w:val="0033430F"/>
    <w:rsid w:val="00362715"/>
    <w:rsid w:val="00494946"/>
    <w:rsid w:val="00560B20"/>
    <w:rsid w:val="005F20E0"/>
    <w:rsid w:val="006166FA"/>
    <w:rsid w:val="006D0318"/>
    <w:rsid w:val="006F6774"/>
    <w:rsid w:val="00755A7B"/>
    <w:rsid w:val="00785D73"/>
    <w:rsid w:val="007A1076"/>
    <w:rsid w:val="007A2339"/>
    <w:rsid w:val="007D3338"/>
    <w:rsid w:val="0081447A"/>
    <w:rsid w:val="00880418"/>
    <w:rsid w:val="008A5687"/>
    <w:rsid w:val="008B072A"/>
    <w:rsid w:val="00956078"/>
    <w:rsid w:val="009644F2"/>
    <w:rsid w:val="009A3355"/>
    <w:rsid w:val="009D7632"/>
    <w:rsid w:val="00A657C6"/>
    <w:rsid w:val="00A66A5F"/>
    <w:rsid w:val="00BA0257"/>
    <w:rsid w:val="00C265EE"/>
    <w:rsid w:val="00C75FDB"/>
    <w:rsid w:val="00D85449"/>
    <w:rsid w:val="00DE58F4"/>
    <w:rsid w:val="00E10CC9"/>
    <w:rsid w:val="00E60524"/>
    <w:rsid w:val="00E606D2"/>
    <w:rsid w:val="00EF1F6C"/>
    <w:rsid w:val="00FA06AB"/>
    <w:rsid w:val="00FD45C0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5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524"/>
  </w:style>
  <w:style w:type="paragraph" w:styleId="Tekstpodstawowyzwciciem">
    <w:name w:val="Body Text First Indent"/>
    <w:basedOn w:val="Tekstpodstawowy"/>
    <w:link w:val="TekstpodstawowyzwciciemZnak"/>
    <w:rsid w:val="00E60524"/>
    <w:pPr>
      <w:ind w:firstLine="21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60524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524"/>
  </w:style>
  <w:style w:type="paragraph" w:styleId="Stopka">
    <w:name w:val="footer"/>
    <w:basedOn w:val="Normalny"/>
    <w:link w:val="StopkaZnak"/>
    <w:uiPriority w:val="99"/>
    <w:unhideWhenUsed/>
    <w:rsid w:val="00E6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524"/>
  </w:style>
  <w:style w:type="paragraph" w:styleId="Akapitzlist">
    <w:name w:val="List Paragraph"/>
    <w:basedOn w:val="Normalny"/>
    <w:uiPriority w:val="34"/>
    <w:qFormat/>
    <w:rsid w:val="005F20E0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95D9B1-614C-44A2-8C38-99971D19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2012-01-25T08:57:00Z</cp:lastPrinted>
  <dcterms:created xsi:type="dcterms:W3CDTF">2012-01-11T08:48:00Z</dcterms:created>
  <dcterms:modified xsi:type="dcterms:W3CDTF">2012-01-27T09:20:00Z</dcterms:modified>
</cp:coreProperties>
</file>