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2EBC" w14:textId="62BB2E78" w:rsidR="00E70424" w:rsidRPr="00636AC6" w:rsidRDefault="00A455C2" w:rsidP="00636AC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636AC6">
        <w:rPr>
          <w:rFonts w:asciiTheme="majorHAnsi" w:eastAsia="Times New Roman" w:hAnsiTheme="majorHAnsi" w:cs="Arial"/>
          <w:snapToGrid w:val="0"/>
          <w:lang w:eastAsia="pl-PL"/>
        </w:rPr>
        <w:t>Lublin,</w:t>
      </w:r>
      <w:r w:rsidR="00E70424" w:rsidRPr="00636AC6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D2529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Pr="00636AC6">
        <w:rPr>
          <w:rFonts w:asciiTheme="majorHAnsi" w:eastAsia="Times New Roman" w:hAnsiTheme="majorHAnsi" w:cs="Arial"/>
          <w:snapToGrid w:val="0"/>
          <w:lang w:eastAsia="pl-PL"/>
        </w:rPr>
        <w:t xml:space="preserve">.09.2021 r. </w:t>
      </w:r>
    </w:p>
    <w:p w14:paraId="6526B2D8" w14:textId="77777777" w:rsidR="00E70424" w:rsidRPr="00636AC6" w:rsidRDefault="00E70424" w:rsidP="00636AC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A4EE329" w14:textId="77777777" w:rsidR="00984C53" w:rsidRPr="00636AC6" w:rsidRDefault="00984C53" w:rsidP="00636AC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36AC6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F6D9799" w14:textId="77777777" w:rsidR="00984C53" w:rsidRPr="00636AC6" w:rsidRDefault="00984C53" w:rsidP="00636AC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36AC6"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5A5DC483" w14:textId="77777777" w:rsidR="00984C53" w:rsidRPr="00636AC6" w:rsidRDefault="00984C53" w:rsidP="00636AC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36AC6"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5A48C036" w14:textId="77777777" w:rsidR="00984C53" w:rsidRPr="00636AC6" w:rsidRDefault="00984C53" w:rsidP="00636AC6">
      <w:pPr>
        <w:widowControl w:val="0"/>
        <w:spacing w:after="0" w:line="240" w:lineRule="auto"/>
        <w:rPr>
          <w:rFonts w:asciiTheme="majorHAnsi" w:eastAsia="Calibri" w:hAnsiTheme="majorHAnsi" w:cs="Arial"/>
          <w:b/>
          <w:color w:val="000000"/>
        </w:rPr>
      </w:pPr>
      <w:r w:rsidRPr="00636AC6"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Pr="00636AC6">
        <w:rPr>
          <w:rFonts w:asciiTheme="majorHAnsi" w:eastAsia="Calibri" w:hAnsiTheme="majorHAnsi" w:cs="Arial"/>
          <w:b/>
        </w:rPr>
        <w:t xml:space="preserve">   </w:t>
      </w:r>
    </w:p>
    <w:p w14:paraId="3402C3AA" w14:textId="77777777" w:rsidR="00984C53" w:rsidRPr="00636AC6" w:rsidRDefault="00984C53" w:rsidP="00636AC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</w:p>
    <w:p w14:paraId="691927BF" w14:textId="77777777" w:rsidR="00984C53" w:rsidRPr="00636AC6" w:rsidRDefault="00984C53" w:rsidP="00636AC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636AC6">
        <w:rPr>
          <w:rFonts w:asciiTheme="majorHAnsi" w:hAnsiTheme="majorHAnsi" w:cs="Times New Roman"/>
          <w:b/>
          <w:bCs/>
          <w:lang w:eastAsia="pl-PL"/>
        </w:rPr>
        <w:t>Numer sprawy: ŚDSM.DA.332.8.2021</w:t>
      </w:r>
    </w:p>
    <w:p w14:paraId="25A36D03" w14:textId="6206444E" w:rsidR="003F4428" w:rsidRPr="00636AC6" w:rsidRDefault="00984C53" w:rsidP="00636AC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636AC6">
        <w:rPr>
          <w:rFonts w:asciiTheme="majorHAnsi" w:hAnsiTheme="majorHAnsi" w:cs="Times New Roman"/>
          <w:b/>
          <w:bCs/>
          <w:lang w:eastAsia="pl-PL"/>
        </w:rPr>
        <w:t xml:space="preserve">ID miniPortalu - </w:t>
      </w:r>
      <w:r w:rsidRPr="00636AC6">
        <w:rPr>
          <w:rFonts w:asciiTheme="majorHAnsi" w:hAnsiTheme="majorHAnsi" w:cs="Segoe UI"/>
          <w:color w:val="111111"/>
          <w:shd w:val="clear" w:color="auto" w:fill="FFFFFF"/>
        </w:rPr>
        <w:t>46818452-19e6-44b0-9c85-7db9cb14e837</w:t>
      </w:r>
      <w:r w:rsidR="003F4428" w:rsidRPr="00636AC6"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0999C4AA" w14:textId="77777777" w:rsidR="003F4428" w:rsidRPr="00636AC6" w:rsidRDefault="003F4428" w:rsidP="00636AC6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00B4DBCB" w14:textId="77777777" w:rsidR="0064715F" w:rsidRPr="00636AC6" w:rsidRDefault="0064715F" w:rsidP="00636AC6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</w:p>
    <w:p w14:paraId="292F6BE0" w14:textId="6B241DC1" w:rsidR="00984C53" w:rsidRPr="00636AC6" w:rsidRDefault="005F7D58" w:rsidP="00636AC6">
      <w:pPr>
        <w:spacing w:after="0" w:line="240" w:lineRule="auto"/>
        <w:jc w:val="center"/>
        <w:rPr>
          <w:rFonts w:asciiTheme="majorHAnsi" w:eastAsia="Calibri" w:hAnsiTheme="majorHAnsi" w:cs="Arial"/>
          <w:color w:val="002060"/>
        </w:rPr>
      </w:pPr>
      <w:r w:rsidRPr="00636AC6">
        <w:rPr>
          <w:rFonts w:asciiTheme="majorHAnsi" w:eastAsia="Calibri" w:hAnsiTheme="majorHAnsi" w:cs="Arial"/>
          <w:b/>
        </w:rPr>
        <w:t xml:space="preserve">Zawiadomienie </w:t>
      </w:r>
      <w:r w:rsidR="00695DAE" w:rsidRPr="00636AC6">
        <w:rPr>
          <w:rFonts w:asciiTheme="majorHAnsi" w:eastAsia="Calibri" w:hAnsiTheme="majorHAnsi" w:cs="Arial"/>
          <w:b/>
          <w:color w:val="000000" w:themeColor="text1"/>
        </w:rPr>
        <w:t xml:space="preserve">o odrzuceniu oferty </w:t>
      </w:r>
    </w:p>
    <w:bookmarkEnd w:id="0"/>
    <w:p w14:paraId="11FC974D" w14:textId="25775960" w:rsidR="00AB2813" w:rsidRPr="00636AC6" w:rsidRDefault="00AB2813" w:rsidP="00636AC6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A4CFB52" w14:textId="1B1BBBB4" w:rsidR="00984C53" w:rsidRPr="00636AC6" w:rsidRDefault="00E70424" w:rsidP="00636AC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eastAsia="Calibri" w:hAnsiTheme="majorHAnsi" w:cs="Arial"/>
          <w:b/>
        </w:rPr>
        <w:t>Dotyczy:</w:t>
      </w:r>
      <w:r w:rsidRPr="00636AC6">
        <w:rPr>
          <w:rFonts w:asciiTheme="majorHAnsi" w:eastAsia="Calibri" w:hAnsiTheme="majorHAnsi" w:cs="Arial"/>
        </w:rPr>
        <w:t xml:space="preserve"> </w:t>
      </w:r>
    </w:p>
    <w:p w14:paraId="3CE75201" w14:textId="6BC6BD84" w:rsidR="00E70424" w:rsidRPr="00636AC6" w:rsidRDefault="00984C53" w:rsidP="00636AC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hAnsiTheme="majorHAnsi"/>
        </w:rPr>
        <w:t>„Usługi transportowe - dowozu uczestników Środowiskowego Domu Samopomocy „Mozaika”                     tj. osób z niepełnosprawnością do Środowiskowego Domu Samopomocy „Mozaika” przy                                 ul. Zbożowej 22A, zamieszkałych na terenie Lublina, na trasie dom-ośrodek; ośrodek–dom                                z zapewnieniem opieki podczas przewozu”.</w:t>
      </w:r>
    </w:p>
    <w:p w14:paraId="1BB571E8" w14:textId="21EB47ED" w:rsidR="00695DAE" w:rsidRPr="00636AC6" w:rsidRDefault="00695DAE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494CD1DB" w14:textId="08BD7262" w:rsidR="00CF0F9B" w:rsidRPr="00636AC6" w:rsidRDefault="00CF0F9B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eastAsia="Calibri" w:hAnsiTheme="majorHAnsi" w:cs="Arial"/>
        </w:rPr>
        <w:t>Zamawiający na podstawie  art.</w:t>
      </w:r>
      <w:r w:rsidR="00636AC6">
        <w:rPr>
          <w:rFonts w:asciiTheme="majorHAnsi" w:eastAsia="Calibri" w:hAnsiTheme="majorHAnsi" w:cs="Arial"/>
        </w:rPr>
        <w:t xml:space="preserve"> </w:t>
      </w:r>
      <w:r w:rsidRPr="00636AC6">
        <w:rPr>
          <w:rFonts w:asciiTheme="majorHAnsi" w:eastAsia="Calibri" w:hAnsiTheme="majorHAnsi" w:cs="Arial"/>
        </w:rPr>
        <w:t xml:space="preserve">226 ust. 1 pkt 3), </w:t>
      </w:r>
      <w:r w:rsidR="00636AC6">
        <w:rPr>
          <w:rFonts w:asciiTheme="majorHAnsi" w:eastAsia="Calibri" w:hAnsiTheme="majorHAnsi" w:cs="Arial"/>
        </w:rPr>
        <w:t>art.226 ust. 1 pkt 4) i art.</w:t>
      </w:r>
      <w:r w:rsidRPr="00636AC6">
        <w:rPr>
          <w:rFonts w:asciiTheme="majorHAnsi" w:eastAsia="Calibri" w:hAnsiTheme="majorHAnsi" w:cs="Arial"/>
        </w:rPr>
        <w:t xml:space="preserve"> 226 ust. 1 pkt 6) ustawy z 11 września 2019 r. – Prawo zamówień publicznych (tj. Dz.</w:t>
      </w:r>
      <w:r w:rsidR="00636AC6">
        <w:rPr>
          <w:rFonts w:asciiTheme="majorHAnsi" w:eastAsia="Calibri" w:hAnsiTheme="majorHAnsi" w:cs="Arial"/>
        </w:rPr>
        <w:t xml:space="preserve"> </w:t>
      </w:r>
      <w:r w:rsidR="00A9773F">
        <w:rPr>
          <w:rFonts w:asciiTheme="majorHAnsi" w:eastAsia="Calibri" w:hAnsiTheme="majorHAnsi" w:cs="Arial"/>
        </w:rPr>
        <w:t>U. 2021</w:t>
      </w:r>
      <w:r w:rsidRPr="00636AC6">
        <w:rPr>
          <w:rFonts w:asciiTheme="majorHAnsi" w:eastAsia="Calibri" w:hAnsiTheme="majorHAnsi" w:cs="Arial"/>
        </w:rPr>
        <w:t xml:space="preserve"> poz. 1129 ze zm.)</w:t>
      </w:r>
      <w:r w:rsidR="00636AC6">
        <w:rPr>
          <w:rFonts w:asciiTheme="majorHAnsi" w:eastAsia="Calibri" w:hAnsiTheme="majorHAnsi" w:cs="Arial"/>
        </w:rPr>
        <w:t xml:space="preserve"> odrzuca O</w:t>
      </w:r>
      <w:r w:rsidRPr="00636AC6">
        <w:rPr>
          <w:rFonts w:asciiTheme="majorHAnsi" w:eastAsia="Calibri" w:hAnsiTheme="majorHAnsi" w:cs="Arial"/>
        </w:rPr>
        <w:t>fertę</w:t>
      </w:r>
      <w:r w:rsidR="00636AC6">
        <w:rPr>
          <w:rFonts w:asciiTheme="majorHAnsi" w:eastAsia="Calibri" w:hAnsiTheme="majorHAnsi" w:cs="Arial"/>
        </w:rPr>
        <w:t xml:space="preserve"> nr 1 złożoną przez Wykonawcę:</w:t>
      </w:r>
      <w:r w:rsidRPr="00636AC6">
        <w:rPr>
          <w:rFonts w:asciiTheme="majorHAnsi" w:hAnsiTheme="majorHAnsi"/>
        </w:rPr>
        <w:t xml:space="preserve"> 19626 </w:t>
      </w:r>
      <w:proofErr w:type="spellStart"/>
      <w:r w:rsidRPr="00636AC6">
        <w:rPr>
          <w:rFonts w:asciiTheme="majorHAnsi" w:hAnsiTheme="majorHAnsi"/>
        </w:rPr>
        <w:t>Damel</w:t>
      </w:r>
      <w:proofErr w:type="spellEnd"/>
      <w:r w:rsidRPr="00636AC6">
        <w:rPr>
          <w:rFonts w:asciiTheme="majorHAnsi" w:hAnsiTheme="majorHAnsi"/>
        </w:rPr>
        <w:t xml:space="preserve"> Taxi </w:t>
      </w:r>
      <w:proofErr w:type="spellStart"/>
      <w:r w:rsidRPr="00636AC6">
        <w:rPr>
          <w:rFonts w:asciiTheme="majorHAnsi" w:hAnsiTheme="majorHAnsi"/>
        </w:rPr>
        <w:t>s.c</w:t>
      </w:r>
      <w:proofErr w:type="spellEnd"/>
      <w:r w:rsidRPr="00636AC6">
        <w:rPr>
          <w:rFonts w:asciiTheme="majorHAnsi" w:hAnsiTheme="majorHAnsi"/>
        </w:rPr>
        <w:t xml:space="preserve">  </w:t>
      </w:r>
      <w:proofErr w:type="spellStart"/>
      <w:r w:rsidRPr="00636AC6">
        <w:rPr>
          <w:rFonts w:asciiTheme="majorHAnsi" w:hAnsiTheme="majorHAnsi"/>
        </w:rPr>
        <w:t>K.Statkiewicz</w:t>
      </w:r>
      <w:proofErr w:type="spellEnd"/>
      <w:r w:rsidRPr="00636AC6">
        <w:rPr>
          <w:rFonts w:asciiTheme="majorHAnsi" w:hAnsiTheme="majorHAnsi"/>
        </w:rPr>
        <w:t xml:space="preserve">, </w:t>
      </w:r>
      <w:proofErr w:type="spellStart"/>
      <w:r w:rsidRPr="00636AC6">
        <w:rPr>
          <w:rFonts w:asciiTheme="majorHAnsi" w:hAnsiTheme="majorHAnsi"/>
        </w:rPr>
        <w:t>T.Szczyklutowicz</w:t>
      </w:r>
      <w:proofErr w:type="spellEnd"/>
      <w:r w:rsidRPr="00636AC6">
        <w:rPr>
          <w:rFonts w:asciiTheme="majorHAnsi" w:hAnsiTheme="majorHAnsi"/>
        </w:rPr>
        <w:t xml:space="preserve">                                 20-147 Lublin, ul. Związkowa</w:t>
      </w:r>
      <w:r w:rsidR="00636AC6">
        <w:rPr>
          <w:rFonts w:asciiTheme="majorHAnsi" w:hAnsiTheme="majorHAnsi"/>
        </w:rPr>
        <w:t xml:space="preserve"> </w:t>
      </w:r>
      <w:r w:rsidRPr="00636AC6">
        <w:rPr>
          <w:rFonts w:asciiTheme="majorHAnsi" w:hAnsiTheme="majorHAnsi"/>
        </w:rPr>
        <w:t>10 p. 27 w postepowaniu o udzielnie zamówienia publicznego prowadzonego w trybie podstawowym bez negocjacji o jakim mowa w art. 275 pkt 1) ustawy</w:t>
      </w:r>
      <w:r w:rsidR="00636AC6">
        <w:rPr>
          <w:rFonts w:asciiTheme="majorHAnsi" w:hAnsiTheme="majorHAnsi"/>
        </w:rPr>
        <w:t xml:space="preserve">                            </w:t>
      </w:r>
      <w:r w:rsidRPr="00636AC6">
        <w:rPr>
          <w:rFonts w:asciiTheme="majorHAnsi" w:hAnsiTheme="majorHAnsi"/>
        </w:rPr>
        <w:t xml:space="preserve"> z dnia 11 września 2019 r. Prawo zamówień publicznych (tj. Dz</w:t>
      </w:r>
      <w:r w:rsidR="00636AC6">
        <w:rPr>
          <w:rFonts w:asciiTheme="majorHAnsi" w:hAnsiTheme="majorHAnsi"/>
        </w:rPr>
        <w:t>. U. z 2021 r. poz. 1129 ze zm.</w:t>
      </w:r>
      <w:r w:rsidRPr="00636AC6">
        <w:rPr>
          <w:rFonts w:asciiTheme="majorHAnsi" w:hAnsiTheme="majorHAnsi"/>
        </w:rPr>
        <w:t>)</w:t>
      </w:r>
      <w:r w:rsidR="00636AC6">
        <w:rPr>
          <w:rFonts w:asciiTheme="majorHAnsi" w:hAnsiTheme="majorHAnsi"/>
        </w:rPr>
        <w:t>.</w:t>
      </w:r>
      <w:r w:rsidRPr="00636AC6">
        <w:rPr>
          <w:rFonts w:asciiTheme="majorHAnsi" w:hAnsiTheme="majorHAnsi"/>
        </w:rPr>
        <w:t xml:space="preserve"> </w:t>
      </w:r>
    </w:p>
    <w:p w14:paraId="2DD475D3" w14:textId="77777777" w:rsidR="00CF0F9B" w:rsidRPr="00636AC6" w:rsidRDefault="00CF0F9B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8720F04" w14:textId="77777777" w:rsidR="003D0B3E" w:rsidRPr="00636AC6" w:rsidRDefault="00CF0F9B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636AC6">
        <w:rPr>
          <w:rFonts w:asciiTheme="majorHAnsi" w:eastAsia="Calibri" w:hAnsiTheme="majorHAnsi" w:cs="Arial"/>
          <w:b/>
        </w:rPr>
        <w:t>Uzasadnienie prawne:</w:t>
      </w:r>
    </w:p>
    <w:p w14:paraId="53253B08" w14:textId="0F86CBBE" w:rsidR="00CF0F9B" w:rsidRPr="00636AC6" w:rsidRDefault="003D0B3E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eastAsia="Calibri" w:hAnsiTheme="majorHAnsi" w:cs="Arial"/>
        </w:rPr>
        <w:t xml:space="preserve">- </w:t>
      </w:r>
      <w:r w:rsidR="00CF0F9B" w:rsidRPr="00636AC6">
        <w:rPr>
          <w:rFonts w:asciiTheme="majorHAnsi" w:eastAsia="Calibri" w:hAnsiTheme="majorHAnsi" w:cs="Arial"/>
        </w:rPr>
        <w:t>zgodnie z art. 226 ust. 1</w:t>
      </w:r>
      <w:r w:rsidRPr="00636AC6">
        <w:rPr>
          <w:rFonts w:asciiTheme="majorHAnsi" w:eastAsia="Calibri" w:hAnsiTheme="majorHAnsi" w:cs="Arial"/>
        </w:rPr>
        <w:t xml:space="preserve">  pkt 3</w:t>
      </w:r>
      <w:r w:rsidR="00CF0F9B" w:rsidRPr="00636AC6">
        <w:rPr>
          <w:rFonts w:asciiTheme="majorHAnsi" w:eastAsia="Calibri" w:hAnsiTheme="majorHAnsi" w:cs="Arial"/>
        </w:rPr>
        <w:t xml:space="preserve">)  zamawiający odrzuca ofertę </w:t>
      </w:r>
      <w:r w:rsidRPr="00636AC6">
        <w:rPr>
          <w:rFonts w:asciiTheme="majorHAnsi" w:eastAsia="Calibri" w:hAnsiTheme="majorHAnsi" w:cs="Arial"/>
        </w:rPr>
        <w:t xml:space="preserve">, gdy jest </w:t>
      </w:r>
      <w:r w:rsidR="00CF0F9B" w:rsidRPr="00636AC6">
        <w:rPr>
          <w:rFonts w:asciiTheme="majorHAnsi" w:eastAsia="Calibri" w:hAnsiTheme="majorHAnsi" w:cs="Arial"/>
        </w:rPr>
        <w:t xml:space="preserve"> </w:t>
      </w:r>
      <w:r w:rsidRPr="00636AC6">
        <w:rPr>
          <w:rFonts w:asciiTheme="majorHAnsi" w:eastAsia="Calibri" w:hAnsiTheme="majorHAnsi" w:cs="Arial"/>
        </w:rPr>
        <w:t>niezgodna z przepisami ustawy</w:t>
      </w:r>
      <w:r w:rsidR="00CF0F9B" w:rsidRPr="00636AC6">
        <w:rPr>
          <w:rFonts w:asciiTheme="majorHAnsi" w:eastAsia="Calibri" w:hAnsiTheme="majorHAnsi" w:cs="Arial"/>
        </w:rPr>
        <w:t xml:space="preserve">, </w:t>
      </w:r>
    </w:p>
    <w:p w14:paraId="4BDD4F9A" w14:textId="203A9A6E" w:rsidR="003D0B3E" w:rsidRPr="00636AC6" w:rsidRDefault="003D0B3E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eastAsia="Calibri" w:hAnsiTheme="majorHAnsi" w:cs="Arial"/>
        </w:rPr>
        <w:t xml:space="preserve">- zgodnie z art. 226 ust. 1  pkt 4)  zamawiający odrzuca ofertę , gdy jest  nieważna na podstawie odrębnych przepisów, </w:t>
      </w:r>
    </w:p>
    <w:p w14:paraId="513D4462" w14:textId="295C4914" w:rsidR="00CF0F9B" w:rsidRPr="00636AC6" w:rsidRDefault="003D0B3E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636AC6">
        <w:rPr>
          <w:rFonts w:asciiTheme="majorHAnsi" w:eastAsia="Calibri" w:hAnsiTheme="majorHAnsi" w:cs="Arial"/>
        </w:rPr>
        <w:t xml:space="preserve">- zgodnie z art. 226 ust. 1 </w:t>
      </w:r>
      <w:r w:rsidR="00CF0F9B" w:rsidRPr="00636AC6">
        <w:rPr>
          <w:rFonts w:asciiTheme="majorHAnsi" w:eastAsia="Calibri" w:hAnsiTheme="majorHAnsi" w:cs="Arial"/>
        </w:rPr>
        <w:t xml:space="preserve">pkt 6)  </w:t>
      </w:r>
      <w:r w:rsidRPr="00636AC6">
        <w:rPr>
          <w:rFonts w:asciiTheme="majorHAnsi" w:eastAsia="Calibri" w:hAnsiTheme="majorHAnsi" w:cs="Arial"/>
        </w:rPr>
        <w:t xml:space="preserve">zamawiający odrzuca ofertę, gdy </w:t>
      </w:r>
      <w:r w:rsidR="00CF0F9B" w:rsidRPr="00636AC6">
        <w:rPr>
          <w:rFonts w:asciiTheme="majorHAnsi" w:eastAsia="Calibri" w:hAnsiTheme="majorHAnsi" w:cs="Arial"/>
        </w:rPr>
        <w:t>nie została sporządzona</w:t>
      </w:r>
      <w:r w:rsidRPr="00636AC6">
        <w:rPr>
          <w:rFonts w:asciiTheme="majorHAnsi" w:eastAsia="Calibri" w:hAnsiTheme="majorHAnsi" w:cs="Arial"/>
        </w:rPr>
        <w:t xml:space="preserve">                          </w:t>
      </w:r>
      <w:r w:rsidR="00CF0F9B" w:rsidRPr="00636AC6">
        <w:rPr>
          <w:rFonts w:asciiTheme="majorHAnsi" w:eastAsia="Calibri" w:hAnsiTheme="majorHAnsi" w:cs="Arial"/>
        </w:rPr>
        <w:t xml:space="preserve"> lub przekazana w sposób zgodny z wymaganiami technicznymi oraz organizacyjnymi sporządzona lub przekazywania ofert przy użyciu środków komunikacji elektronicznej określonymi przez zamawiającego. </w:t>
      </w:r>
    </w:p>
    <w:p w14:paraId="36753D71" w14:textId="77777777" w:rsidR="00CF0F9B" w:rsidRPr="00636AC6" w:rsidRDefault="00CF0F9B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color w:val="FF0000"/>
        </w:rPr>
      </w:pPr>
    </w:p>
    <w:p w14:paraId="60B3DFC2" w14:textId="77777777" w:rsidR="003D0B3E" w:rsidRPr="00636AC6" w:rsidRDefault="003D0B3E" w:rsidP="00636AC6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0000" w:themeColor="text1"/>
        </w:rPr>
      </w:pPr>
      <w:r w:rsidRPr="00636AC6">
        <w:rPr>
          <w:rFonts w:asciiTheme="majorHAnsi" w:eastAsia="Calibri" w:hAnsiTheme="majorHAnsi" w:cs="Arial"/>
          <w:b/>
          <w:color w:val="000000" w:themeColor="text1"/>
        </w:rPr>
        <w:t>Uzasadnienie faktyczne:</w:t>
      </w:r>
    </w:p>
    <w:p w14:paraId="6C08CFC3" w14:textId="77777777" w:rsidR="006B4D63" w:rsidRPr="00636AC6" w:rsidRDefault="003D0B3E" w:rsidP="00636AC6">
      <w:pPr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</w:rPr>
      </w:pPr>
      <w:r w:rsidRPr="00636AC6">
        <w:rPr>
          <w:rFonts w:asciiTheme="majorHAnsi" w:eastAsia="Calibri" w:hAnsiTheme="majorHAnsi" w:cs="Arial"/>
          <w:color w:val="000000" w:themeColor="text1"/>
        </w:rPr>
        <w:t>Wykonawca złożył ofertę, która</w:t>
      </w:r>
      <w:r w:rsidR="006B4D63" w:rsidRPr="00636AC6">
        <w:rPr>
          <w:rFonts w:asciiTheme="majorHAnsi" w:eastAsia="Calibri" w:hAnsiTheme="majorHAnsi" w:cs="Arial"/>
          <w:color w:val="000000" w:themeColor="text1"/>
        </w:rPr>
        <w:t>:</w:t>
      </w:r>
    </w:p>
    <w:p w14:paraId="5A33DE62" w14:textId="61D5C69E" w:rsidR="003D0B3E" w:rsidRPr="00636AC6" w:rsidRDefault="00B87C42" w:rsidP="00636AC6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eastAsia="Calibri" w:hAnsiTheme="majorHAnsi" w:cs="Arial"/>
          <w:color w:val="000000" w:themeColor="text1"/>
        </w:rPr>
        <w:t xml:space="preserve">1. </w:t>
      </w:r>
      <w:r w:rsidR="003D0B3E" w:rsidRPr="00636AC6">
        <w:rPr>
          <w:rFonts w:asciiTheme="majorHAnsi" w:hAnsiTheme="majorHAnsi"/>
          <w:color w:val="000000" w:themeColor="text1"/>
        </w:rPr>
        <w:t xml:space="preserve">została złożona niezgodnie z przepisami ustawy, albowiem </w:t>
      </w:r>
      <w:r w:rsidR="00636AC6">
        <w:rPr>
          <w:rFonts w:asciiTheme="majorHAnsi" w:hAnsiTheme="majorHAnsi"/>
          <w:color w:val="000000" w:themeColor="text1"/>
        </w:rPr>
        <w:t>na podstawie</w:t>
      </w:r>
      <w:r w:rsidR="003D0B3E" w:rsidRPr="00636AC6">
        <w:rPr>
          <w:rFonts w:asciiTheme="majorHAnsi" w:hAnsiTheme="majorHAnsi"/>
          <w:color w:val="000000" w:themeColor="text1"/>
        </w:rPr>
        <w:t xml:space="preserve"> z art. 63 ust. 2 Ustawy </w:t>
      </w:r>
      <w:r>
        <w:rPr>
          <w:rFonts w:asciiTheme="majorHAnsi" w:hAnsiTheme="majorHAnsi"/>
          <w:color w:val="000000" w:themeColor="text1"/>
        </w:rPr>
        <w:t xml:space="preserve">prawo zamówień publicznych </w:t>
      </w:r>
      <w:r w:rsidR="003D0B3E" w:rsidRPr="00636AC6">
        <w:rPr>
          <w:rFonts w:asciiTheme="majorHAnsi" w:hAnsiTheme="majorHAnsi"/>
          <w:color w:val="000000" w:themeColor="text1"/>
        </w:rPr>
        <w:t>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636AC6">
        <w:rPr>
          <w:rFonts w:asciiTheme="majorHAnsi" w:hAnsiTheme="majorHAnsi"/>
          <w:color w:val="000000" w:themeColor="text1"/>
        </w:rPr>
        <w:t>, składa się</w:t>
      </w:r>
      <w:r w:rsidR="003D0B3E" w:rsidRPr="00636AC6">
        <w:rPr>
          <w:rFonts w:asciiTheme="majorHAnsi" w:hAnsiTheme="majorHAnsi"/>
          <w:color w:val="000000" w:themeColor="text1"/>
        </w:rPr>
        <w:t xml:space="preserve"> pod rygorem nieważności, w formie elektronicznej lub w postaci elektronicznej opatrzonej podpisem </w:t>
      </w:r>
      <w:r w:rsidR="00636AC6">
        <w:rPr>
          <w:rFonts w:asciiTheme="majorHAnsi" w:hAnsiTheme="majorHAnsi"/>
          <w:color w:val="000000" w:themeColor="text1"/>
        </w:rPr>
        <w:t>zaufanym lub podpisem osobistym,</w:t>
      </w:r>
    </w:p>
    <w:p w14:paraId="1993E0EB" w14:textId="4EAFA99F" w:rsidR="00B87C42" w:rsidRPr="00B87C42" w:rsidRDefault="00B87C42" w:rsidP="00A9773F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</w:rPr>
      </w:pPr>
      <w:r>
        <w:rPr>
          <w:rFonts w:asciiTheme="majorHAnsi" w:eastAsia="Calibri" w:hAnsiTheme="majorHAnsi" w:cs="Arial"/>
          <w:color w:val="000000" w:themeColor="text1"/>
        </w:rPr>
        <w:t xml:space="preserve">2. </w:t>
      </w:r>
      <w:r w:rsidR="006B4D63" w:rsidRPr="00636AC6">
        <w:rPr>
          <w:rFonts w:asciiTheme="majorHAnsi" w:hAnsiTheme="majorHAnsi"/>
          <w:color w:val="000000" w:themeColor="text1"/>
          <w:shd w:val="clear" w:color="auto" w:fill="FFFFFF"/>
        </w:rPr>
        <w:t>jest nieważna na podstaw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ie odrębnych przepisów, tj. </w:t>
      </w:r>
      <w:hyperlink r:id="rId5" w:anchor="/document/16785996?unitId=art(78(1))&amp;cm=DOCUMENT" w:history="1">
        <w:r w:rsidR="006B4D63" w:rsidRPr="00636AC6">
          <w:rPr>
            <w:rStyle w:val="Hipercze"/>
            <w:rFonts w:asciiTheme="majorHAnsi" w:hAnsiTheme="majorHAnsi"/>
            <w:color w:val="000000" w:themeColor="text1"/>
            <w:u w:val="none"/>
            <w:shd w:val="clear" w:color="auto" w:fill="FFFFFF"/>
          </w:rPr>
          <w:t>art. 78</w:t>
        </w:r>
        <w:r w:rsidR="006B4D63" w:rsidRPr="00636AC6">
          <w:rPr>
            <w:rStyle w:val="Hipercze"/>
            <w:rFonts w:asciiTheme="majorHAnsi" w:hAnsiTheme="majorHAnsi"/>
            <w:color w:val="000000" w:themeColor="text1"/>
            <w:u w:val="none"/>
            <w:shd w:val="clear" w:color="auto" w:fill="FFFFFF"/>
            <w:vertAlign w:val="superscript"/>
          </w:rPr>
          <w:t>1</w:t>
        </w:r>
      </w:hyperlink>
      <w:r w:rsidR="006B4D63" w:rsidRPr="00636AC6">
        <w:rPr>
          <w:rFonts w:asciiTheme="majorHAnsi" w:hAnsiTheme="majorHAnsi"/>
          <w:color w:val="000000" w:themeColor="text1"/>
          <w:shd w:val="clear" w:color="auto" w:fill="FFFFFF"/>
          <w:vertAlign w:val="superscript"/>
        </w:rPr>
        <w:t> </w:t>
      </w:r>
      <w:r w:rsidR="00B25562">
        <w:rPr>
          <w:rFonts w:asciiTheme="majorHAnsi" w:hAnsiTheme="majorHAnsi"/>
          <w:color w:val="000000" w:themeColor="text1"/>
          <w:shd w:val="clear" w:color="auto" w:fill="FFFFFF"/>
          <w:vertAlign w:val="superscript"/>
        </w:rPr>
        <w:t xml:space="preserve"> </w:t>
      </w:r>
      <w:r w:rsidR="006B4D63" w:rsidRPr="00636AC6">
        <w:rPr>
          <w:rFonts w:asciiTheme="majorHAnsi" w:hAnsiTheme="majorHAnsi"/>
          <w:color w:val="000000" w:themeColor="text1"/>
          <w:shd w:val="clear" w:color="auto" w:fill="FFFFFF"/>
        </w:rPr>
        <w:t>k.c.</w:t>
      </w:r>
      <w:r w:rsidR="005F4930">
        <w:rPr>
          <w:rFonts w:asciiTheme="majorHAnsi" w:hAnsiTheme="majorHAnsi"/>
          <w:color w:val="000000" w:themeColor="text1"/>
          <w:shd w:val="clear" w:color="auto" w:fill="FFFFFF"/>
        </w:rPr>
        <w:t>,</w:t>
      </w:r>
      <w:r w:rsidR="006B4D63" w:rsidRPr="00636AC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zgodnie z którym </w:t>
      </w:r>
      <w:r w:rsidR="005F4930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 </w:t>
      </w:r>
      <w:r>
        <w:rPr>
          <w:rFonts w:asciiTheme="majorHAnsi" w:hAnsiTheme="majorHAnsi"/>
          <w:color w:val="000000" w:themeColor="text1"/>
          <w:shd w:val="clear" w:color="auto" w:fill="FFFFFF"/>
        </w:rPr>
        <w:t>„</w:t>
      </w:r>
      <w:r w:rsidRPr="00B87C42">
        <w:rPr>
          <w:rFonts w:asciiTheme="majorHAnsi" w:hAnsiTheme="majorHAnsi"/>
          <w:color w:val="000000" w:themeColor="text1"/>
          <w:shd w:val="clear" w:color="auto" w:fill="FFFFFF"/>
        </w:rPr>
        <w:t xml:space="preserve">Do zachowania elektronicznej formy czynności prawnej wystarcza złożenie oświadczenia woli </w:t>
      </w:r>
      <w:r w:rsidR="005F4930">
        <w:rPr>
          <w:rFonts w:asciiTheme="majorHAnsi" w:hAnsiTheme="majorHAnsi"/>
          <w:color w:val="000000" w:themeColor="text1"/>
          <w:shd w:val="clear" w:color="auto" w:fill="FFFFFF"/>
        </w:rPr>
        <w:t xml:space="preserve">     </w:t>
      </w:r>
      <w:r w:rsidRPr="00B87C42">
        <w:rPr>
          <w:rFonts w:asciiTheme="majorHAnsi" w:hAnsiTheme="majorHAnsi"/>
          <w:color w:val="000000" w:themeColor="text1"/>
          <w:shd w:val="clear" w:color="auto" w:fill="FFFFFF"/>
        </w:rPr>
        <w:t>w postaci elektronicznej i opatrzenie go kwalif</w:t>
      </w:r>
      <w:r>
        <w:rPr>
          <w:rFonts w:asciiTheme="majorHAnsi" w:hAnsiTheme="majorHAnsi"/>
          <w:color w:val="000000" w:themeColor="text1"/>
          <w:shd w:val="clear" w:color="auto" w:fill="FFFFFF"/>
        </w:rPr>
        <w:t>ikowanym podpisem elektronicznym”.</w:t>
      </w:r>
      <w:r w:rsidR="005F4930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Złożona przez Wykonawcę oferta nie została podpisana kwalifikowanym podpisem elektronicznym tym samym zawiera ona nie</w:t>
      </w:r>
      <w:r w:rsidR="005F4930">
        <w:rPr>
          <w:rFonts w:asciiTheme="majorHAnsi" w:hAnsiTheme="majorHAnsi"/>
          <w:color w:val="000000" w:themeColor="text1"/>
          <w:shd w:val="clear" w:color="auto" w:fill="FFFFFF"/>
        </w:rPr>
        <w:t>usuwalne wady oświadczenia woli,</w:t>
      </w:r>
      <w:r>
        <w:rPr>
          <w:rFonts w:asciiTheme="majorHAnsi" w:eastAsia="Calibri" w:hAnsiTheme="majorHAnsi" w:cs="Arial"/>
          <w:color w:val="000000" w:themeColor="text1"/>
        </w:rPr>
        <w:t xml:space="preserve"> </w:t>
      </w:r>
    </w:p>
    <w:p w14:paraId="6F3A5147" w14:textId="7145E32F" w:rsidR="00444F7E" w:rsidRPr="00636AC6" w:rsidRDefault="00B87C42" w:rsidP="00636AC6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Arial"/>
          <w:b/>
        </w:rPr>
        <w:t xml:space="preserve">3. </w:t>
      </w:r>
      <w:r w:rsidR="006E68D1" w:rsidRPr="00636AC6">
        <w:rPr>
          <w:rFonts w:asciiTheme="majorHAnsi" w:hAnsiTheme="majorHAnsi"/>
        </w:rPr>
        <w:t xml:space="preserve">nie została sporządzona lub przekazana w sposób zgody z wymaganiami technicznymi </w:t>
      </w:r>
      <w:r w:rsidR="00636AC6">
        <w:rPr>
          <w:rFonts w:asciiTheme="majorHAnsi" w:hAnsiTheme="majorHAnsi"/>
        </w:rPr>
        <w:t xml:space="preserve">                                  </w:t>
      </w:r>
      <w:r w:rsidR="006E68D1" w:rsidRPr="00636AC6">
        <w:rPr>
          <w:rFonts w:asciiTheme="majorHAnsi" w:hAnsiTheme="majorHAnsi"/>
        </w:rPr>
        <w:t>oraz organizacyjnymi sporządzenia lub przekazania ofert</w:t>
      </w:r>
      <w:r w:rsidR="00C7775D" w:rsidRPr="00636AC6">
        <w:rPr>
          <w:rFonts w:asciiTheme="majorHAnsi" w:hAnsiTheme="majorHAnsi"/>
        </w:rPr>
        <w:t>y</w:t>
      </w:r>
      <w:r w:rsidR="006E68D1" w:rsidRPr="00636AC6">
        <w:rPr>
          <w:rFonts w:asciiTheme="majorHAnsi" w:hAnsiTheme="majorHAnsi"/>
        </w:rPr>
        <w:t xml:space="preserve"> przy użyciu środków komunikacji elektronicznej określonymi przez Zamawiającego</w:t>
      </w:r>
      <w:r w:rsidR="00636AC6">
        <w:rPr>
          <w:rFonts w:asciiTheme="majorHAnsi" w:hAnsiTheme="majorHAnsi"/>
        </w:rPr>
        <w:t xml:space="preserve"> w SWZ w Rozdziale XIII SWZ (</w:t>
      </w:r>
      <w:r w:rsidR="00636AC6" w:rsidRPr="00636AC6">
        <w:rPr>
          <w:rFonts w:asciiTheme="majorHAnsi" w:hAnsiTheme="majorHAnsi"/>
        </w:rPr>
        <w:t>opis sposobu przygotowania oferty)</w:t>
      </w:r>
      <w:r w:rsidR="006E68D1" w:rsidRPr="00636AC6">
        <w:rPr>
          <w:rFonts w:asciiTheme="majorHAnsi" w:hAnsiTheme="majorHAnsi"/>
        </w:rPr>
        <w:t xml:space="preserve">. </w:t>
      </w:r>
      <w:r w:rsidR="00636AC6">
        <w:rPr>
          <w:rFonts w:asciiTheme="majorHAnsi" w:hAnsiTheme="majorHAnsi"/>
        </w:rPr>
        <w:t xml:space="preserve"> Oferta nr 1</w:t>
      </w:r>
      <w:r w:rsidR="005F4930">
        <w:rPr>
          <w:rFonts w:asciiTheme="majorHAnsi" w:hAnsiTheme="majorHAnsi"/>
        </w:rPr>
        <w:t>,</w:t>
      </w:r>
      <w:r w:rsidR="00636AC6">
        <w:rPr>
          <w:rFonts w:asciiTheme="majorHAnsi" w:hAnsiTheme="majorHAnsi"/>
        </w:rPr>
        <w:t xml:space="preserve"> złożona przez </w:t>
      </w:r>
      <w:r w:rsidR="006E68D1" w:rsidRPr="00636AC6">
        <w:rPr>
          <w:rFonts w:asciiTheme="majorHAnsi" w:hAnsiTheme="majorHAnsi"/>
        </w:rPr>
        <w:t xml:space="preserve">Wykonawcę nie została podpisana </w:t>
      </w:r>
      <w:r w:rsidR="005F4930">
        <w:rPr>
          <w:rFonts w:asciiTheme="majorHAnsi" w:hAnsiTheme="majorHAnsi"/>
        </w:rPr>
        <w:t xml:space="preserve">                                          </w:t>
      </w:r>
      <w:r w:rsidR="006E68D1" w:rsidRPr="00636AC6">
        <w:rPr>
          <w:rFonts w:asciiTheme="majorHAnsi" w:hAnsiTheme="majorHAnsi"/>
        </w:rPr>
        <w:t xml:space="preserve">w wymagany sposób w formie </w:t>
      </w:r>
      <w:r w:rsidR="00B619C9" w:rsidRPr="00636AC6">
        <w:rPr>
          <w:rFonts w:asciiTheme="majorHAnsi" w:hAnsiTheme="majorHAnsi"/>
        </w:rPr>
        <w:t>elektronicznej</w:t>
      </w:r>
      <w:r w:rsidR="006E68D1" w:rsidRPr="00636AC6">
        <w:rPr>
          <w:rFonts w:asciiTheme="majorHAnsi" w:hAnsiTheme="majorHAnsi"/>
        </w:rPr>
        <w:t xml:space="preserve"> lub w postaci elektronicznej opatrzonej podpisem </w:t>
      </w:r>
      <w:r w:rsidR="00B619C9" w:rsidRPr="00636AC6">
        <w:rPr>
          <w:rFonts w:asciiTheme="majorHAnsi" w:hAnsiTheme="majorHAnsi"/>
        </w:rPr>
        <w:lastRenderedPageBreak/>
        <w:t>zaufanym lub podpisem osobistym</w:t>
      </w:r>
      <w:r w:rsidR="006E68D1" w:rsidRPr="00636AC6">
        <w:rPr>
          <w:rFonts w:asciiTheme="majorHAnsi" w:hAnsiTheme="majorHAnsi"/>
        </w:rPr>
        <w:t xml:space="preserve"> co jest wymogiem wskazanym w art. 63</w:t>
      </w:r>
      <w:r w:rsidR="00C7775D" w:rsidRPr="00636AC6">
        <w:rPr>
          <w:rFonts w:asciiTheme="majorHAnsi" w:hAnsiTheme="majorHAnsi"/>
        </w:rPr>
        <w:t xml:space="preserve"> </w:t>
      </w:r>
      <w:r w:rsidR="006E68D1" w:rsidRPr="00636AC6">
        <w:rPr>
          <w:rFonts w:asciiTheme="majorHAnsi" w:hAnsiTheme="majorHAnsi"/>
        </w:rPr>
        <w:t xml:space="preserve">ust. 2 Ustawy. </w:t>
      </w:r>
      <w:r w:rsidR="005F4930">
        <w:rPr>
          <w:rFonts w:asciiTheme="majorHAnsi" w:hAnsiTheme="majorHAnsi"/>
        </w:rPr>
        <w:t xml:space="preserve">                            </w:t>
      </w:r>
      <w:r w:rsidR="006E68D1" w:rsidRPr="00636AC6">
        <w:rPr>
          <w:rFonts w:asciiTheme="majorHAnsi" w:hAnsiTheme="majorHAnsi"/>
        </w:rPr>
        <w:t xml:space="preserve">Oferta </w:t>
      </w:r>
      <w:r w:rsidR="00636AC6">
        <w:rPr>
          <w:rFonts w:asciiTheme="majorHAnsi" w:hAnsiTheme="majorHAnsi"/>
        </w:rPr>
        <w:t xml:space="preserve">nr 1 </w:t>
      </w:r>
      <w:r w:rsidR="006E68D1" w:rsidRPr="00636AC6">
        <w:rPr>
          <w:rFonts w:asciiTheme="majorHAnsi" w:hAnsiTheme="majorHAnsi"/>
        </w:rPr>
        <w:t>Wykonawcy</w:t>
      </w:r>
      <w:r w:rsidR="000A7864">
        <w:rPr>
          <w:rFonts w:asciiTheme="majorHAnsi" w:hAnsiTheme="majorHAnsi"/>
        </w:rPr>
        <w:t>,</w:t>
      </w:r>
      <w:r w:rsidR="006E68D1" w:rsidRPr="00636AC6">
        <w:rPr>
          <w:rFonts w:asciiTheme="majorHAnsi" w:hAnsiTheme="majorHAnsi"/>
        </w:rPr>
        <w:t xml:space="preserve"> została złożona w formie </w:t>
      </w:r>
      <w:r w:rsidR="00C7775D" w:rsidRPr="00636AC6">
        <w:rPr>
          <w:rFonts w:asciiTheme="majorHAnsi" w:hAnsiTheme="majorHAnsi"/>
        </w:rPr>
        <w:t>pliku pdf oraz</w:t>
      </w:r>
      <w:r w:rsidR="006E68D1" w:rsidRPr="00636AC6">
        <w:rPr>
          <w:rFonts w:asciiTheme="majorHAnsi" w:hAnsiTheme="majorHAnsi"/>
        </w:rPr>
        <w:t xml:space="preserve"> skan</w:t>
      </w:r>
      <w:r w:rsidR="00374A13">
        <w:rPr>
          <w:rFonts w:asciiTheme="majorHAnsi" w:hAnsiTheme="majorHAnsi"/>
        </w:rPr>
        <w:t xml:space="preserve">u bez opatrzenia jej żadną                                                               </w:t>
      </w:r>
      <w:r w:rsidR="00C7775D" w:rsidRPr="00636AC6">
        <w:rPr>
          <w:rFonts w:asciiTheme="majorHAnsi" w:hAnsiTheme="majorHAnsi"/>
        </w:rPr>
        <w:t xml:space="preserve"> </w:t>
      </w:r>
      <w:r w:rsidR="006E68D1" w:rsidRPr="00636AC6">
        <w:rPr>
          <w:rFonts w:asciiTheme="majorHAnsi" w:hAnsiTheme="majorHAnsi"/>
        </w:rPr>
        <w:t xml:space="preserve">z </w:t>
      </w:r>
      <w:r w:rsidR="00444F7E" w:rsidRPr="00636AC6">
        <w:rPr>
          <w:rFonts w:asciiTheme="majorHAnsi" w:hAnsiTheme="majorHAnsi"/>
        </w:rPr>
        <w:t xml:space="preserve">wymaganych  </w:t>
      </w:r>
      <w:r w:rsidR="006E68D1" w:rsidRPr="00636AC6">
        <w:rPr>
          <w:rFonts w:asciiTheme="majorHAnsi" w:hAnsiTheme="majorHAnsi"/>
        </w:rPr>
        <w:t>form podpisów, okre</w:t>
      </w:r>
      <w:r>
        <w:rPr>
          <w:rFonts w:asciiTheme="majorHAnsi" w:hAnsiTheme="majorHAnsi"/>
        </w:rPr>
        <w:t>ślonych w art. 63 ust. 2 Ustawy.</w:t>
      </w:r>
    </w:p>
    <w:p w14:paraId="079D4D7A" w14:textId="77777777" w:rsidR="000A7864" w:rsidRPr="00CE17F5" w:rsidRDefault="000A7864" w:rsidP="000A786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E17F5">
        <w:rPr>
          <w:rFonts w:asciiTheme="majorHAnsi" w:eastAsia="Calibri" w:hAnsiTheme="majorHAnsi" w:cs="Arial"/>
          <w:b/>
        </w:rPr>
        <w:t>Pouczenie:</w:t>
      </w:r>
    </w:p>
    <w:p w14:paraId="38B1E942" w14:textId="77777777" w:rsidR="000A7864" w:rsidRPr="00CE17F5" w:rsidRDefault="000A7864" w:rsidP="000A786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</w:rPr>
        <w:t>Na czynność unieważnienia postępowania,</w:t>
      </w:r>
      <w:r w:rsidRPr="00CE17F5">
        <w:rPr>
          <w:rFonts w:asciiTheme="majorHAnsi" w:eastAsiaTheme="majorEastAsia" w:hAnsiTheme="majorHAnsi" w:cstheme="majorBidi"/>
        </w:rPr>
        <w:t xml:space="preserve"> </w:t>
      </w:r>
      <w:r w:rsidRPr="00CE17F5">
        <w:rPr>
          <w:rFonts w:asciiTheme="majorHAnsi" w:eastAsia="Calibri" w:hAnsiTheme="majorHAnsi" w:cs="Arial"/>
        </w:rPr>
        <w:t>przysługują środki ochrony prawnej na zasadach przewidzianych w Dziale IX ustawy Pzp zgodnie z Art. 505–590.</w:t>
      </w:r>
    </w:p>
    <w:p w14:paraId="4569C5A1" w14:textId="77777777" w:rsidR="00444F7E" w:rsidRPr="00636AC6" w:rsidRDefault="00444F7E" w:rsidP="00636AC6">
      <w:pPr>
        <w:spacing w:line="240" w:lineRule="auto"/>
        <w:jc w:val="both"/>
        <w:rPr>
          <w:rFonts w:asciiTheme="majorHAnsi" w:hAnsiTheme="majorHAnsi"/>
        </w:rPr>
      </w:pPr>
    </w:p>
    <w:p w14:paraId="0FCC14CA" w14:textId="77777777" w:rsidR="006E68D1" w:rsidRPr="00636AC6" w:rsidRDefault="006E68D1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59CD27C1" w14:textId="77777777" w:rsidR="006E68D1" w:rsidRPr="00636AC6" w:rsidRDefault="006E68D1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4051D198" w14:textId="77777777" w:rsidR="006E68D1" w:rsidRPr="00636AC6" w:rsidRDefault="006E68D1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1659D3AB" w14:textId="2EA5D6E9" w:rsidR="006E68D1" w:rsidRPr="00636AC6" w:rsidRDefault="006E68D1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2B3268DC" w14:textId="47ED8CF3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7F45159F" w14:textId="185B82AE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09B101E4" w14:textId="66A22F8A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7706A54F" w14:textId="5500C248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192A244B" w14:textId="00BF0673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3B671BE8" w14:textId="7DA65A9C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71EF1B57" w14:textId="7CF8BE6E" w:rsidR="002F7D96" w:rsidRPr="00636AC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64DCC0AA" w14:textId="25D9AE6C" w:rsidR="002F7D96" w:rsidRDefault="002F7D96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2B052646" w14:textId="638B9C01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7DECBACF" w14:textId="7DC79F57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6E38CE74" w14:textId="1455301B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232327F2" w14:textId="16C021DE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63E008E7" w14:textId="24C27C28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5421D622" w14:textId="3120BAC2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4FA9673D" w14:textId="30EA62EE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2AE22126" w14:textId="77777777" w:rsidR="000A7864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55A62FFB" w14:textId="77777777" w:rsidR="000A7864" w:rsidRPr="00636AC6" w:rsidRDefault="000A7864" w:rsidP="00636AC6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</w:p>
    <w:p w14:paraId="44ED17D3" w14:textId="60BEF2A8" w:rsidR="00911212" w:rsidRPr="00636AC6" w:rsidRDefault="00911212" w:rsidP="00636AC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C30A911" w14:textId="77777777" w:rsidR="00AB2813" w:rsidRPr="00636AC6" w:rsidRDefault="00AB2813" w:rsidP="00636AC6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0FD43DD8" w14:textId="77777777" w:rsidR="00AB2813" w:rsidRPr="00636AC6" w:rsidRDefault="00AB2813" w:rsidP="00636AC6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158872B9" w14:textId="57048223" w:rsidR="002F7D96" w:rsidRPr="00636AC6" w:rsidRDefault="002F7D96" w:rsidP="00636AC6">
      <w:pPr>
        <w:spacing w:after="0" w:line="240" w:lineRule="auto"/>
        <w:rPr>
          <w:rFonts w:asciiTheme="majorHAnsi" w:hAnsiTheme="majorHAnsi" w:cs="Times New Roman"/>
          <w:u w:val="single"/>
        </w:rPr>
      </w:pPr>
      <w:bookmarkStart w:id="1" w:name="_GoBack"/>
      <w:bookmarkEnd w:id="1"/>
    </w:p>
    <w:p w14:paraId="029C5CAB" w14:textId="1E5DF4E3" w:rsidR="00AB2813" w:rsidRPr="00636AC6" w:rsidRDefault="00AB2813" w:rsidP="00636AC6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636AC6">
        <w:rPr>
          <w:rFonts w:asciiTheme="majorHAnsi" w:hAnsiTheme="majorHAnsi" w:cs="Times New Roman"/>
          <w:u w:val="single"/>
        </w:rPr>
        <w:t xml:space="preserve">Miejsce publikacji informacji: </w:t>
      </w:r>
    </w:p>
    <w:p w14:paraId="18B28F6F" w14:textId="77777777" w:rsidR="00AB2813" w:rsidRPr="00636AC6" w:rsidRDefault="00AB2813" w:rsidP="00636AC6">
      <w:pPr>
        <w:spacing w:after="0" w:line="240" w:lineRule="auto"/>
        <w:rPr>
          <w:rFonts w:asciiTheme="majorHAnsi" w:hAnsiTheme="majorHAnsi" w:cs="Times New Roman"/>
        </w:rPr>
      </w:pPr>
      <w:r w:rsidRPr="00636AC6">
        <w:rPr>
          <w:rFonts w:asciiTheme="majorHAnsi" w:hAnsiTheme="majorHAnsi" w:cs="Times New Roman"/>
        </w:rPr>
        <w:t xml:space="preserve">1. Strona internetowa Zamawiającego </w:t>
      </w:r>
    </w:p>
    <w:p w14:paraId="488B0856" w14:textId="20AC9A92" w:rsidR="00AB2813" w:rsidRPr="00636AC6" w:rsidRDefault="00AB2813" w:rsidP="00636AC6">
      <w:pPr>
        <w:spacing w:after="0" w:line="240" w:lineRule="auto"/>
        <w:rPr>
          <w:rFonts w:asciiTheme="majorHAnsi" w:hAnsiTheme="majorHAnsi" w:cs="Times New Roman"/>
        </w:rPr>
      </w:pPr>
      <w:r w:rsidRPr="00636AC6">
        <w:rPr>
          <w:rFonts w:asciiTheme="majorHAnsi" w:hAnsiTheme="majorHAnsi" w:cs="Times New Roman"/>
        </w:rPr>
        <w:t>https://biuletyn.lublin.eu/sdsmozaika/zamowienia-publiczne/</w:t>
      </w:r>
    </w:p>
    <w:p w14:paraId="18CB9726" w14:textId="77777777" w:rsidR="00AB2813" w:rsidRPr="00B87C42" w:rsidRDefault="00AB2813" w:rsidP="00636AC6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B87C42">
        <w:rPr>
          <w:rFonts w:asciiTheme="majorHAnsi" w:hAnsiTheme="majorHAnsi" w:cs="Times New Roman"/>
          <w:lang w:val="en-GB"/>
        </w:rPr>
        <w:t xml:space="preserve">2. miniPortal </w:t>
      </w:r>
    </w:p>
    <w:p w14:paraId="5572405B" w14:textId="77777777" w:rsidR="00AB2813" w:rsidRPr="00B87C42" w:rsidRDefault="00AB2813" w:rsidP="00636AC6">
      <w:p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r w:rsidRPr="00B87C42">
        <w:rPr>
          <w:rFonts w:asciiTheme="majorHAnsi" w:hAnsiTheme="majorHAnsi" w:cs="Times New Roman"/>
          <w:lang w:val="en-GB"/>
        </w:rPr>
        <w:t>https://miniportal.uzp.gov.pl/Postepowania/</w:t>
      </w:r>
      <w:r w:rsidRPr="00B87C42">
        <w:rPr>
          <w:rFonts w:asciiTheme="majorHAnsi" w:hAnsiTheme="majorHAnsi" w:cs="Times New Roman"/>
          <w:color w:val="111111"/>
          <w:shd w:val="clear" w:color="auto" w:fill="FFFFFF"/>
          <w:lang w:val="en-GB"/>
        </w:rPr>
        <w:t>46818452-19e6-44b0-9c85-7db9cb14e837</w:t>
      </w:r>
    </w:p>
    <w:p w14:paraId="125C8598" w14:textId="77777777" w:rsidR="0090242F" w:rsidRPr="00B87C42" w:rsidRDefault="0090242F" w:rsidP="00636AC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lang w:val="en-GB"/>
        </w:rPr>
      </w:pPr>
    </w:p>
    <w:sectPr w:rsidR="0090242F" w:rsidRPr="00B8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A7864"/>
    <w:rsid w:val="00274AB7"/>
    <w:rsid w:val="0029735C"/>
    <w:rsid w:val="002F7D96"/>
    <w:rsid w:val="00374A13"/>
    <w:rsid w:val="003B0584"/>
    <w:rsid w:val="003D0B3E"/>
    <w:rsid w:val="003F4428"/>
    <w:rsid w:val="00402E30"/>
    <w:rsid w:val="00433819"/>
    <w:rsid w:val="00444F7E"/>
    <w:rsid w:val="0058629F"/>
    <w:rsid w:val="005A1F42"/>
    <w:rsid w:val="005D2529"/>
    <w:rsid w:val="005F4930"/>
    <w:rsid w:val="005F7D58"/>
    <w:rsid w:val="00636AC6"/>
    <w:rsid w:val="0064715F"/>
    <w:rsid w:val="00695DAE"/>
    <w:rsid w:val="006B4D63"/>
    <w:rsid w:val="006E68D1"/>
    <w:rsid w:val="007A2C53"/>
    <w:rsid w:val="008509C6"/>
    <w:rsid w:val="0090242F"/>
    <w:rsid w:val="00911212"/>
    <w:rsid w:val="00952789"/>
    <w:rsid w:val="00984C53"/>
    <w:rsid w:val="00A232D2"/>
    <w:rsid w:val="00A455C2"/>
    <w:rsid w:val="00A466CC"/>
    <w:rsid w:val="00A9773F"/>
    <w:rsid w:val="00AB2813"/>
    <w:rsid w:val="00AC03E8"/>
    <w:rsid w:val="00AD485F"/>
    <w:rsid w:val="00AD543C"/>
    <w:rsid w:val="00B17903"/>
    <w:rsid w:val="00B25562"/>
    <w:rsid w:val="00B619C9"/>
    <w:rsid w:val="00B87C42"/>
    <w:rsid w:val="00C50AE8"/>
    <w:rsid w:val="00C74628"/>
    <w:rsid w:val="00C7775D"/>
    <w:rsid w:val="00CE17F5"/>
    <w:rsid w:val="00CF0026"/>
    <w:rsid w:val="00CF0F9B"/>
    <w:rsid w:val="00D0368C"/>
    <w:rsid w:val="00D87D4B"/>
    <w:rsid w:val="00D96C58"/>
    <w:rsid w:val="00E70424"/>
    <w:rsid w:val="00E903AC"/>
    <w:rsid w:val="00EC29F9"/>
    <w:rsid w:val="00F2447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A455C2"/>
    <w:rPr>
      <w:rFonts w:ascii="Calibri" w:hAnsi="Calibri" w:cs="Calibri" w:hint="default"/>
      <w:sz w:val="22"/>
      <w:szCs w:val="22"/>
    </w:rPr>
  </w:style>
  <w:style w:type="paragraph" w:customStyle="1" w:styleId="Style12">
    <w:name w:val="Style12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8">
    <w:name w:val="Font Style18"/>
    <w:uiPriority w:val="99"/>
    <w:rsid w:val="00A455C2"/>
    <w:rPr>
      <w:rFonts w:ascii="Calibri" w:hAnsi="Calibri" w:cs="Calibri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6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7</cp:revision>
  <dcterms:created xsi:type="dcterms:W3CDTF">2021-09-17T09:44:00Z</dcterms:created>
  <dcterms:modified xsi:type="dcterms:W3CDTF">2021-09-17T10:13:00Z</dcterms:modified>
</cp:coreProperties>
</file>