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AB" w:rsidRPr="003F4008" w:rsidRDefault="009A2BAB" w:rsidP="009A2BAB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4008">
        <w:rPr>
          <w:rFonts w:ascii="Times New Roman" w:eastAsia="SimSun" w:hAnsi="Times New Roman" w:cs="Times New Roman"/>
          <w:b/>
          <w:spacing w:val="80"/>
          <w:kern w:val="2"/>
          <w:sz w:val="24"/>
          <w:szCs w:val="24"/>
        </w:rPr>
        <w:t xml:space="preserve">KLAUZULA INFORMACYJNA </w:t>
      </w:r>
    </w:p>
    <w:p w:rsidR="009A2BAB" w:rsidRDefault="009A2BAB" w:rsidP="009A2BAB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F4008">
        <w:rPr>
          <w:rFonts w:eastAsia="SimSun"/>
          <w:b/>
          <w:color w:val="auto"/>
          <w:spacing w:val="80"/>
          <w:kern w:val="2"/>
        </w:rPr>
        <w:t>DLA KANDYDATÓW NA PRACOWNIKÓW SZKOŁY</w:t>
      </w:r>
    </w:p>
    <w:p w:rsidR="009A2BAB" w:rsidRDefault="009A2BAB" w:rsidP="009A2BA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9A2BAB" w:rsidRPr="00895015" w:rsidRDefault="009A2BAB" w:rsidP="009A2BA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Zgodnie z wymogami </w:t>
      </w:r>
      <w:r w:rsidRPr="00895015">
        <w:rPr>
          <w:rFonts w:ascii="Arial" w:hAnsi="Arial" w:cs="Arial"/>
          <w:i/>
          <w:iCs/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oraz Ustawą z dnia 10 maja 2018 o ochronie danych osobowych (Dz.U. 2018 poz. 1000) i Ustawą z dnia 21 lutego 2019 o zmianie niektórych ustaw w związku z zapewnieniem stosowania RODO (Dz.U. 2019 poz. 730) 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informuję Panią/a, że: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>Administratorem Pani/a danych osobowych jest</w:t>
      </w:r>
      <w:r>
        <w:rPr>
          <w:rFonts w:ascii="Arial" w:hAnsi="Arial" w:cs="Arial"/>
          <w:color w:val="auto"/>
          <w:sz w:val="22"/>
          <w:szCs w:val="22"/>
        </w:rPr>
        <w:t xml:space="preserve"> Specjalny Ośrodek Szkolno-Wychowawczy nr 2 w Lublinie, 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 20-4</w:t>
      </w:r>
      <w:r>
        <w:rPr>
          <w:rFonts w:ascii="Arial" w:hAnsi="Arial" w:cs="Arial"/>
          <w:color w:val="auto"/>
          <w:sz w:val="22"/>
          <w:szCs w:val="22"/>
        </w:rPr>
        <w:t>39 Lublin, e-mail: poczta@sosw2</w:t>
      </w:r>
      <w:r w:rsidRPr="00895015">
        <w:rPr>
          <w:rFonts w:ascii="Arial" w:hAnsi="Arial" w:cs="Arial"/>
          <w:color w:val="auto"/>
          <w:sz w:val="22"/>
          <w:szCs w:val="22"/>
        </w:rPr>
        <w:t>.lublin.eu, tel. 81</w:t>
      </w:r>
      <w:r>
        <w:rPr>
          <w:rFonts w:ascii="Arial" w:hAnsi="Arial" w:cs="Arial"/>
          <w:color w:val="auto"/>
          <w:sz w:val="22"/>
          <w:szCs w:val="22"/>
        </w:rPr>
        <w:t> 74 447 07</w:t>
      </w:r>
      <w:r w:rsidRPr="00895015">
        <w:rPr>
          <w:rFonts w:ascii="Arial" w:hAnsi="Arial" w:cs="Arial"/>
          <w:color w:val="auto"/>
          <w:sz w:val="22"/>
          <w:szCs w:val="22"/>
        </w:rPr>
        <w:t>. Administratora reprezentuje dyrektor ośrodka</w:t>
      </w:r>
      <w:r>
        <w:rPr>
          <w:rFonts w:ascii="Arial" w:hAnsi="Arial" w:cs="Arial"/>
          <w:color w:val="auto"/>
          <w:sz w:val="22"/>
          <w:szCs w:val="22"/>
        </w:rPr>
        <w:t xml:space="preserve"> Iwona Lal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>W sprawach związanych z Pani/a danymi proszę kontaktować si</w:t>
      </w:r>
      <w:r>
        <w:rPr>
          <w:rFonts w:ascii="Arial" w:hAnsi="Arial" w:cs="Arial"/>
          <w:color w:val="auto"/>
          <w:sz w:val="22"/>
          <w:szCs w:val="22"/>
        </w:rPr>
        <w:t xml:space="preserve">ę z Inspektorem Ochrony Danych poprzez e-mail: </w:t>
      </w:r>
      <w:hyperlink r:id="rId5" w:history="1">
        <w:r w:rsidRPr="00E84A5E">
          <w:rPr>
            <w:rStyle w:val="Hipercze"/>
            <w:rFonts w:ascii="Arial" w:hAnsi="Arial" w:cs="Arial"/>
            <w:sz w:val="22"/>
            <w:szCs w:val="22"/>
          </w:rPr>
          <w:t>sosw2@ido.lublin.eu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lub pisemnie na adres Administratora danych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>Dane osobowe Pani/a będą przetwarzane w celu rekrutacji do pracy w</w:t>
      </w:r>
      <w:r>
        <w:rPr>
          <w:rFonts w:ascii="Arial" w:hAnsi="Arial" w:cs="Arial"/>
          <w:color w:val="auto"/>
          <w:sz w:val="22"/>
          <w:szCs w:val="22"/>
        </w:rPr>
        <w:t xml:space="preserve"> SOSW nr 2 w Lublinie. 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Przesłanka legalizująca przetwarzanie danych: </w:t>
      </w:r>
      <w:r w:rsidRPr="00895015">
        <w:rPr>
          <w:rFonts w:ascii="Arial" w:hAnsi="Arial" w:cs="Arial"/>
          <w:i/>
          <w:iCs/>
          <w:color w:val="auto"/>
          <w:sz w:val="22"/>
          <w:szCs w:val="22"/>
        </w:rPr>
        <w:t xml:space="preserve">Art. 6, akapit 1, lit. c RODO 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(przetwarzanie jest niezbędne do wypełnienia obowiązku prawnego ciążącego na administratorze), </w:t>
      </w:r>
      <w:r w:rsidRPr="00895015">
        <w:rPr>
          <w:rFonts w:ascii="Arial" w:hAnsi="Arial" w:cs="Arial"/>
          <w:i/>
          <w:iCs/>
          <w:color w:val="auto"/>
          <w:sz w:val="22"/>
          <w:szCs w:val="22"/>
        </w:rPr>
        <w:t>Kodeks Pracy – Ustawa z 26 czerwca 1974 r. (Dz.U. z 2018 r. poz. 108)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, </w:t>
      </w:r>
      <w:r w:rsidRPr="00895015">
        <w:rPr>
          <w:rFonts w:ascii="Arial" w:hAnsi="Arial" w:cs="Arial"/>
          <w:i/>
          <w:iCs/>
          <w:color w:val="auto"/>
          <w:sz w:val="22"/>
          <w:szCs w:val="22"/>
        </w:rPr>
        <w:t>Rozporządzenie Ministra Pracy i Polityki Socjalnej z dnia 28 maja 1996 r. (Dz.U. 1996 nr 62 poz. 286) w sprawie zakresu prowadzenia przez pracodawców dokumentacji w sprawach związanych ze stosunkiem pracy oraz sposobu prowadzenia akt osobowych pracownika</w:t>
      </w:r>
      <w:r w:rsidRPr="0089501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Dane mogą być udostępniane określonym ustawowo organom zwierzchnim w celu zgodnej z przepisami prawa realizacji zadań wynikających z ww. ustawy i rozporządzenia.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Dane będą przechowywane przez 1 (jeden) rok liczony od daty rekrutacji.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Administrator danych osobowych reprezentowany przez dyrektora MOS dołoży wszelkich starań, aby dane były zbierane, przetwarzane i chronione zgodnie z prawem. </w:t>
      </w:r>
    </w:p>
    <w:p w:rsidR="009A2BAB" w:rsidRPr="00895015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Ma Pan/i prawo dostępu do swoich danych osobowych, ich sprostowania, uzupełniania i aktualizacji. </w:t>
      </w:r>
    </w:p>
    <w:p w:rsidR="009A2BAB" w:rsidRPr="005E6496" w:rsidRDefault="009A2BAB" w:rsidP="009A2BA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Przysługuje Pani/u prawo wniesienia skargi do prezesa Urzędu Ochrony Danych Osobowych (UODO) ul. Stawki 2, 00-193 Warszawa tel. 22 531 03 00. infolinia: 606 950 000 </w:t>
      </w:r>
    </w:p>
    <w:p w:rsidR="009A2BAB" w:rsidRDefault="009A2BAB" w:rsidP="009A2BA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A2BAB" w:rsidRPr="00895015" w:rsidRDefault="009A2BAB" w:rsidP="009A2BA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95015">
        <w:rPr>
          <w:rFonts w:ascii="Arial" w:hAnsi="Arial" w:cs="Arial"/>
          <w:color w:val="auto"/>
          <w:sz w:val="22"/>
          <w:szCs w:val="22"/>
        </w:rPr>
        <w:t xml:space="preserve">…...........…………..……….......... ..……………………………………… </w:t>
      </w:r>
    </w:p>
    <w:p w:rsidR="001D1602" w:rsidRDefault="009A2BAB" w:rsidP="009A2BAB">
      <w:pPr>
        <w:pStyle w:val="Default"/>
        <w:spacing w:line="360" w:lineRule="auto"/>
      </w:pPr>
      <w:r w:rsidRPr="00895015">
        <w:rPr>
          <w:rFonts w:ascii="Arial" w:hAnsi="Arial" w:cs="Arial"/>
          <w:color w:val="auto"/>
          <w:sz w:val="22"/>
          <w:szCs w:val="22"/>
        </w:rPr>
        <w:t xml:space="preserve">miejscowość, data podpis osoby składającej oświadczenie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bookmarkStart w:id="0" w:name="_GoBack"/>
      <w:bookmarkEnd w:id="0"/>
    </w:p>
    <w:sectPr w:rsidR="001D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5B5B"/>
    <w:multiLevelType w:val="hybridMultilevel"/>
    <w:tmpl w:val="1CEA8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B"/>
    <w:rsid w:val="001D1602"/>
    <w:rsid w:val="009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FD2"/>
  <w15:chartTrackingRefBased/>
  <w15:docId w15:val="{58D3D625-DE8A-4B32-9478-D77E6CE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2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@ido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Zajdel</dc:creator>
  <cp:keywords/>
  <dc:description/>
  <cp:lastModifiedBy>Janusz Zajdel</cp:lastModifiedBy>
  <cp:revision>1</cp:revision>
  <dcterms:created xsi:type="dcterms:W3CDTF">2023-06-27T05:46:00Z</dcterms:created>
  <dcterms:modified xsi:type="dcterms:W3CDTF">2023-06-27T05:48:00Z</dcterms:modified>
</cp:coreProperties>
</file>