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14FD39E4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6944402" w14:textId="6200204F" w:rsidR="00153A22" w:rsidRPr="00C1143A" w:rsidRDefault="005D3F9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43A">
              <w:rPr>
                <w:rFonts w:ascii="Times New Roman" w:hAnsi="Times New Roman"/>
                <w:sz w:val="20"/>
                <w:szCs w:val="20"/>
              </w:rPr>
              <w:t>Poradnia Psychologiczno-Ped</w:t>
            </w:r>
            <w:r w:rsidR="00C1143A" w:rsidRPr="00C1143A">
              <w:rPr>
                <w:rFonts w:ascii="Times New Roman" w:hAnsi="Times New Roman"/>
                <w:sz w:val="20"/>
                <w:szCs w:val="20"/>
              </w:rPr>
              <w:t xml:space="preserve">agogiczna nr 2 </w:t>
            </w:r>
            <w:r w:rsidR="00C1143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C1143A" w:rsidRPr="00C1143A">
              <w:rPr>
                <w:rFonts w:ascii="Times New Roman" w:hAnsi="Times New Roman"/>
                <w:sz w:val="20"/>
                <w:szCs w:val="20"/>
              </w:rPr>
              <w:t>w Lublinie</w:t>
            </w:r>
            <w:r w:rsidR="00C1143A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C1143A" w:rsidRPr="00C1143A">
              <w:rPr>
                <w:rFonts w:ascii="Times New Roman" w:hAnsi="Times New Roman"/>
                <w:sz w:val="20"/>
                <w:szCs w:val="20"/>
              </w:rPr>
              <w:t>ul. Radości 8, 20-530 Lublin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39E47242" w:rsidR="00945AC5" w:rsidRPr="00847E8E" w:rsidRDefault="00C1143A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001263470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75"/>
        <w:gridCol w:w="363"/>
        <w:gridCol w:w="351"/>
        <w:gridCol w:w="351"/>
        <w:gridCol w:w="375"/>
        <w:gridCol w:w="419"/>
        <w:gridCol w:w="339"/>
        <w:gridCol w:w="339"/>
        <w:gridCol w:w="339"/>
        <w:gridCol w:w="326"/>
        <w:gridCol w:w="271"/>
        <w:gridCol w:w="351"/>
        <w:gridCol w:w="375"/>
        <w:gridCol w:w="363"/>
        <w:gridCol w:w="351"/>
        <w:gridCol w:w="290"/>
        <w:gridCol w:w="375"/>
        <w:gridCol w:w="271"/>
        <w:gridCol w:w="351"/>
        <w:gridCol w:w="375"/>
        <w:gridCol w:w="222"/>
        <w:gridCol w:w="244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49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0C00159D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B9FAF82" w14:textId="7A49CE05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81CFC99" w14:textId="7C719989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1B13426A" w14:textId="2D1C2990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4CE7A543" w14:textId="2C73387B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6DBBE37D" w14:textId="5B4A7EE1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5C131EAE" w14:textId="53F2606B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648CE52E" w14:textId="1469CB2E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0C410C1A" w14:textId="39A4632D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3679F49F" w14:textId="727D896A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7FAA53EC" w14:textId="550DA011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" w:type="pct"/>
          </w:tcPr>
          <w:p w14:paraId="44626E9C" w14:textId="06C2900F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0F3A237A" w14:textId="711D47CB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446FB9C4" w14:textId="0B58275E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0D3661C2" w14:textId="4FEAF4EC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7A5102E0" w14:textId="03C2EF49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10E83C72" w14:textId="6862660F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386398A3" w14:textId="21F2438A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5FE37A08" w14:textId="6615C2CC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34CD766C" w14:textId="6BDEF8C1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4944EE31" w14:textId="63F9EC7D" w:rsidR="00F84D18" w:rsidRPr="00847E8E" w:rsidRDefault="00C1143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4526ED7" w:rsidR="00B71689" w:rsidRPr="00847E8E" w:rsidRDefault="00C1143A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Województwo              Lubelskie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0912F336" w:rsidR="00B71689" w:rsidRPr="00847E8E" w:rsidRDefault="005E2FF6" w:rsidP="00C1143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C1143A">
              <w:rPr>
                <w:rFonts w:ascii="Times New Roman" w:hAnsi="Times New Roman"/>
                <w:sz w:val="21"/>
                <w:szCs w:val="21"/>
              </w:rPr>
              <w:t xml:space="preserve">                     Lubelski 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77FC548E" w:rsidR="00B71689" w:rsidRPr="00847E8E" w:rsidRDefault="005E2FF6" w:rsidP="00C1143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C1143A">
              <w:rPr>
                <w:rFonts w:ascii="Times New Roman" w:hAnsi="Times New Roman"/>
                <w:sz w:val="21"/>
                <w:szCs w:val="21"/>
              </w:rPr>
              <w:t xml:space="preserve">                          Lublin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388CF33B" w:rsidR="00175C03" w:rsidRPr="00847E8E" w:rsidRDefault="00C1143A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491"/>
        <w:gridCol w:w="2878"/>
        <w:gridCol w:w="491"/>
        <w:gridCol w:w="2699"/>
        <w:gridCol w:w="6"/>
        <w:gridCol w:w="45"/>
        <w:gridCol w:w="30"/>
        <w:gridCol w:w="749"/>
        <w:gridCol w:w="499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1015930D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="00C772EC" w:rsidRPr="00C772EC">
              <w:rPr>
                <w:rFonts w:ascii="Times New Roman" w:hAnsi="Times New Roman"/>
                <w:sz w:val="28"/>
                <w:szCs w:val="2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6CA10EFD" w:rsidR="003B4E3E" w:rsidRPr="00847E8E" w:rsidRDefault="00C1143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40602D09" w:rsidR="00A47546" w:rsidRPr="00DF1A42" w:rsidRDefault="00DF1A42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A42">
              <w:rPr>
                <w:rFonts w:ascii="Times New Roman" w:hAnsi="Times New Roman"/>
                <w:i/>
                <w:sz w:val="16"/>
                <w:szCs w:val="16"/>
              </w:rPr>
              <w:t>nie dotyczy</w:t>
            </w:r>
            <w:r w:rsidR="00A47546" w:rsidRPr="00DF1A42">
              <w:rPr>
                <w:rFonts w:ascii="Times New Roman" w:hAnsi="Times New Roman"/>
                <w:i/>
                <w:sz w:val="16"/>
                <w:szCs w:val="16"/>
              </w:rPr>
              <w:br/>
              <w:t xml:space="preserve"> (wpisać)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2C72A89A" w:rsidR="003B4E3E" w:rsidRPr="00847E8E" w:rsidRDefault="00C1143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2867BD3C" w:rsidR="00C571E8" w:rsidRPr="00847E8E" w:rsidRDefault="00DE1D4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nie dotyczy</w:t>
            </w:r>
            <w:r w:rsidR="00C571E8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C571E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C571E8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41DD8E4" w:rsidR="00160AF4" w:rsidRPr="00847E8E" w:rsidRDefault="00B675F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70A727A" w:rsidR="00B72A94" w:rsidRPr="00847E8E" w:rsidRDefault="00DE1D45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nie dotyczy</w:t>
            </w:r>
            <w:r w:rsidR="00B72A9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B72A94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B72A94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1F94767F" w:rsidR="00E1782F" w:rsidRPr="00847E8E" w:rsidRDefault="00B675F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3CEE8A83" w:rsidR="00C14B15" w:rsidRPr="00847E8E" w:rsidRDefault="00DE1D45" w:rsidP="00DE1D45">
            <w:pPr>
              <w:spacing w:after="0" w:line="1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nie dotyczy</w:t>
            </w:r>
            <w:r w:rsidR="00C14B1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       </w:t>
            </w:r>
            <w:r w:rsidR="00C14B15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C14B15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616"/>
        <w:gridCol w:w="2622"/>
        <w:gridCol w:w="676"/>
        <w:gridCol w:w="2919"/>
        <w:gridCol w:w="626"/>
        <w:gridCol w:w="652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1F046C37" w:rsidR="004E1844" w:rsidRPr="00847E8E" w:rsidRDefault="00B675F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31A2BDCA" w:rsidR="00491652" w:rsidRPr="00847E8E" w:rsidRDefault="00DF1A42" w:rsidP="00DF1A42">
            <w:pPr>
              <w:spacing w:after="0" w:line="1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nie dotyczy</w:t>
            </w:r>
            <w:r w:rsidR="00491652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491652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491652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0A24106C" w14:textId="7C576502" w:rsidR="00F34B52" w:rsidRPr="00847E8E" w:rsidRDefault="00B675F5" w:rsidP="000256BF">
            <w:pPr>
              <w:spacing w:before="20" w:after="20"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Poradnia mieści się w kompleksie budynków Przedszkola nr 77 w Lublinie przy ul. Radości 8. Mieści się w pierwszym z trzech segmentów, patrząc od supermarketu w głąb osiedla. Istnieje możliwość podjechania samochodem osobowym     i zaparkowania na miejscach postojowych przy ulicy Radości. Poradnia jest ogrodzona. Aby wejść do Poradni należy otworzyć furtkę ogrodzenia, a następnie zbliżyć się do budynku i skierować w prawą stronę. Do budynku można wejść korzystając ze schodów lub podjazdu dla wózków. Następnie trzeba pokonać drzwi otwierane ręcznie na zewnątrz, wejść do przedsionka a następnie skorzystać z domofonu oraz przejść przez kolejne drzwi.</w:t>
            </w:r>
            <w:r w:rsidR="000256BF">
              <w:rPr>
                <w:rFonts w:ascii="Times New Roman" w:hAnsi="Times New Roman"/>
              </w:rPr>
              <w:t xml:space="preserve"> Drzwi maja szerokość 90 cm. Są dwuskrzydłowe z możliwością otwarcia drugiego skrzydła.</w:t>
            </w:r>
            <w:r>
              <w:rPr>
                <w:rFonts w:ascii="Times New Roman" w:hAnsi="Times New Roman"/>
              </w:rPr>
              <w:t xml:space="preserve"> </w:t>
            </w:r>
            <w:r w:rsidR="00C772EC">
              <w:rPr>
                <w:rFonts w:ascii="Times New Roman" w:hAnsi="Times New Roman"/>
              </w:rPr>
              <w:t>Wszystkie pomieszczenia Poradni</w:t>
            </w:r>
            <w:r>
              <w:rPr>
                <w:rFonts w:ascii="Times New Roman" w:hAnsi="Times New Roman"/>
              </w:rPr>
              <w:t xml:space="preserve"> </w:t>
            </w:r>
            <w:r w:rsidR="00C772EC">
              <w:rPr>
                <w:rFonts w:ascii="Times New Roman" w:hAnsi="Times New Roman"/>
              </w:rPr>
              <w:t xml:space="preserve"> mieszczą</w:t>
            </w:r>
            <w:r>
              <w:rPr>
                <w:rFonts w:ascii="Times New Roman" w:hAnsi="Times New Roman"/>
              </w:rPr>
              <w:t xml:space="preserve"> się na parterze</w:t>
            </w:r>
            <w:r w:rsidR="00C772EC">
              <w:rPr>
                <w:rFonts w:ascii="Times New Roman" w:hAnsi="Times New Roman"/>
              </w:rPr>
              <w:t xml:space="preserve"> (sekretariat, gabinet</w:t>
            </w:r>
            <w:r w:rsidR="00DF1A42">
              <w:rPr>
                <w:rFonts w:ascii="Times New Roman" w:hAnsi="Times New Roman"/>
              </w:rPr>
              <w:t>y, sale terapeutyczne, toalety)</w:t>
            </w:r>
            <w:r w:rsidR="00C772EC">
              <w:rPr>
                <w:rFonts w:ascii="Times New Roman" w:hAnsi="Times New Roman"/>
              </w:rPr>
              <w:t xml:space="preserve"> i są łatwo dostępne dla wszystkich korzystających.</w:t>
            </w:r>
            <w:r w:rsidR="000256BF">
              <w:rPr>
                <w:rFonts w:ascii="Times New Roman" w:hAnsi="Times New Roman"/>
              </w:rPr>
              <w:t xml:space="preserve"> Drzwi do gabinetów maja</w:t>
            </w:r>
            <w:r w:rsidR="00736550">
              <w:rPr>
                <w:rFonts w:ascii="Times New Roman" w:hAnsi="Times New Roman"/>
              </w:rPr>
              <w:t xml:space="preserve"> 90 cm</w:t>
            </w:r>
            <w:r w:rsidR="000256BF">
              <w:rPr>
                <w:rFonts w:ascii="Times New Roman" w:hAnsi="Times New Roman"/>
              </w:rPr>
              <w:t xml:space="preserve"> szerokości z wyjątkiem gabinetu logopedycznego (</w:t>
            </w:r>
            <w:r w:rsidR="00736550">
              <w:rPr>
                <w:rFonts w:ascii="Times New Roman" w:hAnsi="Times New Roman"/>
              </w:rPr>
              <w:t>80 cm</w:t>
            </w:r>
            <w:r w:rsidR="000256BF">
              <w:rPr>
                <w:rFonts w:ascii="Times New Roman" w:hAnsi="Times New Roman"/>
              </w:rPr>
              <w:t>). Toaleta dla klientów jest przystosowana do potrzeb osób niepeł</w:t>
            </w:r>
            <w:r w:rsidR="00736550">
              <w:rPr>
                <w:rFonts w:ascii="Times New Roman" w:hAnsi="Times New Roman"/>
              </w:rPr>
              <w:t>nosprawnych.</w:t>
            </w:r>
            <w:r w:rsidR="000256BF">
              <w:rPr>
                <w:rFonts w:ascii="Times New Roman" w:hAnsi="Times New Roman"/>
              </w:rPr>
              <w:t xml:space="preserve"> </w:t>
            </w:r>
            <w:r w:rsidR="00C772EC">
              <w:rPr>
                <w:rFonts w:ascii="Times New Roman" w:hAnsi="Times New Roman"/>
              </w:rPr>
              <w:t>Brak jest</w:t>
            </w:r>
            <w:r w:rsidR="00C934A6">
              <w:rPr>
                <w:rFonts w:ascii="Times New Roman" w:hAnsi="Times New Roman"/>
              </w:rPr>
              <w:t xml:space="preserve"> informacji głosowych, oznaczeń w alfabecie Braille’a, oznaczeń kontrastowych, czy w druku powiększonym dla osób niewidomych i słabowidzących. Dyrektor Poradni wyraża zgodę na wstęp z psem asystującym. Istnieje możliwość udzielania informacji ustnych i asysty przez personel poradni.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6D00F3E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772E2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24B2C5C4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5609C5" w:rsidRPr="005609C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5FA58663" w:rsidR="004B60BD" w:rsidRPr="00847E8E" w:rsidRDefault="00C772EC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www.ppp2.lublin.eu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37C22A16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5609C5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25174BEA" w:rsidR="004B60BD" w:rsidRPr="00847E8E" w:rsidRDefault="0073655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30.03.2020</w:t>
            </w:r>
            <w:r w:rsidR="00D44A02">
              <w:rPr>
                <w:rFonts w:ascii="Times New Roman" w:hAnsi="Times New Roman"/>
                <w:b/>
              </w:rPr>
              <w:t xml:space="preserve"> r.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3FCAE640" w:rsidR="00842600" w:rsidRPr="00847E8E" w:rsidRDefault="0073655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www.ppp2.bip.lublin.eu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AC38B10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736550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22AEC063" w:rsidR="00842600" w:rsidRPr="00847E8E" w:rsidRDefault="0073655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11.03.2021 r.</w:t>
            </w: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79358A69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D44A0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2BE968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C772EC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4B57BC29" w:rsidR="00C772EC" w:rsidRPr="00847E8E" w:rsidRDefault="00C772EC" w:rsidP="00C772EC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C772EC" w:rsidRPr="00847E8E" w:rsidRDefault="00C772EC" w:rsidP="00C772E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C772EC" w:rsidRPr="00847E8E" w:rsidRDefault="00C772EC" w:rsidP="00C772EC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C772EC" w:rsidRPr="00847E8E" w:rsidRDefault="00C772EC" w:rsidP="00C772E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C772EC" w:rsidRPr="00847E8E" w:rsidRDefault="00C772EC" w:rsidP="00C772EC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C772EC" w:rsidRPr="00847E8E" w:rsidRDefault="00C772EC" w:rsidP="00C772E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C772EC" w:rsidRPr="00847E8E" w:rsidRDefault="00C772EC" w:rsidP="00C772EC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C772EC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C772EC" w:rsidRPr="00847E8E" w:rsidRDefault="00C772EC" w:rsidP="00C772EC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C772EC" w:rsidRPr="00847E8E" w:rsidRDefault="00C772EC" w:rsidP="00C772E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C772EC" w:rsidRPr="00847E8E" w:rsidRDefault="00C772EC" w:rsidP="00C772EC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C772EC" w:rsidRPr="00847E8E" w:rsidRDefault="00C772EC" w:rsidP="00C772E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C772EC" w:rsidRPr="00847E8E" w:rsidRDefault="00C772EC" w:rsidP="00C772EC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C772EC" w:rsidRPr="00847E8E" w:rsidRDefault="00C772EC" w:rsidP="00C772E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C772EC" w:rsidRPr="00847E8E" w:rsidRDefault="00C772EC" w:rsidP="00C772EC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C772EC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C772EC" w:rsidRPr="00847E8E" w:rsidRDefault="00C772EC" w:rsidP="00C772EC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C772EC" w:rsidRPr="00847E8E" w:rsidRDefault="00C772EC" w:rsidP="00C772E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C772EC" w:rsidRPr="00847E8E" w:rsidRDefault="00C772EC" w:rsidP="00C772EC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C772EC" w:rsidRPr="00847E8E" w:rsidRDefault="00C772EC" w:rsidP="00C772E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C772EC" w:rsidRPr="00847E8E" w:rsidRDefault="00C772EC" w:rsidP="00C772EC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C772EC" w:rsidRPr="00847E8E" w:rsidRDefault="00C772EC" w:rsidP="00C772E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C772EC" w:rsidRPr="00847E8E" w:rsidRDefault="00C772EC" w:rsidP="00C772EC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C772EC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C772EC" w:rsidRPr="00847E8E" w:rsidRDefault="00C772EC" w:rsidP="00C772EC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C772EC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C772EC" w:rsidRPr="00847E8E" w:rsidRDefault="00C772EC" w:rsidP="00C772EC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C772EC" w:rsidRPr="00847E8E" w:rsidRDefault="00C772EC" w:rsidP="00C772EC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jedną odpowiedź dla każdej aplikacji)</w:t>
            </w:r>
          </w:p>
        </w:tc>
      </w:tr>
      <w:tr w:rsidR="00C772EC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C772EC" w:rsidRPr="00847E8E" w:rsidRDefault="00C772EC" w:rsidP="00C772EC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C772EC" w:rsidRPr="00847E8E" w:rsidRDefault="00C772EC" w:rsidP="00C772E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C772EC" w:rsidRPr="00847E8E" w:rsidRDefault="00C772EC" w:rsidP="00C772EC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C772EC" w:rsidRPr="00847E8E" w:rsidRDefault="00C772EC" w:rsidP="00C772E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C772EC" w:rsidRPr="00847E8E" w:rsidRDefault="00C772EC" w:rsidP="00C772EC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C772EC" w:rsidRPr="00847E8E" w:rsidRDefault="00C772EC" w:rsidP="00C772E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C772EC" w:rsidRPr="00847E8E" w:rsidRDefault="00C772EC" w:rsidP="00C772EC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C772EC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C772EC" w:rsidRPr="00847E8E" w:rsidRDefault="00C772EC" w:rsidP="00C772EC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C772EC" w:rsidRPr="00847E8E" w:rsidRDefault="00C772EC" w:rsidP="00C772E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C772EC" w:rsidRPr="00847E8E" w:rsidRDefault="00C772EC" w:rsidP="00C772EC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C772EC" w:rsidRPr="00847E8E" w:rsidRDefault="00C772EC" w:rsidP="00C772E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C772EC" w:rsidRPr="00847E8E" w:rsidRDefault="00C772EC" w:rsidP="00C772EC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C772EC" w:rsidRPr="00847E8E" w:rsidRDefault="00C772EC" w:rsidP="00C772E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C772EC" w:rsidRPr="00847E8E" w:rsidRDefault="00C772EC" w:rsidP="00C772EC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C772EC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C772EC" w:rsidRPr="00847E8E" w:rsidRDefault="00C772EC" w:rsidP="00C772EC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C772EC" w:rsidRPr="00847E8E" w:rsidRDefault="00C772EC" w:rsidP="00C772E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C772EC" w:rsidRPr="00847E8E" w:rsidRDefault="00C772EC" w:rsidP="00C772EC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C772EC" w:rsidRPr="00847E8E" w:rsidRDefault="00C772EC" w:rsidP="00C772E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C772EC" w:rsidRPr="00847E8E" w:rsidRDefault="00C772EC" w:rsidP="00C772EC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C772EC" w:rsidRPr="00847E8E" w:rsidRDefault="00C772EC" w:rsidP="00C772EC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C772EC" w:rsidRPr="00847E8E" w:rsidRDefault="00C772EC" w:rsidP="00C772EC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C772EC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777BB84B" w:rsidR="00C772EC" w:rsidRPr="00847E8E" w:rsidRDefault="00C772EC" w:rsidP="00C772EC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C772EC" w:rsidRPr="00847E8E" w:rsidRDefault="00C772EC" w:rsidP="00C772EC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2AA4530C" w14:textId="5F2F4B3B" w:rsidR="00C772EC" w:rsidRPr="00D44A02" w:rsidRDefault="00DE1D45" w:rsidP="00C772EC">
            <w:pPr>
              <w:spacing w:before="20" w:after="20" w:line="20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Strony internetowe jest częściowo zgodne</w:t>
            </w:r>
            <w:r w:rsidR="00C772EC" w:rsidRPr="00D44A02">
              <w:rPr>
                <w:rFonts w:ascii="Times New Roman" w:hAnsi="Times New Roman"/>
              </w:rPr>
              <w:t xml:space="preserve"> z ustawą z dnia 4 kwietnia 2019 r. o dostępności cyfrowej stron internetowych i aplikacji mobilnych podmiotów publicznych z powodu niezgodności lub wyłączeń wymienionych poniżej: </w:t>
            </w:r>
          </w:p>
          <w:p w14:paraId="500FB178" w14:textId="06751E10" w:rsidR="00C772EC" w:rsidRDefault="00C772EC" w:rsidP="00C772EC">
            <w:pPr>
              <w:pStyle w:val="Akapitzlist"/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plików nie jest dostępna cyfrowo.</w:t>
            </w:r>
          </w:p>
          <w:p w14:paraId="560F08F4" w14:textId="390A6541" w:rsidR="00C772EC" w:rsidRDefault="00C772EC" w:rsidP="00C772EC">
            <w:pPr>
              <w:pStyle w:val="Akapitzlist"/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odpowiedniej struktury nagłówkowej artykułów.</w:t>
            </w:r>
          </w:p>
          <w:p w14:paraId="5EDB380B" w14:textId="58E59A8D" w:rsidR="00C772EC" w:rsidRDefault="00C772EC" w:rsidP="00C772EC">
            <w:pPr>
              <w:pStyle w:val="Akapitzlist"/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dokumentów nie posiada:</w:t>
            </w:r>
          </w:p>
          <w:p w14:paraId="7B66E63D" w14:textId="5DB0D9A3" w:rsidR="00C772EC" w:rsidRDefault="00C772EC" w:rsidP="00C772EC">
            <w:pPr>
              <w:pStyle w:val="Akapitzlist"/>
              <w:spacing w:before="20" w:after="20" w:line="20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warstwy tekstowej w skanowanych dokumentach, ponieważ zostały opublikowane przed wejściem w życie obowiązującej ustawy o dostępności cyfrowej,</w:t>
            </w:r>
          </w:p>
          <w:p w14:paraId="649A2618" w14:textId="2F11C03B" w:rsidR="00C772EC" w:rsidRDefault="00C772EC" w:rsidP="00C772EC">
            <w:pPr>
              <w:pStyle w:val="Akapitzlist"/>
              <w:spacing w:before="20" w:after="20" w:line="20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opisów alternatywnych, ponieważ zostały opublikowane przed wejściem w życie obowiązującej ustawy            o dostępności cyfrowej,</w:t>
            </w:r>
          </w:p>
          <w:p w14:paraId="696A7C0F" w14:textId="6B5A8A1A" w:rsidR="00C772EC" w:rsidRDefault="00C772EC" w:rsidP="00C772EC">
            <w:pPr>
              <w:pStyle w:val="Akapitzlist"/>
              <w:spacing w:before="20" w:after="20" w:line="20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audiodeskrypcji, ponieważ zostały opublikowane przed wejściem w życie obowiązującej ustawy                       o dostępności cyfrowej,</w:t>
            </w:r>
          </w:p>
          <w:p w14:paraId="6B4C725C" w14:textId="56C9462A" w:rsidR="00C772EC" w:rsidRPr="00772E23" w:rsidRDefault="00C772EC" w:rsidP="00772E23">
            <w:pPr>
              <w:pStyle w:val="Akapitzlist"/>
              <w:spacing w:before="20" w:after="20" w:line="20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prawidłowo wyedytowanej warstwy tekstowej zgodnej z zasadami formatowania tekstu z zakresu „dobrych praktyk redaktorskich” (wielkie litery, kolorowe</w:t>
            </w:r>
            <w:r w:rsidR="00772E23">
              <w:rPr>
                <w:rFonts w:ascii="Times New Roman" w:hAnsi="Times New Roman"/>
              </w:rPr>
              <w:t xml:space="preserve"> czcionki, zbyt mały kontrast).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0D5705B1" w:rsidR="00DE4A0F" w:rsidRPr="00847E8E" w:rsidRDefault="001635F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3BF2FC57" w:rsidR="009A09A3" w:rsidRPr="00847E8E" w:rsidRDefault="001635F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4295B669" w:rsidR="009A09A3" w:rsidRPr="00847E8E" w:rsidRDefault="001635F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48D3BC4B" w:rsidR="009A09A3" w:rsidRPr="00847E8E" w:rsidRDefault="001635F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2F06C39A" w:rsidR="009A09A3" w:rsidRPr="00847E8E" w:rsidRDefault="009C4A0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339AE578" w:rsidR="009A09A3" w:rsidRPr="00847E8E" w:rsidRDefault="009C4A0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3C5727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3C5727" w:rsidRPr="00847E8E" w:rsidRDefault="003C5727" w:rsidP="003C572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Pomoc tłumacza języka migowego – 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3C5727" w:rsidRPr="00847E8E" w:rsidRDefault="003C5727" w:rsidP="003C572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291AB233" w:rsidR="003C5727" w:rsidRPr="00847E8E" w:rsidRDefault="003C5727" w:rsidP="003C572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3C5727" w:rsidRPr="00847E8E" w:rsidRDefault="003C5727" w:rsidP="003C572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49C2841C" w:rsidR="003C5727" w:rsidRPr="00847E8E" w:rsidRDefault="003C5727" w:rsidP="003C572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3C5727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3C5727" w:rsidRPr="00847E8E" w:rsidRDefault="003C5727" w:rsidP="003C5727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„TAK”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– prosimy określić w jakim czasie od zgłoszenia potrzeby podmiot zapewnia kontakt osobisty z tłumaczem języka migowego: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3C5727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3C5727" w:rsidRPr="00847E8E" w:rsidRDefault="003C5727" w:rsidP="003C5727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3C5727" w:rsidRPr="00847E8E" w:rsidRDefault="003C5727" w:rsidP="003C5727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3C5727" w:rsidRPr="00847E8E" w:rsidRDefault="003C5727" w:rsidP="003C5727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4A34ABC2" w:rsidR="003C5727" w:rsidRPr="00847E8E" w:rsidRDefault="003C5727" w:rsidP="003C5727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="00DE1D45"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3C5727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3C5727" w:rsidRPr="00847E8E" w:rsidRDefault="003C5727" w:rsidP="003C572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3C5727" w:rsidRPr="00847E8E" w:rsidRDefault="003C5727" w:rsidP="003C572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078BA4B8" w:rsidR="003C5727" w:rsidRPr="00847E8E" w:rsidRDefault="008D7AD5" w:rsidP="003C572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3C5727" w:rsidRPr="00847E8E" w:rsidRDefault="003C5727" w:rsidP="003C572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517AA89E" w:rsidR="003C5727" w:rsidRPr="00847E8E" w:rsidRDefault="008D7AD5" w:rsidP="003C572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3C5727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3C5727" w:rsidRPr="00847E8E" w:rsidRDefault="003C5727" w:rsidP="003C572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Pr="00847E8E">
              <w:rPr>
                <w:rFonts w:ascii="Times New Roman" w:hAnsi="Times New Roman"/>
                <w:b/>
              </w:rPr>
              <w:br/>
              <w:t xml:space="preserve">np. pętle indukcyjne, systemy FM, systemy na podczerwień (IR), systemy Bluetooth?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3C5727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3C5727" w:rsidRPr="00847E8E" w:rsidRDefault="003C5727" w:rsidP="003C572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3C5727" w:rsidRPr="00847E8E" w:rsidRDefault="003C5727" w:rsidP="003C572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3C5727" w:rsidRPr="00847E8E" w:rsidRDefault="003C5727" w:rsidP="003C572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4822ED3C" w:rsidR="003C5727" w:rsidRPr="00847E8E" w:rsidRDefault="003C5727" w:rsidP="003C572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3"/>
      <w:tr w:rsidR="003C5727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3C5727" w:rsidRPr="00847E8E" w:rsidRDefault="003C5727" w:rsidP="003C572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„TAK”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3C5727" w:rsidRPr="00847E8E" w:rsidRDefault="003C5727" w:rsidP="003C572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3C5727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3C5727" w:rsidRPr="00847E8E" w:rsidRDefault="003C5727" w:rsidP="003C572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prowadzonych przez podmiot stron internetowych:</w:t>
            </w:r>
          </w:p>
          <w:p w14:paraId="3D3D1442" w14:textId="2D3E927E" w:rsidR="003C5727" w:rsidRPr="00847E8E" w:rsidRDefault="003C5727" w:rsidP="003C572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4B788827" w:rsidR="003C5727" w:rsidRPr="00847E8E" w:rsidRDefault="003C5727" w:rsidP="003C572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3C5727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3C5727" w:rsidRPr="00847E8E" w:rsidRDefault="003C5727" w:rsidP="003C572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zapewnia na tej stronie internetowej (tych stronach internetowych) informację o zakresie swojej działalności (</w:t>
            </w:r>
            <w:r>
              <w:rPr>
                <w:rFonts w:ascii="Times New Roman" w:hAnsi="Times New Roman"/>
                <w:b/>
              </w:rPr>
              <w:t>głównych zadaniach</w:t>
            </w:r>
            <w:r w:rsidRPr="00847E8E">
              <w:rPr>
                <w:rFonts w:ascii="Times New Roman" w:hAnsi="Times New Roman"/>
                <w:b/>
              </w:rPr>
              <w:t xml:space="preserve"> podmiotu) w postaci: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wymienionego w podpunktach a–c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3C5727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3C5727" w:rsidRPr="00847E8E" w:rsidRDefault="003C5727" w:rsidP="003C572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3C5727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C5727" w:rsidRPr="00847E8E" w:rsidRDefault="003C5727" w:rsidP="003C572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C5727" w:rsidRPr="00847E8E" w:rsidRDefault="003C5727" w:rsidP="003C572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C5727" w:rsidRPr="00847E8E" w:rsidRDefault="003C5727" w:rsidP="003C572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3A8B9833" w:rsidR="003C5727" w:rsidRPr="00847E8E" w:rsidRDefault="003C5727" w:rsidP="003C572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C5727" w:rsidRPr="00847E8E" w:rsidRDefault="003C5727" w:rsidP="003C572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568F970D" w14:textId="4484B6E3" w:rsidR="003C5727" w:rsidRPr="00847E8E" w:rsidRDefault="003C5727" w:rsidP="003C572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C5727" w:rsidRPr="00847E8E" w:rsidRDefault="003C5727" w:rsidP="003C572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3C5727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3C5727" w:rsidRPr="00847E8E" w:rsidRDefault="003C5727" w:rsidP="003C572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informację o zakresie swojej działalności w postaci tekstu odczytywalnego maszynowo: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3C5727" w:rsidRPr="00847E8E" w:rsidRDefault="003C5727" w:rsidP="003C572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3C5727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3C5727" w:rsidRPr="00847E8E" w:rsidRDefault="003C5727" w:rsidP="003C572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b. nagrania treści w polskim języku migowym (PJM) w postaci pliku wideo?</w:t>
            </w:r>
          </w:p>
        </w:tc>
      </w:tr>
      <w:tr w:rsidR="003C5727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3C5727" w:rsidRPr="00847E8E" w:rsidRDefault="003C5727" w:rsidP="003C572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3C5727" w:rsidRPr="00847E8E" w:rsidRDefault="003C5727" w:rsidP="003C572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3C5727" w:rsidRPr="00847E8E" w:rsidRDefault="003C5727" w:rsidP="003C572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7B9CC44F" w:rsidR="003C5727" w:rsidRPr="00847E8E" w:rsidRDefault="003C5727" w:rsidP="003C572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3C5727" w:rsidRPr="00847E8E" w:rsidRDefault="003C5727" w:rsidP="003C572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3C5727" w:rsidRPr="00847E8E" w:rsidRDefault="003C5727" w:rsidP="003C572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3C5727" w:rsidRPr="00847E8E" w:rsidRDefault="003C5727" w:rsidP="003C572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3C5727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3C5727" w:rsidRPr="00847E8E" w:rsidRDefault="003C5727" w:rsidP="003C572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informacje o zakresie swojej działalności w postaci nagrania treści w polskim języku migowym: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3C5727" w:rsidRPr="00847E8E" w:rsidRDefault="003C5727" w:rsidP="003C572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3C5727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3C5727" w:rsidRPr="00847E8E" w:rsidRDefault="003C5727" w:rsidP="003C572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 (ETR)?</w:t>
            </w:r>
          </w:p>
        </w:tc>
      </w:tr>
      <w:tr w:rsidR="003C5727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3C5727" w:rsidRPr="00847E8E" w:rsidRDefault="003C5727" w:rsidP="003C572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3C5727" w:rsidRPr="00847E8E" w:rsidRDefault="003C5727" w:rsidP="003C572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3C5727" w:rsidRPr="00847E8E" w:rsidRDefault="003C5727" w:rsidP="003C572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29E42037" w:rsidR="003C5727" w:rsidRPr="00847E8E" w:rsidRDefault="003C5727" w:rsidP="003C572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3C5727" w:rsidRPr="00847E8E" w:rsidRDefault="003C5727" w:rsidP="003C572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3C5727" w:rsidRPr="00847E8E" w:rsidRDefault="003C5727" w:rsidP="003C572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3C5727" w:rsidRPr="00847E8E" w:rsidRDefault="003C5727" w:rsidP="003C572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3C5727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3C5727" w:rsidRPr="00847E8E" w:rsidRDefault="003C5727" w:rsidP="003C572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informacje o zakresie swojej działalności w postaci informacji w tekście łatwym do czytania: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1D4932D0" w:rsidR="003C5727" w:rsidRPr="00847E8E" w:rsidRDefault="003C5727" w:rsidP="003C5727">
            <w:pPr>
              <w:spacing w:before="20" w:after="20"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nie dotyczy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3C5727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3C5727" w:rsidRPr="00847E8E" w:rsidRDefault="003C5727" w:rsidP="003C572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zapewniał w okresie sprawozdawczym – tj. </w:t>
            </w:r>
            <w:r w:rsidRPr="003D6E47">
              <w:rPr>
                <w:rFonts w:ascii="Times New Roman" w:hAnsi="Times New Roman"/>
                <w:b/>
              </w:rPr>
              <w:t>od 20.09.2019 r.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do 01.01.2021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r</w:t>
            </w:r>
            <w:r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Pr="000F16C7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– na wniosek osoby ze szczególnymi potrzebami możliwość komunikacji w formie określonej w tym wniosku?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3C5727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3C5727" w:rsidRPr="00847E8E" w:rsidRDefault="003C5727" w:rsidP="003C572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3C5727" w:rsidRPr="00847E8E" w:rsidRDefault="003C5727" w:rsidP="003C572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3C5727" w:rsidRPr="00847E8E" w:rsidRDefault="003C5727" w:rsidP="003C572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43222348" w:rsidR="003C5727" w:rsidRPr="00847E8E" w:rsidRDefault="003C5727" w:rsidP="003C572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C5727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3C5727" w:rsidRPr="00847E8E" w:rsidRDefault="003C5727" w:rsidP="003C572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3C5727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3C5727" w:rsidRPr="00532594" w:rsidRDefault="003C5727" w:rsidP="003C5727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3C5727" w:rsidRPr="00847E8E" w:rsidRDefault="003C5727" w:rsidP="003C5727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3C5727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3C5727" w:rsidRDefault="003C5727" w:rsidP="003C5727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 ze wskazaniem liczby użyć każdej z tych form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3C5727" w:rsidRPr="001B1B21" w:rsidRDefault="003C5727" w:rsidP="003C5727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Pr="001B1B21">
              <w:rPr>
                <w:rFonts w:ascii="Times New Roman" w:hAnsi="Times New Roman"/>
                <w:i/>
                <w:sz w:val="17"/>
                <w:szCs w:val="17"/>
              </w:rPr>
              <w:t>np. alfabet Lorma - 1 raz, druk w alfabecie Braille’a - 3 razy)</w:t>
            </w:r>
          </w:p>
          <w:p w14:paraId="1B7AEEEF" w14:textId="77777777" w:rsidR="003C5727" w:rsidRDefault="003C5727" w:rsidP="003C5727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3C5727" w:rsidRPr="00847E8E" w:rsidRDefault="003C5727" w:rsidP="003C5727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4252405F" w:rsidR="00695809" w:rsidRPr="00847E8E" w:rsidRDefault="0085189F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304E2E48" w:rsidR="00695809" w:rsidRPr="00847E8E" w:rsidRDefault="0085189F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687C4989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E759DE" w14:textId="2B6D8E0A" w:rsidR="00A850E6" w:rsidRDefault="00A81BB6" w:rsidP="00A850E6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7EF13CB5" w14:textId="3162FE0F" w:rsidR="00694421" w:rsidRPr="00847E8E" w:rsidRDefault="00694421" w:rsidP="0085189F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6EF3A75C" w:rsidR="00F814A2" w:rsidRPr="00847E8E" w:rsidRDefault="0096483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02F6566A" w:rsidR="007661D4" w:rsidRPr="00847E8E" w:rsidRDefault="0096483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6B9EEF01" w:rsidR="007661D4" w:rsidRPr="00847E8E" w:rsidRDefault="00A850E6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4B43E543" w:rsidR="007661D4" w:rsidRPr="00A850E6" w:rsidRDefault="00A850E6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850E6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71719D75" w14:textId="11D3633F" w:rsidR="00C15BFA" w:rsidRPr="005A7621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EBB2704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0BE36C37" w14:textId="689AB30A" w:rsidR="00A850E6" w:rsidRPr="00847E8E" w:rsidRDefault="00A850E6" w:rsidP="00A850E6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  <w:p w14:paraId="1F8AE1A7" w14:textId="52D54BAC" w:rsidR="00964834" w:rsidRPr="00847E8E" w:rsidRDefault="00964834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22"/>
        <w:gridCol w:w="222"/>
        <w:gridCol w:w="412"/>
        <w:gridCol w:w="339"/>
        <w:gridCol w:w="424"/>
        <w:gridCol w:w="290"/>
        <w:gridCol w:w="351"/>
        <w:gridCol w:w="363"/>
        <w:gridCol w:w="375"/>
        <w:gridCol w:w="419"/>
        <w:gridCol w:w="339"/>
        <w:gridCol w:w="339"/>
        <w:gridCol w:w="339"/>
        <w:gridCol w:w="326"/>
        <w:gridCol w:w="271"/>
        <w:gridCol w:w="351"/>
        <w:gridCol w:w="375"/>
        <w:gridCol w:w="363"/>
        <w:gridCol w:w="351"/>
        <w:gridCol w:w="290"/>
        <w:gridCol w:w="375"/>
        <w:gridCol w:w="271"/>
        <w:gridCol w:w="351"/>
        <w:gridCol w:w="375"/>
        <w:gridCol w:w="222"/>
        <w:gridCol w:w="222"/>
        <w:gridCol w:w="222"/>
        <w:gridCol w:w="225"/>
        <w:gridCol w:w="253"/>
        <w:gridCol w:w="253"/>
        <w:gridCol w:w="253"/>
        <w:gridCol w:w="254"/>
        <w:gridCol w:w="254"/>
        <w:gridCol w:w="244"/>
        <w:gridCol w:w="244"/>
      </w:tblGrid>
      <w:tr w:rsidR="00964834" w:rsidRPr="00847E8E" w14:paraId="18AA6317" w14:textId="77777777" w:rsidTr="00FF3ED3">
        <w:tc>
          <w:tcPr>
            <w:tcW w:w="110" w:type="pct"/>
          </w:tcPr>
          <w:p w14:paraId="174BF54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D3ACAE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3879E71" w14:textId="328DEB9E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34D645AB" w14:textId="0994E066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1B3B8B43" w14:textId="2F714DEC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565A5085" w14:textId="28C7184C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61CFED95" w14:textId="78FBF2F9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0DA6338" w14:textId="74A532B7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551D1902" w14:textId="09367D2D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" w:type="pct"/>
          </w:tcPr>
          <w:p w14:paraId="58554E5F" w14:textId="0A6CCA1E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5BAC8659" w14:textId="0A929F2B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4AAFD7F" w14:textId="35F0E5ED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2ECB9999" w14:textId="75B17C80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53D05FB8" w14:textId="35023EAD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" w:type="pct"/>
          </w:tcPr>
          <w:p w14:paraId="7BF4E736" w14:textId="322B3636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7D570CDB" w14:textId="3ECB7468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0F9532B6" w14:textId="1E3D9BDD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69C71B0D" w14:textId="3C913E35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16659EA3" w14:textId="2B0C57B0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53838FAE" w14:textId="138CCC03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792BF673" w14:textId="1B7B5719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269A9DBA" w14:textId="65C922E9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14A1BD78" w14:textId="704D33C3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BEE505B" w14:textId="5CC7A7FD" w:rsidR="00FF3ED3" w:rsidRPr="00847E8E" w:rsidRDefault="0096483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037CD762" w:rsidR="00FF3ED3" w:rsidRPr="00847E8E" w:rsidRDefault="00964834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882 436 851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70A4EA0B" w:rsidR="00FF3ED3" w:rsidRPr="00847E8E" w:rsidRDefault="00755154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Lublin, 31</w:t>
            </w:r>
            <w:bookmarkStart w:id="5" w:name="_GoBack"/>
            <w:bookmarkEnd w:id="5"/>
            <w:r w:rsidR="00A850E6">
              <w:rPr>
                <w:rFonts w:ascii="Times New Roman" w:hAnsi="Times New Roman"/>
                <w:sz w:val="20"/>
                <w:szCs w:val="20"/>
                <w:highlight w:val="yellow"/>
              </w:rPr>
              <w:t>.03</w:t>
            </w:r>
            <w:r w:rsidR="00964834">
              <w:rPr>
                <w:rFonts w:ascii="Times New Roman" w:hAnsi="Times New Roman"/>
                <w:sz w:val="20"/>
                <w:szCs w:val="20"/>
                <w:highlight w:val="yellow"/>
              </w:rPr>
              <w:t>.2021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FC200" w14:textId="77777777" w:rsidR="005F448B" w:rsidRDefault="005F448B" w:rsidP="005840AE">
      <w:pPr>
        <w:spacing w:after="0" w:line="240" w:lineRule="auto"/>
      </w:pPr>
      <w:r>
        <w:separator/>
      </w:r>
    </w:p>
  </w:endnote>
  <w:endnote w:type="continuationSeparator" w:id="0">
    <w:p w14:paraId="25D56AC6" w14:textId="77777777" w:rsidR="005F448B" w:rsidRDefault="005F448B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9A5DB" w14:textId="77777777" w:rsidR="005F448B" w:rsidRDefault="005F448B" w:rsidP="005840AE">
      <w:pPr>
        <w:spacing w:after="0" w:line="240" w:lineRule="auto"/>
      </w:pPr>
      <w:r>
        <w:separator/>
      </w:r>
    </w:p>
  </w:footnote>
  <w:footnote w:type="continuationSeparator" w:id="0">
    <w:p w14:paraId="74983FF1" w14:textId="77777777" w:rsidR="005F448B" w:rsidRDefault="005F448B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DE1D45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DE1D45" w:rsidRPr="00A32D2F" w:rsidRDefault="00DE1D45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DE1D45" w:rsidRPr="00D141F2" w:rsidRDefault="00DE1D45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5F448B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DE1D45" w:rsidRPr="008F642B" w:rsidRDefault="00DE1D45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171F0"/>
    <w:multiLevelType w:val="hybridMultilevel"/>
    <w:tmpl w:val="31A0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8"/>
  </w:num>
  <w:num w:numId="13">
    <w:abstractNumId w:val="15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256BF"/>
    <w:rsid w:val="00030EC1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5F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0277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C5727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9C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621"/>
    <w:rsid w:val="005A7BF3"/>
    <w:rsid w:val="005B3862"/>
    <w:rsid w:val="005B6210"/>
    <w:rsid w:val="005B6CE4"/>
    <w:rsid w:val="005C307A"/>
    <w:rsid w:val="005D29D0"/>
    <w:rsid w:val="005D3F9F"/>
    <w:rsid w:val="005D635D"/>
    <w:rsid w:val="005D6C11"/>
    <w:rsid w:val="005E02CE"/>
    <w:rsid w:val="005E2D89"/>
    <w:rsid w:val="005E2FF6"/>
    <w:rsid w:val="005F044F"/>
    <w:rsid w:val="005F0DE1"/>
    <w:rsid w:val="005F448B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57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6550"/>
    <w:rsid w:val="00737C08"/>
    <w:rsid w:val="00742269"/>
    <w:rsid w:val="00747640"/>
    <w:rsid w:val="00752BA6"/>
    <w:rsid w:val="00753CFC"/>
    <w:rsid w:val="00755154"/>
    <w:rsid w:val="007579C0"/>
    <w:rsid w:val="00760BE6"/>
    <w:rsid w:val="007642E4"/>
    <w:rsid w:val="00765A23"/>
    <w:rsid w:val="007661D4"/>
    <w:rsid w:val="007710EA"/>
    <w:rsid w:val="00772E23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189F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D7AD5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3273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4834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04E2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4A04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50E6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1F5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675F5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72C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43A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17BC6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772EC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4A6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4A02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D45"/>
    <w:rsid w:val="00DE1F40"/>
    <w:rsid w:val="00DE2330"/>
    <w:rsid w:val="00DE30F0"/>
    <w:rsid w:val="00DE42B2"/>
    <w:rsid w:val="00DE44F9"/>
    <w:rsid w:val="00DE4A0F"/>
    <w:rsid w:val="00DE5FB6"/>
    <w:rsid w:val="00DE6A24"/>
    <w:rsid w:val="00DF1A42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304F1C53-C0EF-4332-98D9-AE6AC90F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6.xml><?xml version="1.0" encoding="utf-8"?>
<ds:datastoreItem xmlns:ds="http://schemas.openxmlformats.org/officeDocument/2006/customXml" ds:itemID="{FECEDFD0-8E6C-445C-BE77-11E98996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4184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bgolonka</cp:lastModifiedBy>
  <cp:revision>25</cp:revision>
  <cp:lastPrinted>2018-01-10T11:08:00Z</cp:lastPrinted>
  <dcterms:created xsi:type="dcterms:W3CDTF">2021-01-05T10:55:00Z</dcterms:created>
  <dcterms:modified xsi:type="dcterms:W3CDTF">2021-03-31T10:42:00Z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