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BE" w:rsidRDefault="00F75C68" w:rsidP="00F36EBE">
      <w:pPr>
        <w:pStyle w:val="Tytu"/>
        <w:tabs>
          <w:tab w:val="center" w:pos="4819"/>
        </w:tabs>
        <w:rPr>
          <w:rFonts w:ascii="Times New Roman" w:hAnsi="Times New Roman"/>
          <w:sz w:val="24"/>
          <w:szCs w:val="24"/>
        </w:rPr>
      </w:pPr>
      <w:r>
        <w:rPr>
          <w:rFonts w:ascii="Times New Roman" w:hAnsi="Times New Roman"/>
          <w:noProof/>
          <w:sz w:val="24"/>
          <w:szCs w:val="24"/>
          <w:lang w:eastAsia="pl-PL"/>
        </w:rPr>
        <w:pict>
          <v:shapetype id="_x0000_t202" coordsize="21600,21600" o:spt="202" path="m,l,21600r21600,l21600,xe">
            <v:stroke joinstyle="miter"/>
            <v:path gradientshapeok="t" o:connecttype="rect"/>
          </v:shapetype>
          <v:shape id="Pole tekstowe 1" o:spid="_x0000_s1026" type="#_x0000_t202" style="position:absolute;margin-left:166.45pt;margin-top:20.4pt;width:333.75pt;height:3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" strokecolor="white">
            <v:textbox>
              <w:txbxContent>
                <w:p w:rsidR="0047563F" w:rsidRDefault="0047563F" w:rsidP="00F36EBE">
                  <w:pPr>
                    <w:jc w:val="right"/>
                  </w:pPr>
                  <w:r>
                    <w:t xml:space="preserve">                                ul. Wolska 5, 20-411 Lublin, tel./fax.: 81 466-49-91          </w:t>
                  </w:r>
                  <w:r w:rsidRPr="000D0674">
                    <w:rPr>
                      <w:sz w:val="24"/>
                      <w:szCs w:val="24"/>
                    </w:rPr>
                    <w:t xml:space="preserve">e-mail: </w:t>
                  </w:r>
                  <w:hyperlink r:id="rId8" w:history="1">
                    <w:r w:rsidRPr="000D0674">
                      <w:rPr>
                        <w:rStyle w:val="Hipercze"/>
                        <w:sz w:val="24"/>
                        <w:szCs w:val="24"/>
                      </w:rPr>
                      <w:t>mzz@zlobki.lublin.eu</w:t>
                    </w:r>
                  </w:hyperlink>
                  <w:r w:rsidRPr="000D0674">
                    <w:rPr>
                      <w:sz w:val="24"/>
                      <w:szCs w:val="24"/>
                    </w:rPr>
                    <w:t xml:space="preserve">, </w:t>
                  </w:r>
                  <w:proofErr w:type="spellStart"/>
                  <w:r w:rsidRPr="000D0674">
                    <w:rPr>
                      <w:sz w:val="24"/>
                      <w:szCs w:val="24"/>
                    </w:rPr>
                    <w:t>www.zlobki.lublin.eu</w:t>
                  </w:r>
                  <w:proofErr w:type="spellEnd"/>
                </w:p>
                <w:p w:rsidR="0047563F" w:rsidRDefault="0047563F" w:rsidP="00F36EBE">
                  <w:pPr>
                    <w:jc w:val="right"/>
                  </w:pPr>
                </w:p>
              </w:txbxContent>
            </v:textbox>
          </v:shape>
        </w:pict>
      </w:r>
      <w:r w:rsidR="00F36EBE" w:rsidRPr="00F36EBE">
        <w:rPr>
          <w:rFonts w:ascii="Times New Roman" w:hAnsi="Times New Roman"/>
          <w:noProof/>
          <w:sz w:val="24"/>
          <w:szCs w:val="24"/>
          <w:lang w:eastAsia="pl-PL"/>
        </w:rPr>
        <w:drawing>
          <wp:anchor distT="0" distB="0" distL="114300" distR="114300" simplePos="0" relativeHeight="251659264" behindDoc="0" locked="0" layoutInCell="1" allowOverlap="1">
            <wp:simplePos x="0" y="0"/>
            <wp:positionH relativeFrom="column">
              <wp:posOffset>-701040</wp:posOffset>
            </wp:positionH>
            <wp:positionV relativeFrom="paragraph">
              <wp:posOffset>-961390</wp:posOffset>
            </wp:positionV>
            <wp:extent cx="7541260" cy="1485900"/>
            <wp:effectExtent l="19050" t="0" r="2540" b="0"/>
            <wp:wrapTopAndBottom/>
            <wp:docPr id="9"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9"/>
                    <a:srcRect/>
                    <a:stretch>
                      <a:fillRect/>
                    </a:stretch>
                  </pic:blipFill>
                  <pic:spPr bwMode="auto">
                    <a:xfrm>
                      <a:off x="0" y="0"/>
                      <a:ext cx="7541260" cy="1485900"/>
                    </a:xfrm>
                    <a:prstGeom prst="rect">
                      <a:avLst/>
                    </a:prstGeom>
                    <a:noFill/>
                    <a:ln w="9525">
                      <a:noFill/>
                      <a:miter lim="800000"/>
                      <a:headEnd/>
                      <a:tailEnd/>
                    </a:ln>
                  </pic:spPr>
                </pic:pic>
              </a:graphicData>
            </a:graphic>
          </wp:anchor>
        </w:drawing>
      </w:r>
    </w:p>
    <w:p w:rsidR="008F6577" w:rsidRPr="007A4442" w:rsidRDefault="00F36EBE" w:rsidP="00F36EBE">
      <w:pPr>
        <w:pStyle w:val="Tytu"/>
        <w:tabs>
          <w:tab w:val="center" w:pos="4819"/>
        </w:tabs>
        <w:rPr>
          <w:rFonts w:ascii="Times New Roman" w:hAnsi="Times New Roman"/>
          <w:sz w:val="24"/>
          <w:szCs w:val="24"/>
        </w:rPr>
      </w:pPr>
      <w:r>
        <w:rPr>
          <w:rFonts w:ascii="Times New Roman" w:hAnsi="Times New Roman"/>
          <w:sz w:val="24"/>
          <w:szCs w:val="24"/>
        </w:rPr>
        <w:tab/>
      </w:r>
      <w:r w:rsidR="008F6577">
        <w:rPr>
          <w:rFonts w:ascii="Times New Roman" w:hAnsi="Times New Roman"/>
          <w:sz w:val="24"/>
          <w:szCs w:val="24"/>
        </w:rPr>
        <w:t xml:space="preserve">Ogłoszenie o zamówieniu - </w:t>
      </w:r>
      <w:r w:rsidR="008F6577" w:rsidRPr="00AF48FB">
        <w:rPr>
          <w:rFonts w:ascii="Times New Roman" w:hAnsi="Times New Roman"/>
          <w:sz w:val="24"/>
          <w:szCs w:val="24"/>
        </w:rPr>
        <w:t>Specyfikacja istotnych warunków zamówienia</w:t>
      </w:r>
      <w:r w:rsidR="008F6577">
        <w:rPr>
          <w:rFonts w:ascii="Times New Roman" w:hAnsi="Times New Roman"/>
          <w:sz w:val="24"/>
          <w:szCs w:val="24"/>
        </w:rPr>
        <w:t xml:space="preserve"> na usługi społeczne </w:t>
      </w:r>
    </w:p>
    <w:p w:rsidR="008F6577" w:rsidRPr="00AF48FB" w:rsidRDefault="008F6577" w:rsidP="00532039">
      <w:pPr>
        <w:jc w:val="both"/>
        <w:rPr>
          <w:sz w:val="24"/>
          <w:szCs w:val="24"/>
        </w:rPr>
      </w:pPr>
    </w:p>
    <w:p w:rsidR="008F6577" w:rsidRPr="00AF48FB" w:rsidRDefault="008F6577" w:rsidP="00532039">
      <w:pPr>
        <w:tabs>
          <w:tab w:val="left" w:pos="1020"/>
        </w:tabs>
        <w:jc w:val="both"/>
        <w:rPr>
          <w:sz w:val="24"/>
          <w:szCs w:val="24"/>
        </w:rPr>
      </w:pPr>
      <w:r w:rsidRPr="00AF48FB">
        <w:rPr>
          <w:sz w:val="24"/>
          <w:szCs w:val="24"/>
        </w:rPr>
        <w:tab/>
      </w:r>
    </w:p>
    <w:p w:rsidR="008F6577" w:rsidRPr="00AF48FB" w:rsidRDefault="008F6577" w:rsidP="00532039">
      <w:pPr>
        <w:jc w:val="center"/>
        <w:rPr>
          <w:b/>
          <w:sz w:val="24"/>
          <w:szCs w:val="24"/>
        </w:rPr>
      </w:pPr>
      <w:r w:rsidRPr="00AF48FB">
        <w:rPr>
          <w:b/>
          <w:sz w:val="24"/>
          <w:szCs w:val="24"/>
        </w:rPr>
        <w:t>ZAMAWIAJĄCY:</w:t>
      </w:r>
    </w:p>
    <w:p w:rsidR="008F6577" w:rsidRPr="00AF48FB" w:rsidRDefault="008F6577" w:rsidP="00532039">
      <w:pPr>
        <w:jc w:val="center"/>
        <w:rPr>
          <w:b/>
          <w:sz w:val="24"/>
          <w:szCs w:val="24"/>
        </w:rPr>
      </w:pPr>
    </w:p>
    <w:p w:rsidR="008F6577" w:rsidRPr="00AF48FB" w:rsidRDefault="008F6577" w:rsidP="00532039">
      <w:pPr>
        <w:jc w:val="center"/>
        <w:rPr>
          <w:b/>
          <w:sz w:val="24"/>
          <w:szCs w:val="24"/>
        </w:rPr>
      </w:pPr>
      <w:r w:rsidRPr="00AF48FB">
        <w:rPr>
          <w:b/>
          <w:sz w:val="24"/>
          <w:szCs w:val="24"/>
        </w:rPr>
        <w:t>Gmina Lublin</w:t>
      </w:r>
    </w:p>
    <w:p w:rsidR="008F6577" w:rsidRPr="00AF48FB" w:rsidRDefault="008F6577" w:rsidP="00532039">
      <w:pPr>
        <w:jc w:val="center"/>
        <w:rPr>
          <w:b/>
          <w:sz w:val="24"/>
          <w:szCs w:val="24"/>
        </w:rPr>
      </w:pPr>
      <w:r w:rsidRPr="00AF48FB">
        <w:rPr>
          <w:b/>
          <w:sz w:val="24"/>
          <w:szCs w:val="24"/>
        </w:rPr>
        <w:t>Miejski Zespół Żłobków w Lublinie</w:t>
      </w:r>
    </w:p>
    <w:p w:rsidR="008F6577" w:rsidRPr="00AF48FB" w:rsidRDefault="008F6577" w:rsidP="00532039">
      <w:pPr>
        <w:jc w:val="center"/>
        <w:rPr>
          <w:b/>
          <w:sz w:val="24"/>
          <w:szCs w:val="24"/>
        </w:rPr>
      </w:pPr>
      <w:r w:rsidRPr="00AF48FB">
        <w:rPr>
          <w:b/>
          <w:sz w:val="24"/>
          <w:szCs w:val="24"/>
        </w:rPr>
        <w:t>ul. Wolska 5</w:t>
      </w:r>
    </w:p>
    <w:p w:rsidR="008F6577" w:rsidRPr="00AF48FB" w:rsidRDefault="008F6577" w:rsidP="00532039">
      <w:pPr>
        <w:jc w:val="center"/>
        <w:rPr>
          <w:b/>
          <w:sz w:val="24"/>
          <w:szCs w:val="24"/>
        </w:rPr>
      </w:pPr>
      <w:r w:rsidRPr="00AF48FB">
        <w:rPr>
          <w:b/>
          <w:sz w:val="24"/>
          <w:szCs w:val="24"/>
        </w:rPr>
        <w:t>20-411 Lublin</w:t>
      </w:r>
    </w:p>
    <w:p w:rsidR="008F6577" w:rsidRPr="00AF48FB" w:rsidRDefault="008F6577" w:rsidP="00532039">
      <w:pPr>
        <w:jc w:val="both"/>
        <w:rPr>
          <w:b/>
          <w:sz w:val="24"/>
          <w:szCs w:val="24"/>
        </w:rPr>
      </w:pPr>
    </w:p>
    <w:p w:rsidR="008F6577" w:rsidRPr="00AF48FB" w:rsidRDefault="008F6577" w:rsidP="00532039">
      <w:pPr>
        <w:pStyle w:val="Tekstpodstawowy31"/>
        <w:rPr>
          <w:i/>
          <w:sz w:val="24"/>
          <w:szCs w:val="24"/>
        </w:rPr>
      </w:pPr>
    </w:p>
    <w:p w:rsidR="00D3774F" w:rsidRDefault="008F6577" w:rsidP="00D3774F">
      <w:pPr>
        <w:pStyle w:val="Tekstpodstawowy31"/>
        <w:jc w:val="center"/>
        <w:rPr>
          <w:i/>
          <w:sz w:val="24"/>
          <w:szCs w:val="24"/>
        </w:rPr>
      </w:pPr>
      <w:r w:rsidRPr="00AF48FB">
        <w:rPr>
          <w:i/>
          <w:sz w:val="24"/>
          <w:szCs w:val="24"/>
        </w:rPr>
        <w:t xml:space="preserve">zaprasza do złożenia oferty w postępowaniu prowadzonym w </w:t>
      </w:r>
      <w:r w:rsidR="001162B6">
        <w:rPr>
          <w:i/>
          <w:sz w:val="24"/>
          <w:szCs w:val="24"/>
        </w:rPr>
        <w:t>trybie podstawowym</w:t>
      </w:r>
      <w:r w:rsidRPr="00725507">
        <w:rPr>
          <w:i/>
          <w:sz w:val="24"/>
          <w:szCs w:val="24"/>
        </w:rPr>
        <w:t xml:space="preserve">, na podstawie art. </w:t>
      </w:r>
      <w:r w:rsidR="001162B6">
        <w:rPr>
          <w:i/>
          <w:sz w:val="24"/>
          <w:szCs w:val="24"/>
        </w:rPr>
        <w:t>275</w:t>
      </w:r>
      <w:r w:rsidR="00257C8B">
        <w:rPr>
          <w:i/>
          <w:sz w:val="24"/>
          <w:szCs w:val="24"/>
        </w:rPr>
        <w:t xml:space="preserve"> </w:t>
      </w:r>
      <w:r w:rsidRPr="00725507">
        <w:rPr>
          <w:i/>
          <w:sz w:val="24"/>
          <w:szCs w:val="24"/>
        </w:rPr>
        <w:t xml:space="preserve">ustawy z dnia </w:t>
      </w:r>
      <w:r w:rsidR="001162B6">
        <w:rPr>
          <w:i/>
          <w:sz w:val="24"/>
          <w:szCs w:val="24"/>
        </w:rPr>
        <w:t>11 września 2019</w:t>
      </w:r>
      <w:r w:rsidRPr="00725507">
        <w:rPr>
          <w:i/>
          <w:sz w:val="24"/>
          <w:szCs w:val="24"/>
        </w:rPr>
        <w:t xml:space="preserve"> roku Prawo zamówień publicznych</w:t>
      </w:r>
    </w:p>
    <w:p w:rsidR="008F6577" w:rsidRPr="00AF48FB" w:rsidRDefault="008F6577" w:rsidP="00D3774F">
      <w:pPr>
        <w:pStyle w:val="Tekstpodstawowy31"/>
        <w:jc w:val="center"/>
        <w:rPr>
          <w:i/>
          <w:sz w:val="24"/>
          <w:szCs w:val="24"/>
        </w:rPr>
      </w:pPr>
      <w:r>
        <w:rPr>
          <w:i/>
          <w:sz w:val="24"/>
          <w:szCs w:val="24"/>
        </w:rPr>
        <w:t xml:space="preserve">(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w:t>
      </w:r>
      <w:r w:rsidR="001162B6">
        <w:rPr>
          <w:i/>
          <w:sz w:val="24"/>
          <w:szCs w:val="24"/>
        </w:rPr>
        <w:t>2</w:t>
      </w:r>
      <w:r w:rsidR="009F61F7">
        <w:rPr>
          <w:i/>
          <w:sz w:val="24"/>
          <w:szCs w:val="24"/>
        </w:rPr>
        <w:t>2</w:t>
      </w:r>
      <w:r w:rsidRPr="00AF48FB">
        <w:rPr>
          <w:i/>
          <w:sz w:val="24"/>
          <w:szCs w:val="24"/>
        </w:rPr>
        <w:t xml:space="preserve"> r. poz. </w:t>
      </w:r>
      <w:r w:rsidR="001162B6">
        <w:rPr>
          <w:i/>
          <w:sz w:val="24"/>
          <w:szCs w:val="24"/>
        </w:rPr>
        <w:t>1710 ze zm.</w:t>
      </w:r>
      <w:r w:rsidRPr="00AF48FB">
        <w:rPr>
          <w:i/>
          <w:sz w:val="24"/>
          <w:szCs w:val="24"/>
        </w:rPr>
        <w:t>), gdzie przedmiotem zamówienia jest:</w:t>
      </w:r>
    </w:p>
    <w:p w:rsidR="008F6577" w:rsidRPr="00AF48FB" w:rsidRDefault="008F6577" w:rsidP="00D3774F">
      <w:pPr>
        <w:pStyle w:val="Tekstpodstawowy31"/>
        <w:jc w:val="center"/>
        <w:rPr>
          <w:sz w:val="24"/>
          <w:szCs w:val="24"/>
        </w:rPr>
      </w:pPr>
    </w:p>
    <w:p w:rsidR="000057C7" w:rsidRDefault="000057C7" w:rsidP="00D3774F">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8F6577" w:rsidRDefault="008F6577" w:rsidP="00532039">
      <w:pPr>
        <w:pStyle w:val="Tekstpodstawowy31"/>
        <w:jc w:val="center"/>
      </w:pPr>
      <w:r w:rsidRPr="00AF48FB">
        <w:t>„</w:t>
      </w:r>
      <w:r w:rsidR="009F61F7">
        <w:t>Usł</w:t>
      </w:r>
      <w:r>
        <w:t xml:space="preserve">uga </w:t>
      </w:r>
      <w:r w:rsidR="00BA3EC7">
        <w:t xml:space="preserve">kompleksowa sprzedaży energii elektrycznej, świadczenia usługi dystrybucji oraz świadczenia usługi odbioru i rozliczania energii elektrycznej wprowadzonej do sieci OSD z </w:t>
      </w:r>
      <w:proofErr w:type="spellStart"/>
      <w:r w:rsidR="00BA3EC7">
        <w:t>mikroinstalacji</w:t>
      </w:r>
      <w:proofErr w:type="spellEnd"/>
      <w:r w:rsidR="00BA3EC7">
        <w:t xml:space="preserve"> dla </w:t>
      </w:r>
      <w:proofErr w:type="spellStart"/>
      <w:r w:rsidR="00BA3EC7">
        <w:t>prosumentów</w:t>
      </w:r>
      <w:proofErr w:type="spellEnd"/>
      <w:r w:rsidR="00BA3EC7">
        <w:t xml:space="preserve"> w placówce Miejskiego Zespołu </w:t>
      </w:r>
      <w:r w:rsidR="001162B6">
        <w:t>Żłobków w Lublinie</w:t>
      </w:r>
      <w:r>
        <w:t xml:space="preserve"> </w:t>
      </w:r>
      <w:r w:rsidR="00BA3EC7">
        <w:t>tj. w Żłobku nr 9 mieszczącym się przy ul. Zelwerowicza 2 w Lublinie</w:t>
      </w:r>
      <w:r w:rsidRPr="00AF48FB">
        <w:t>”</w:t>
      </w: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Default="000057C7" w:rsidP="00532039">
      <w:pPr>
        <w:pStyle w:val="Tekstpodstawowy31"/>
        <w:jc w:val="center"/>
      </w:pPr>
    </w:p>
    <w:p w:rsidR="000057C7" w:rsidRPr="000057C7" w:rsidRDefault="000057C7" w:rsidP="000057C7">
      <w:pPr>
        <w:pStyle w:val="Tekstpodstawowy31"/>
        <w:jc w:val="left"/>
        <w:rPr>
          <w:b w:val="0"/>
        </w:rPr>
      </w:pPr>
      <w:r w:rsidRPr="000057C7">
        <w:rPr>
          <w:b w:val="0"/>
        </w:rPr>
        <w:t>Postępowanie zostało oznaczone numerem:</w:t>
      </w:r>
      <w:r w:rsidR="00D3774F">
        <w:rPr>
          <w:b w:val="0"/>
        </w:rPr>
        <w:t>MZŻ.253-</w:t>
      </w:r>
      <w:r w:rsidR="00BA3EC7">
        <w:rPr>
          <w:b w:val="0"/>
        </w:rPr>
        <w:t>1</w:t>
      </w:r>
      <w:r w:rsidR="007370BC">
        <w:rPr>
          <w:b w:val="0"/>
        </w:rPr>
        <w:t>/23</w:t>
      </w:r>
    </w:p>
    <w:p w:rsidR="000057C7" w:rsidRPr="000057C7" w:rsidRDefault="000057C7" w:rsidP="000057C7">
      <w:pPr>
        <w:pStyle w:val="Tekstpodstawowy31"/>
        <w:jc w:val="left"/>
        <w:rPr>
          <w:b w:val="0"/>
        </w:rPr>
      </w:pPr>
    </w:p>
    <w:p w:rsidR="000057C7" w:rsidRDefault="000057C7" w:rsidP="000057C7">
      <w:pPr>
        <w:pStyle w:val="Tekstpodstawowy31"/>
        <w:jc w:val="left"/>
        <w:rPr>
          <w:b w:val="0"/>
        </w:rPr>
      </w:pPr>
    </w:p>
    <w:p w:rsidR="000057C7" w:rsidRPr="000057C7" w:rsidRDefault="000057C7" w:rsidP="000057C7">
      <w:pPr>
        <w:pStyle w:val="Tekstpodstawowy31"/>
        <w:jc w:val="left"/>
        <w:rPr>
          <w:b w:val="0"/>
        </w:rPr>
      </w:pPr>
    </w:p>
    <w:p w:rsidR="000057C7" w:rsidRPr="000057C7" w:rsidRDefault="000057C7" w:rsidP="000057C7">
      <w:pPr>
        <w:pStyle w:val="Tekstpodstawowy31"/>
        <w:jc w:val="right"/>
        <w:rPr>
          <w:b w:val="0"/>
        </w:rPr>
      </w:pPr>
      <w:r w:rsidRPr="000057C7">
        <w:rPr>
          <w:b w:val="0"/>
        </w:rPr>
        <w:t>…………………………………………………..</w:t>
      </w:r>
    </w:p>
    <w:p w:rsidR="000057C7" w:rsidRPr="000057C7" w:rsidRDefault="000057C7" w:rsidP="000057C7">
      <w:pPr>
        <w:pStyle w:val="Tekstpodstawowy31"/>
        <w:jc w:val="right"/>
        <w:rPr>
          <w:b w:val="0"/>
        </w:rPr>
      </w:pPr>
      <w:r w:rsidRPr="000057C7">
        <w:rPr>
          <w:b w:val="0"/>
        </w:rPr>
        <w:t xml:space="preserve">podpis i pieczątka kierownika Zamawiającego </w:t>
      </w:r>
    </w:p>
    <w:p w:rsidR="000057C7" w:rsidRDefault="000057C7" w:rsidP="00532039">
      <w:pPr>
        <w:pStyle w:val="Tekstpodstawowy31"/>
        <w:jc w:val="center"/>
      </w:pPr>
    </w:p>
    <w:p w:rsidR="000057C7" w:rsidRDefault="000057C7" w:rsidP="00532039">
      <w:pPr>
        <w:pStyle w:val="Tekstpodstawowy31"/>
        <w:jc w:val="center"/>
      </w:pPr>
    </w:p>
    <w:p w:rsidR="000057C7" w:rsidRPr="000057C7" w:rsidRDefault="000057C7" w:rsidP="00532039">
      <w:pPr>
        <w:pStyle w:val="Tekstpodstawowy31"/>
        <w:jc w:val="center"/>
        <w:rPr>
          <w:b w:val="0"/>
        </w:rPr>
      </w:pPr>
      <w:r w:rsidRPr="000057C7">
        <w:rPr>
          <w:b w:val="0"/>
        </w:rPr>
        <w:t xml:space="preserve">Lublin, dn. </w:t>
      </w:r>
      <w:r w:rsidR="00900FA7">
        <w:rPr>
          <w:b w:val="0"/>
        </w:rPr>
        <w:t>11</w:t>
      </w:r>
      <w:r w:rsidR="003914BD">
        <w:rPr>
          <w:b w:val="0"/>
        </w:rPr>
        <w:t>-</w:t>
      </w:r>
      <w:r w:rsidR="00980637">
        <w:rPr>
          <w:b w:val="0"/>
        </w:rPr>
        <w:t>04</w:t>
      </w:r>
      <w:r w:rsidR="003914BD">
        <w:rPr>
          <w:b w:val="0"/>
        </w:rPr>
        <w:t>-202</w:t>
      </w:r>
      <w:r w:rsidR="00BA3EC7">
        <w:rPr>
          <w:b w:val="0"/>
        </w:rPr>
        <w:t>3</w:t>
      </w:r>
      <w:r w:rsidR="003914BD">
        <w:rPr>
          <w:b w:val="0"/>
        </w:rPr>
        <w:t>r.</w:t>
      </w:r>
    </w:p>
    <w:p w:rsidR="008F6577" w:rsidRPr="00AF48FB" w:rsidRDefault="008F6577" w:rsidP="00532039">
      <w:pPr>
        <w:jc w:val="both"/>
        <w:rPr>
          <w:sz w:val="28"/>
          <w:szCs w:val="28"/>
        </w:rPr>
      </w:pPr>
    </w:p>
    <w:p w:rsidR="008F6577" w:rsidRPr="00AF48FB" w:rsidRDefault="008F6577" w:rsidP="00532039">
      <w:pPr>
        <w:pStyle w:val="Akapitzlist"/>
        <w:ind w:left="0"/>
        <w:jc w:val="both"/>
        <w:rPr>
          <w:sz w:val="24"/>
          <w:szCs w:val="24"/>
        </w:rPr>
      </w:pPr>
    </w:p>
    <w:p w:rsidR="008F6577" w:rsidRPr="00AF48FB" w:rsidRDefault="008F657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980637" w:rsidRDefault="008F6577" w:rsidP="001A2D81">
      <w:pPr>
        <w:pStyle w:val="Akapitzlist"/>
        <w:spacing w:after="100" w:afterAutospacing="1"/>
        <w:ind w:left="426"/>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p>
    <w:p w:rsidR="008F6577" w:rsidRPr="00980637" w:rsidRDefault="00980637" w:rsidP="00980637">
      <w:pPr>
        <w:pStyle w:val="Akapitzlist"/>
        <w:spacing w:after="100" w:afterAutospacing="1"/>
        <w:ind w:left="426"/>
        <w:jc w:val="both"/>
        <w:rPr>
          <w:sz w:val="24"/>
          <w:szCs w:val="24"/>
        </w:rPr>
      </w:pPr>
      <w:r>
        <w:rPr>
          <w:sz w:val="24"/>
          <w:szCs w:val="24"/>
        </w:rPr>
        <w:t xml:space="preserve">                          </w:t>
      </w:r>
      <w:r w:rsidR="008F6577" w:rsidRPr="00AF48FB">
        <w:rPr>
          <w:sz w:val="24"/>
          <w:szCs w:val="24"/>
        </w:rPr>
        <w:t xml:space="preserve">Miejski </w:t>
      </w:r>
      <w:r w:rsidR="001A2D81">
        <w:rPr>
          <w:sz w:val="24"/>
          <w:szCs w:val="24"/>
        </w:rPr>
        <w:t xml:space="preserve"> </w:t>
      </w:r>
      <w:r w:rsidR="008F6577" w:rsidRPr="00980637">
        <w:rPr>
          <w:sz w:val="24"/>
          <w:szCs w:val="24"/>
        </w:rPr>
        <w:t>Zespół Żłobków w Lublinie</w:t>
      </w:r>
    </w:p>
    <w:p w:rsidR="009F61F7" w:rsidRDefault="00980637" w:rsidP="009F61F7">
      <w:pPr>
        <w:pStyle w:val="Akapitzlist"/>
        <w:spacing w:after="100" w:afterAutospacing="1"/>
        <w:ind w:left="426"/>
        <w:jc w:val="both"/>
        <w:rPr>
          <w:sz w:val="24"/>
          <w:szCs w:val="24"/>
        </w:rPr>
      </w:pPr>
      <w:r>
        <w:rPr>
          <w:sz w:val="24"/>
          <w:szCs w:val="24"/>
        </w:rPr>
        <w:t xml:space="preserve">                          </w:t>
      </w:r>
      <w:r w:rsidR="009F61F7">
        <w:rPr>
          <w:sz w:val="24"/>
          <w:szCs w:val="24"/>
        </w:rPr>
        <w:t>Województwo: lubelskie</w:t>
      </w:r>
    </w:p>
    <w:p w:rsidR="009F61F7" w:rsidRPr="00AF48FB" w:rsidRDefault="009F61F7" w:rsidP="009F61F7">
      <w:pPr>
        <w:pStyle w:val="Akapitzlist"/>
        <w:spacing w:after="100" w:afterAutospacing="1"/>
        <w:ind w:left="426"/>
        <w:jc w:val="both"/>
        <w:rPr>
          <w:sz w:val="24"/>
          <w:szCs w:val="24"/>
        </w:rPr>
      </w:pPr>
      <w:r>
        <w:rPr>
          <w:sz w:val="24"/>
          <w:szCs w:val="24"/>
        </w:rPr>
        <w:t>Jednostka prowadząca postępowanie: Miejski Zespół Żłobków w Lublinie</w:t>
      </w:r>
    </w:p>
    <w:p w:rsidR="008F6577" w:rsidRPr="00AF48FB" w:rsidRDefault="008F6577" w:rsidP="0069053C">
      <w:pPr>
        <w:pStyle w:val="Akapitzlist"/>
        <w:tabs>
          <w:tab w:val="left" w:pos="426"/>
          <w:tab w:val="left" w:pos="2694"/>
        </w:tabs>
        <w:ind w:left="0"/>
        <w:jc w:val="both"/>
        <w:rPr>
          <w:sz w:val="24"/>
          <w:szCs w:val="24"/>
        </w:rPr>
      </w:pPr>
      <w:r w:rsidRPr="00AF48FB">
        <w:rPr>
          <w:sz w:val="24"/>
          <w:szCs w:val="24"/>
        </w:rPr>
        <w:tab/>
        <w:t xml:space="preserve">Adres:          </w:t>
      </w:r>
      <w:r w:rsidR="00980637">
        <w:rPr>
          <w:sz w:val="24"/>
          <w:szCs w:val="24"/>
        </w:rPr>
        <w:t xml:space="preserve">     </w:t>
      </w:r>
      <w:r w:rsidRPr="00AF48FB">
        <w:rPr>
          <w:sz w:val="24"/>
          <w:szCs w:val="24"/>
        </w:rPr>
        <w:t xml:space="preserve"> ul. Wolska 5, 20-411 Lublin</w:t>
      </w:r>
    </w:p>
    <w:p w:rsidR="008F6577" w:rsidRPr="00EF7E7D" w:rsidRDefault="008F6577" w:rsidP="0069053C">
      <w:pPr>
        <w:pStyle w:val="Akapitzlist"/>
        <w:tabs>
          <w:tab w:val="left" w:pos="426"/>
          <w:tab w:val="left" w:pos="2694"/>
        </w:tabs>
        <w:ind w:left="0"/>
        <w:jc w:val="both"/>
        <w:rPr>
          <w:sz w:val="24"/>
          <w:szCs w:val="24"/>
        </w:rPr>
      </w:pPr>
      <w:r w:rsidRPr="00AF48FB">
        <w:rPr>
          <w:sz w:val="24"/>
          <w:szCs w:val="24"/>
        </w:rPr>
        <w:tab/>
      </w:r>
      <w:r w:rsidRPr="00EF7E7D">
        <w:rPr>
          <w:sz w:val="24"/>
          <w:szCs w:val="24"/>
        </w:rPr>
        <w:t xml:space="preserve">Tel./ fax. :       </w:t>
      </w:r>
      <w:r w:rsidR="00980637">
        <w:rPr>
          <w:sz w:val="24"/>
          <w:szCs w:val="24"/>
        </w:rPr>
        <w:t xml:space="preserve">   </w:t>
      </w:r>
      <w:r w:rsidRPr="00EF7E7D">
        <w:rPr>
          <w:sz w:val="24"/>
          <w:szCs w:val="24"/>
        </w:rPr>
        <w:t>81 466 49 91</w:t>
      </w:r>
    </w:p>
    <w:p w:rsidR="008F6577" w:rsidRPr="00EF7E7D" w:rsidRDefault="00980637" w:rsidP="0069053C">
      <w:pPr>
        <w:pStyle w:val="Akapitzlist"/>
        <w:tabs>
          <w:tab w:val="left" w:pos="426"/>
          <w:tab w:val="left" w:pos="2694"/>
        </w:tabs>
        <w:ind w:left="0"/>
        <w:jc w:val="both"/>
        <w:rPr>
          <w:sz w:val="24"/>
          <w:szCs w:val="24"/>
        </w:rPr>
      </w:pPr>
      <w:r>
        <w:rPr>
          <w:sz w:val="24"/>
          <w:szCs w:val="24"/>
        </w:rPr>
        <w:tab/>
        <w:t xml:space="preserve">http:                   </w:t>
      </w:r>
      <w:proofErr w:type="spellStart"/>
      <w:r w:rsidR="008F6577" w:rsidRPr="00EF7E7D">
        <w:rPr>
          <w:sz w:val="24"/>
          <w:szCs w:val="24"/>
        </w:rPr>
        <w:t>www.zlobki.lublin.eu</w:t>
      </w:r>
      <w:proofErr w:type="spellEnd"/>
    </w:p>
    <w:p w:rsidR="008F6577" w:rsidRDefault="008F6577" w:rsidP="0069053C">
      <w:pPr>
        <w:pStyle w:val="Akapitzlist"/>
        <w:tabs>
          <w:tab w:val="left" w:pos="426"/>
          <w:tab w:val="left" w:pos="2694"/>
        </w:tabs>
        <w:ind w:left="0"/>
        <w:jc w:val="both"/>
        <w:rPr>
          <w:sz w:val="24"/>
          <w:szCs w:val="24"/>
        </w:rPr>
      </w:pPr>
      <w:r w:rsidRPr="00EF7E7D">
        <w:rPr>
          <w:sz w:val="24"/>
          <w:szCs w:val="24"/>
        </w:rPr>
        <w:tab/>
      </w:r>
      <w:r w:rsidR="00257C8B">
        <w:rPr>
          <w:sz w:val="24"/>
          <w:szCs w:val="24"/>
        </w:rPr>
        <w:t>Adres poczty elektronicznej</w:t>
      </w:r>
      <w:r w:rsidR="009F61F7">
        <w:rPr>
          <w:sz w:val="24"/>
          <w:szCs w:val="24"/>
        </w:rPr>
        <w:t xml:space="preserve">:           </w:t>
      </w:r>
      <w:r w:rsidR="009F61F7">
        <w:rPr>
          <w:sz w:val="24"/>
          <w:szCs w:val="24"/>
        </w:rPr>
        <w:tab/>
      </w:r>
      <w:hyperlink r:id="rId10" w:history="1">
        <w:r w:rsidR="009F61F7" w:rsidRPr="00FC0532">
          <w:rPr>
            <w:rStyle w:val="Hipercze"/>
            <w:sz w:val="24"/>
            <w:szCs w:val="24"/>
          </w:rPr>
          <w:t>mzz@zlobki.lublin.eu</w:t>
        </w:r>
      </w:hyperlink>
    </w:p>
    <w:p w:rsidR="009F61F7" w:rsidRDefault="009F61F7" w:rsidP="009F61F7">
      <w:pPr>
        <w:pStyle w:val="Akapitzlist"/>
        <w:tabs>
          <w:tab w:val="left" w:pos="709"/>
          <w:tab w:val="left" w:pos="2694"/>
        </w:tabs>
        <w:ind w:left="426"/>
        <w:jc w:val="both"/>
        <w:rPr>
          <w:sz w:val="24"/>
          <w:szCs w:val="24"/>
        </w:rPr>
      </w:pPr>
      <w:r>
        <w:rPr>
          <w:sz w:val="24"/>
          <w:szCs w:val="24"/>
        </w:rPr>
        <w:t xml:space="preserve">Nazwa odbiorcy: Miejski Zespół Żłobków w Lublinie </w:t>
      </w:r>
    </w:p>
    <w:p w:rsidR="009F61F7" w:rsidRDefault="009F61F7" w:rsidP="009F61F7">
      <w:pPr>
        <w:pStyle w:val="Akapitzlist"/>
        <w:tabs>
          <w:tab w:val="left" w:pos="709"/>
          <w:tab w:val="left" w:pos="2694"/>
        </w:tabs>
        <w:ind w:left="426"/>
        <w:jc w:val="both"/>
        <w:rPr>
          <w:sz w:val="24"/>
          <w:szCs w:val="24"/>
        </w:rPr>
      </w:pPr>
      <w:r>
        <w:rPr>
          <w:sz w:val="24"/>
          <w:szCs w:val="24"/>
        </w:rPr>
        <w:t xml:space="preserve">Adres skrzynki </w:t>
      </w:r>
      <w:proofErr w:type="spellStart"/>
      <w:r>
        <w:rPr>
          <w:sz w:val="24"/>
          <w:szCs w:val="24"/>
        </w:rPr>
        <w:t>ePuap</w:t>
      </w:r>
      <w:proofErr w:type="spellEnd"/>
      <w:r>
        <w:rPr>
          <w:sz w:val="24"/>
          <w:szCs w:val="24"/>
        </w:rPr>
        <w:t>:/</w:t>
      </w:r>
      <w:proofErr w:type="spellStart"/>
      <w:r>
        <w:rPr>
          <w:sz w:val="24"/>
          <w:szCs w:val="24"/>
        </w:rPr>
        <w:t>mzzlublin</w:t>
      </w:r>
      <w:proofErr w:type="spellEnd"/>
      <w:r>
        <w:rPr>
          <w:sz w:val="24"/>
          <w:szCs w:val="24"/>
        </w:rPr>
        <w:t>/Skrytka ESP</w:t>
      </w:r>
    </w:p>
    <w:p w:rsidR="0069053C" w:rsidRDefault="0069053C" w:rsidP="009F61F7">
      <w:pPr>
        <w:pStyle w:val="Akapitzlist"/>
        <w:tabs>
          <w:tab w:val="left" w:pos="709"/>
          <w:tab w:val="left" w:pos="2694"/>
        </w:tabs>
        <w:ind w:left="426"/>
        <w:jc w:val="both"/>
        <w:rPr>
          <w:sz w:val="24"/>
          <w:szCs w:val="24"/>
        </w:rPr>
      </w:pPr>
      <w:r>
        <w:rPr>
          <w:sz w:val="24"/>
          <w:szCs w:val="24"/>
        </w:rPr>
        <w:t>Adres strony internetowej prowadzonego postępowania –</w:t>
      </w:r>
    </w:p>
    <w:p w:rsidR="0069053C" w:rsidRPr="00980637" w:rsidRDefault="00F75C68" w:rsidP="009F61F7">
      <w:pPr>
        <w:pStyle w:val="Akapitzlist"/>
        <w:tabs>
          <w:tab w:val="left" w:pos="709"/>
          <w:tab w:val="left" w:pos="2694"/>
        </w:tabs>
        <w:ind w:left="426"/>
        <w:jc w:val="both"/>
        <w:rPr>
          <w:sz w:val="24"/>
          <w:szCs w:val="24"/>
        </w:rPr>
      </w:pPr>
      <w:hyperlink r:id="rId11" w:history="1">
        <w:r w:rsidR="0069053C" w:rsidRPr="00FC0532">
          <w:rPr>
            <w:rStyle w:val="Hipercze"/>
            <w:sz w:val="24"/>
            <w:szCs w:val="24"/>
          </w:rPr>
          <w:t>https://</w:t>
        </w:r>
        <w:r w:rsidR="00980637" w:rsidRPr="00980637">
          <w:t xml:space="preserve"> </w:t>
        </w:r>
        <w:r w:rsidR="00980637" w:rsidRPr="00980637">
          <w:rPr>
            <w:rStyle w:val="Hipercze"/>
            <w:sz w:val="24"/>
            <w:szCs w:val="24"/>
          </w:rPr>
          <w:t>ezamowienia.gov.pl</w:t>
        </w:r>
      </w:hyperlink>
      <w:r w:rsidR="00980637">
        <w:t xml:space="preserve"> – </w:t>
      </w:r>
      <w:r w:rsidR="00980637" w:rsidRPr="00980637">
        <w:rPr>
          <w:sz w:val="24"/>
          <w:szCs w:val="24"/>
        </w:rPr>
        <w:t xml:space="preserve">na którym udostępniane będą wszelkie dokumenty zamówienia bezpośrednio związane z niniejszym postępowaniem.  </w:t>
      </w:r>
    </w:p>
    <w:p w:rsidR="008F6577" w:rsidRPr="00AF48FB" w:rsidRDefault="008F6577" w:rsidP="0069053C">
      <w:pPr>
        <w:pStyle w:val="Akapitzlist"/>
        <w:tabs>
          <w:tab w:val="left" w:pos="426"/>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8F6577" w:rsidRPr="00AF48FB" w:rsidRDefault="008F6577" w:rsidP="0069053C">
      <w:pPr>
        <w:pStyle w:val="Akapitzlist"/>
        <w:tabs>
          <w:tab w:val="left" w:pos="426"/>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8F6577" w:rsidRDefault="008F6577" w:rsidP="0069053C">
      <w:pPr>
        <w:pStyle w:val="Akapitzlist"/>
        <w:tabs>
          <w:tab w:val="left" w:pos="426"/>
          <w:tab w:val="left" w:pos="2694"/>
        </w:tabs>
        <w:ind w:left="0"/>
        <w:jc w:val="both"/>
        <w:rPr>
          <w:i/>
          <w:sz w:val="24"/>
          <w:szCs w:val="24"/>
        </w:rPr>
      </w:pPr>
      <w:r w:rsidRPr="00AF48FB">
        <w:rPr>
          <w:sz w:val="24"/>
          <w:szCs w:val="24"/>
        </w:rPr>
        <w:tab/>
      </w:r>
      <w:r w:rsidRPr="00AF48FB">
        <w:rPr>
          <w:i/>
          <w:sz w:val="24"/>
          <w:szCs w:val="24"/>
        </w:rPr>
        <w:t xml:space="preserve">Godziny </w:t>
      </w:r>
      <w:r w:rsidR="00980637">
        <w:rPr>
          <w:i/>
          <w:sz w:val="24"/>
          <w:szCs w:val="24"/>
        </w:rPr>
        <w:t>pracy Zamawiającego 7:30- 15:30</w:t>
      </w:r>
    </w:p>
    <w:p w:rsidR="00980637" w:rsidRDefault="00980637" w:rsidP="0069053C">
      <w:pPr>
        <w:pStyle w:val="Akapitzlist"/>
        <w:tabs>
          <w:tab w:val="left" w:pos="426"/>
          <w:tab w:val="left" w:pos="2694"/>
        </w:tabs>
        <w:ind w:left="0"/>
        <w:jc w:val="both"/>
        <w:rPr>
          <w:i/>
          <w:sz w:val="24"/>
          <w:szCs w:val="24"/>
        </w:rPr>
      </w:pPr>
    </w:p>
    <w:p w:rsidR="00980637" w:rsidRPr="00980637" w:rsidRDefault="00980637" w:rsidP="00980637">
      <w:pPr>
        <w:pStyle w:val="Akapitzlist"/>
        <w:tabs>
          <w:tab w:val="left" w:pos="426"/>
          <w:tab w:val="left" w:pos="2694"/>
        </w:tabs>
        <w:ind w:left="426"/>
        <w:jc w:val="both"/>
        <w:rPr>
          <w:sz w:val="24"/>
          <w:szCs w:val="24"/>
        </w:rPr>
      </w:pPr>
      <w:r w:rsidRPr="00980637">
        <w:rPr>
          <w:sz w:val="24"/>
          <w:szCs w:val="24"/>
        </w:rPr>
        <w:t>Nr referencyjny – MZŻ.253-1/23</w:t>
      </w:r>
    </w:p>
    <w:p w:rsidR="00980637" w:rsidRPr="00980637" w:rsidRDefault="00980637" w:rsidP="00980637">
      <w:pPr>
        <w:pStyle w:val="Akapitzlist"/>
        <w:tabs>
          <w:tab w:val="left" w:pos="426"/>
          <w:tab w:val="left" w:pos="2694"/>
        </w:tabs>
        <w:ind w:left="426"/>
        <w:jc w:val="both"/>
        <w:rPr>
          <w:sz w:val="24"/>
          <w:szCs w:val="24"/>
        </w:rPr>
      </w:pPr>
      <w:r w:rsidRPr="00980637">
        <w:rPr>
          <w:sz w:val="24"/>
          <w:szCs w:val="24"/>
        </w:rPr>
        <w:t xml:space="preserve">Nr BZP- </w:t>
      </w:r>
    </w:p>
    <w:p w:rsidR="00980637" w:rsidRDefault="00980637" w:rsidP="0069053C">
      <w:pPr>
        <w:pStyle w:val="Akapitzlist"/>
        <w:tabs>
          <w:tab w:val="left" w:pos="426"/>
          <w:tab w:val="left" w:pos="2694"/>
        </w:tabs>
        <w:ind w:left="0"/>
        <w:jc w:val="both"/>
        <w:rPr>
          <w:i/>
          <w:sz w:val="24"/>
          <w:szCs w:val="24"/>
        </w:rPr>
      </w:pPr>
    </w:p>
    <w:p w:rsidR="008F6577" w:rsidRPr="00AF48FB" w:rsidRDefault="008F6577" w:rsidP="00400BC9">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8F6577" w:rsidRDefault="008F6577" w:rsidP="000441A9">
      <w:pPr>
        <w:pStyle w:val="Akapitzlist"/>
        <w:numPr>
          <w:ilvl w:val="1"/>
          <w:numId w:val="1"/>
        </w:numPr>
        <w:tabs>
          <w:tab w:val="left" w:pos="0"/>
          <w:tab w:val="left" w:pos="426"/>
        </w:tabs>
        <w:ind w:left="426" w:hanging="426"/>
        <w:jc w:val="both"/>
        <w:rPr>
          <w:sz w:val="24"/>
          <w:szCs w:val="24"/>
        </w:rPr>
      </w:pPr>
      <w:r w:rsidRPr="00AF48FB">
        <w:rPr>
          <w:sz w:val="24"/>
          <w:szCs w:val="24"/>
        </w:rPr>
        <w:t xml:space="preserve">Postępowanie jest prowadzone w trybie </w:t>
      </w:r>
      <w:r w:rsidR="009130A0">
        <w:rPr>
          <w:sz w:val="24"/>
          <w:szCs w:val="24"/>
        </w:rPr>
        <w:t>podstawowym</w:t>
      </w:r>
      <w:r w:rsidRPr="00AF48FB">
        <w:rPr>
          <w:sz w:val="24"/>
          <w:szCs w:val="24"/>
        </w:rPr>
        <w:t xml:space="preserve">, </w:t>
      </w:r>
      <w:r w:rsidR="00257C8B">
        <w:rPr>
          <w:sz w:val="24"/>
          <w:szCs w:val="24"/>
        </w:rPr>
        <w:t xml:space="preserve">zgodnie z art. 275 pkt. 1 </w:t>
      </w:r>
      <w:r w:rsidRPr="00AF48FB">
        <w:rPr>
          <w:sz w:val="24"/>
          <w:szCs w:val="24"/>
        </w:rPr>
        <w:t xml:space="preserve">ustawy z dnia </w:t>
      </w:r>
      <w:r w:rsidR="009130A0">
        <w:rPr>
          <w:sz w:val="24"/>
          <w:szCs w:val="24"/>
        </w:rPr>
        <w:t>11 września 2019</w:t>
      </w:r>
      <w:r w:rsidRPr="00AF48FB">
        <w:rPr>
          <w:sz w:val="24"/>
          <w:szCs w:val="24"/>
        </w:rPr>
        <w:t xml:space="preserve">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9130A0">
        <w:rPr>
          <w:sz w:val="24"/>
          <w:szCs w:val="24"/>
        </w:rPr>
        <w:t>2022</w:t>
      </w:r>
      <w:r w:rsidRPr="00AF48FB">
        <w:rPr>
          <w:sz w:val="24"/>
          <w:szCs w:val="24"/>
        </w:rPr>
        <w:t xml:space="preserve"> r. poz. </w:t>
      </w:r>
      <w:r>
        <w:rPr>
          <w:sz w:val="24"/>
          <w:szCs w:val="24"/>
        </w:rPr>
        <w:t>1</w:t>
      </w:r>
      <w:r w:rsidR="009130A0">
        <w:rPr>
          <w:sz w:val="24"/>
          <w:szCs w:val="24"/>
        </w:rPr>
        <w:t>710 ze zm.</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sidR="00BA3EC7">
        <w:rPr>
          <w:sz w:val="24"/>
          <w:szCs w:val="24"/>
        </w:rPr>
        <w:t>1</w:t>
      </w:r>
      <w:r w:rsidRPr="00676AC5">
        <w:rPr>
          <w:sz w:val="24"/>
          <w:szCs w:val="24"/>
        </w:rPr>
        <w:t>/</w:t>
      </w:r>
      <w:r>
        <w:rPr>
          <w:sz w:val="24"/>
          <w:szCs w:val="24"/>
        </w:rPr>
        <w:t>2</w:t>
      </w:r>
      <w:r w:rsidR="00BA3EC7">
        <w:rPr>
          <w:sz w:val="24"/>
          <w:szCs w:val="24"/>
        </w:rPr>
        <w:t>3</w:t>
      </w:r>
      <w:r w:rsidRPr="00676AC5">
        <w:rPr>
          <w:sz w:val="24"/>
          <w:szCs w:val="24"/>
        </w:rPr>
        <w:t>. Wszelka korespondencja w tej sprawie będzie powoływać się na powyższe oznaczenie.</w:t>
      </w:r>
    </w:p>
    <w:p w:rsidR="008F6577" w:rsidRDefault="008F6577" w:rsidP="000441A9">
      <w:pPr>
        <w:pStyle w:val="Akapitzlist"/>
        <w:numPr>
          <w:ilvl w:val="1"/>
          <w:numId w:val="1"/>
        </w:numPr>
        <w:tabs>
          <w:tab w:val="left" w:pos="0"/>
          <w:tab w:val="left" w:pos="426"/>
        </w:tabs>
        <w:ind w:left="426" w:hanging="426"/>
        <w:jc w:val="both"/>
        <w:rPr>
          <w:sz w:val="24"/>
          <w:szCs w:val="24"/>
        </w:rPr>
      </w:pPr>
      <w:r w:rsidRPr="00730C58">
        <w:rPr>
          <w:sz w:val="24"/>
          <w:szCs w:val="24"/>
        </w:rPr>
        <w:t xml:space="preserve">W zakresie nieuregulowanym niniejszą Specyfikacją </w:t>
      </w:r>
      <w:r>
        <w:rPr>
          <w:sz w:val="24"/>
          <w:szCs w:val="24"/>
        </w:rPr>
        <w:t xml:space="preserve">Warunków Zamówienia, zwaną </w:t>
      </w:r>
      <w:r w:rsidR="009130A0">
        <w:rPr>
          <w:sz w:val="24"/>
          <w:szCs w:val="24"/>
        </w:rPr>
        <w:t>dalej „S</w:t>
      </w:r>
      <w:r w:rsidRPr="00730C58">
        <w:rPr>
          <w:sz w:val="24"/>
          <w:szCs w:val="24"/>
        </w:rPr>
        <w:t>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8F6577" w:rsidRDefault="009130A0" w:rsidP="000441A9">
      <w:pPr>
        <w:pStyle w:val="Akapitzlist"/>
        <w:numPr>
          <w:ilvl w:val="1"/>
          <w:numId w:val="1"/>
        </w:numPr>
        <w:tabs>
          <w:tab w:val="left" w:pos="0"/>
          <w:tab w:val="left" w:pos="426"/>
        </w:tabs>
        <w:ind w:left="426" w:hanging="426"/>
        <w:jc w:val="both"/>
        <w:rPr>
          <w:sz w:val="24"/>
          <w:szCs w:val="24"/>
        </w:rPr>
      </w:pPr>
      <w:r>
        <w:rPr>
          <w:sz w:val="24"/>
          <w:szCs w:val="24"/>
        </w:rPr>
        <w:t xml:space="preserve"> Załączniki do S</w:t>
      </w:r>
      <w:r w:rsidR="008F6577">
        <w:rPr>
          <w:sz w:val="24"/>
          <w:szCs w:val="24"/>
        </w:rPr>
        <w:t>WZ stanowią jej integralną część.</w:t>
      </w:r>
    </w:p>
    <w:p w:rsidR="008F6577" w:rsidRDefault="009130A0" w:rsidP="000441A9">
      <w:pPr>
        <w:pStyle w:val="Akapitzlist"/>
        <w:numPr>
          <w:ilvl w:val="1"/>
          <w:numId w:val="1"/>
        </w:numPr>
        <w:tabs>
          <w:tab w:val="left" w:pos="0"/>
          <w:tab w:val="left" w:pos="426"/>
        </w:tabs>
        <w:ind w:left="426" w:hanging="426"/>
        <w:jc w:val="both"/>
        <w:rPr>
          <w:sz w:val="24"/>
          <w:szCs w:val="24"/>
        </w:rPr>
      </w:pPr>
      <w:r>
        <w:rPr>
          <w:sz w:val="24"/>
          <w:szCs w:val="24"/>
        </w:rPr>
        <w:t xml:space="preserve">Ilekroć w </w:t>
      </w:r>
      <w:r w:rsidR="00980637">
        <w:rPr>
          <w:sz w:val="24"/>
          <w:szCs w:val="24"/>
        </w:rPr>
        <w:t xml:space="preserve">niniejszym </w:t>
      </w:r>
      <w:r>
        <w:rPr>
          <w:sz w:val="24"/>
          <w:szCs w:val="24"/>
        </w:rPr>
        <w:t>S</w:t>
      </w:r>
      <w:r w:rsidR="008F6577">
        <w:rPr>
          <w:sz w:val="24"/>
          <w:szCs w:val="24"/>
        </w:rPr>
        <w:t xml:space="preserve">WZ mowa o rozporządzeniu 2016/679, to rozumie się przez to </w:t>
      </w:r>
      <w:r w:rsidR="008F6577"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F6577">
        <w:rPr>
          <w:sz w:val="24"/>
          <w:szCs w:val="24"/>
        </w:rPr>
        <w:t>.</w:t>
      </w:r>
      <w:r w:rsidR="008F6577" w:rsidRPr="00EC1DD1">
        <w:rPr>
          <w:sz w:val="24"/>
          <w:szCs w:val="24"/>
        </w:rPr>
        <w:t xml:space="preserve"> </w:t>
      </w:r>
    </w:p>
    <w:p w:rsidR="00980637" w:rsidRDefault="00980637" w:rsidP="000441A9">
      <w:pPr>
        <w:pStyle w:val="Akapitzlist"/>
        <w:numPr>
          <w:ilvl w:val="1"/>
          <w:numId w:val="1"/>
        </w:numPr>
        <w:tabs>
          <w:tab w:val="left" w:pos="0"/>
          <w:tab w:val="left" w:pos="426"/>
        </w:tabs>
        <w:ind w:left="426" w:hanging="426"/>
        <w:jc w:val="both"/>
        <w:rPr>
          <w:sz w:val="24"/>
          <w:szCs w:val="24"/>
        </w:rPr>
      </w:pPr>
      <w:r>
        <w:rPr>
          <w:sz w:val="24"/>
          <w:szCs w:val="24"/>
        </w:rPr>
        <w:t xml:space="preserve">Ilekroć w niniejszym SWZ </w:t>
      </w:r>
      <w:proofErr w:type="spellStart"/>
      <w:r>
        <w:rPr>
          <w:sz w:val="24"/>
          <w:szCs w:val="24"/>
        </w:rPr>
        <w:t>uzyte</w:t>
      </w:r>
      <w:proofErr w:type="spellEnd"/>
      <w:r>
        <w:rPr>
          <w:sz w:val="24"/>
          <w:szCs w:val="24"/>
        </w:rPr>
        <w:t xml:space="preserve"> jest pojęcie „RODO”, należy przez to rozumieć rozporządzenie Parlamentu Europejskiego i Rady (UE) 2016/679 z dnia 27 kwietnia 2016r. w sprawie ochrony osób fizycznych w związku z przetwarzaniem danych osobowych i w sprawie swobodnego </w:t>
      </w:r>
      <w:r w:rsidR="00DB3921">
        <w:rPr>
          <w:sz w:val="24"/>
          <w:szCs w:val="24"/>
        </w:rPr>
        <w:t xml:space="preserve">przepływu takich danych oraz uchylenia dyrektywy 95/46/WE (ogólne rozporządzenie o ochronie danych) </w:t>
      </w:r>
      <w:r w:rsidR="002D7599">
        <w:rPr>
          <w:sz w:val="24"/>
          <w:szCs w:val="24"/>
        </w:rPr>
        <w:t>(</w:t>
      </w:r>
      <w:proofErr w:type="spellStart"/>
      <w:r w:rsidR="002D7599">
        <w:rPr>
          <w:sz w:val="24"/>
          <w:szCs w:val="24"/>
        </w:rPr>
        <w:t>Dz.Urz</w:t>
      </w:r>
      <w:proofErr w:type="spellEnd"/>
      <w:r w:rsidR="002D7599">
        <w:rPr>
          <w:sz w:val="24"/>
          <w:szCs w:val="24"/>
        </w:rPr>
        <w:t>. UE L 119 z 04.05.2016, str. 1).</w:t>
      </w:r>
      <w:r>
        <w:rPr>
          <w:sz w:val="24"/>
          <w:szCs w:val="24"/>
        </w:rPr>
        <w:t xml:space="preserve">  </w:t>
      </w:r>
    </w:p>
    <w:p w:rsidR="00257C8B" w:rsidRDefault="00257C8B" w:rsidP="000441A9">
      <w:pPr>
        <w:pStyle w:val="Akapitzlist"/>
        <w:numPr>
          <w:ilvl w:val="1"/>
          <w:numId w:val="1"/>
        </w:numPr>
        <w:tabs>
          <w:tab w:val="left" w:pos="0"/>
          <w:tab w:val="left" w:pos="426"/>
        </w:tabs>
        <w:ind w:left="426" w:hanging="426"/>
        <w:jc w:val="both"/>
        <w:rPr>
          <w:sz w:val="24"/>
          <w:szCs w:val="24"/>
        </w:rPr>
      </w:pPr>
      <w:r>
        <w:rPr>
          <w:sz w:val="24"/>
          <w:szCs w:val="24"/>
        </w:rPr>
        <w:t xml:space="preserve">Do czynności podejmowanych przez Zamawiającego i Wykonawców w postępowaniu </w:t>
      </w:r>
      <w:r w:rsidR="002D7599">
        <w:rPr>
          <w:sz w:val="24"/>
          <w:szCs w:val="24"/>
        </w:rPr>
        <w:t xml:space="preserve">                        </w:t>
      </w:r>
      <w:r>
        <w:rPr>
          <w:sz w:val="24"/>
          <w:szCs w:val="24"/>
        </w:rPr>
        <w:t>o udzielenie zamówienia publicznego oraz do umów w sprawach zamówień publicznych stosuje się przepisy ustawy z dnia 23 kwietnia 1964r. kodeks cywilny (</w:t>
      </w:r>
      <w:proofErr w:type="spellStart"/>
      <w:r>
        <w:rPr>
          <w:sz w:val="24"/>
          <w:szCs w:val="24"/>
        </w:rPr>
        <w:t>Dz.U</w:t>
      </w:r>
      <w:proofErr w:type="spellEnd"/>
      <w:r>
        <w:rPr>
          <w:sz w:val="24"/>
          <w:szCs w:val="24"/>
        </w:rPr>
        <w:t xml:space="preserve">. 2022 poz. 1360 ze zm.), jeżeli przepisy ustawy nie stanowią inaczej. </w:t>
      </w:r>
    </w:p>
    <w:p w:rsidR="00E26731" w:rsidRDefault="00E26731" w:rsidP="000441A9">
      <w:pPr>
        <w:pStyle w:val="Akapitzlist"/>
        <w:numPr>
          <w:ilvl w:val="1"/>
          <w:numId w:val="1"/>
        </w:numPr>
        <w:tabs>
          <w:tab w:val="left" w:pos="0"/>
          <w:tab w:val="left" w:pos="426"/>
        </w:tabs>
        <w:ind w:left="426" w:hanging="426"/>
        <w:jc w:val="both"/>
        <w:rPr>
          <w:sz w:val="24"/>
          <w:szCs w:val="24"/>
        </w:rPr>
      </w:pPr>
      <w:r>
        <w:rPr>
          <w:sz w:val="24"/>
          <w:szCs w:val="24"/>
        </w:rPr>
        <w:lastRenderedPageBreak/>
        <w:t>Zamawiający nie przewiduje wyboru najkorzystniejszej oferty z możliwością prowadzenia negocjacji.</w:t>
      </w:r>
    </w:p>
    <w:p w:rsidR="007634DB" w:rsidRDefault="007634DB" w:rsidP="007634DB">
      <w:pPr>
        <w:pStyle w:val="Akapitzlist"/>
        <w:tabs>
          <w:tab w:val="left" w:pos="0"/>
          <w:tab w:val="left" w:pos="426"/>
        </w:tabs>
        <w:ind w:left="426"/>
        <w:jc w:val="both"/>
        <w:rPr>
          <w:sz w:val="24"/>
          <w:szCs w:val="24"/>
        </w:rPr>
      </w:pPr>
    </w:p>
    <w:p w:rsidR="008F6577" w:rsidRPr="00AF48FB" w:rsidRDefault="008F6577" w:rsidP="00E453CF">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BA3EC7" w:rsidRPr="00BA3EC7" w:rsidRDefault="00BA3EC7" w:rsidP="00BA3EC7">
      <w:pPr>
        <w:pStyle w:val="Tekstpodstawowy31"/>
        <w:ind w:left="567" w:hanging="567"/>
        <w:rPr>
          <w:b w:val="0"/>
          <w:sz w:val="24"/>
          <w:szCs w:val="24"/>
        </w:rPr>
      </w:pPr>
      <w:r w:rsidRPr="00BA3EC7">
        <w:rPr>
          <w:b w:val="0"/>
          <w:sz w:val="24"/>
          <w:szCs w:val="24"/>
        </w:rPr>
        <w:t>3.1.</w:t>
      </w:r>
      <w:r>
        <w:rPr>
          <w:sz w:val="24"/>
          <w:szCs w:val="24"/>
        </w:rPr>
        <w:t xml:space="preserve"> </w:t>
      </w:r>
      <w:r w:rsidR="008F6577" w:rsidRPr="00BA3EC7">
        <w:rPr>
          <w:b w:val="0"/>
          <w:sz w:val="24"/>
          <w:szCs w:val="24"/>
        </w:rPr>
        <w:t xml:space="preserve">Przedmiotem zamówienia jest </w:t>
      </w:r>
      <w:r w:rsidRPr="00BA3EC7">
        <w:rPr>
          <w:b w:val="0"/>
          <w:sz w:val="24"/>
          <w:szCs w:val="24"/>
        </w:rPr>
        <w:t xml:space="preserve">usługa kompleksowa </w:t>
      </w:r>
      <w:r w:rsidR="000950FB">
        <w:rPr>
          <w:b w:val="0"/>
          <w:sz w:val="24"/>
          <w:szCs w:val="24"/>
        </w:rPr>
        <w:t xml:space="preserve">polegająca na sprzedaży </w:t>
      </w:r>
      <w:r w:rsidRPr="00BA3EC7">
        <w:rPr>
          <w:b w:val="0"/>
          <w:sz w:val="24"/>
          <w:szCs w:val="24"/>
        </w:rPr>
        <w:t>energii elektrycznej</w:t>
      </w:r>
      <w:r w:rsidR="000950FB">
        <w:rPr>
          <w:b w:val="0"/>
          <w:sz w:val="24"/>
          <w:szCs w:val="24"/>
        </w:rPr>
        <w:t xml:space="preserve"> wraz z zapewnieniem </w:t>
      </w:r>
      <w:r w:rsidRPr="00BA3EC7">
        <w:rPr>
          <w:b w:val="0"/>
          <w:sz w:val="24"/>
          <w:szCs w:val="24"/>
        </w:rPr>
        <w:t xml:space="preserve">świadczenia usługi </w:t>
      </w:r>
      <w:r w:rsidR="000950FB">
        <w:rPr>
          <w:b w:val="0"/>
          <w:sz w:val="24"/>
          <w:szCs w:val="24"/>
        </w:rPr>
        <w:t xml:space="preserve">jej </w:t>
      </w:r>
      <w:r w:rsidRPr="00BA3EC7">
        <w:rPr>
          <w:b w:val="0"/>
          <w:sz w:val="24"/>
          <w:szCs w:val="24"/>
        </w:rPr>
        <w:t xml:space="preserve">dystrybucji oraz </w:t>
      </w:r>
      <w:r w:rsidR="000950FB">
        <w:rPr>
          <w:b w:val="0"/>
          <w:sz w:val="24"/>
          <w:szCs w:val="24"/>
        </w:rPr>
        <w:t>rozliczaniu</w:t>
      </w:r>
      <w:r w:rsidRPr="00BA3EC7">
        <w:rPr>
          <w:b w:val="0"/>
          <w:sz w:val="24"/>
          <w:szCs w:val="24"/>
        </w:rPr>
        <w:t xml:space="preserve"> energii elektrycznej wprowadzonej </w:t>
      </w:r>
      <w:r w:rsidR="000950FB">
        <w:rPr>
          <w:b w:val="0"/>
          <w:sz w:val="24"/>
          <w:szCs w:val="24"/>
        </w:rPr>
        <w:t xml:space="preserve">przez </w:t>
      </w:r>
      <w:proofErr w:type="spellStart"/>
      <w:r w:rsidR="000950FB">
        <w:rPr>
          <w:b w:val="0"/>
          <w:sz w:val="24"/>
          <w:szCs w:val="24"/>
        </w:rPr>
        <w:t>Prosumenta</w:t>
      </w:r>
      <w:proofErr w:type="spellEnd"/>
      <w:r w:rsidR="000950FB">
        <w:rPr>
          <w:b w:val="0"/>
          <w:sz w:val="24"/>
          <w:szCs w:val="24"/>
        </w:rPr>
        <w:t xml:space="preserve"> </w:t>
      </w:r>
      <w:r w:rsidRPr="00BA3EC7">
        <w:rPr>
          <w:b w:val="0"/>
          <w:sz w:val="24"/>
          <w:szCs w:val="24"/>
        </w:rPr>
        <w:t>do sieci OSD</w:t>
      </w:r>
      <w:r w:rsidR="00010181">
        <w:rPr>
          <w:b w:val="0"/>
          <w:sz w:val="24"/>
          <w:szCs w:val="24"/>
        </w:rPr>
        <w:t xml:space="preserve">, wytworzonej z </w:t>
      </w:r>
      <w:proofErr w:type="spellStart"/>
      <w:r w:rsidR="00010181">
        <w:rPr>
          <w:b w:val="0"/>
          <w:sz w:val="24"/>
          <w:szCs w:val="24"/>
        </w:rPr>
        <w:t>Mikroinstalacji</w:t>
      </w:r>
      <w:proofErr w:type="spellEnd"/>
      <w:r w:rsidR="00010181">
        <w:rPr>
          <w:b w:val="0"/>
          <w:sz w:val="24"/>
          <w:szCs w:val="24"/>
        </w:rPr>
        <w:t xml:space="preserve"> wraz z zapewnieniem usługi odbioru i przesyłania tej energii elektrycznej</w:t>
      </w:r>
      <w:r w:rsidRPr="00BA3EC7">
        <w:rPr>
          <w:b w:val="0"/>
          <w:sz w:val="24"/>
          <w:szCs w:val="24"/>
        </w:rPr>
        <w:t xml:space="preserve"> w placówce Miejskiego Zespołu Żłobków w Lublinie tj. w Żłobku nr 9 mieszczącym się przy </w:t>
      </w:r>
      <w:r w:rsidR="00011344">
        <w:rPr>
          <w:b w:val="0"/>
          <w:sz w:val="24"/>
          <w:szCs w:val="24"/>
        </w:rPr>
        <w:t xml:space="preserve">                             </w:t>
      </w:r>
      <w:r w:rsidR="002D7599">
        <w:rPr>
          <w:b w:val="0"/>
          <w:sz w:val="24"/>
          <w:szCs w:val="24"/>
        </w:rPr>
        <w:t>ul. Zelwerowicza 2 w Lublinie</w:t>
      </w:r>
      <w:r>
        <w:rPr>
          <w:b w:val="0"/>
          <w:sz w:val="24"/>
          <w:szCs w:val="24"/>
        </w:rPr>
        <w:t>.</w:t>
      </w:r>
    </w:p>
    <w:p w:rsidR="008F6577" w:rsidRDefault="008F6577" w:rsidP="00D32134">
      <w:pPr>
        <w:pStyle w:val="Akapitzlist"/>
        <w:ind w:left="426" w:hanging="426"/>
        <w:jc w:val="both"/>
        <w:rPr>
          <w:sz w:val="24"/>
          <w:szCs w:val="24"/>
        </w:rPr>
      </w:pPr>
      <w:r w:rsidRPr="00D27C07">
        <w:rPr>
          <w:sz w:val="24"/>
          <w:szCs w:val="24"/>
        </w:rPr>
        <w:t>3.2.</w:t>
      </w:r>
      <w:r>
        <w:rPr>
          <w:sz w:val="24"/>
          <w:szCs w:val="24"/>
        </w:rPr>
        <w:t xml:space="preserve"> </w:t>
      </w:r>
      <w:r w:rsidR="000950FB">
        <w:rPr>
          <w:sz w:val="24"/>
          <w:szCs w:val="24"/>
        </w:rPr>
        <w:t>W ramach realizacji przedmiotu zamówienia Wykonawca zobowiązany będzie do sprzedaży (dostawy) energii elektrycznej do punktu energii elektrycznej (PPE) wymienionego w tabeli w kosztorysie cenowym którego wzór stanowi załącznik nr 2 do SWZ, zgodnie z przepisami ustawy z dnia 10 kwietnia 1997r. Prawo energetyczne (</w:t>
      </w:r>
      <w:proofErr w:type="spellStart"/>
      <w:r w:rsidR="000950FB">
        <w:rPr>
          <w:sz w:val="24"/>
          <w:szCs w:val="24"/>
        </w:rPr>
        <w:t>Dz.U</w:t>
      </w:r>
      <w:proofErr w:type="spellEnd"/>
      <w:r w:rsidR="000950FB">
        <w:rPr>
          <w:sz w:val="24"/>
          <w:szCs w:val="24"/>
        </w:rPr>
        <w:t xml:space="preserve">. </w:t>
      </w:r>
      <w:proofErr w:type="spellStart"/>
      <w:r w:rsidR="00994947" w:rsidRPr="00994947">
        <w:rPr>
          <w:sz w:val="24"/>
          <w:szCs w:val="24"/>
        </w:rPr>
        <w:t>Dz.U</w:t>
      </w:r>
      <w:proofErr w:type="spellEnd"/>
      <w:r w:rsidR="00994947" w:rsidRPr="00994947">
        <w:rPr>
          <w:sz w:val="24"/>
          <w:szCs w:val="24"/>
        </w:rPr>
        <w:t>. 2022 poz. 1385</w:t>
      </w:r>
      <w:r w:rsidR="00994947">
        <w:rPr>
          <w:sz w:val="24"/>
          <w:szCs w:val="24"/>
        </w:rPr>
        <w:t xml:space="preserve"> </w:t>
      </w:r>
      <w:r w:rsidR="000950FB">
        <w:rPr>
          <w:sz w:val="24"/>
          <w:szCs w:val="24"/>
        </w:rPr>
        <w:t>ze zm</w:t>
      </w:r>
      <w:r w:rsidR="00994947">
        <w:rPr>
          <w:sz w:val="24"/>
          <w:szCs w:val="24"/>
        </w:rPr>
        <w:t>.</w:t>
      </w:r>
      <w:r w:rsidR="000950FB">
        <w:rPr>
          <w:sz w:val="24"/>
          <w:szCs w:val="24"/>
        </w:rPr>
        <w:t>), aktami wykonawczymi do tej ustawy oraz instrukcjami systemu elektroenergetycznego (OSP i OSD).</w:t>
      </w:r>
    </w:p>
    <w:p w:rsidR="00B11F2C" w:rsidRDefault="00010181" w:rsidP="00B11F2C">
      <w:pPr>
        <w:suppressAutoHyphens w:val="0"/>
        <w:ind w:left="426" w:hanging="426"/>
        <w:jc w:val="both"/>
        <w:rPr>
          <w:sz w:val="24"/>
          <w:szCs w:val="24"/>
          <w:lang w:eastAsia="pl-PL"/>
        </w:rPr>
      </w:pPr>
      <w:r>
        <w:rPr>
          <w:sz w:val="24"/>
          <w:szCs w:val="24"/>
        </w:rPr>
        <w:t xml:space="preserve">3.3. </w:t>
      </w:r>
      <w:r w:rsidR="0003740D">
        <w:rPr>
          <w:sz w:val="24"/>
          <w:szCs w:val="24"/>
        </w:rPr>
        <w:t xml:space="preserve">Zamawiający </w:t>
      </w:r>
      <w:r>
        <w:rPr>
          <w:sz w:val="24"/>
          <w:szCs w:val="24"/>
        </w:rPr>
        <w:t xml:space="preserve">zakupi energię elektryczną </w:t>
      </w:r>
      <w:r w:rsidR="0003740D">
        <w:rPr>
          <w:sz w:val="24"/>
          <w:szCs w:val="24"/>
        </w:rPr>
        <w:t>w celu zaspokojenia własnych potrzeb. Ilość zakupionej energii eklektycznej będzie określona na podstawie wskazań układu pomiarowo-rozliczeniowego dla danego PPE.</w:t>
      </w:r>
      <w:r w:rsidR="00B11F2C">
        <w:rPr>
          <w:sz w:val="24"/>
          <w:szCs w:val="24"/>
        </w:rPr>
        <w:t xml:space="preserve"> </w:t>
      </w:r>
      <w:r w:rsidR="00B11F2C">
        <w:rPr>
          <w:sz w:val="24"/>
          <w:szCs w:val="24"/>
          <w:lang w:eastAsia="pl-PL"/>
        </w:rPr>
        <w:t xml:space="preserve">Zamawiający zobowiązuje się </w:t>
      </w:r>
      <w:r w:rsidR="00B11F2C" w:rsidRPr="005328AE">
        <w:rPr>
          <w:sz w:val="24"/>
          <w:szCs w:val="24"/>
        </w:rPr>
        <w:t xml:space="preserve"> do zakupu </w:t>
      </w:r>
      <w:r w:rsidR="00B11F2C">
        <w:rPr>
          <w:sz w:val="24"/>
          <w:szCs w:val="24"/>
        </w:rPr>
        <w:t>3</w:t>
      </w:r>
      <w:r w:rsidR="00B11F2C" w:rsidRPr="005328AE">
        <w:rPr>
          <w:sz w:val="24"/>
          <w:szCs w:val="24"/>
        </w:rPr>
        <w:t xml:space="preserve">0% </w:t>
      </w:r>
      <w:r w:rsidR="00B11F2C">
        <w:rPr>
          <w:sz w:val="24"/>
          <w:szCs w:val="24"/>
        </w:rPr>
        <w:t>ilości energii elektrycznej wymienionej w załączniku nr 2 tj. w kosztorysie cenowym</w:t>
      </w:r>
      <w:r w:rsidR="00B11F2C" w:rsidRPr="005328AE">
        <w:rPr>
          <w:sz w:val="24"/>
          <w:szCs w:val="24"/>
        </w:rPr>
        <w:t xml:space="preserve">, zakup pozostałych </w:t>
      </w:r>
      <w:r w:rsidR="00B11F2C">
        <w:rPr>
          <w:sz w:val="24"/>
          <w:szCs w:val="24"/>
        </w:rPr>
        <w:t>7</w:t>
      </w:r>
      <w:r w:rsidR="00B11F2C" w:rsidRPr="005328AE">
        <w:rPr>
          <w:sz w:val="24"/>
          <w:szCs w:val="24"/>
        </w:rPr>
        <w:t>0 % uzależniony będzie od własnego zapotrzebowania, co nie może stanowić podstawy do roszczeń ze strony Wykonawcy z tytułu niezrealizowanej części umowy, na co Wykonawca wyraża zgodę.</w:t>
      </w:r>
    </w:p>
    <w:p w:rsidR="00010181" w:rsidRDefault="00010181" w:rsidP="00D32134">
      <w:pPr>
        <w:pStyle w:val="Akapitzlist"/>
        <w:ind w:left="426" w:hanging="426"/>
        <w:jc w:val="both"/>
        <w:rPr>
          <w:sz w:val="24"/>
          <w:szCs w:val="24"/>
        </w:rPr>
      </w:pPr>
    </w:p>
    <w:p w:rsidR="0003740D" w:rsidRDefault="0003740D" w:rsidP="00D32134">
      <w:pPr>
        <w:pStyle w:val="Akapitzlist"/>
        <w:ind w:left="426" w:hanging="426"/>
        <w:jc w:val="both"/>
        <w:rPr>
          <w:sz w:val="24"/>
          <w:szCs w:val="24"/>
        </w:rPr>
      </w:pPr>
      <w:r>
        <w:rPr>
          <w:sz w:val="24"/>
          <w:szCs w:val="24"/>
        </w:rPr>
        <w:t>3.4. Sprzedaż energii elektrycznej oraz świadczenie usługi jej dystrybucji będą rozliczane według stawek i cen zawartych w kosztorysie cenowym świadczenia i dystrybucji, którego wzór stanowi załącznik nr 2 do SWZ.</w:t>
      </w:r>
    </w:p>
    <w:p w:rsidR="0003740D" w:rsidRDefault="0003740D" w:rsidP="00D32134">
      <w:pPr>
        <w:pStyle w:val="Akapitzlist"/>
        <w:ind w:left="426" w:hanging="426"/>
        <w:jc w:val="both"/>
        <w:rPr>
          <w:sz w:val="24"/>
          <w:szCs w:val="24"/>
        </w:rPr>
      </w:pPr>
      <w:r>
        <w:rPr>
          <w:sz w:val="24"/>
          <w:szCs w:val="24"/>
        </w:rPr>
        <w:t xml:space="preserve">3.5. W zakresie rozliczenia energii elektrycznej wprowadzonej do sieci OSD z </w:t>
      </w:r>
      <w:proofErr w:type="spellStart"/>
      <w:r>
        <w:rPr>
          <w:sz w:val="24"/>
          <w:szCs w:val="24"/>
        </w:rPr>
        <w:t>Mikroinstalacji</w:t>
      </w:r>
      <w:proofErr w:type="spellEnd"/>
      <w:r>
        <w:rPr>
          <w:sz w:val="24"/>
          <w:szCs w:val="24"/>
        </w:rPr>
        <w:t>, kosztorys cenowy energii wprowadzonej którego wzór stanowi załącznik nr 3.</w:t>
      </w:r>
    </w:p>
    <w:p w:rsidR="0003740D" w:rsidRDefault="0003740D" w:rsidP="00D32134">
      <w:pPr>
        <w:pStyle w:val="Akapitzlist"/>
        <w:ind w:left="426" w:hanging="426"/>
        <w:jc w:val="both"/>
        <w:rPr>
          <w:sz w:val="24"/>
          <w:szCs w:val="24"/>
        </w:rPr>
      </w:pPr>
      <w:r>
        <w:rPr>
          <w:sz w:val="24"/>
          <w:szCs w:val="24"/>
        </w:rPr>
        <w:t xml:space="preserve">3.6. Rozliczenia ilości energii elektrycznej wprowadzonej przez </w:t>
      </w:r>
      <w:proofErr w:type="spellStart"/>
      <w:r>
        <w:rPr>
          <w:sz w:val="24"/>
          <w:szCs w:val="24"/>
        </w:rPr>
        <w:t>Prosumenta</w:t>
      </w:r>
      <w:proofErr w:type="spellEnd"/>
      <w:r>
        <w:rPr>
          <w:sz w:val="24"/>
          <w:szCs w:val="24"/>
        </w:rPr>
        <w:t xml:space="preserve"> do sieci OSD, wobec ilości energii pobranej z tej sieci w ramach </w:t>
      </w:r>
      <w:r w:rsidR="00645D1C">
        <w:rPr>
          <w:sz w:val="24"/>
          <w:szCs w:val="24"/>
        </w:rPr>
        <w:t xml:space="preserve">zawartej umowy odbywać się będą na warunkach i zasadach zawartych w </w:t>
      </w:r>
      <w:r w:rsidR="001F3A36">
        <w:rPr>
          <w:sz w:val="24"/>
          <w:szCs w:val="24"/>
        </w:rPr>
        <w:t xml:space="preserve">projektowych postanowieniach umowy których wzór stanowi </w:t>
      </w:r>
      <w:r w:rsidR="00645D1C">
        <w:rPr>
          <w:sz w:val="24"/>
          <w:szCs w:val="24"/>
        </w:rPr>
        <w:t xml:space="preserve">załącznik nr 4 do SWZ. </w:t>
      </w:r>
      <w:r>
        <w:rPr>
          <w:sz w:val="24"/>
          <w:szCs w:val="24"/>
        </w:rPr>
        <w:t xml:space="preserve">  </w:t>
      </w:r>
    </w:p>
    <w:p w:rsidR="008F6577" w:rsidRPr="00D32134" w:rsidRDefault="008F6577" w:rsidP="00D32134">
      <w:pPr>
        <w:pStyle w:val="Akapitzlist"/>
        <w:ind w:left="426" w:hanging="426"/>
        <w:jc w:val="both"/>
        <w:rPr>
          <w:sz w:val="24"/>
          <w:szCs w:val="24"/>
        </w:rPr>
      </w:pPr>
      <w:r>
        <w:rPr>
          <w:sz w:val="24"/>
          <w:szCs w:val="24"/>
        </w:rPr>
        <w:t>3.</w:t>
      </w:r>
      <w:r w:rsidR="00645D1C">
        <w:rPr>
          <w:sz w:val="24"/>
          <w:szCs w:val="24"/>
        </w:rPr>
        <w:t>7</w:t>
      </w:r>
      <w:r>
        <w:rPr>
          <w:sz w:val="24"/>
          <w:szCs w:val="24"/>
        </w:rPr>
        <w:t xml:space="preserve">. </w:t>
      </w:r>
      <w:r w:rsidRPr="00D32134">
        <w:rPr>
          <w:sz w:val="24"/>
          <w:szCs w:val="24"/>
        </w:rPr>
        <w:t>Zamawiający nie dopuszcza składania ofert częściowych.</w:t>
      </w:r>
    </w:p>
    <w:p w:rsidR="008F6577" w:rsidRDefault="0003740D" w:rsidP="00676AC5">
      <w:pPr>
        <w:pStyle w:val="Akapitzlist"/>
        <w:tabs>
          <w:tab w:val="left" w:pos="426"/>
        </w:tabs>
        <w:ind w:left="567" w:hanging="567"/>
        <w:jc w:val="both"/>
        <w:rPr>
          <w:sz w:val="24"/>
          <w:szCs w:val="24"/>
        </w:rPr>
      </w:pPr>
      <w:r>
        <w:rPr>
          <w:sz w:val="24"/>
          <w:szCs w:val="24"/>
        </w:rPr>
        <w:t>3.</w:t>
      </w:r>
      <w:r w:rsidR="00645D1C">
        <w:rPr>
          <w:sz w:val="24"/>
          <w:szCs w:val="24"/>
        </w:rPr>
        <w:t>8</w:t>
      </w:r>
      <w:r w:rsidR="008F6577" w:rsidRPr="00AF48FB">
        <w:rPr>
          <w:sz w:val="24"/>
          <w:szCs w:val="24"/>
        </w:rPr>
        <w:t xml:space="preserve">. </w:t>
      </w:r>
      <w:r w:rsidR="008F6577" w:rsidRPr="00A95D98">
        <w:rPr>
          <w:sz w:val="24"/>
          <w:szCs w:val="24"/>
        </w:rPr>
        <w:t xml:space="preserve">Kody CPV: </w:t>
      </w:r>
    </w:p>
    <w:p w:rsidR="00FB1D21" w:rsidRDefault="00010181" w:rsidP="009C0F76">
      <w:pPr>
        <w:pStyle w:val="Akapitzlist"/>
        <w:tabs>
          <w:tab w:val="left" w:pos="426"/>
        </w:tabs>
        <w:ind w:left="567" w:hanging="567"/>
        <w:jc w:val="both"/>
        <w:rPr>
          <w:sz w:val="24"/>
          <w:szCs w:val="24"/>
        </w:rPr>
      </w:pPr>
      <w:r>
        <w:rPr>
          <w:sz w:val="24"/>
          <w:szCs w:val="24"/>
        </w:rPr>
        <w:t xml:space="preserve">       09310000-5  Elektryczność</w:t>
      </w:r>
    </w:p>
    <w:p w:rsidR="00010181" w:rsidRDefault="00FB1D21" w:rsidP="009C0F76">
      <w:pPr>
        <w:pStyle w:val="Akapitzlist"/>
        <w:tabs>
          <w:tab w:val="left" w:pos="426"/>
        </w:tabs>
        <w:ind w:left="567" w:hanging="567"/>
        <w:jc w:val="both"/>
        <w:rPr>
          <w:sz w:val="24"/>
          <w:szCs w:val="24"/>
        </w:rPr>
      </w:pPr>
      <w:r>
        <w:rPr>
          <w:sz w:val="24"/>
          <w:szCs w:val="24"/>
        </w:rPr>
        <w:t xml:space="preserve">       65310000-9 Przesył energii</w:t>
      </w:r>
      <w:r w:rsidR="00010181">
        <w:rPr>
          <w:sz w:val="24"/>
          <w:szCs w:val="24"/>
        </w:rPr>
        <w:t xml:space="preserve"> </w:t>
      </w:r>
    </w:p>
    <w:p w:rsidR="00010181" w:rsidRDefault="00010181" w:rsidP="009C0F76">
      <w:pPr>
        <w:pStyle w:val="Akapitzlist"/>
        <w:tabs>
          <w:tab w:val="left" w:pos="426"/>
        </w:tabs>
        <w:ind w:left="567" w:hanging="567"/>
        <w:jc w:val="both"/>
        <w:rPr>
          <w:sz w:val="24"/>
          <w:szCs w:val="24"/>
        </w:rPr>
      </w:pPr>
      <w:r>
        <w:rPr>
          <w:sz w:val="24"/>
          <w:szCs w:val="24"/>
        </w:rPr>
        <w:t xml:space="preserve">       09300000-2 Energia elektryczna, cieplna, słoneczna i jądrowa.  </w:t>
      </w:r>
    </w:p>
    <w:p w:rsidR="00645D1C" w:rsidRDefault="00645D1C" w:rsidP="009C0F76">
      <w:pPr>
        <w:pStyle w:val="Akapitzlist"/>
        <w:tabs>
          <w:tab w:val="left" w:pos="426"/>
        </w:tabs>
        <w:ind w:left="567" w:hanging="567"/>
        <w:jc w:val="both"/>
        <w:rPr>
          <w:sz w:val="24"/>
          <w:szCs w:val="24"/>
        </w:rPr>
      </w:pPr>
      <w:r>
        <w:rPr>
          <w:sz w:val="24"/>
          <w:szCs w:val="24"/>
        </w:rPr>
        <w:t xml:space="preserve">3.9. Zamawiający oświadcza, że jako odbiorca nieposiadający statutu odbiorcy w gospodarstwie domowym, wytwarza energię elektryczną wyłącznie z odnawialnych źródeł energii na własne potrzeby w </w:t>
      </w:r>
      <w:proofErr w:type="spellStart"/>
      <w:r>
        <w:rPr>
          <w:sz w:val="24"/>
          <w:szCs w:val="24"/>
        </w:rPr>
        <w:t>Mikroinstalacji</w:t>
      </w:r>
      <w:proofErr w:type="spellEnd"/>
      <w:r>
        <w:rPr>
          <w:sz w:val="24"/>
          <w:szCs w:val="24"/>
        </w:rPr>
        <w:t>, jednakże nie stanowi to przedmiotu przeważającej działalności gospodarczej określonej zgodnie z przepisami wydanymi na podstawie art. 40 ust. 2  ustawy z dnia 29 czerwca 1995r. o statystyce publicznej (</w:t>
      </w:r>
      <w:proofErr w:type="spellStart"/>
      <w:r>
        <w:rPr>
          <w:sz w:val="24"/>
          <w:szCs w:val="24"/>
        </w:rPr>
        <w:t>Dz.U</w:t>
      </w:r>
      <w:proofErr w:type="spellEnd"/>
      <w:r w:rsidR="007F0F19">
        <w:rPr>
          <w:sz w:val="24"/>
          <w:szCs w:val="24"/>
        </w:rPr>
        <w:t>.</w:t>
      </w:r>
      <w:r w:rsidR="007F0F19" w:rsidRPr="007F0F19">
        <w:rPr>
          <w:sz w:val="24"/>
          <w:szCs w:val="24"/>
        </w:rPr>
        <w:t xml:space="preserve"> z 2022 r. poz. 459, z </w:t>
      </w:r>
      <w:proofErr w:type="spellStart"/>
      <w:r w:rsidR="007F0F19" w:rsidRPr="007F0F19">
        <w:rPr>
          <w:sz w:val="24"/>
          <w:szCs w:val="24"/>
        </w:rPr>
        <w:t>późn</w:t>
      </w:r>
      <w:proofErr w:type="spellEnd"/>
      <w:r w:rsidR="007F0F19" w:rsidRPr="007F0F19">
        <w:rPr>
          <w:sz w:val="24"/>
          <w:szCs w:val="24"/>
        </w:rPr>
        <w:t>. zm.</w:t>
      </w:r>
      <w:r>
        <w:rPr>
          <w:sz w:val="24"/>
          <w:szCs w:val="24"/>
        </w:rPr>
        <w:t>.)</w:t>
      </w:r>
    </w:p>
    <w:p w:rsidR="009C0F76" w:rsidRDefault="008F6577" w:rsidP="009C0F76">
      <w:pPr>
        <w:pStyle w:val="Akapitzlist"/>
        <w:tabs>
          <w:tab w:val="left" w:pos="426"/>
        </w:tabs>
        <w:ind w:left="567" w:hanging="567"/>
        <w:jc w:val="both"/>
        <w:rPr>
          <w:sz w:val="24"/>
          <w:szCs w:val="24"/>
        </w:rPr>
      </w:pPr>
      <w:r w:rsidRPr="00D125EC">
        <w:rPr>
          <w:sz w:val="24"/>
          <w:szCs w:val="24"/>
        </w:rPr>
        <w:t>3.</w:t>
      </w:r>
      <w:r w:rsidR="00645D1C">
        <w:rPr>
          <w:sz w:val="24"/>
          <w:szCs w:val="24"/>
        </w:rPr>
        <w:t>10</w:t>
      </w:r>
      <w:r w:rsidRPr="00D125EC">
        <w:rPr>
          <w:sz w:val="24"/>
          <w:szCs w:val="24"/>
        </w:rPr>
        <w:t>.</w:t>
      </w:r>
      <w:r w:rsidRPr="00D125EC">
        <w:t xml:space="preserve"> </w:t>
      </w:r>
      <w:r w:rsidRPr="00D125EC">
        <w:rPr>
          <w:sz w:val="24"/>
          <w:szCs w:val="24"/>
        </w:rPr>
        <w:t>Ogłoszenie o z</w:t>
      </w:r>
      <w:r w:rsidR="00645D1C">
        <w:rPr>
          <w:sz w:val="24"/>
          <w:szCs w:val="24"/>
        </w:rPr>
        <w:t xml:space="preserve">amówieniu zamieszczono </w:t>
      </w:r>
      <w:r w:rsidRPr="00D125EC">
        <w:rPr>
          <w:sz w:val="24"/>
          <w:szCs w:val="24"/>
        </w:rPr>
        <w:t xml:space="preserve">w Biuletynie Zamówień Publicznych </w:t>
      </w:r>
      <w:r w:rsidR="00A17469" w:rsidRPr="00D125EC">
        <w:rPr>
          <w:sz w:val="24"/>
          <w:szCs w:val="24"/>
        </w:rPr>
        <w:t xml:space="preserve">i na BIP Zamawiającego </w:t>
      </w:r>
      <w:r w:rsidRPr="00D125EC">
        <w:rPr>
          <w:sz w:val="24"/>
          <w:szCs w:val="24"/>
          <w:u w:val="single"/>
        </w:rPr>
        <w:t>https://biuletyn.lublin.eu/zlobki/zamowienia-publiczne/</w:t>
      </w:r>
      <w:r w:rsidRPr="00D125EC">
        <w:rPr>
          <w:sz w:val="24"/>
          <w:szCs w:val="24"/>
        </w:rPr>
        <w:t xml:space="preserve"> oraz na stronie internetowej Zamawiającego </w:t>
      </w:r>
      <w:proofErr w:type="spellStart"/>
      <w:r w:rsidRPr="00D125EC">
        <w:rPr>
          <w:sz w:val="24"/>
          <w:szCs w:val="24"/>
          <w:u w:val="single"/>
        </w:rPr>
        <w:t>www.zlobki.lublin.eu</w:t>
      </w:r>
      <w:proofErr w:type="spellEnd"/>
      <w:r w:rsidRPr="00D125EC">
        <w:rPr>
          <w:sz w:val="24"/>
          <w:szCs w:val="24"/>
        </w:rPr>
        <w:t xml:space="preserve">. </w:t>
      </w:r>
      <w:r w:rsidR="009C0F76" w:rsidRPr="00D125EC">
        <w:rPr>
          <w:sz w:val="24"/>
          <w:szCs w:val="24"/>
        </w:rPr>
        <w:t>Na w/w stronach internetowych znajdować się będą pytania zadawane przez Wykonawców i odpowiedzi, modyfikacje SWZ dokonywane przez Zamawiającego.</w:t>
      </w:r>
    </w:p>
    <w:p w:rsidR="002D7599" w:rsidRDefault="002D7599" w:rsidP="009C0F76">
      <w:pPr>
        <w:pStyle w:val="Akapitzlist"/>
        <w:tabs>
          <w:tab w:val="left" w:pos="426"/>
        </w:tabs>
        <w:ind w:left="567" w:hanging="567"/>
        <w:jc w:val="both"/>
        <w:rPr>
          <w:sz w:val="24"/>
          <w:szCs w:val="24"/>
        </w:rPr>
      </w:pPr>
      <w:r>
        <w:rPr>
          <w:sz w:val="24"/>
          <w:szCs w:val="24"/>
        </w:rPr>
        <w:lastRenderedPageBreak/>
        <w:t>3.1</w:t>
      </w:r>
      <w:r w:rsidR="00E85776">
        <w:rPr>
          <w:sz w:val="24"/>
          <w:szCs w:val="24"/>
        </w:rPr>
        <w:t>1</w:t>
      </w:r>
      <w:r>
        <w:rPr>
          <w:sz w:val="24"/>
          <w:szCs w:val="24"/>
        </w:rPr>
        <w:t xml:space="preserve">. W ramach umowy kompleksowej Wykonawca powinien zostać wskazany, jako podmiot odpowiedzialny za bilansowanie handlowe tj. pokrycie strat wynikających z różnicy prognozowanego zużycia energii w stosunku do rzeczywistego w danym okresie rozliczeniowym. </w:t>
      </w:r>
    </w:p>
    <w:p w:rsidR="00E85776" w:rsidRDefault="00E85776" w:rsidP="009C0F76">
      <w:pPr>
        <w:pStyle w:val="Akapitzlist"/>
        <w:tabs>
          <w:tab w:val="left" w:pos="426"/>
        </w:tabs>
        <w:ind w:left="567" w:hanging="567"/>
        <w:jc w:val="both"/>
        <w:rPr>
          <w:sz w:val="24"/>
          <w:szCs w:val="24"/>
        </w:rPr>
      </w:pPr>
      <w:r>
        <w:rPr>
          <w:sz w:val="24"/>
          <w:szCs w:val="24"/>
        </w:rPr>
        <w:t xml:space="preserve">3.12. Wykonawca, w oparciu o udzielone pełnomocnictwo, zobowiązany będzie do zgłoszenia w imieniu własnym i zamawiającego umowy właściwemu OSD zgodnie z obowiązującymi przepisami oraz do reprezentowania Zamawiającego przed OSD. </w:t>
      </w:r>
    </w:p>
    <w:p w:rsidR="00E85776" w:rsidRDefault="00E85776" w:rsidP="009C0F76">
      <w:pPr>
        <w:pStyle w:val="Akapitzlist"/>
        <w:tabs>
          <w:tab w:val="left" w:pos="426"/>
        </w:tabs>
        <w:ind w:left="567" w:hanging="567"/>
        <w:jc w:val="both"/>
        <w:rPr>
          <w:color w:val="000000"/>
          <w:sz w:val="24"/>
          <w:szCs w:val="24"/>
        </w:rPr>
      </w:pPr>
      <w:r>
        <w:rPr>
          <w:sz w:val="24"/>
          <w:szCs w:val="24"/>
        </w:rPr>
        <w:t xml:space="preserve">3.13. Aktualny dostawca energii elektrycznej </w:t>
      </w:r>
      <w:r w:rsidRPr="00E85776">
        <w:rPr>
          <w:color w:val="000000"/>
          <w:sz w:val="24"/>
          <w:szCs w:val="24"/>
        </w:rPr>
        <w:t>PGE Obrót S.A. Oddział z siedzibą w Lublinie.</w:t>
      </w:r>
    </w:p>
    <w:p w:rsidR="00E85776" w:rsidRDefault="00E85776" w:rsidP="00E85776">
      <w:pPr>
        <w:pStyle w:val="Akapitzlist"/>
        <w:tabs>
          <w:tab w:val="left" w:pos="426"/>
        </w:tabs>
        <w:ind w:left="567" w:hanging="567"/>
        <w:jc w:val="both"/>
        <w:rPr>
          <w:sz w:val="24"/>
          <w:szCs w:val="24"/>
        </w:rPr>
      </w:pPr>
      <w:r>
        <w:rPr>
          <w:sz w:val="24"/>
          <w:szCs w:val="24"/>
        </w:rPr>
        <w:t xml:space="preserve">3.14. Zamawiający informuje, że postępowanie nie jest podzielone na części ponieważ </w:t>
      </w:r>
      <w:r w:rsidRPr="00276814">
        <w:rPr>
          <w:sz w:val="24"/>
          <w:szCs w:val="24"/>
        </w:rPr>
        <w:t xml:space="preserve">zakres </w:t>
      </w:r>
      <w:r w:rsidRPr="00276814">
        <w:rPr>
          <w:rStyle w:val="Uwydatnienie"/>
          <w:i w:val="0"/>
          <w:sz w:val="24"/>
          <w:szCs w:val="24"/>
        </w:rPr>
        <w:t>zamówienia</w:t>
      </w:r>
      <w:r w:rsidRPr="00276814">
        <w:rPr>
          <w:sz w:val="24"/>
          <w:szCs w:val="24"/>
        </w:rPr>
        <w:t xml:space="preserve"> jest możliwy do zrealizowania przez jednego Wykonawcę, </w:t>
      </w:r>
      <w:r w:rsidRPr="00276814">
        <w:rPr>
          <w:rStyle w:val="Uwydatnienie"/>
          <w:i w:val="0"/>
          <w:sz w:val="24"/>
          <w:szCs w:val="24"/>
        </w:rPr>
        <w:t>nie</w:t>
      </w:r>
      <w:r w:rsidRPr="00276814">
        <w:rPr>
          <w:sz w:val="24"/>
          <w:szCs w:val="24"/>
        </w:rPr>
        <w:t xml:space="preserve"> jest skomplikowany.</w:t>
      </w:r>
    </w:p>
    <w:p w:rsidR="00E85776" w:rsidRDefault="00E85776" w:rsidP="00E85776">
      <w:pPr>
        <w:pStyle w:val="Akapitzlist"/>
        <w:tabs>
          <w:tab w:val="left" w:pos="426"/>
        </w:tabs>
        <w:ind w:left="567" w:hanging="567"/>
        <w:jc w:val="both"/>
        <w:rPr>
          <w:sz w:val="24"/>
          <w:szCs w:val="24"/>
        </w:rPr>
      </w:pPr>
      <w:r>
        <w:rPr>
          <w:sz w:val="24"/>
          <w:szCs w:val="24"/>
        </w:rPr>
        <w:t>3.15. Zamawiający nie dopuszcza możliwości składania ofert wariantowych.</w:t>
      </w:r>
    </w:p>
    <w:p w:rsidR="00E85776" w:rsidRPr="00E85776" w:rsidRDefault="00E85776" w:rsidP="009C0F76">
      <w:pPr>
        <w:pStyle w:val="Akapitzlist"/>
        <w:tabs>
          <w:tab w:val="left" w:pos="426"/>
        </w:tabs>
        <w:ind w:left="567" w:hanging="567"/>
        <w:jc w:val="both"/>
        <w:rPr>
          <w:sz w:val="24"/>
          <w:szCs w:val="24"/>
        </w:rPr>
      </w:pPr>
    </w:p>
    <w:p w:rsidR="008F6577" w:rsidRPr="00AF48FB" w:rsidRDefault="008F6577" w:rsidP="00756F4D">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D125EC" w:rsidRDefault="00D125EC" w:rsidP="00D125EC">
      <w:pPr>
        <w:pStyle w:val="Akapitzlist"/>
        <w:numPr>
          <w:ilvl w:val="1"/>
          <w:numId w:val="1"/>
        </w:numPr>
        <w:tabs>
          <w:tab w:val="left" w:pos="1701"/>
        </w:tabs>
        <w:ind w:left="426" w:hanging="426"/>
        <w:jc w:val="both"/>
        <w:rPr>
          <w:sz w:val="24"/>
          <w:szCs w:val="24"/>
        </w:rPr>
      </w:pPr>
      <w:r>
        <w:rPr>
          <w:sz w:val="24"/>
          <w:szCs w:val="24"/>
        </w:rPr>
        <w:t xml:space="preserve">Umowa w sprawie realizacji zamówienia zostanie zawarta na czas oznaczony. </w:t>
      </w:r>
    </w:p>
    <w:p w:rsidR="008F6577" w:rsidRDefault="008F6577" w:rsidP="00D125EC">
      <w:pPr>
        <w:pStyle w:val="Akapitzlist"/>
        <w:numPr>
          <w:ilvl w:val="1"/>
          <w:numId w:val="1"/>
        </w:numPr>
        <w:tabs>
          <w:tab w:val="left" w:pos="1701"/>
        </w:tabs>
        <w:ind w:left="426" w:hanging="426"/>
        <w:jc w:val="both"/>
        <w:rPr>
          <w:sz w:val="24"/>
          <w:szCs w:val="24"/>
        </w:rPr>
      </w:pPr>
      <w:r w:rsidRPr="00D125EC">
        <w:rPr>
          <w:sz w:val="24"/>
          <w:szCs w:val="24"/>
        </w:rPr>
        <w:t>Termin wykonania zam</w:t>
      </w:r>
      <w:r w:rsidR="00DF5A45">
        <w:rPr>
          <w:sz w:val="24"/>
          <w:szCs w:val="24"/>
        </w:rPr>
        <w:t>ówienia</w:t>
      </w:r>
      <w:r w:rsidR="00011344">
        <w:rPr>
          <w:sz w:val="24"/>
          <w:szCs w:val="24"/>
        </w:rPr>
        <w:t xml:space="preserve"> 12</w:t>
      </w:r>
      <w:r w:rsidR="00D3774F">
        <w:rPr>
          <w:sz w:val="24"/>
          <w:szCs w:val="24"/>
        </w:rPr>
        <w:t xml:space="preserve"> </w:t>
      </w:r>
      <w:proofErr w:type="spellStart"/>
      <w:r w:rsidR="00D3774F">
        <w:rPr>
          <w:sz w:val="24"/>
          <w:szCs w:val="24"/>
        </w:rPr>
        <w:t>m-c</w:t>
      </w:r>
      <w:r w:rsidR="00011344">
        <w:rPr>
          <w:sz w:val="24"/>
          <w:szCs w:val="24"/>
        </w:rPr>
        <w:t>y</w:t>
      </w:r>
      <w:proofErr w:type="spellEnd"/>
      <w:r w:rsidR="00D3774F">
        <w:rPr>
          <w:sz w:val="24"/>
          <w:szCs w:val="24"/>
        </w:rPr>
        <w:t xml:space="preserve"> </w:t>
      </w:r>
      <w:r w:rsidR="00DF5A45">
        <w:rPr>
          <w:sz w:val="24"/>
          <w:szCs w:val="24"/>
        </w:rPr>
        <w:t xml:space="preserve"> –od </w:t>
      </w:r>
      <w:r w:rsidR="00011344">
        <w:rPr>
          <w:sz w:val="24"/>
          <w:szCs w:val="24"/>
        </w:rPr>
        <w:t>dnia 0</w:t>
      </w:r>
      <w:r w:rsidR="00DF5A45">
        <w:rPr>
          <w:sz w:val="24"/>
          <w:szCs w:val="24"/>
        </w:rPr>
        <w:t>1</w:t>
      </w:r>
      <w:r w:rsidRPr="00D125EC">
        <w:rPr>
          <w:sz w:val="24"/>
          <w:szCs w:val="24"/>
        </w:rPr>
        <w:t>.</w:t>
      </w:r>
      <w:r w:rsidR="0077066C">
        <w:rPr>
          <w:sz w:val="24"/>
          <w:szCs w:val="24"/>
        </w:rPr>
        <w:t>0</w:t>
      </w:r>
      <w:r w:rsidR="00FB1D21">
        <w:rPr>
          <w:sz w:val="24"/>
          <w:szCs w:val="24"/>
        </w:rPr>
        <w:t>5</w:t>
      </w:r>
      <w:r w:rsidRPr="00D125EC">
        <w:rPr>
          <w:sz w:val="24"/>
          <w:szCs w:val="24"/>
        </w:rPr>
        <w:t>.202</w:t>
      </w:r>
      <w:r w:rsidR="00A17469" w:rsidRPr="00D125EC">
        <w:rPr>
          <w:sz w:val="24"/>
          <w:szCs w:val="24"/>
        </w:rPr>
        <w:t>3</w:t>
      </w:r>
      <w:r w:rsidRPr="00D125EC">
        <w:rPr>
          <w:sz w:val="24"/>
          <w:szCs w:val="24"/>
        </w:rPr>
        <w:t xml:space="preserve">r. do </w:t>
      </w:r>
      <w:r w:rsidR="00011344">
        <w:rPr>
          <w:sz w:val="24"/>
          <w:szCs w:val="24"/>
        </w:rPr>
        <w:t xml:space="preserve">dnia </w:t>
      </w:r>
      <w:r w:rsidR="0077066C">
        <w:rPr>
          <w:sz w:val="24"/>
          <w:szCs w:val="24"/>
        </w:rPr>
        <w:t>3</w:t>
      </w:r>
      <w:r w:rsidR="00FB1D21">
        <w:rPr>
          <w:sz w:val="24"/>
          <w:szCs w:val="24"/>
        </w:rPr>
        <w:t>0</w:t>
      </w:r>
      <w:r w:rsidR="00D125EC" w:rsidRPr="00D125EC">
        <w:rPr>
          <w:sz w:val="24"/>
          <w:szCs w:val="24"/>
        </w:rPr>
        <w:t>.</w:t>
      </w:r>
      <w:r w:rsidR="0077066C">
        <w:rPr>
          <w:sz w:val="24"/>
          <w:szCs w:val="24"/>
        </w:rPr>
        <w:t>0</w:t>
      </w:r>
      <w:r w:rsidR="00FB1D21">
        <w:rPr>
          <w:sz w:val="24"/>
          <w:szCs w:val="24"/>
        </w:rPr>
        <w:t>4</w:t>
      </w:r>
      <w:r w:rsidRPr="00D125EC">
        <w:rPr>
          <w:sz w:val="24"/>
          <w:szCs w:val="24"/>
        </w:rPr>
        <w:t>.202</w:t>
      </w:r>
      <w:r w:rsidR="00011344">
        <w:rPr>
          <w:sz w:val="24"/>
          <w:szCs w:val="24"/>
        </w:rPr>
        <w:t>4</w:t>
      </w:r>
      <w:r w:rsidRPr="00D125EC">
        <w:rPr>
          <w:sz w:val="24"/>
          <w:szCs w:val="24"/>
        </w:rPr>
        <w:t>r.</w:t>
      </w:r>
      <w:r w:rsidR="00E85776">
        <w:rPr>
          <w:sz w:val="24"/>
          <w:szCs w:val="24"/>
        </w:rPr>
        <w:t xml:space="preserve"> Warunkiem rozpoczęcia dostawy jest skuteczne przeprowadzenie procedury zmiany sprzedawcy. </w:t>
      </w:r>
    </w:p>
    <w:p w:rsidR="001F3A36" w:rsidRDefault="00D125EC" w:rsidP="001F3A36">
      <w:pPr>
        <w:pStyle w:val="Akapitzlist"/>
        <w:numPr>
          <w:ilvl w:val="1"/>
          <w:numId w:val="1"/>
        </w:numPr>
        <w:tabs>
          <w:tab w:val="left" w:pos="1701"/>
        </w:tabs>
        <w:ind w:left="426" w:hanging="426"/>
        <w:jc w:val="both"/>
        <w:rPr>
          <w:sz w:val="24"/>
          <w:szCs w:val="24"/>
        </w:rPr>
      </w:pPr>
      <w:r>
        <w:rPr>
          <w:sz w:val="24"/>
          <w:szCs w:val="24"/>
        </w:rPr>
        <w:t>Wykonawca ma obowiązek realizować umowę na zasadach określonych w złożonej ofercie sporządzonej według wzoru – którego wzór stanowi załącznik nr 2 do SWZ.</w:t>
      </w:r>
    </w:p>
    <w:p w:rsidR="008F6577" w:rsidRDefault="001F3A36" w:rsidP="001F3A36">
      <w:pPr>
        <w:pStyle w:val="Akapitzlist"/>
        <w:numPr>
          <w:ilvl w:val="1"/>
          <w:numId w:val="1"/>
        </w:numPr>
        <w:tabs>
          <w:tab w:val="left" w:pos="1701"/>
        </w:tabs>
        <w:ind w:left="426" w:hanging="426"/>
        <w:jc w:val="both"/>
        <w:rPr>
          <w:sz w:val="24"/>
          <w:szCs w:val="24"/>
        </w:rPr>
      </w:pPr>
      <w:r w:rsidRPr="001F3A36">
        <w:rPr>
          <w:sz w:val="24"/>
          <w:szCs w:val="24"/>
        </w:rPr>
        <w:t>Umowa wchodzi w życie po pozytyw</w:t>
      </w:r>
      <w:r>
        <w:rPr>
          <w:sz w:val="24"/>
          <w:szCs w:val="24"/>
        </w:rPr>
        <w:t xml:space="preserve">nie przeprowadzonej procedurze zmiany sprzedawcy u OSD i wejściu w życie umowy dystrybucyjnej w zakresie punktu poboru energii elektrycznej </w:t>
      </w:r>
      <w:r w:rsidR="00CB4E7A">
        <w:rPr>
          <w:sz w:val="24"/>
          <w:szCs w:val="24"/>
        </w:rPr>
        <w:t xml:space="preserve">      </w:t>
      </w:r>
      <w:r>
        <w:rPr>
          <w:sz w:val="24"/>
          <w:szCs w:val="24"/>
        </w:rPr>
        <w:t xml:space="preserve">w placówce Żłobek nr 9, mieszczącym się przy ul. Zelwerowicza 2 w Lublinie.  </w:t>
      </w:r>
    </w:p>
    <w:p w:rsidR="00CB4E7A" w:rsidRPr="001F3A36" w:rsidRDefault="00CB4E7A" w:rsidP="00CB4E7A">
      <w:pPr>
        <w:pStyle w:val="Akapitzlist"/>
        <w:tabs>
          <w:tab w:val="left" w:pos="1701"/>
        </w:tabs>
        <w:ind w:left="426"/>
        <w:jc w:val="both"/>
        <w:rPr>
          <w:sz w:val="24"/>
          <w:szCs w:val="24"/>
        </w:rPr>
      </w:pPr>
    </w:p>
    <w:p w:rsidR="008F6577" w:rsidRDefault="00D125EC" w:rsidP="00A24F5A">
      <w:pPr>
        <w:pStyle w:val="Akapitzlist"/>
        <w:numPr>
          <w:ilvl w:val="0"/>
          <w:numId w:val="1"/>
        </w:numPr>
        <w:tabs>
          <w:tab w:val="left" w:pos="142"/>
          <w:tab w:val="left" w:pos="284"/>
        </w:tabs>
        <w:spacing w:after="100" w:afterAutospacing="1"/>
        <w:ind w:left="284" w:hanging="284"/>
        <w:jc w:val="both"/>
        <w:rPr>
          <w:b/>
          <w:sz w:val="24"/>
          <w:szCs w:val="24"/>
        </w:rPr>
      </w:pPr>
      <w:r>
        <w:rPr>
          <w:b/>
          <w:sz w:val="24"/>
          <w:szCs w:val="24"/>
        </w:rPr>
        <w:t>PODSTAWY WYKLUCZENIA I WARUNKI UDZIAŁU W POSTĘPOWANIU</w:t>
      </w:r>
    </w:p>
    <w:p w:rsidR="00B76494" w:rsidRPr="005328AE" w:rsidRDefault="00B76494" w:rsidP="00B76494">
      <w:pPr>
        <w:pStyle w:val="SIWZpkt"/>
        <w:tabs>
          <w:tab w:val="left" w:pos="567"/>
        </w:tabs>
        <w:spacing w:before="0" w:after="120"/>
        <w:rPr>
          <w:rFonts w:ascii="Times New Roman" w:hAnsi="Times New Roman" w:cs="Times New Roman"/>
          <w:b w:val="0"/>
        </w:rPr>
      </w:pPr>
      <w:r>
        <w:rPr>
          <w:rFonts w:ascii="Times New Roman" w:hAnsi="Times New Roman" w:cs="Times New Roman"/>
          <w:b w:val="0"/>
        </w:rPr>
        <w:t xml:space="preserve">5.1. </w:t>
      </w:r>
      <w:r w:rsidRPr="005328AE">
        <w:rPr>
          <w:rFonts w:ascii="Times New Roman" w:hAnsi="Times New Roman" w:cs="Times New Roman"/>
          <w:b w:val="0"/>
        </w:rPr>
        <w:t xml:space="preserve">O udzielenie zamówienia mogą ubiegać się Wykonawcy, którzy: </w:t>
      </w:r>
    </w:p>
    <w:p w:rsidR="007A0955" w:rsidRPr="00276814" w:rsidRDefault="00B76494" w:rsidP="004D0760">
      <w:pPr>
        <w:pStyle w:val="WW-Tekstpodstawowy3"/>
        <w:tabs>
          <w:tab w:val="left" w:pos="426"/>
        </w:tabs>
        <w:ind w:left="993" w:hanging="709"/>
        <w:rPr>
          <w:rStyle w:val="tekstdokbold"/>
          <w:bCs/>
          <w:szCs w:val="24"/>
        </w:rPr>
      </w:pPr>
      <w:r>
        <w:rPr>
          <w:rStyle w:val="tekstdokbold"/>
          <w:bCs/>
          <w:szCs w:val="24"/>
        </w:rPr>
        <w:t>5</w:t>
      </w:r>
      <w:r w:rsidRPr="00F2172B">
        <w:rPr>
          <w:rStyle w:val="tekstdokbold"/>
          <w:bCs/>
          <w:szCs w:val="24"/>
        </w:rPr>
        <w:t>.1.1.</w:t>
      </w:r>
      <w:r>
        <w:rPr>
          <w:rStyle w:val="tekstdokbold"/>
          <w:bCs/>
          <w:szCs w:val="24"/>
        </w:rPr>
        <w:t xml:space="preserve"> </w:t>
      </w:r>
      <w:r w:rsidR="001636C8">
        <w:rPr>
          <w:rStyle w:val="tekstdokbold"/>
          <w:bCs/>
          <w:szCs w:val="24"/>
        </w:rPr>
        <w:t xml:space="preserve"> </w:t>
      </w:r>
      <w:r w:rsidRPr="00276814">
        <w:rPr>
          <w:rStyle w:val="tekstdokbold"/>
          <w:bCs/>
          <w:szCs w:val="24"/>
        </w:rPr>
        <w:t xml:space="preserve">nie podlegają wykluczeniu z postępowania na podstawie art. 108 oraz 109 ust. 1 pkt. 4 ustawy </w:t>
      </w:r>
      <w:proofErr w:type="spellStart"/>
      <w:r w:rsidRPr="00276814">
        <w:rPr>
          <w:rStyle w:val="tekstdokbold"/>
          <w:bCs/>
          <w:szCs w:val="24"/>
        </w:rPr>
        <w:t>Pzp</w:t>
      </w:r>
      <w:proofErr w:type="spellEnd"/>
      <w:r w:rsidR="007A0955" w:rsidRPr="00276814">
        <w:rPr>
          <w:rStyle w:val="tekstdokbold"/>
          <w:bCs/>
          <w:szCs w:val="24"/>
        </w:rPr>
        <w:t xml:space="preserve"> oraz art. 7 ust.1 ustawy z dnia 13 kwietnia 2022 r. o szczególnych rozwiązaniach w zakresie przeciwdziałania wspieraniu agresji na Ukrainę oraz służących ochronie bezpieczeństwa narodowego </w:t>
      </w:r>
      <w:bookmarkStart w:id="0" w:name="_Hlk121993614"/>
      <w:r w:rsidR="007A0955" w:rsidRPr="00276814">
        <w:rPr>
          <w:rStyle w:val="tekstdokbold"/>
          <w:bCs/>
          <w:szCs w:val="24"/>
        </w:rPr>
        <w:t>(</w:t>
      </w:r>
      <w:proofErr w:type="spellStart"/>
      <w:r w:rsidR="007A0955" w:rsidRPr="00276814">
        <w:rPr>
          <w:rStyle w:val="tekstdokbold"/>
          <w:bCs/>
          <w:szCs w:val="24"/>
        </w:rPr>
        <w:t>Dz.U</w:t>
      </w:r>
      <w:proofErr w:type="spellEnd"/>
      <w:r w:rsidR="007A0955" w:rsidRPr="00276814">
        <w:rPr>
          <w:rStyle w:val="tekstdokbold"/>
          <w:bCs/>
          <w:szCs w:val="24"/>
        </w:rPr>
        <w:t>. 2022 poz. 835 ze zm.)</w:t>
      </w:r>
    </w:p>
    <w:bookmarkEnd w:id="0"/>
    <w:p w:rsidR="007A0955" w:rsidRPr="00276814" w:rsidRDefault="007A0955" w:rsidP="004D0760">
      <w:pPr>
        <w:pStyle w:val="WW-Tekstpodstawowy3"/>
        <w:tabs>
          <w:tab w:val="left" w:pos="426"/>
        </w:tabs>
        <w:ind w:left="993" w:hanging="709"/>
        <w:rPr>
          <w:rStyle w:val="tekstdokbold"/>
          <w:bCs/>
          <w:szCs w:val="24"/>
        </w:rPr>
      </w:pPr>
    </w:p>
    <w:p w:rsidR="004D0760" w:rsidRPr="00276814" w:rsidRDefault="00573817" w:rsidP="004D0760">
      <w:pPr>
        <w:pStyle w:val="WW-Tekstpodstawowy3"/>
        <w:tabs>
          <w:tab w:val="left" w:pos="426"/>
        </w:tabs>
        <w:ind w:left="993" w:hanging="709"/>
        <w:rPr>
          <w:iCs/>
          <w:szCs w:val="24"/>
          <w:lang w:eastAsia="ar-SA"/>
        </w:rPr>
      </w:pPr>
      <w:r>
        <w:rPr>
          <w:iCs/>
          <w:szCs w:val="24"/>
          <w:lang w:eastAsia="ar-SA"/>
        </w:rPr>
        <w:t xml:space="preserve">            </w:t>
      </w:r>
      <w:r w:rsidR="004D0760" w:rsidRPr="00276814">
        <w:rPr>
          <w:iCs/>
          <w:szCs w:val="24"/>
          <w:lang w:eastAsia="ar-SA"/>
        </w:rPr>
        <w:t>Zamawiający informuję, że zgodnie z treścią art. 7 ust. 1 ustawy z dnia 13 kwietnia 2022 r. o szczególnych rozwiązaniach w zakresie przeciwdziałania wspieraniu agresji na Ukrainę oraz służących ochronie bezpieczeństwa narodowego</w:t>
      </w:r>
      <w:r w:rsidR="007A0955" w:rsidRPr="00276814">
        <w:rPr>
          <w:iCs/>
          <w:szCs w:val="24"/>
          <w:lang w:eastAsia="ar-SA"/>
        </w:rPr>
        <w:t xml:space="preserve"> (</w:t>
      </w:r>
      <w:proofErr w:type="spellStart"/>
      <w:r w:rsidR="007A0955" w:rsidRPr="00276814">
        <w:rPr>
          <w:iCs/>
          <w:szCs w:val="24"/>
          <w:lang w:eastAsia="ar-SA"/>
        </w:rPr>
        <w:t>Dz.U</w:t>
      </w:r>
      <w:proofErr w:type="spellEnd"/>
      <w:r w:rsidR="007A0955" w:rsidRPr="00276814">
        <w:rPr>
          <w:iCs/>
          <w:szCs w:val="24"/>
          <w:lang w:eastAsia="ar-SA"/>
        </w:rPr>
        <w:t>. 2022 poz. 835 ze zm.)</w:t>
      </w:r>
      <w:r w:rsidR="004D0760" w:rsidRPr="00276814">
        <w:rPr>
          <w:iCs/>
          <w:szCs w:val="24"/>
          <w:lang w:eastAsia="ar-SA"/>
        </w:rPr>
        <w:t xml:space="preserve">, z postępowania o udzielenie zamówienia publicznego lub konkursu prowadzonego na podstawie ustawy </w:t>
      </w:r>
      <w:proofErr w:type="spellStart"/>
      <w:r w:rsidR="004D0760" w:rsidRPr="00276814">
        <w:rPr>
          <w:iCs/>
          <w:szCs w:val="24"/>
          <w:lang w:eastAsia="ar-SA"/>
        </w:rPr>
        <w:t>Pzp</w:t>
      </w:r>
      <w:proofErr w:type="spellEnd"/>
      <w:r w:rsidR="004D0760" w:rsidRPr="00276814">
        <w:rPr>
          <w:iCs/>
          <w:szCs w:val="24"/>
          <w:lang w:eastAsia="ar-SA"/>
        </w:rPr>
        <w:t xml:space="preserve"> wyklucza się:</w:t>
      </w:r>
    </w:p>
    <w:p w:rsidR="00DA2E5D" w:rsidRPr="00276814" w:rsidRDefault="00DA2E5D" w:rsidP="00B76494">
      <w:pPr>
        <w:pStyle w:val="Akapitzlist"/>
        <w:spacing w:before="120"/>
        <w:ind w:left="993" w:right="-1" w:hanging="709"/>
        <w:jc w:val="both"/>
        <w:rPr>
          <w:rStyle w:val="markedcontent"/>
          <w:sz w:val="24"/>
          <w:szCs w:val="24"/>
        </w:rPr>
      </w:pPr>
      <w:r w:rsidRPr="00276814">
        <w:rPr>
          <w:rStyle w:val="tekstdokbold"/>
          <w:bCs/>
          <w:sz w:val="24"/>
          <w:szCs w:val="24"/>
        </w:rPr>
        <w:tab/>
        <w:t>5.</w:t>
      </w:r>
      <w:r w:rsidRPr="00276814">
        <w:rPr>
          <w:rStyle w:val="markedcontent"/>
          <w:sz w:val="24"/>
          <w:szCs w:val="24"/>
        </w:rPr>
        <w:t xml:space="preserve">1.1.1 Wykonawcę lub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276814">
        <w:rPr>
          <w:rStyle w:val="markedcontent"/>
          <w:sz w:val="24"/>
          <w:szCs w:val="24"/>
        </w:rPr>
        <w:t>pkt</w:t>
      </w:r>
      <w:proofErr w:type="spellEnd"/>
      <w:r w:rsidRPr="00276814">
        <w:rPr>
          <w:rStyle w:val="markedcontent"/>
          <w:sz w:val="24"/>
          <w:szCs w:val="24"/>
        </w:rPr>
        <w:t xml:space="preserve"> 3 ustawy, </w:t>
      </w:r>
    </w:p>
    <w:p w:rsidR="000F527E" w:rsidRPr="00276814" w:rsidRDefault="00DA2E5D" w:rsidP="00B76494">
      <w:pPr>
        <w:pStyle w:val="Akapitzlist"/>
        <w:spacing w:before="120"/>
        <w:ind w:left="993" w:right="-1" w:hanging="709"/>
        <w:jc w:val="both"/>
        <w:rPr>
          <w:rStyle w:val="markedcontent"/>
          <w:sz w:val="24"/>
          <w:szCs w:val="24"/>
        </w:rPr>
      </w:pPr>
      <w:r w:rsidRPr="00276814">
        <w:rPr>
          <w:rStyle w:val="tekstdokbold"/>
          <w:bCs/>
          <w:sz w:val="24"/>
          <w:szCs w:val="24"/>
        </w:rPr>
        <w:tab/>
        <w:t>5.</w:t>
      </w:r>
      <w:r w:rsidRPr="00276814">
        <w:rPr>
          <w:rStyle w:val="markedcontent"/>
          <w:sz w:val="24"/>
          <w:szCs w:val="24"/>
        </w:rPr>
        <w:t>1.1.2 Wykonawcę oraz uczestnika konkursu, którego beneficjentem rzeczywistym w rozumieniu ustawy z dnia 1 marca 2018r. o przeciwdziałaniu praniu pieniędzy oraz finansowaniu terroryzmu</w:t>
      </w:r>
      <w:r w:rsidR="000F527E" w:rsidRPr="00276814">
        <w:rPr>
          <w:rStyle w:val="markedcontent"/>
          <w:sz w:val="24"/>
          <w:szCs w:val="24"/>
        </w:rPr>
        <w:t xml:space="preserve"> (Dz. U 2022r. poz. 593 i 665</w:t>
      </w:r>
      <w:r w:rsidR="004D0760" w:rsidRPr="00276814">
        <w:rPr>
          <w:rStyle w:val="markedcontent"/>
          <w:sz w:val="24"/>
          <w:szCs w:val="24"/>
        </w:rPr>
        <w:t>)</w:t>
      </w:r>
      <w:r w:rsidR="000F527E" w:rsidRPr="00276814">
        <w:rPr>
          <w:rStyle w:val="markedcontent"/>
          <w:sz w:val="24"/>
          <w:szCs w:val="24"/>
        </w:rPr>
        <w:t xml:space="preserve">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rsidR="00DA2E5D" w:rsidRDefault="000F527E" w:rsidP="00B76494">
      <w:pPr>
        <w:pStyle w:val="Akapitzlist"/>
        <w:spacing w:before="120"/>
        <w:ind w:left="993" w:right="-1" w:hanging="709"/>
        <w:jc w:val="both"/>
        <w:rPr>
          <w:rStyle w:val="markedcontent"/>
          <w:sz w:val="24"/>
          <w:szCs w:val="24"/>
        </w:rPr>
      </w:pPr>
      <w:r w:rsidRPr="00276814">
        <w:rPr>
          <w:rStyle w:val="tekstdokbold"/>
          <w:bCs/>
          <w:sz w:val="24"/>
          <w:szCs w:val="24"/>
        </w:rPr>
        <w:lastRenderedPageBreak/>
        <w:tab/>
        <w:t>5.</w:t>
      </w:r>
      <w:r w:rsidRPr="00276814">
        <w:rPr>
          <w:rStyle w:val="markedcontent"/>
          <w:sz w:val="24"/>
          <w:szCs w:val="24"/>
        </w:rPr>
        <w:t xml:space="preserve">1.1.3 Wykonawcę oraz uczestnika konkursu, którego jednostką dominującą w rozumieniu art. 3 ust. 1 pkt.37 ustawy z dnia 29 września 1994r. o rachunkowości (Dz. U. 2021r. poz. 217, 2105 i 2106), jest podmiot wymieniony w wykazach określonych w rozporządzeniu 765/2006 i rozporządzeniu 269/2014 albo wpisany na listę lub </w:t>
      </w:r>
      <w:r w:rsidR="00160FFF" w:rsidRPr="00276814">
        <w:rPr>
          <w:rStyle w:val="markedcontent"/>
          <w:sz w:val="24"/>
          <w:szCs w:val="24"/>
        </w:rPr>
        <w:t>będący taką jednostką dominującą od dnia 24 lutego 2022r. o ile</w:t>
      </w:r>
      <w:r w:rsidR="00160FFF" w:rsidRPr="004D0760">
        <w:rPr>
          <w:rStyle w:val="markedcontent"/>
          <w:sz w:val="24"/>
          <w:szCs w:val="24"/>
        </w:rPr>
        <w:t xml:space="preserve"> został wpisany na listę na podstawie decyzji w sprawie wpisu na listę rozstrzygającej o zastosowaniu środka, o którym mowa w art. 1 pkt. 3 ustawy.</w:t>
      </w:r>
      <w:r>
        <w:rPr>
          <w:rStyle w:val="markedcontent"/>
          <w:sz w:val="24"/>
          <w:szCs w:val="24"/>
        </w:rPr>
        <w:t xml:space="preserve"> </w:t>
      </w:r>
    </w:p>
    <w:p w:rsidR="004D0760" w:rsidRDefault="004D0760" w:rsidP="00B76494">
      <w:pPr>
        <w:pStyle w:val="Akapitzlist"/>
        <w:spacing w:before="120"/>
        <w:ind w:left="993" w:right="-1" w:hanging="709"/>
        <w:jc w:val="both"/>
        <w:rPr>
          <w:rStyle w:val="markedcontent"/>
          <w:sz w:val="24"/>
          <w:szCs w:val="24"/>
        </w:rPr>
      </w:pPr>
    </w:p>
    <w:p w:rsidR="00B76494" w:rsidRPr="002F2B4E" w:rsidRDefault="00B76494" w:rsidP="00B76494">
      <w:pPr>
        <w:pStyle w:val="Akapitzlist"/>
        <w:spacing w:before="120"/>
        <w:ind w:left="993" w:right="-1" w:hanging="709"/>
        <w:jc w:val="both"/>
        <w:rPr>
          <w:rStyle w:val="tekstdokbold"/>
          <w:b w:val="0"/>
          <w:sz w:val="24"/>
          <w:szCs w:val="24"/>
        </w:rPr>
      </w:pPr>
      <w:r>
        <w:rPr>
          <w:rStyle w:val="tekstdokbold"/>
          <w:bCs/>
          <w:sz w:val="24"/>
          <w:szCs w:val="24"/>
        </w:rPr>
        <w:t>5</w:t>
      </w:r>
      <w:r w:rsidRPr="002F2B4E">
        <w:rPr>
          <w:rStyle w:val="tekstdokbold"/>
          <w:bCs/>
          <w:sz w:val="24"/>
          <w:szCs w:val="24"/>
        </w:rPr>
        <w:t>. 1. 2. spełniają warunki udziału w postępowaniu dotyczące:</w:t>
      </w:r>
    </w:p>
    <w:p w:rsidR="00B76494" w:rsidRPr="006073A7" w:rsidRDefault="00B76494" w:rsidP="00B76494">
      <w:pPr>
        <w:pStyle w:val="Akapitzlist"/>
        <w:spacing w:before="120"/>
        <w:ind w:left="1843" w:right="-1" w:hanging="850"/>
        <w:jc w:val="both"/>
        <w:rPr>
          <w:rStyle w:val="tekstdokbold"/>
          <w:b w:val="0"/>
          <w:bCs/>
          <w:sz w:val="24"/>
          <w:szCs w:val="24"/>
        </w:rPr>
      </w:pPr>
      <w:r>
        <w:rPr>
          <w:rStyle w:val="tekstdokbold"/>
          <w:bCs/>
          <w:sz w:val="24"/>
          <w:szCs w:val="24"/>
        </w:rPr>
        <w:t xml:space="preserve">5.1.2.1. zdolności do występowania w obrocie gospodarczym – </w:t>
      </w:r>
      <w:r w:rsidRPr="006073A7">
        <w:rPr>
          <w:rStyle w:val="tekstdokbold"/>
          <w:b w:val="0"/>
          <w:bCs/>
          <w:sz w:val="24"/>
          <w:szCs w:val="24"/>
        </w:rPr>
        <w:t xml:space="preserve">Zamawiający nie określa szczegółowo tego warunku udziału w postępowaniu, </w:t>
      </w:r>
    </w:p>
    <w:p w:rsidR="00B76494" w:rsidRDefault="00B76494" w:rsidP="00D125EC">
      <w:pPr>
        <w:pStyle w:val="Bezodstpw"/>
        <w:tabs>
          <w:tab w:val="left" w:pos="1560"/>
          <w:tab w:val="left" w:pos="1843"/>
        </w:tabs>
        <w:ind w:left="1843" w:hanging="850"/>
        <w:jc w:val="both"/>
        <w:rPr>
          <w:sz w:val="24"/>
          <w:szCs w:val="24"/>
        </w:rPr>
      </w:pPr>
      <w:r>
        <w:rPr>
          <w:rStyle w:val="tekstdokbold"/>
          <w:bCs/>
          <w:sz w:val="24"/>
          <w:szCs w:val="24"/>
        </w:rPr>
        <w:t>5</w:t>
      </w:r>
      <w:r w:rsidRPr="00902894">
        <w:rPr>
          <w:rStyle w:val="tekstdokbold"/>
          <w:bCs/>
          <w:sz w:val="24"/>
          <w:szCs w:val="24"/>
        </w:rPr>
        <w:t xml:space="preserve">.1.2.2. uprawnień do prowadzenia określonej działalności gospodarczej lub zawodowej, o ile wynika to z odrębnych przepisów – </w:t>
      </w:r>
      <w:r>
        <w:rPr>
          <w:sz w:val="24"/>
          <w:szCs w:val="24"/>
        </w:rPr>
        <w:t xml:space="preserve">Zamawiający </w:t>
      </w:r>
      <w:r w:rsidR="00434762">
        <w:rPr>
          <w:sz w:val="24"/>
          <w:szCs w:val="24"/>
        </w:rPr>
        <w:t>określa minimalne warunki dotyczące posiadania doświadczenia tj. aktualn</w:t>
      </w:r>
      <w:r w:rsidR="001107F1">
        <w:rPr>
          <w:sz w:val="24"/>
          <w:szCs w:val="24"/>
        </w:rPr>
        <w:t>ą</w:t>
      </w:r>
      <w:r w:rsidR="00434762">
        <w:rPr>
          <w:sz w:val="24"/>
          <w:szCs w:val="24"/>
        </w:rPr>
        <w:t xml:space="preserve"> koncesję wydana przez Prezesa Urzędu Regulacji</w:t>
      </w:r>
      <w:r w:rsidR="001D50F9">
        <w:rPr>
          <w:sz w:val="24"/>
          <w:szCs w:val="24"/>
        </w:rPr>
        <w:t xml:space="preserve"> Energetyki na wykonanie działalności gospodarczej w zakresie obrotu energią elektryczną</w:t>
      </w:r>
      <w:r w:rsidR="001636C8">
        <w:rPr>
          <w:sz w:val="24"/>
          <w:szCs w:val="24"/>
        </w:rPr>
        <w:t xml:space="preserve"> lub podpisaną aktualną umowę z operatorem Systemu Dystry</w:t>
      </w:r>
      <w:r w:rsidR="0009335D">
        <w:rPr>
          <w:sz w:val="24"/>
          <w:szCs w:val="24"/>
        </w:rPr>
        <w:t xml:space="preserve">bucyjnego (OSD) na świadczenie usług dystrybucji energii elektrycznej – w przypadku Wykonawców niebędących właścicielami sieci dystrybucyjnej. </w:t>
      </w:r>
      <w:r w:rsidR="001D50F9">
        <w:rPr>
          <w:sz w:val="24"/>
          <w:szCs w:val="24"/>
        </w:rPr>
        <w:t xml:space="preserve"> </w:t>
      </w:r>
      <w:r w:rsidR="00434762">
        <w:rPr>
          <w:sz w:val="24"/>
          <w:szCs w:val="24"/>
        </w:rPr>
        <w:t xml:space="preserve">  </w:t>
      </w:r>
    </w:p>
    <w:p w:rsidR="00B76494" w:rsidRPr="00BE389B" w:rsidRDefault="00B76494" w:rsidP="00B76494">
      <w:pPr>
        <w:pStyle w:val="Akapitzlist"/>
        <w:spacing w:before="120"/>
        <w:ind w:left="1843" w:right="-1" w:hanging="850"/>
        <w:jc w:val="both"/>
        <w:rPr>
          <w:sz w:val="24"/>
          <w:szCs w:val="24"/>
        </w:rPr>
      </w:pPr>
      <w:r>
        <w:rPr>
          <w:rStyle w:val="tekstdokbold"/>
          <w:bCs/>
          <w:sz w:val="24"/>
          <w:szCs w:val="24"/>
        </w:rPr>
        <w:t>5</w:t>
      </w:r>
      <w:r w:rsidRPr="00BE389B">
        <w:rPr>
          <w:rStyle w:val="tekstdokbold"/>
          <w:bCs/>
          <w:sz w:val="24"/>
          <w:szCs w:val="24"/>
        </w:rPr>
        <w:t>.</w:t>
      </w:r>
      <w:r w:rsidRPr="00BE389B">
        <w:rPr>
          <w:b/>
          <w:sz w:val="24"/>
          <w:szCs w:val="24"/>
        </w:rPr>
        <w:t xml:space="preserve"> </w:t>
      </w:r>
      <w:r>
        <w:rPr>
          <w:b/>
          <w:sz w:val="24"/>
          <w:szCs w:val="24"/>
        </w:rPr>
        <w:t>1.2</w:t>
      </w:r>
      <w:r w:rsidRPr="00BE389B">
        <w:rPr>
          <w:b/>
          <w:sz w:val="24"/>
          <w:szCs w:val="24"/>
        </w:rPr>
        <w:t>.</w:t>
      </w:r>
      <w:r>
        <w:rPr>
          <w:b/>
          <w:sz w:val="24"/>
          <w:szCs w:val="24"/>
        </w:rPr>
        <w:t>3</w:t>
      </w:r>
      <w:r w:rsidRPr="00BE389B">
        <w:rPr>
          <w:b/>
          <w:sz w:val="24"/>
          <w:szCs w:val="24"/>
        </w:rPr>
        <w:t>.sytuacji ekonomicznej lub finansowej</w:t>
      </w:r>
    </w:p>
    <w:p w:rsidR="00B76494" w:rsidRPr="005328AE" w:rsidRDefault="00B76494" w:rsidP="00B76494">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B76494" w:rsidRPr="00243B08" w:rsidRDefault="00B76494" w:rsidP="00B76494">
      <w:pPr>
        <w:spacing w:before="120"/>
        <w:ind w:left="1843" w:right="-1" w:hanging="850"/>
        <w:jc w:val="both"/>
        <w:rPr>
          <w:sz w:val="24"/>
          <w:szCs w:val="24"/>
        </w:rPr>
      </w:pPr>
      <w:r>
        <w:rPr>
          <w:b/>
          <w:sz w:val="24"/>
          <w:szCs w:val="24"/>
        </w:rPr>
        <w:t>5.1.2.4.</w:t>
      </w:r>
      <w:r w:rsidRPr="00243B08">
        <w:rPr>
          <w:b/>
          <w:sz w:val="24"/>
          <w:szCs w:val="24"/>
        </w:rPr>
        <w:t xml:space="preserve"> zdolności technicznej lub zawodowej</w:t>
      </w:r>
    </w:p>
    <w:p w:rsidR="00B76494" w:rsidRPr="005328AE" w:rsidRDefault="00B76494" w:rsidP="00B76494">
      <w:pPr>
        <w:pStyle w:val="Akapitzlist"/>
        <w:spacing w:before="120"/>
        <w:ind w:left="1843" w:right="-1"/>
        <w:jc w:val="both"/>
        <w:rPr>
          <w:sz w:val="24"/>
          <w:szCs w:val="24"/>
        </w:rPr>
      </w:pPr>
      <w:r w:rsidRPr="005328AE">
        <w:rPr>
          <w:sz w:val="24"/>
          <w:szCs w:val="24"/>
        </w:rPr>
        <w:t>Zamawiający nie stawia szczególnych wymagań odnośnie spełniania powyższego warunku.</w:t>
      </w:r>
    </w:p>
    <w:p w:rsidR="00B76494" w:rsidRDefault="00B76494" w:rsidP="00B76494">
      <w:pPr>
        <w:pStyle w:val="Bezodstpw"/>
        <w:tabs>
          <w:tab w:val="left" w:pos="1843"/>
        </w:tabs>
        <w:ind w:left="1843"/>
        <w:jc w:val="both"/>
        <w:rPr>
          <w:sz w:val="24"/>
          <w:szCs w:val="24"/>
        </w:rPr>
      </w:pPr>
    </w:p>
    <w:p w:rsidR="00B76494" w:rsidRPr="005328AE" w:rsidRDefault="00B76494" w:rsidP="00B76494">
      <w:pPr>
        <w:pStyle w:val="Bezodstpw"/>
        <w:tabs>
          <w:tab w:val="left" w:pos="993"/>
          <w:tab w:val="left" w:pos="1560"/>
        </w:tabs>
        <w:jc w:val="both"/>
        <w:rPr>
          <w:sz w:val="24"/>
          <w:szCs w:val="24"/>
        </w:rPr>
      </w:pPr>
      <w:r w:rsidRPr="00770D89">
        <w:rPr>
          <w:sz w:val="24"/>
          <w:szCs w:val="24"/>
        </w:rPr>
        <w:t xml:space="preserve">Zamawiający dokona oceny spełnienia warunków udziału </w:t>
      </w:r>
      <w:r>
        <w:rPr>
          <w:sz w:val="24"/>
          <w:szCs w:val="24"/>
        </w:rPr>
        <w:t>w postępowaniu</w:t>
      </w:r>
      <w:r w:rsidRPr="00770D89">
        <w:rPr>
          <w:sz w:val="24"/>
          <w:szCs w:val="24"/>
        </w:rPr>
        <w:t xml:space="preserve">, metodą warunku granicznego - spełnia /nie spełnia na podstawie treści złożonych przez Wykonawców oświadczeń i dokumentów zawartych w pkt. </w:t>
      </w:r>
      <w:r>
        <w:rPr>
          <w:sz w:val="24"/>
          <w:szCs w:val="24"/>
        </w:rPr>
        <w:t>6</w:t>
      </w:r>
      <w:r w:rsidRPr="00770D89">
        <w:rPr>
          <w:sz w:val="24"/>
          <w:szCs w:val="24"/>
        </w:rPr>
        <w:t xml:space="preserve"> SWZ.</w:t>
      </w:r>
    </w:p>
    <w:p w:rsidR="00B76494" w:rsidRDefault="00B76494" w:rsidP="00B76494">
      <w:pPr>
        <w:spacing w:before="120"/>
        <w:ind w:left="709" w:right="-1" w:hanging="709"/>
        <w:jc w:val="both"/>
        <w:rPr>
          <w:sz w:val="24"/>
          <w:szCs w:val="24"/>
        </w:rPr>
      </w:pPr>
      <w:r>
        <w:rPr>
          <w:sz w:val="24"/>
          <w:szCs w:val="24"/>
        </w:rPr>
        <w:t>5</w:t>
      </w:r>
      <w:r w:rsidRPr="00E7336F">
        <w:rPr>
          <w:sz w:val="24"/>
          <w:szCs w:val="24"/>
        </w:rPr>
        <w:t>.2.</w:t>
      </w:r>
      <w:r>
        <w:rPr>
          <w:sz w:val="24"/>
          <w:szCs w:val="24"/>
        </w:rPr>
        <w:t xml:space="preserve">  </w:t>
      </w:r>
      <w:r w:rsidRPr="007874A7">
        <w:rPr>
          <w:sz w:val="24"/>
          <w:szCs w:val="24"/>
        </w:rPr>
        <w:t>Postanowienia dotyczące podstaw wykluczenia znajdują odpowiednie zastosowanie do</w:t>
      </w:r>
      <w:r>
        <w:rPr>
          <w:sz w:val="24"/>
          <w:szCs w:val="24"/>
        </w:rPr>
        <w:t xml:space="preserve"> </w:t>
      </w:r>
      <w:r w:rsidRPr="007874A7">
        <w:rPr>
          <w:sz w:val="24"/>
          <w:szCs w:val="24"/>
        </w:rPr>
        <w:t>podwykonawców, na których zasobach Wykonawca nie polega – zarówno na etapie prowadzonego postępowania o udzielenie zamówienia, jak też na etapie realizacji umowy</w:t>
      </w:r>
      <w:r>
        <w:rPr>
          <w:sz w:val="24"/>
          <w:szCs w:val="24"/>
        </w:rPr>
        <w:t xml:space="preserve"> </w:t>
      </w:r>
      <w:r w:rsidRPr="007874A7">
        <w:rPr>
          <w:sz w:val="24"/>
          <w:szCs w:val="24"/>
        </w:rPr>
        <w:t xml:space="preserve">w sprawie zamówienia. Zamawiający w odniesieniu do tych podwykonawców wymaga przedłożenia dokumentów wymienionych w rozdziale </w:t>
      </w:r>
      <w:r>
        <w:rPr>
          <w:sz w:val="24"/>
          <w:szCs w:val="24"/>
        </w:rPr>
        <w:t xml:space="preserve">6.1 </w:t>
      </w:r>
      <w:r w:rsidRPr="007874A7">
        <w:rPr>
          <w:sz w:val="24"/>
          <w:szCs w:val="24"/>
        </w:rPr>
        <w:t>SWZ.</w:t>
      </w:r>
    </w:p>
    <w:p w:rsidR="00B76494" w:rsidRDefault="00B76494" w:rsidP="00B76494">
      <w:pPr>
        <w:spacing w:before="120"/>
        <w:ind w:left="709" w:right="-1" w:hanging="709"/>
        <w:jc w:val="both"/>
        <w:rPr>
          <w:sz w:val="24"/>
          <w:szCs w:val="24"/>
        </w:rPr>
      </w:pPr>
      <w:r>
        <w:rPr>
          <w:sz w:val="24"/>
          <w:szCs w:val="24"/>
        </w:rPr>
        <w:t xml:space="preserve">5.3.     </w:t>
      </w:r>
      <w:r w:rsidRPr="00B76494">
        <w:rPr>
          <w:sz w:val="24"/>
          <w:szCs w:val="24"/>
        </w:rPr>
        <w:t xml:space="preserve">W przypadku wykonawców wspólnie ubiegających się o zamówienie w stosunku do żadnego z Wykonawców nie mogą zachodzić podstawy do wykluczenia z postępowania określone w pkt. </w:t>
      </w:r>
      <w:r>
        <w:rPr>
          <w:sz w:val="24"/>
          <w:szCs w:val="24"/>
        </w:rPr>
        <w:t>5</w:t>
      </w:r>
      <w:r w:rsidRPr="00B76494">
        <w:rPr>
          <w:sz w:val="24"/>
          <w:szCs w:val="24"/>
        </w:rPr>
        <w:t>.11 SWZ</w:t>
      </w:r>
    </w:p>
    <w:p w:rsidR="00B76494" w:rsidRDefault="00B76494" w:rsidP="00B76494">
      <w:pPr>
        <w:spacing w:before="120"/>
        <w:ind w:left="709" w:right="-1" w:hanging="709"/>
        <w:jc w:val="both"/>
        <w:rPr>
          <w:sz w:val="24"/>
          <w:szCs w:val="24"/>
        </w:rPr>
      </w:pPr>
      <w:r>
        <w:rPr>
          <w:sz w:val="24"/>
          <w:szCs w:val="24"/>
        </w:rPr>
        <w:t xml:space="preserve">5.4.    </w:t>
      </w:r>
      <w:r w:rsidRPr="00E6424D">
        <w:rPr>
          <w:sz w:val="24"/>
          <w:szCs w:val="24"/>
        </w:rPr>
        <w:t>Wykonawca, który podlega wykluczeniu na podstawie art. 108 ust. 1 pkt. 1, 2 i 5</w:t>
      </w:r>
      <w:r>
        <w:rPr>
          <w:sz w:val="24"/>
          <w:szCs w:val="24"/>
        </w:rPr>
        <w:t xml:space="preserve"> oraz art. </w:t>
      </w:r>
      <w:r w:rsidRPr="00BB40E8">
        <w:rPr>
          <w:sz w:val="24"/>
          <w:szCs w:val="24"/>
        </w:rPr>
        <w:t xml:space="preserve">109 ust. 1 pkt. 4  ustawy </w:t>
      </w:r>
      <w:proofErr w:type="spellStart"/>
      <w:r w:rsidRPr="00BB40E8">
        <w:rPr>
          <w:sz w:val="24"/>
          <w:szCs w:val="24"/>
        </w:rPr>
        <w:t>Pzp</w:t>
      </w:r>
      <w:proofErr w:type="spellEnd"/>
      <w:r w:rsidRPr="00E6424D">
        <w:rPr>
          <w:sz w:val="24"/>
          <w:szCs w:val="24"/>
        </w:rPr>
        <w:t>, może przedstawić dowody na to, że podjęte przez niego środki są wystarcz</w:t>
      </w:r>
      <w:r>
        <w:rPr>
          <w:sz w:val="24"/>
          <w:szCs w:val="24"/>
        </w:rPr>
        <w:t xml:space="preserve">ające </w:t>
      </w:r>
      <w:r w:rsidRPr="00E6424D">
        <w:rPr>
          <w:sz w:val="24"/>
          <w:szCs w:val="24"/>
        </w:rPr>
        <w:t>do wykazania jego rzetelności, w szczególności wykazać spełnienie przesłan</w:t>
      </w:r>
      <w:r>
        <w:rPr>
          <w:sz w:val="24"/>
          <w:szCs w:val="24"/>
        </w:rPr>
        <w:t xml:space="preserve">ek określonych  </w:t>
      </w:r>
      <w:r w:rsidRPr="00E6424D">
        <w:rPr>
          <w:sz w:val="24"/>
          <w:szCs w:val="24"/>
        </w:rPr>
        <w:t xml:space="preserve">w art. 110 ust. 2 ustawy </w:t>
      </w:r>
      <w:proofErr w:type="spellStart"/>
      <w:r w:rsidRPr="00E6424D">
        <w:rPr>
          <w:sz w:val="24"/>
          <w:szCs w:val="24"/>
        </w:rPr>
        <w:t>Pzp</w:t>
      </w:r>
      <w:proofErr w:type="spellEnd"/>
    </w:p>
    <w:p w:rsidR="00B76494" w:rsidRDefault="00B76494" w:rsidP="00B76494">
      <w:pPr>
        <w:spacing w:before="120"/>
        <w:ind w:left="709" w:right="-1" w:hanging="709"/>
        <w:jc w:val="both"/>
        <w:rPr>
          <w:iCs/>
          <w:sz w:val="24"/>
          <w:szCs w:val="24"/>
        </w:rPr>
      </w:pPr>
      <w:r>
        <w:rPr>
          <w:sz w:val="24"/>
          <w:szCs w:val="24"/>
        </w:rPr>
        <w:t>5.5</w:t>
      </w:r>
      <w:r w:rsidRPr="00B76494">
        <w:rPr>
          <w:sz w:val="24"/>
          <w:szCs w:val="24"/>
        </w:rPr>
        <w:t>.</w:t>
      </w:r>
      <w:r>
        <w:rPr>
          <w:sz w:val="24"/>
          <w:szCs w:val="24"/>
        </w:rPr>
        <w:t xml:space="preserve">   </w:t>
      </w:r>
      <w:r w:rsidRPr="00B76494">
        <w:rPr>
          <w:iCs/>
          <w:sz w:val="24"/>
          <w:szCs w:val="24"/>
        </w:rPr>
        <w:t>Zamawiający może wykluczyć Wykonawcę na każdym etapie postępowania o udzielenie zamówienia.</w:t>
      </w:r>
    </w:p>
    <w:p w:rsidR="00B76494" w:rsidRDefault="00B76494" w:rsidP="00B76494">
      <w:pPr>
        <w:spacing w:before="120"/>
        <w:ind w:left="709" w:right="-1" w:hanging="709"/>
        <w:jc w:val="both"/>
        <w:rPr>
          <w:iCs/>
          <w:sz w:val="24"/>
          <w:szCs w:val="24"/>
        </w:rPr>
      </w:pPr>
      <w:r>
        <w:rPr>
          <w:iCs/>
          <w:sz w:val="24"/>
          <w:szCs w:val="24"/>
        </w:rPr>
        <w:t xml:space="preserve">5.6.     </w:t>
      </w:r>
      <w:r w:rsidRPr="00B76494">
        <w:rPr>
          <w:iCs/>
          <w:sz w:val="24"/>
          <w:szCs w:val="24"/>
        </w:rPr>
        <w:t xml:space="preserve">Zgodnie z art. 118 ustawy </w:t>
      </w:r>
      <w:proofErr w:type="spellStart"/>
      <w:r w:rsidRPr="00B76494">
        <w:rPr>
          <w:iCs/>
          <w:sz w:val="24"/>
          <w:szCs w:val="24"/>
        </w:rPr>
        <w:t>Pzp</w:t>
      </w:r>
      <w:proofErr w:type="spellEnd"/>
      <w:r w:rsidRPr="00B76494">
        <w:rPr>
          <w:iCs/>
          <w:sz w:val="24"/>
          <w:szCs w:val="24"/>
        </w:rPr>
        <w:t xml:space="preserve"> Wykonawca może w celu potwierdzenia spełniania warunków udziału w postępowaniu lub kryteriów selekcji, w stosownych sytuacjach oraz w odniesieniu </w:t>
      </w:r>
      <w:r w:rsidRPr="00B76494">
        <w:rPr>
          <w:iCs/>
          <w:sz w:val="24"/>
          <w:szCs w:val="24"/>
        </w:rPr>
        <w:lastRenderedPageBreak/>
        <w:t>do konkretnego zamówienia, lub jego części, polegać na zdolnościach technicznych lub zawodowych lub sytuacji finansowej lub ekonomicznej podmiotów udostępniających zasoby, niezależnie od charakteru prawnego łączących go z nimi stosunków prawnych.</w:t>
      </w:r>
    </w:p>
    <w:p w:rsidR="00B76494" w:rsidRPr="00B76494" w:rsidRDefault="00B76494" w:rsidP="00B76494">
      <w:pPr>
        <w:spacing w:before="120"/>
        <w:ind w:left="709" w:right="-1" w:hanging="709"/>
        <w:jc w:val="both"/>
        <w:rPr>
          <w:iCs/>
          <w:sz w:val="24"/>
          <w:szCs w:val="24"/>
        </w:rPr>
      </w:pPr>
      <w:r>
        <w:rPr>
          <w:iCs/>
          <w:sz w:val="24"/>
          <w:szCs w:val="24"/>
        </w:rPr>
        <w:t xml:space="preserve">5.7.    </w:t>
      </w:r>
      <w:r w:rsidRPr="00B76494">
        <w:rPr>
          <w:i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Pr>
          <w:iCs/>
          <w:sz w:val="24"/>
          <w:szCs w:val="24"/>
        </w:rPr>
        <w:t>12</w:t>
      </w:r>
      <w:r w:rsidRPr="00B76494">
        <w:rPr>
          <w:iCs/>
          <w:sz w:val="24"/>
          <w:szCs w:val="24"/>
        </w:rPr>
        <w:t xml:space="preserve"> do SWZ.</w:t>
      </w:r>
    </w:p>
    <w:p w:rsidR="00B76494" w:rsidRDefault="00B76494" w:rsidP="00AD4188">
      <w:pPr>
        <w:pStyle w:val="pkt"/>
        <w:numPr>
          <w:ilvl w:val="1"/>
          <w:numId w:val="18"/>
        </w:numPr>
        <w:spacing w:before="120" w:after="0"/>
        <w:ind w:left="709" w:right="-1" w:hanging="709"/>
        <w:textAlignment w:val="baseline"/>
        <w:rPr>
          <w:iCs/>
        </w:rPr>
      </w:pPr>
      <w:r w:rsidRPr="00770D89">
        <w:rPr>
          <w:iCs/>
        </w:rPr>
        <w:t>Zobowiązanie podmiotu udostępniająceg</w:t>
      </w:r>
      <w:r>
        <w:rPr>
          <w:iCs/>
        </w:rPr>
        <w:t xml:space="preserve">o zasoby, o którym mowa w pkt. </w:t>
      </w:r>
      <w:r w:rsidR="00DF69D1">
        <w:rPr>
          <w:iCs/>
        </w:rPr>
        <w:t>5</w:t>
      </w:r>
      <w:r>
        <w:rPr>
          <w:iCs/>
        </w:rPr>
        <w:t>.6 SWZ</w:t>
      </w:r>
      <w:r w:rsidRPr="00770D89">
        <w:rPr>
          <w:iCs/>
        </w:rPr>
        <w:t>, potwierdza, że stosunek łączący wykonawcę z podmiotami udostępniającymi zasoby gwarantuje rzeczywisty dostęp do tych zasobów oraz określa w szczególności:</w:t>
      </w:r>
    </w:p>
    <w:p w:rsidR="00B76494" w:rsidRPr="00357713" w:rsidRDefault="00B76494" w:rsidP="00B76494">
      <w:pPr>
        <w:pStyle w:val="pkt"/>
        <w:spacing w:before="120"/>
        <w:ind w:left="1276" w:right="-1" w:hanging="567"/>
        <w:textAlignment w:val="baseline"/>
        <w:rPr>
          <w:iCs/>
        </w:rPr>
      </w:pPr>
      <w:r>
        <w:rPr>
          <w:iCs/>
        </w:rPr>
        <w:t>5.8.1  z</w:t>
      </w:r>
      <w:r w:rsidRPr="00357713">
        <w:rPr>
          <w:iCs/>
        </w:rPr>
        <w:t>akres dostępnych wykonawcy zasobów podmiotu udostępniającego zasoby;</w:t>
      </w:r>
    </w:p>
    <w:p w:rsidR="00B76494" w:rsidRPr="00357713" w:rsidRDefault="00B76494" w:rsidP="00D125EC">
      <w:pPr>
        <w:pStyle w:val="pkt"/>
        <w:spacing w:before="120"/>
        <w:ind w:left="1276" w:right="-1" w:hanging="567"/>
        <w:textAlignment w:val="baseline"/>
        <w:rPr>
          <w:iCs/>
        </w:rPr>
      </w:pPr>
      <w:r>
        <w:rPr>
          <w:iCs/>
        </w:rPr>
        <w:t xml:space="preserve">5.8.2 </w:t>
      </w:r>
      <w:r w:rsidRPr="00357713">
        <w:rPr>
          <w:iCs/>
        </w:rPr>
        <w:t>sposób i okres udostępnienia wykonawcy i wykorzystania przez niego zasobów podmiotu udostępniającego te zasoby przy wykonywaniu zamówienia;</w:t>
      </w:r>
    </w:p>
    <w:p w:rsidR="00B76494" w:rsidRDefault="00B76494" w:rsidP="00B76494">
      <w:pPr>
        <w:pStyle w:val="pkt"/>
        <w:spacing w:before="120" w:after="0"/>
        <w:ind w:left="1276" w:right="-1" w:hanging="567"/>
        <w:textAlignment w:val="baseline"/>
        <w:rPr>
          <w:iCs/>
        </w:rPr>
      </w:pPr>
      <w:r>
        <w:rPr>
          <w:iCs/>
        </w:rPr>
        <w:t xml:space="preserve">5.8.3 </w:t>
      </w:r>
      <w:r w:rsidRPr="00357713">
        <w:rPr>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6494" w:rsidRPr="0060587F" w:rsidRDefault="00B76494" w:rsidP="00AD4188">
      <w:pPr>
        <w:pStyle w:val="WW-Tekstpodstawowy3"/>
        <w:numPr>
          <w:ilvl w:val="1"/>
          <w:numId w:val="18"/>
        </w:numPr>
        <w:tabs>
          <w:tab w:val="left" w:pos="709"/>
        </w:tabs>
        <w:ind w:left="709" w:hanging="709"/>
        <w:rPr>
          <w:iCs/>
          <w:szCs w:val="24"/>
          <w:lang w:eastAsia="ar-SA"/>
        </w:rPr>
      </w:pPr>
      <w:r w:rsidRPr="0060587F">
        <w:rPr>
          <w:iCs/>
          <w:szCs w:val="24"/>
          <w:lang w:eastAsia="ar-SA"/>
        </w:rPr>
        <w:t>Wykonawca, który będzie polegał na zdolnościach lub sytuacji podmiotów udostępniających zasoby określa sposób i okres udostępnienia W</w:t>
      </w:r>
      <w:r>
        <w:rPr>
          <w:iCs/>
          <w:szCs w:val="24"/>
          <w:lang w:eastAsia="ar-SA"/>
        </w:rPr>
        <w:t xml:space="preserve">ykonawcy a także </w:t>
      </w:r>
      <w:r w:rsidRPr="0060587F">
        <w:rPr>
          <w:iCs/>
          <w:szCs w:val="24"/>
          <w:lang w:eastAsia="ar-SA"/>
        </w:rPr>
        <w:t xml:space="preserve">wykorzystania przez niego zasobów podmiotu udostępniającego te zasoby przy wykonywaniu zamówienia </w:t>
      </w:r>
      <w:r>
        <w:rPr>
          <w:iCs/>
          <w:szCs w:val="24"/>
          <w:lang w:eastAsia="ar-SA"/>
        </w:rPr>
        <w:t xml:space="preserve">jak również </w:t>
      </w:r>
      <w:r w:rsidRPr="0060587F">
        <w:rPr>
          <w:iCs/>
          <w:szCs w:val="24"/>
          <w:lang w:eastAsia="ar-SA"/>
        </w:rPr>
        <w:t xml:space="preserve">czy i w jakim zakresie podmiot udostępniający zasoby, na zdolnościach którego wykonawca polega w odniesieniu do warunków udziału </w:t>
      </w:r>
      <w:r>
        <w:rPr>
          <w:iCs/>
          <w:szCs w:val="24"/>
          <w:lang w:eastAsia="ar-SA"/>
        </w:rPr>
        <w:t xml:space="preserve">              </w:t>
      </w:r>
      <w:r w:rsidRPr="0060587F">
        <w:rPr>
          <w:iCs/>
          <w:szCs w:val="24"/>
          <w:lang w:eastAsia="ar-SA"/>
        </w:rPr>
        <w:t>w postępowaniu dotyczących wykształcenia, kwalifikacji zawodowych lub doświadczenia, zrealizuje roboty budowlane lub usługi, których wskazane zdolności dotyczą.</w:t>
      </w:r>
    </w:p>
    <w:p w:rsidR="00B76494" w:rsidRDefault="00B76494" w:rsidP="00AD4188">
      <w:pPr>
        <w:pStyle w:val="WW-Tekstpodstawowy3"/>
        <w:numPr>
          <w:ilvl w:val="1"/>
          <w:numId w:val="18"/>
        </w:numPr>
        <w:tabs>
          <w:tab w:val="left" w:pos="709"/>
        </w:tabs>
        <w:ind w:left="709" w:hanging="709"/>
        <w:rPr>
          <w:iCs/>
          <w:szCs w:val="24"/>
          <w:lang w:eastAsia="ar-SA"/>
        </w:rPr>
      </w:pPr>
      <w:r w:rsidRPr="00770D89">
        <w:rPr>
          <w:iCs/>
          <w:szCs w:val="24"/>
          <w:lang w:eastAsia="ar-SA"/>
        </w:rPr>
        <w:t>Zamawiający ocenia, czy udostępniane wykonawcy przez podmioty udostępniające zasoby zdolności techniczne lub zawodowe lub ich sytuacja finansowa lub ekonomiczna, pozwalają na wykazanie przez wykonawcę spełniania warunków udziału w postępowaniu, o których mowa w</w:t>
      </w:r>
      <w:r>
        <w:rPr>
          <w:iCs/>
          <w:szCs w:val="24"/>
          <w:lang w:eastAsia="ar-SA"/>
        </w:rPr>
        <w:t xml:space="preserve"> pkt. </w:t>
      </w:r>
      <w:r w:rsidR="00DF69D1">
        <w:rPr>
          <w:iCs/>
          <w:szCs w:val="24"/>
          <w:lang w:eastAsia="ar-SA"/>
        </w:rPr>
        <w:t>5</w:t>
      </w:r>
      <w:r>
        <w:rPr>
          <w:iCs/>
          <w:szCs w:val="24"/>
          <w:lang w:eastAsia="ar-SA"/>
        </w:rPr>
        <w:t xml:space="preserve">.1.2 SWZ </w:t>
      </w:r>
      <w:r w:rsidRPr="00770D89">
        <w:rPr>
          <w:iCs/>
          <w:szCs w:val="24"/>
          <w:lang w:eastAsia="ar-SA"/>
        </w:rPr>
        <w:t>, oraz, jeżeli to dotyczy, kryteriów selekcji,</w:t>
      </w:r>
      <w:r>
        <w:rPr>
          <w:iCs/>
          <w:szCs w:val="24"/>
          <w:lang w:eastAsia="ar-SA"/>
        </w:rPr>
        <w:t xml:space="preserve"> </w:t>
      </w:r>
      <w:r w:rsidRPr="00770D89">
        <w:rPr>
          <w:iCs/>
          <w:szCs w:val="24"/>
          <w:lang w:eastAsia="ar-SA"/>
        </w:rPr>
        <w:t xml:space="preserve">a także bada, czy nie zachodzą wobec tego podmiotu podstawy wykluczenia, które zostały przewidziane względem </w:t>
      </w:r>
      <w:r>
        <w:rPr>
          <w:iCs/>
          <w:szCs w:val="24"/>
          <w:lang w:eastAsia="ar-SA"/>
        </w:rPr>
        <w:t>W</w:t>
      </w:r>
      <w:r w:rsidRPr="00770D89">
        <w:rPr>
          <w:iCs/>
          <w:szCs w:val="24"/>
          <w:lang w:eastAsia="ar-SA"/>
        </w:rPr>
        <w:t>ykonawcy.</w:t>
      </w:r>
    </w:p>
    <w:p w:rsidR="00B76494" w:rsidRPr="00770D89" w:rsidRDefault="00B76494" w:rsidP="00AD4188">
      <w:pPr>
        <w:pStyle w:val="WW-Tekstpodstawowy3"/>
        <w:numPr>
          <w:ilvl w:val="1"/>
          <w:numId w:val="18"/>
        </w:numPr>
        <w:tabs>
          <w:tab w:val="left" w:pos="709"/>
        </w:tabs>
        <w:ind w:left="709" w:hanging="709"/>
        <w:rPr>
          <w:iCs/>
          <w:szCs w:val="24"/>
          <w:lang w:eastAsia="ar-SA"/>
        </w:rPr>
      </w:pPr>
      <w:r w:rsidRPr="00770D89">
        <w:rPr>
          <w:iCs/>
          <w:szCs w:val="24"/>
          <w:lang w:eastAsia="ar-SA"/>
        </w:rPr>
        <w:t xml:space="preserve">Podmiot, który zobowiązał się do udostępnienia zasobów, odpowiada solidarnie </w:t>
      </w:r>
      <w:r>
        <w:rPr>
          <w:iCs/>
          <w:szCs w:val="24"/>
          <w:lang w:eastAsia="ar-SA"/>
        </w:rPr>
        <w:t xml:space="preserve">                              </w:t>
      </w:r>
      <w:r w:rsidRPr="00770D89">
        <w:rPr>
          <w:iCs/>
          <w:szCs w:val="24"/>
          <w:lang w:eastAsia="ar-SA"/>
        </w:rPr>
        <w:t xml:space="preserve">z </w:t>
      </w:r>
      <w:r>
        <w:rPr>
          <w:iCs/>
          <w:szCs w:val="24"/>
          <w:lang w:eastAsia="ar-SA"/>
        </w:rPr>
        <w:t>W</w:t>
      </w:r>
      <w:r w:rsidRPr="00770D89">
        <w:rPr>
          <w:iCs/>
          <w:szCs w:val="24"/>
          <w:lang w:eastAsia="ar-SA"/>
        </w:rPr>
        <w:t>ykonawcą, który polega na jego sytuacji finansowej lub ekonomicznej, za szkodę poniesioną przez zamawiającego powstałą wskutek nieudostępnienia tych zasobów, chyba że za nieudostępnienie zasobów podmiot ten nie ponosi winy.</w:t>
      </w:r>
    </w:p>
    <w:p w:rsidR="00B76494" w:rsidRDefault="007634DB" w:rsidP="00AD4188">
      <w:pPr>
        <w:pStyle w:val="WW-Tekstpodstawowy3"/>
        <w:numPr>
          <w:ilvl w:val="1"/>
          <w:numId w:val="18"/>
        </w:numPr>
        <w:tabs>
          <w:tab w:val="left" w:pos="426"/>
        </w:tabs>
        <w:ind w:left="709" w:hanging="709"/>
        <w:rPr>
          <w:iCs/>
          <w:szCs w:val="24"/>
          <w:lang w:eastAsia="ar-SA"/>
        </w:rPr>
      </w:pPr>
      <w:r>
        <w:rPr>
          <w:iCs/>
          <w:szCs w:val="24"/>
          <w:lang w:eastAsia="ar-SA"/>
        </w:rPr>
        <w:t>J</w:t>
      </w:r>
      <w:r w:rsidR="00B76494" w:rsidRPr="00770D89">
        <w:rPr>
          <w:iCs/>
          <w:szCs w:val="24"/>
          <w:lang w:eastAsia="ar-SA"/>
        </w:rPr>
        <w:t xml:space="preserve">eżeli zdolności techniczne lub zawodowe, sytuacja ekonomiczna lub finansowa podmiotu udostępniającego zasoby nie potwierdzają spełniania przez </w:t>
      </w:r>
      <w:r w:rsidR="00B76494">
        <w:rPr>
          <w:iCs/>
          <w:szCs w:val="24"/>
          <w:lang w:eastAsia="ar-SA"/>
        </w:rPr>
        <w:t>W</w:t>
      </w:r>
      <w:r w:rsidR="00B76494" w:rsidRPr="00770D89">
        <w:rPr>
          <w:iCs/>
          <w:szCs w:val="24"/>
          <w:lang w:eastAsia="ar-SA"/>
        </w:rPr>
        <w:t xml:space="preserve">ykonawcę warunków udziału w postępowaniu lub zachodzą wobec tego </w:t>
      </w:r>
      <w:r w:rsidR="00B76494">
        <w:rPr>
          <w:iCs/>
          <w:szCs w:val="24"/>
          <w:lang w:eastAsia="ar-SA"/>
        </w:rPr>
        <w:t>podmiotu podstawy wykluczenia, Zamawiający żąda, aby W</w:t>
      </w:r>
      <w:r w:rsidR="00B76494" w:rsidRPr="00770D89">
        <w:rPr>
          <w:iCs/>
          <w:szCs w:val="24"/>
          <w:lang w:eastAsia="ar-SA"/>
        </w:rPr>
        <w:t>ykonaw</w:t>
      </w:r>
      <w:r w:rsidR="00B76494">
        <w:rPr>
          <w:iCs/>
          <w:szCs w:val="24"/>
          <w:lang w:eastAsia="ar-SA"/>
        </w:rPr>
        <w:t>ca w terminie określonym przez Z</w:t>
      </w:r>
      <w:r w:rsidR="00B76494" w:rsidRPr="00770D89">
        <w:rPr>
          <w:iCs/>
          <w:szCs w:val="24"/>
          <w:lang w:eastAsia="ar-SA"/>
        </w:rPr>
        <w:t>amawiającego zastąpił ten podmiot innym podmiotem lub podmiotami albo wykazał, że samodzielnie spełnia warunki udziału w postępowaniu.</w:t>
      </w:r>
    </w:p>
    <w:p w:rsidR="00B76494" w:rsidRDefault="00B76494" w:rsidP="00AD4188">
      <w:pPr>
        <w:pStyle w:val="WW-Tekstpodstawowy3"/>
        <w:numPr>
          <w:ilvl w:val="1"/>
          <w:numId w:val="18"/>
        </w:numPr>
        <w:tabs>
          <w:tab w:val="left" w:pos="426"/>
        </w:tabs>
        <w:ind w:left="709" w:hanging="709"/>
        <w:rPr>
          <w:iCs/>
          <w:szCs w:val="24"/>
          <w:lang w:eastAsia="ar-SA"/>
        </w:rPr>
      </w:pPr>
      <w:r w:rsidRPr="00770D89">
        <w:rPr>
          <w:iCs/>
          <w:szCs w:val="24"/>
          <w:lang w:eastAsia="ar-SA"/>
        </w:rPr>
        <w:t xml:space="preserve">Wykonawca nie może, po upływie terminu składania ofert, powoływać się na zdolności lub sytuację podmiotów udostępniających zasoby, jeżeli na etapie składania wniosków </w:t>
      </w:r>
      <w:r>
        <w:rPr>
          <w:iCs/>
          <w:szCs w:val="24"/>
          <w:lang w:eastAsia="ar-SA"/>
        </w:rPr>
        <w:t xml:space="preserve">                           </w:t>
      </w:r>
      <w:r w:rsidRPr="00770D89">
        <w:rPr>
          <w:iCs/>
          <w:szCs w:val="24"/>
          <w:lang w:eastAsia="ar-SA"/>
        </w:rPr>
        <w:t>o dopuszczenie do udziału w postępowaniu albo ofert nie polegał on w danym zakresie na zdolnościach lub sytuacji podmiotów udostępniających zasoby.</w:t>
      </w:r>
    </w:p>
    <w:p w:rsidR="00B76494" w:rsidRPr="00F10E32" w:rsidRDefault="00B76494" w:rsidP="004D0760">
      <w:pPr>
        <w:pStyle w:val="WW-Tekstpodstawowy3"/>
        <w:tabs>
          <w:tab w:val="left" w:pos="426"/>
        </w:tabs>
        <w:ind w:left="1364"/>
        <w:rPr>
          <w:iCs/>
          <w:color w:val="FF0000"/>
          <w:szCs w:val="24"/>
          <w:lang w:eastAsia="ar-SA"/>
        </w:rPr>
      </w:pPr>
      <w:r w:rsidRPr="00F10E32">
        <w:rPr>
          <w:iCs/>
          <w:color w:val="FF0000"/>
          <w:szCs w:val="24"/>
          <w:lang w:eastAsia="ar-SA"/>
        </w:rPr>
        <w:t xml:space="preserve"> </w:t>
      </w:r>
    </w:p>
    <w:p w:rsidR="00DD501B" w:rsidRDefault="00DD501B" w:rsidP="00B76494">
      <w:pPr>
        <w:pStyle w:val="WW-Tekstpodstawowy3"/>
        <w:tabs>
          <w:tab w:val="left" w:pos="426"/>
        </w:tabs>
        <w:rPr>
          <w:iCs/>
          <w:szCs w:val="24"/>
          <w:lang w:eastAsia="ar-SA"/>
        </w:rPr>
      </w:pPr>
    </w:p>
    <w:p w:rsidR="00DD501B" w:rsidRDefault="00DD501B" w:rsidP="00B76494">
      <w:pPr>
        <w:pStyle w:val="WW-Tekstpodstawowy3"/>
        <w:tabs>
          <w:tab w:val="left" w:pos="426"/>
        </w:tabs>
        <w:rPr>
          <w:iCs/>
          <w:szCs w:val="24"/>
          <w:lang w:eastAsia="ar-SA"/>
        </w:rPr>
      </w:pPr>
    </w:p>
    <w:p w:rsidR="00DD501B" w:rsidRPr="00AF48FB" w:rsidRDefault="00DD501B" w:rsidP="00B76494">
      <w:pPr>
        <w:pStyle w:val="WW-Tekstpodstawowy3"/>
        <w:tabs>
          <w:tab w:val="left" w:pos="426"/>
        </w:tabs>
        <w:rPr>
          <w:szCs w:val="24"/>
        </w:rPr>
      </w:pPr>
    </w:p>
    <w:p w:rsidR="008F6577" w:rsidRDefault="008F6577" w:rsidP="00AD4188">
      <w:pPr>
        <w:pStyle w:val="Akapitzlist"/>
        <w:numPr>
          <w:ilvl w:val="0"/>
          <w:numId w:val="17"/>
        </w:numPr>
        <w:tabs>
          <w:tab w:val="left" w:pos="142"/>
          <w:tab w:val="left" w:pos="284"/>
        </w:tabs>
        <w:spacing w:after="100" w:afterAutospacing="1"/>
        <w:ind w:left="284" w:hanging="284"/>
        <w:jc w:val="both"/>
        <w:rPr>
          <w:b/>
          <w:sz w:val="24"/>
          <w:szCs w:val="24"/>
        </w:rPr>
      </w:pPr>
      <w:r w:rsidRPr="00AF48FB">
        <w:rPr>
          <w:b/>
          <w:sz w:val="24"/>
          <w:szCs w:val="24"/>
        </w:rPr>
        <w:t>WYKAZ</w:t>
      </w:r>
      <w:r w:rsidR="00DC64F6">
        <w:rPr>
          <w:b/>
          <w:sz w:val="24"/>
          <w:szCs w:val="24"/>
        </w:rPr>
        <w:t xml:space="preserve"> WYMAGANYCH DOKUMENTÓW I PODMIOTÓW ŚRODKÓW DOWODOWYCH</w:t>
      </w:r>
      <w:r w:rsidRPr="00AF48FB">
        <w:rPr>
          <w:b/>
          <w:sz w:val="24"/>
          <w:szCs w:val="24"/>
        </w:rPr>
        <w:t>.</w:t>
      </w:r>
    </w:p>
    <w:p w:rsidR="00663C48" w:rsidRPr="00236ECE" w:rsidRDefault="00663C48" w:rsidP="00663C48">
      <w:pPr>
        <w:pStyle w:val="Akapitzlist"/>
        <w:tabs>
          <w:tab w:val="left" w:pos="142"/>
          <w:tab w:val="left" w:pos="284"/>
        </w:tabs>
        <w:spacing w:after="100" w:afterAutospacing="1"/>
        <w:ind w:left="284"/>
        <w:jc w:val="both"/>
        <w:rPr>
          <w:b/>
          <w:i/>
          <w:sz w:val="24"/>
          <w:szCs w:val="24"/>
          <w:u w:val="single"/>
        </w:rPr>
      </w:pPr>
      <w:r w:rsidRPr="00236ECE">
        <w:rPr>
          <w:b/>
          <w:i/>
          <w:sz w:val="24"/>
          <w:szCs w:val="24"/>
          <w:u w:val="single"/>
        </w:rPr>
        <w:t xml:space="preserve">Dokumenty składane razem z ofertą </w:t>
      </w:r>
      <w:r>
        <w:rPr>
          <w:b/>
          <w:i/>
          <w:sz w:val="24"/>
          <w:szCs w:val="24"/>
          <w:u w:val="single"/>
        </w:rPr>
        <w:t xml:space="preserve">– Wykonawca sporządzając ofertę na Formularzu ofertowym zgodnie z załącznikiem nr 1 do SWZ oraz do oferty musi dołączyć: </w:t>
      </w:r>
    </w:p>
    <w:p w:rsidR="00917200" w:rsidRPr="00917200" w:rsidRDefault="00663C48" w:rsidP="00917200">
      <w:pPr>
        <w:tabs>
          <w:tab w:val="left" w:pos="540"/>
        </w:tabs>
        <w:overflowPunct w:val="0"/>
        <w:autoSpaceDE w:val="0"/>
        <w:ind w:left="426" w:right="-18" w:hanging="426"/>
        <w:jc w:val="both"/>
        <w:textAlignment w:val="baseline"/>
        <w:rPr>
          <w:sz w:val="24"/>
          <w:szCs w:val="24"/>
        </w:rPr>
      </w:pPr>
      <w:r w:rsidRPr="00917200">
        <w:rPr>
          <w:sz w:val="24"/>
          <w:szCs w:val="24"/>
        </w:rPr>
        <w:t xml:space="preserve">6.1. </w:t>
      </w:r>
      <w:r w:rsidRPr="00917200">
        <w:rPr>
          <w:bCs/>
          <w:sz w:val="24"/>
          <w:szCs w:val="24"/>
        </w:rPr>
        <w:t>Oświadczen</w:t>
      </w:r>
      <w:r w:rsidR="003057C5" w:rsidRPr="00917200">
        <w:rPr>
          <w:sz w:val="24"/>
          <w:szCs w:val="24"/>
        </w:rPr>
        <w:t xml:space="preserve">ie o spełnieniu warunków udziału w postępowaniu oraz niepodleganiu wykluczeniu - </w:t>
      </w:r>
      <w:r w:rsidR="00917200" w:rsidRPr="00917200">
        <w:rPr>
          <w:sz w:val="24"/>
          <w:szCs w:val="24"/>
        </w:rPr>
        <w:t xml:space="preserve">którego wzór stanowi załącznik nr </w:t>
      </w:r>
      <w:r w:rsidR="00917200">
        <w:rPr>
          <w:sz w:val="24"/>
          <w:szCs w:val="24"/>
        </w:rPr>
        <w:t>4</w:t>
      </w:r>
      <w:r w:rsidR="00917200" w:rsidRPr="00917200">
        <w:rPr>
          <w:sz w:val="24"/>
          <w:szCs w:val="24"/>
        </w:rPr>
        <w:t xml:space="preserve"> do SWZ,</w:t>
      </w:r>
    </w:p>
    <w:p w:rsidR="00663C48" w:rsidRPr="00420958" w:rsidRDefault="00663C48" w:rsidP="00663C48">
      <w:pPr>
        <w:tabs>
          <w:tab w:val="left" w:pos="851"/>
        </w:tabs>
        <w:overflowPunct w:val="0"/>
        <w:autoSpaceDE w:val="0"/>
        <w:ind w:left="1134" w:right="-18" w:hanging="708"/>
        <w:textAlignment w:val="baseline"/>
        <w:rPr>
          <w:sz w:val="24"/>
          <w:szCs w:val="24"/>
        </w:rPr>
      </w:pPr>
      <w:r w:rsidRPr="007634DB">
        <w:rPr>
          <w:sz w:val="24"/>
          <w:szCs w:val="24"/>
        </w:rPr>
        <w:t>6.1.</w:t>
      </w:r>
      <w:r w:rsidR="003057C5" w:rsidRPr="007634DB">
        <w:rPr>
          <w:sz w:val="24"/>
          <w:szCs w:val="24"/>
        </w:rPr>
        <w:t>1</w:t>
      </w:r>
      <w:r w:rsidRPr="007634DB">
        <w:rPr>
          <w:sz w:val="24"/>
          <w:szCs w:val="24"/>
        </w:rPr>
        <w:t>.</w:t>
      </w:r>
      <w:r w:rsidRPr="00644D80">
        <w:rPr>
          <w:sz w:val="24"/>
          <w:szCs w:val="24"/>
        </w:rPr>
        <w:t xml:space="preserve"> </w:t>
      </w:r>
      <w:r>
        <w:rPr>
          <w:sz w:val="24"/>
          <w:szCs w:val="24"/>
        </w:rPr>
        <w:t xml:space="preserve"> </w:t>
      </w:r>
      <w:r w:rsidRPr="00420958">
        <w:rPr>
          <w:sz w:val="24"/>
          <w:szCs w:val="24"/>
        </w:rPr>
        <w:t xml:space="preserve">Oświadczenie, o którym mowa w pkt. </w:t>
      </w:r>
      <w:r>
        <w:rPr>
          <w:sz w:val="24"/>
          <w:szCs w:val="24"/>
        </w:rPr>
        <w:t>6.</w:t>
      </w:r>
      <w:r w:rsidRPr="00420958">
        <w:rPr>
          <w:sz w:val="24"/>
          <w:szCs w:val="24"/>
        </w:rPr>
        <w:t xml:space="preserve">1 </w:t>
      </w:r>
      <w:r>
        <w:rPr>
          <w:sz w:val="24"/>
          <w:szCs w:val="24"/>
        </w:rPr>
        <w:t xml:space="preserve">SWZ </w:t>
      </w:r>
      <w:r w:rsidRPr="00420958">
        <w:rPr>
          <w:sz w:val="24"/>
          <w:szCs w:val="24"/>
        </w:rPr>
        <w:t xml:space="preserve">składają odrębnie: </w:t>
      </w:r>
    </w:p>
    <w:p w:rsidR="00663C48" w:rsidRPr="00012F16" w:rsidRDefault="00663C48" w:rsidP="00663C48">
      <w:pPr>
        <w:tabs>
          <w:tab w:val="left" w:pos="851"/>
        </w:tabs>
        <w:overflowPunct w:val="0"/>
        <w:autoSpaceDE w:val="0"/>
        <w:ind w:left="1985" w:right="-18" w:hanging="851"/>
        <w:jc w:val="both"/>
        <w:textAlignment w:val="baseline"/>
        <w:rPr>
          <w:sz w:val="24"/>
          <w:szCs w:val="24"/>
        </w:rPr>
      </w:pPr>
      <w:r w:rsidRPr="00012F16">
        <w:rPr>
          <w:sz w:val="24"/>
          <w:szCs w:val="24"/>
        </w:rPr>
        <w:t xml:space="preserve"> </w:t>
      </w:r>
      <w:r>
        <w:rPr>
          <w:sz w:val="24"/>
          <w:szCs w:val="24"/>
        </w:rPr>
        <w:t>6</w:t>
      </w:r>
      <w:r w:rsidRPr="00012F16">
        <w:rPr>
          <w:sz w:val="24"/>
          <w:szCs w:val="24"/>
        </w:rPr>
        <w:t xml:space="preserve">.1.6.1 Wykonawca/każdy spośród Wykonawców wspólnie ubiegających się                        o udzielenie zamówienia.  W takim przypadku oświadczenie potwierdza brak podstaw wykluczenia Wykonawcy oraz spełnianie warunków udziału </w:t>
      </w:r>
      <w:r>
        <w:rPr>
          <w:sz w:val="24"/>
          <w:szCs w:val="24"/>
        </w:rPr>
        <w:t xml:space="preserve">                          </w:t>
      </w:r>
      <w:r w:rsidRPr="00012F16">
        <w:rPr>
          <w:sz w:val="24"/>
          <w:szCs w:val="24"/>
        </w:rPr>
        <w:t xml:space="preserve">w postępowaniu w zakresie, w jakim każdy z Wykonawców wykazuje spełnianie warunków udziału w postępowaniu, </w:t>
      </w:r>
    </w:p>
    <w:p w:rsidR="00663C48" w:rsidRPr="00012F16" w:rsidRDefault="00663C48" w:rsidP="00663C48">
      <w:pPr>
        <w:tabs>
          <w:tab w:val="left" w:pos="851"/>
        </w:tabs>
        <w:overflowPunct w:val="0"/>
        <w:autoSpaceDE w:val="0"/>
        <w:ind w:left="1985" w:right="-18" w:hanging="851"/>
        <w:jc w:val="both"/>
        <w:textAlignment w:val="baseline"/>
        <w:rPr>
          <w:sz w:val="24"/>
          <w:szCs w:val="24"/>
        </w:rPr>
      </w:pPr>
      <w:r>
        <w:rPr>
          <w:sz w:val="24"/>
          <w:szCs w:val="24"/>
        </w:rPr>
        <w:t>6</w:t>
      </w:r>
      <w:r w:rsidRPr="00012F16">
        <w:rPr>
          <w:sz w:val="24"/>
          <w:szCs w:val="24"/>
        </w:rPr>
        <w:t>.1.6.2.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038FC" w:rsidRDefault="00663C48" w:rsidP="004038FC">
      <w:pPr>
        <w:pStyle w:val="Akapitzlist"/>
        <w:tabs>
          <w:tab w:val="left" w:pos="851"/>
        </w:tabs>
        <w:overflowPunct w:val="0"/>
        <w:autoSpaceDE w:val="0"/>
        <w:ind w:left="1985" w:right="-18" w:hanging="851"/>
        <w:jc w:val="both"/>
        <w:textAlignment w:val="baseline"/>
        <w:rPr>
          <w:strike/>
          <w:sz w:val="24"/>
          <w:szCs w:val="24"/>
        </w:rPr>
      </w:pPr>
      <w:r>
        <w:rPr>
          <w:sz w:val="24"/>
          <w:szCs w:val="24"/>
        </w:rPr>
        <w:t>6.1.6.3</w:t>
      </w:r>
      <w:r w:rsidRPr="00BA41E7">
        <w:rPr>
          <w:sz w:val="24"/>
          <w:szCs w:val="24"/>
        </w:rPr>
        <w:t>. Wykonawca, który zamierza powierzyć wykonanie części zamówienia podwykonawcom, w celu wykazania braku istnienia wobec nich podstaw wykluczenia z udziału w postępowaniu składa jednolite dokumenty dotyczące podwykonawców.</w:t>
      </w:r>
      <w:r w:rsidRPr="00BA41E7">
        <w:rPr>
          <w:strike/>
          <w:sz w:val="24"/>
          <w:szCs w:val="24"/>
        </w:rPr>
        <w:t xml:space="preserve"> </w:t>
      </w:r>
    </w:p>
    <w:p w:rsidR="004038FC" w:rsidRDefault="004038FC" w:rsidP="004038FC">
      <w:pPr>
        <w:pStyle w:val="Akapitzlist"/>
        <w:tabs>
          <w:tab w:val="left" w:pos="851"/>
        </w:tabs>
        <w:overflowPunct w:val="0"/>
        <w:autoSpaceDE w:val="0"/>
        <w:ind w:left="426" w:right="-18" w:hanging="426"/>
        <w:jc w:val="both"/>
        <w:textAlignment w:val="baseline"/>
        <w:rPr>
          <w:sz w:val="24"/>
          <w:szCs w:val="24"/>
        </w:rPr>
      </w:pPr>
      <w:r w:rsidRPr="004038FC">
        <w:rPr>
          <w:sz w:val="24"/>
          <w:szCs w:val="24"/>
        </w:rPr>
        <w:t>6.2.</w:t>
      </w:r>
      <w:r>
        <w:rPr>
          <w:sz w:val="24"/>
          <w:szCs w:val="24"/>
        </w:rPr>
        <w:t xml:space="preserve"> </w:t>
      </w:r>
      <w:r w:rsidR="00663C48" w:rsidRPr="004038FC">
        <w:rPr>
          <w:sz w:val="24"/>
          <w:szCs w:val="24"/>
        </w:rPr>
        <w:t xml:space="preserve">Oświadczenie Wykonawcy dotyczące </w:t>
      </w:r>
      <w:r w:rsidR="00C05D74" w:rsidRPr="004038FC">
        <w:rPr>
          <w:sz w:val="24"/>
          <w:szCs w:val="24"/>
        </w:rPr>
        <w:t>braku podstaw wykluczenia</w:t>
      </w:r>
      <w:r w:rsidR="00663C48" w:rsidRPr="004038FC">
        <w:rPr>
          <w:sz w:val="24"/>
          <w:szCs w:val="24"/>
        </w:rPr>
        <w:t xml:space="preserve"> </w:t>
      </w:r>
      <w:r w:rsidR="00C05D74" w:rsidRPr="004038FC">
        <w:rPr>
          <w:sz w:val="24"/>
          <w:szCs w:val="24"/>
        </w:rPr>
        <w:t>na podstawie</w:t>
      </w:r>
      <w:r w:rsidR="00663C48" w:rsidRPr="004038FC">
        <w:rPr>
          <w:sz w:val="24"/>
          <w:szCs w:val="24"/>
        </w:rPr>
        <w:t xml:space="preserve"> art. 7 ust 1 ustawy z dnia 13 kwietnia 2022 r. o szczególnych rozwiązaniach w zakresie przeciwdziałania wspieraniu agresji na Ukrainę oraz służących ochronie bezpieczeństwa narodowego- którego wzór stanowi załącznik nr </w:t>
      </w:r>
      <w:r w:rsidR="00FF75EE" w:rsidRPr="004038FC">
        <w:rPr>
          <w:sz w:val="24"/>
          <w:szCs w:val="24"/>
        </w:rPr>
        <w:t>6</w:t>
      </w:r>
      <w:r w:rsidR="00663C48" w:rsidRPr="004038FC">
        <w:rPr>
          <w:sz w:val="24"/>
          <w:szCs w:val="24"/>
        </w:rPr>
        <w:t xml:space="preserve"> do SWZ,</w:t>
      </w:r>
    </w:p>
    <w:p w:rsidR="004038FC" w:rsidRPr="004038FC" w:rsidRDefault="004038FC" w:rsidP="004038FC">
      <w:pPr>
        <w:pStyle w:val="Akapitzlist"/>
        <w:tabs>
          <w:tab w:val="left" w:pos="851"/>
        </w:tabs>
        <w:overflowPunct w:val="0"/>
        <w:autoSpaceDE w:val="0"/>
        <w:ind w:left="426" w:right="-18" w:hanging="426"/>
        <w:jc w:val="both"/>
        <w:textAlignment w:val="baseline"/>
        <w:rPr>
          <w:sz w:val="24"/>
          <w:szCs w:val="24"/>
        </w:rPr>
      </w:pPr>
      <w:r>
        <w:rPr>
          <w:sz w:val="24"/>
          <w:szCs w:val="24"/>
        </w:rPr>
        <w:t xml:space="preserve">6.3. </w:t>
      </w:r>
      <w:r w:rsidR="00663C48" w:rsidRPr="004038FC">
        <w:rPr>
          <w:sz w:val="24"/>
          <w:szCs w:val="24"/>
        </w:rPr>
        <w:t>Kosztorys cenowy</w:t>
      </w:r>
      <w:r w:rsidRPr="004038FC">
        <w:rPr>
          <w:sz w:val="24"/>
          <w:szCs w:val="24"/>
        </w:rPr>
        <w:t xml:space="preserve"> świadczenia i dystrybucji</w:t>
      </w:r>
      <w:r w:rsidR="00663C48" w:rsidRPr="004038FC">
        <w:rPr>
          <w:sz w:val="24"/>
          <w:szCs w:val="24"/>
        </w:rPr>
        <w:t xml:space="preserve"> - którego wzór stanowi załącznik nr 2 do SWZ </w:t>
      </w:r>
      <w:r w:rsidRPr="004038FC">
        <w:rPr>
          <w:sz w:val="24"/>
          <w:szCs w:val="24"/>
        </w:rPr>
        <w:t xml:space="preserve">oraz kosztorys cenowy energii wprowadzonej którego wzór stanowi załącznik nr 3 do SWZ. </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6.4. Dowody dot. „samooczyszczenia” – w przypadku podlegania wykluczeniu na podstawie art. 108 ust. 1 pkt. 1, 2 i 5  oraz art. 109 ust. 1 pkt. 4 ustawy </w:t>
      </w:r>
      <w:proofErr w:type="spellStart"/>
      <w:r>
        <w:rPr>
          <w:sz w:val="24"/>
          <w:szCs w:val="24"/>
        </w:rPr>
        <w:t>Pzp</w:t>
      </w:r>
      <w:proofErr w:type="spellEnd"/>
      <w:r>
        <w:rPr>
          <w:sz w:val="24"/>
          <w:szCs w:val="24"/>
        </w:rPr>
        <w:t xml:space="preserve"> Wykonawca może przedstawić dowody, o których mowa w pkt. 6 SWZ (jeżeli dotyczy), </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6.5. Pełnomocnictwo (jeżeli dotyczy),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t xml:space="preserve">6.5.1.   gdy umocowane osoby składają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w:t>
      </w:r>
      <w:proofErr w:type="spellStart"/>
      <w:r>
        <w:rPr>
          <w:sz w:val="24"/>
          <w:szCs w:val="24"/>
        </w:rPr>
        <w:t>Pzp</w:t>
      </w:r>
      <w:proofErr w:type="spellEnd"/>
      <w:r>
        <w:rPr>
          <w:sz w:val="24"/>
          <w:szCs w:val="24"/>
        </w:rPr>
        <w:t xml:space="preserve">,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t xml:space="preserve">6.5.2.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złożyć do oferty, </w:t>
      </w:r>
    </w:p>
    <w:p w:rsidR="00663C48" w:rsidRDefault="00663C48" w:rsidP="00663C48">
      <w:pPr>
        <w:tabs>
          <w:tab w:val="left" w:pos="1276"/>
        </w:tabs>
        <w:overflowPunct w:val="0"/>
        <w:autoSpaceDE w:val="0"/>
        <w:ind w:left="1276" w:right="-18" w:hanging="850"/>
        <w:jc w:val="both"/>
        <w:textAlignment w:val="baseline"/>
        <w:rPr>
          <w:sz w:val="24"/>
          <w:szCs w:val="24"/>
        </w:rPr>
      </w:pPr>
      <w:r>
        <w:rPr>
          <w:sz w:val="24"/>
          <w:szCs w:val="24"/>
        </w:rPr>
        <w:lastRenderedPageBreak/>
        <w:t xml:space="preserve">6.5.3.    Pełnomocnictwo sporządzone w języku obcym przekazuje się wraz z tłumaczeniem na język polski. </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6.6. Oświadczenie Wykonawców wspólnie ubiegających się o udzielenie zamówienia – Wykonawcy wspólnie ubiegający się o udzielenie zamówienia polegać mogą na zdolnościach tych Wykonawców, którzy wykonają dostawy, do realizacji których te zdolności są wymagane. W takiej sytuacji Wykonawcy zobowiązani są dołączyć do oferty oświadczenie,       z którego wynika które dostawy wykonują poszczególni Wykonawcy, którego wzór stanowi załącznik nr 8 do SWZ (jeżeli dotyczy)</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6.7. Zobowiązanie podmiotu trzeciego – Zobowiązanie podmiotu trzeciego udostępniającego zasoby lub inny podmiotowy środek dowodowy, o którym mowa w pkt. 5.6 SWZ, potwierdzający, że stosunek łączący Wykonawcę z podmiotami udostępniającymi zasoby gwarantuje rzeczywisty dostęp do tych zasobów oraz określający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zgodnie ze wzorem stanowiącym załącznik nr 9 do SWZ.  (jeżeli dotyczy).</w:t>
      </w:r>
    </w:p>
    <w:p w:rsidR="00663C48" w:rsidRDefault="00663C48" w:rsidP="00663C48">
      <w:pPr>
        <w:tabs>
          <w:tab w:val="left" w:pos="540"/>
        </w:tabs>
        <w:overflowPunct w:val="0"/>
        <w:autoSpaceDE w:val="0"/>
        <w:ind w:left="567" w:right="-18" w:hanging="567"/>
        <w:jc w:val="both"/>
        <w:textAlignment w:val="baseline"/>
        <w:rPr>
          <w:sz w:val="24"/>
          <w:szCs w:val="24"/>
        </w:rPr>
      </w:pPr>
      <w:r>
        <w:rPr>
          <w:sz w:val="24"/>
          <w:szCs w:val="24"/>
        </w:rPr>
        <w:t xml:space="preserve">6.8.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tajemnice przedsiębiorstwa w rozumieniu przepisów ustawy z 16 kwietnia 1993r. o zwalczaniu nieuczciwej konkurencji (Dz. U. 2022 poz. 1233) (jeżeli dotyczy) </w:t>
      </w:r>
    </w:p>
    <w:p w:rsidR="00055934" w:rsidRDefault="00055934" w:rsidP="00663C48">
      <w:pPr>
        <w:tabs>
          <w:tab w:val="left" w:pos="540"/>
        </w:tabs>
        <w:overflowPunct w:val="0"/>
        <w:autoSpaceDE w:val="0"/>
        <w:ind w:left="567" w:right="-18" w:hanging="567"/>
        <w:jc w:val="both"/>
        <w:textAlignment w:val="baseline"/>
        <w:rPr>
          <w:sz w:val="24"/>
          <w:szCs w:val="24"/>
        </w:rPr>
      </w:pPr>
    </w:p>
    <w:p w:rsidR="00055934" w:rsidRDefault="00055934" w:rsidP="00055934">
      <w:pPr>
        <w:tabs>
          <w:tab w:val="left" w:pos="540"/>
        </w:tabs>
        <w:overflowPunct w:val="0"/>
        <w:autoSpaceDE w:val="0"/>
        <w:ind w:left="567" w:right="-18" w:hanging="567"/>
        <w:jc w:val="both"/>
        <w:textAlignment w:val="baseline"/>
        <w:rPr>
          <w:b/>
          <w:i/>
          <w:sz w:val="24"/>
          <w:szCs w:val="24"/>
        </w:rPr>
      </w:pPr>
      <w:r>
        <w:rPr>
          <w:b/>
          <w:i/>
          <w:sz w:val="24"/>
          <w:szCs w:val="24"/>
        </w:rPr>
        <w:t xml:space="preserve">6.9. Zgodnie z art. </w:t>
      </w:r>
      <w:r w:rsidR="00804A3E">
        <w:rPr>
          <w:b/>
          <w:i/>
          <w:sz w:val="24"/>
          <w:szCs w:val="24"/>
        </w:rPr>
        <w:t>274</w:t>
      </w:r>
      <w:r>
        <w:rPr>
          <w:b/>
          <w:i/>
          <w:sz w:val="24"/>
          <w:szCs w:val="24"/>
        </w:rPr>
        <w:t xml:space="preserve"> ust. 1 ustawy </w:t>
      </w:r>
      <w:proofErr w:type="spellStart"/>
      <w:r>
        <w:rPr>
          <w:b/>
          <w:i/>
          <w:sz w:val="24"/>
          <w:szCs w:val="24"/>
        </w:rPr>
        <w:t>Pzp</w:t>
      </w:r>
      <w:proofErr w:type="spellEnd"/>
      <w:r>
        <w:rPr>
          <w:b/>
          <w:i/>
          <w:sz w:val="24"/>
          <w:szCs w:val="24"/>
        </w:rPr>
        <w:t xml:space="preserve">, Zamawiający przed wyborem najkorzystniejszej oferty wezwie Wykonawcę, którego oferta została najwyżej oceniona, do złożenia w wyznaczonym terminie, nie krótszym niż </w:t>
      </w:r>
      <w:r w:rsidR="00804A3E">
        <w:rPr>
          <w:b/>
          <w:i/>
          <w:sz w:val="24"/>
          <w:szCs w:val="24"/>
        </w:rPr>
        <w:t>5</w:t>
      </w:r>
      <w:r>
        <w:rPr>
          <w:b/>
          <w:i/>
          <w:sz w:val="24"/>
          <w:szCs w:val="24"/>
        </w:rPr>
        <w:t xml:space="preserve"> dni, aktualnych na dzień złożenia, następujących podmiotowych środków dowodowych niezbędnych do przeprowadzenia postępowania potwierdzających brak podstaw wykluczenia oraz spełnienie warunków udziału w postępowaniu:</w:t>
      </w:r>
    </w:p>
    <w:p w:rsidR="00055934" w:rsidRPr="00CB207D" w:rsidRDefault="00055934" w:rsidP="00055934">
      <w:pPr>
        <w:tabs>
          <w:tab w:val="left" w:pos="993"/>
        </w:tabs>
        <w:ind w:left="1418" w:hanging="567"/>
        <w:jc w:val="both"/>
        <w:rPr>
          <w:sz w:val="24"/>
          <w:szCs w:val="24"/>
        </w:rPr>
      </w:pPr>
      <w:r>
        <w:rPr>
          <w:sz w:val="24"/>
          <w:szCs w:val="24"/>
        </w:rPr>
        <w:t>6</w:t>
      </w:r>
      <w:r w:rsidRPr="00CB207D">
        <w:rPr>
          <w:sz w:val="24"/>
          <w:szCs w:val="24"/>
        </w:rPr>
        <w:t>.</w:t>
      </w:r>
      <w:r>
        <w:rPr>
          <w:sz w:val="24"/>
          <w:szCs w:val="24"/>
        </w:rPr>
        <w:t>9</w:t>
      </w:r>
      <w:r w:rsidRPr="00CB207D">
        <w:rPr>
          <w:sz w:val="24"/>
          <w:szCs w:val="24"/>
        </w:rPr>
        <w:t xml:space="preserve">.1.  oświadczenia, w zakresie art. 108 ust. 1 pkt. 5 ustawy </w:t>
      </w:r>
      <w:proofErr w:type="spellStart"/>
      <w:r w:rsidRPr="00CB207D">
        <w:rPr>
          <w:sz w:val="24"/>
          <w:szCs w:val="24"/>
        </w:rPr>
        <w:t>Pzp</w:t>
      </w:r>
      <w:proofErr w:type="spellEnd"/>
      <w:r w:rsidRPr="00CB207D">
        <w:rPr>
          <w:sz w:val="24"/>
          <w:szCs w:val="24"/>
        </w:rPr>
        <w:t>, o braku przynależności do tej samej grupy kapitałowej w rozumieniu ustawy z dnia 16 lutego 2007 r. o ochronie konkurencji  i konsumentów (Dz. U. z 2021 r. poz. 275</w:t>
      </w:r>
      <w:r w:rsidR="002D2BCD">
        <w:rPr>
          <w:sz w:val="24"/>
          <w:szCs w:val="24"/>
        </w:rPr>
        <w:t xml:space="preserve"> ze zm.</w:t>
      </w:r>
      <w:r w:rsidRPr="00CB207D">
        <w:rPr>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5 do SWZ;</w:t>
      </w:r>
    </w:p>
    <w:p w:rsidR="00055934" w:rsidRDefault="00055934" w:rsidP="00055934">
      <w:pPr>
        <w:tabs>
          <w:tab w:val="left" w:pos="993"/>
        </w:tabs>
        <w:ind w:left="1418" w:hanging="567"/>
        <w:jc w:val="both"/>
        <w:rPr>
          <w:sz w:val="24"/>
          <w:szCs w:val="24"/>
        </w:rPr>
      </w:pPr>
      <w:r>
        <w:rPr>
          <w:sz w:val="24"/>
          <w:szCs w:val="24"/>
        </w:rPr>
        <w:t>6</w:t>
      </w:r>
      <w:r>
        <w:rPr>
          <w:color w:val="00B0F0"/>
          <w:sz w:val="24"/>
          <w:szCs w:val="24"/>
        </w:rPr>
        <w:t>.</w:t>
      </w:r>
      <w:r>
        <w:rPr>
          <w:sz w:val="24"/>
          <w:szCs w:val="24"/>
        </w:rPr>
        <w:t>9.2.</w:t>
      </w:r>
      <w:r w:rsidRPr="00E7336F">
        <w:rPr>
          <w:sz w:val="24"/>
          <w:szCs w:val="24"/>
        </w:rPr>
        <w:t>Informacji z Krajowego Rejestru Karnego w zakresie określonym w art. 108 ust. 1  pkt</w:t>
      </w:r>
      <w:r>
        <w:rPr>
          <w:sz w:val="24"/>
          <w:szCs w:val="24"/>
        </w:rPr>
        <w:t>.</w:t>
      </w:r>
      <w:r w:rsidRPr="00E7336F">
        <w:rPr>
          <w:sz w:val="24"/>
          <w:szCs w:val="24"/>
        </w:rPr>
        <w:t xml:space="preserve"> 1, 2 i</w:t>
      </w:r>
      <w:r>
        <w:rPr>
          <w:sz w:val="24"/>
          <w:szCs w:val="24"/>
        </w:rPr>
        <w:t xml:space="preserve"> </w:t>
      </w:r>
      <w:r w:rsidRPr="00012F16">
        <w:rPr>
          <w:sz w:val="24"/>
          <w:szCs w:val="24"/>
        </w:rPr>
        <w:t>4</w:t>
      </w:r>
      <w:r w:rsidRPr="00E7336F">
        <w:rPr>
          <w:sz w:val="24"/>
          <w:szCs w:val="24"/>
        </w:rPr>
        <w:t xml:space="preserve">  ustawy </w:t>
      </w:r>
      <w:proofErr w:type="spellStart"/>
      <w:r w:rsidRPr="00E7336F">
        <w:rPr>
          <w:sz w:val="24"/>
          <w:szCs w:val="24"/>
        </w:rPr>
        <w:t>Pzp</w:t>
      </w:r>
      <w:proofErr w:type="spellEnd"/>
      <w:r w:rsidRPr="00E7336F">
        <w:rPr>
          <w:sz w:val="24"/>
          <w:szCs w:val="24"/>
        </w:rPr>
        <w:t xml:space="preserve"> wystawionej nie wcześniej niż 6 miesięcy przed upływem terminu składania ofert;</w:t>
      </w:r>
      <w:r>
        <w:rPr>
          <w:sz w:val="24"/>
          <w:szCs w:val="24"/>
        </w:rPr>
        <w:t xml:space="preserve">   </w:t>
      </w:r>
    </w:p>
    <w:p w:rsidR="00055934" w:rsidRDefault="00055934" w:rsidP="00055934">
      <w:pPr>
        <w:tabs>
          <w:tab w:val="left" w:pos="993"/>
        </w:tabs>
        <w:ind w:left="1418" w:hanging="567"/>
        <w:jc w:val="both"/>
        <w:rPr>
          <w:sz w:val="24"/>
          <w:szCs w:val="24"/>
        </w:rPr>
      </w:pPr>
      <w:r>
        <w:rPr>
          <w:sz w:val="24"/>
          <w:szCs w:val="24"/>
        </w:rPr>
        <w:t>6.9.3.</w:t>
      </w:r>
      <w:r w:rsidRPr="00CB207D">
        <w:rPr>
          <w:sz w:val="24"/>
          <w:szCs w:val="24"/>
        </w:rPr>
        <w:t xml:space="preserve">Odpis lub informacja z Krajowego Rejestru Sądowego lub z Centralnej Ewidencji i Informacji o Działalności Gospodarczej, sporządzony nie wcześniej niż 3 miesiące przed złożeniem, jeżeli odrębne przepisy wymagają wpisu do rejestru lub ewidencji -  celu potwierdzenia braku podstaw wykluczenia na podstawie art. 109 ust. 1 pkt. 4 ustawy </w:t>
      </w:r>
      <w:proofErr w:type="spellStart"/>
      <w:r w:rsidRPr="00CB207D">
        <w:rPr>
          <w:sz w:val="24"/>
          <w:szCs w:val="24"/>
        </w:rPr>
        <w:t>Pzp</w:t>
      </w:r>
      <w:proofErr w:type="spellEnd"/>
      <w:r w:rsidRPr="00CB207D">
        <w:rPr>
          <w:sz w:val="24"/>
          <w:szCs w:val="24"/>
        </w:rPr>
        <w:t xml:space="preserve"> (wskazany termin 3 miesięcy określony został w § 2 ust. 1 pkt. 6 Rozporządzenia Ministra Rozwoju, Pracy i Technologii z dnia 23 grudnia 2020r. w sprawie podmiotowych środków dowodowych oraz innych dokumentów lub </w:t>
      </w:r>
      <w:r w:rsidRPr="00CB207D">
        <w:rPr>
          <w:sz w:val="24"/>
          <w:szCs w:val="24"/>
        </w:rPr>
        <w:lastRenderedPageBreak/>
        <w:t xml:space="preserve">oświadczeń, jakich może żądać Zamawiający od Wykonawcy (Dz. U. 2020 poz. 2415 ze zm.).  </w:t>
      </w:r>
    </w:p>
    <w:p w:rsidR="00055934" w:rsidRDefault="00055934" w:rsidP="00055934">
      <w:pPr>
        <w:tabs>
          <w:tab w:val="left" w:pos="993"/>
        </w:tabs>
        <w:ind w:left="1418" w:hanging="567"/>
        <w:jc w:val="both"/>
        <w:rPr>
          <w:sz w:val="24"/>
          <w:szCs w:val="24"/>
        </w:rPr>
      </w:pPr>
      <w:r>
        <w:rPr>
          <w:sz w:val="24"/>
          <w:szCs w:val="24"/>
        </w:rPr>
        <w:t xml:space="preserve">6.9.4. </w:t>
      </w:r>
      <w:r w:rsidRPr="00012F16">
        <w:rPr>
          <w:sz w:val="24"/>
          <w:szCs w:val="24"/>
        </w:rPr>
        <w:t xml:space="preserve">Oświadczenia Wykonawcy o aktualności informacji zawartych w oświadczeniu, </w:t>
      </w:r>
      <w:r w:rsidR="00A73D02">
        <w:rPr>
          <w:sz w:val="24"/>
          <w:szCs w:val="24"/>
        </w:rPr>
        <w:t xml:space="preserve">                   </w:t>
      </w:r>
      <w:r w:rsidRPr="00012F16">
        <w:rPr>
          <w:sz w:val="24"/>
          <w:szCs w:val="24"/>
        </w:rPr>
        <w:t xml:space="preserve">o którym mowa w art. 125 ust 1 ustawy </w:t>
      </w:r>
      <w:proofErr w:type="spellStart"/>
      <w:r w:rsidRPr="00012F16">
        <w:rPr>
          <w:sz w:val="24"/>
          <w:szCs w:val="24"/>
        </w:rPr>
        <w:t>Pzp</w:t>
      </w:r>
      <w:proofErr w:type="spellEnd"/>
      <w:r w:rsidRPr="00012F16">
        <w:rPr>
          <w:sz w:val="24"/>
          <w:szCs w:val="24"/>
        </w:rPr>
        <w:t xml:space="preserve">, w zakresie podstaw wykluczenia </w:t>
      </w:r>
      <w:r w:rsidR="00A73D02">
        <w:rPr>
          <w:sz w:val="24"/>
          <w:szCs w:val="24"/>
        </w:rPr>
        <w:t xml:space="preserve">                       </w:t>
      </w:r>
      <w:r w:rsidRPr="00012F16">
        <w:rPr>
          <w:sz w:val="24"/>
          <w:szCs w:val="24"/>
        </w:rPr>
        <w:t xml:space="preserve">z postępowania wskazanych przez Zamawiającego, o których mowa w art. 108 ust. 1 pkt. 3-6 ustawy </w:t>
      </w:r>
      <w:proofErr w:type="spellStart"/>
      <w:r w:rsidRPr="00012F16">
        <w:rPr>
          <w:sz w:val="24"/>
          <w:szCs w:val="24"/>
        </w:rPr>
        <w:t>Pzp</w:t>
      </w:r>
      <w:proofErr w:type="spellEnd"/>
      <w:r w:rsidRPr="00012F16">
        <w:rPr>
          <w:sz w:val="24"/>
          <w:szCs w:val="24"/>
        </w:rPr>
        <w:t>, zgodnie ze wzorem stanowiącym załącznik nr 10 do SWZ</w:t>
      </w:r>
    </w:p>
    <w:p w:rsidR="00680205" w:rsidRDefault="00680205" w:rsidP="00680205">
      <w:pPr>
        <w:pStyle w:val="Bezodstpw"/>
        <w:tabs>
          <w:tab w:val="left" w:pos="993"/>
        </w:tabs>
        <w:ind w:left="1418" w:hanging="567"/>
        <w:jc w:val="both"/>
        <w:rPr>
          <w:sz w:val="24"/>
          <w:szCs w:val="24"/>
        </w:rPr>
      </w:pPr>
      <w:r>
        <w:rPr>
          <w:sz w:val="24"/>
          <w:szCs w:val="24"/>
        </w:rPr>
        <w:t xml:space="preserve">6.9.5. </w:t>
      </w:r>
      <w:r w:rsidR="00824D81">
        <w:rPr>
          <w:sz w:val="24"/>
          <w:szCs w:val="24"/>
        </w:rPr>
        <w:t>Aktualnej</w:t>
      </w:r>
      <w:r w:rsidR="000B0AD2">
        <w:rPr>
          <w:sz w:val="24"/>
          <w:szCs w:val="24"/>
        </w:rPr>
        <w:t>,</w:t>
      </w:r>
      <w:r w:rsidR="00824D81">
        <w:rPr>
          <w:sz w:val="24"/>
          <w:szCs w:val="24"/>
        </w:rPr>
        <w:t xml:space="preserve"> </w:t>
      </w:r>
      <w:r w:rsidR="0009335D">
        <w:rPr>
          <w:sz w:val="24"/>
          <w:szCs w:val="24"/>
        </w:rPr>
        <w:t>ważnej w okresie obowiązywania zamówienia Koncesji w zakresie obrotu energią elektryczną, wydaną przez Prezesa Urzędu regulacji Energetyki</w:t>
      </w:r>
      <w:r w:rsidR="00824D81">
        <w:rPr>
          <w:sz w:val="24"/>
          <w:szCs w:val="24"/>
        </w:rPr>
        <w:t>;</w:t>
      </w:r>
    </w:p>
    <w:p w:rsidR="0009335D" w:rsidRDefault="0009335D" w:rsidP="00680205">
      <w:pPr>
        <w:pStyle w:val="Bezodstpw"/>
        <w:tabs>
          <w:tab w:val="left" w:pos="993"/>
        </w:tabs>
        <w:ind w:left="1418" w:hanging="567"/>
        <w:jc w:val="both"/>
        <w:rPr>
          <w:sz w:val="24"/>
          <w:szCs w:val="24"/>
        </w:rPr>
      </w:pPr>
      <w:r>
        <w:rPr>
          <w:sz w:val="24"/>
          <w:szCs w:val="24"/>
        </w:rPr>
        <w:t xml:space="preserve">6.9.6. </w:t>
      </w:r>
      <w:r w:rsidR="000B0AD2">
        <w:rPr>
          <w:sz w:val="24"/>
          <w:szCs w:val="24"/>
        </w:rPr>
        <w:t xml:space="preserve">Aktualnej, ważnej w okresie obowiązywania zamówienia koncesję w zakresie dystrybucji energii elektrycznej, wydaną przez Prezesa urzędu Regulacji Energetyki, zgodnie z przepisami ustawy prawo energetyczne – w przypadku Wykonawców będących właścicielami sieci dystrybucyjnej lub podpisaną aktualną umowę z Operatorem Systemu Dystrybucyjnego (OSD) na świadczenie usług dystrybucji energii elektrycznej  -w przypadku Wykonawców niebędących właścicielami sieci dystrybucyjnej.  </w:t>
      </w:r>
    </w:p>
    <w:p w:rsidR="00055934" w:rsidRPr="00012F16" w:rsidRDefault="00055934" w:rsidP="00055934">
      <w:pPr>
        <w:tabs>
          <w:tab w:val="left" w:pos="993"/>
        </w:tabs>
        <w:ind w:left="1418" w:hanging="567"/>
        <w:jc w:val="both"/>
        <w:rPr>
          <w:sz w:val="24"/>
          <w:szCs w:val="24"/>
        </w:rPr>
      </w:pPr>
    </w:p>
    <w:p w:rsidR="00055934" w:rsidRDefault="00680205" w:rsidP="00824D81">
      <w:pPr>
        <w:pStyle w:val="Tekstkomentarza"/>
        <w:tabs>
          <w:tab w:val="left" w:pos="993"/>
        </w:tabs>
        <w:ind w:left="567" w:hanging="567"/>
        <w:jc w:val="both"/>
        <w:rPr>
          <w:sz w:val="24"/>
          <w:szCs w:val="24"/>
        </w:rPr>
      </w:pPr>
      <w:r>
        <w:rPr>
          <w:sz w:val="24"/>
          <w:szCs w:val="24"/>
        </w:rPr>
        <w:t>6</w:t>
      </w:r>
      <w:r w:rsidR="00055934" w:rsidRPr="00012F16">
        <w:rPr>
          <w:sz w:val="24"/>
          <w:szCs w:val="24"/>
        </w:rPr>
        <w:t>.10.</w:t>
      </w:r>
      <w:r w:rsidR="00055934">
        <w:rPr>
          <w:sz w:val="24"/>
          <w:szCs w:val="24"/>
        </w:rPr>
        <w:t xml:space="preserve"> Wykonawca powyższe dokumenty na wezwanie Zamawiającego</w:t>
      </w:r>
      <w:r w:rsidR="00824D81">
        <w:rPr>
          <w:sz w:val="24"/>
          <w:szCs w:val="24"/>
        </w:rPr>
        <w:t xml:space="preserve"> winien złożyć za </w:t>
      </w:r>
      <w:r w:rsidR="00824D81" w:rsidRPr="00A73D02">
        <w:rPr>
          <w:sz w:val="24"/>
          <w:szCs w:val="24"/>
        </w:rPr>
        <w:t xml:space="preserve">pośrednictwem </w:t>
      </w:r>
      <w:r w:rsidR="00A73D02" w:rsidRPr="00A73D02">
        <w:rPr>
          <w:sz w:val="24"/>
          <w:szCs w:val="24"/>
        </w:rPr>
        <w:t>https://ezamowienia.gov.pl/pl/</w:t>
      </w:r>
      <w:r w:rsidR="00055934" w:rsidRPr="00A73D02">
        <w:rPr>
          <w:sz w:val="24"/>
          <w:szCs w:val="24"/>
        </w:rPr>
        <w:t>.</w:t>
      </w:r>
    </w:p>
    <w:p w:rsidR="00055934" w:rsidRDefault="00680205" w:rsidP="00055934">
      <w:pPr>
        <w:pStyle w:val="Tekstkomentarza"/>
        <w:tabs>
          <w:tab w:val="left" w:pos="993"/>
        </w:tabs>
        <w:ind w:left="567" w:hanging="567"/>
        <w:jc w:val="both"/>
        <w:rPr>
          <w:sz w:val="24"/>
          <w:szCs w:val="24"/>
        </w:rPr>
      </w:pPr>
      <w:r>
        <w:rPr>
          <w:sz w:val="24"/>
          <w:szCs w:val="24"/>
        </w:rPr>
        <w:t>6</w:t>
      </w:r>
      <w:r w:rsidR="00055934" w:rsidRPr="00012F16">
        <w:rPr>
          <w:sz w:val="24"/>
          <w:szCs w:val="24"/>
        </w:rPr>
        <w:t xml:space="preserve">.11. Jeżeli </w:t>
      </w:r>
      <w:r w:rsidR="00055934">
        <w:rPr>
          <w:sz w:val="24"/>
          <w:szCs w:val="24"/>
        </w:rPr>
        <w:t>W</w:t>
      </w:r>
      <w:r w:rsidR="00055934" w:rsidRPr="00012F16">
        <w:rPr>
          <w:sz w:val="24"/>
          <w:szCs w:val="24"/>
        </w:rPr>
        <w:t xml:space="preserve">ykonawca ma siedzibę lub miejsce zamieszkania poza granicami Rzeczypospolitej Polskiej, zamiast informacji z Krajowego Rejestru </w:t>
      </w:r>
      <w:r>
        <w:rPr>
          <w:sz w:val="24"/>
          <w:szCs w:val="24"/>
        </w:rPr>
        <w:t>Karnego, o której mowa w 6</w:t>
      </w:r>
      <w:r w:rsidR="00055934" w:rsidRPr="00012F16">
        <w:rPr>
          <w:sz w:val="24"/>
          <w:szCs w:val="24"/>
        </w:rPr>
        <w:t>.9.2.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055934">
        <w:rPr>
          <w:sz w:val="24"/>
          <w:szCs w:val="24"/>
        </w:rPr>
        <w:t xml:space="preserve">                    </w:t>
      </w:r>
      <w:r w:rsidR="00055934" w:rsidRPr="00012F16">
        <w:rPr>
          <w:sz w:val="24"/>
          <w:szCs w:val="24"/>
        </w:rPr>
        <w:t xml:space="preserve"> </w:t>
      </w:r>
      <w:r>
        <w:rPr>
          <w:sz w:val="24"/>
          <w:szCs w:val="24"/>
        </w:rPr>
        <w:t>w zakresie, o którym mowa w 6</w:t>
      </w:r>
      <w:r w:rsidR="00055934" w:rsidRPr="00012F16">
        <w:rPr>
          <w:sz w:val="24"/>
          <w:szCs w:val="24"/>
        </w:rPr>
        <w:t>.9.2. SWZ.</w:t>
      </w:r>
    </w:p>
    <w:p w:rsidR="00055934" w:rsidRPr="0055421A" w:rsidRDefault="00680205" w:rsidP="00055934">
      <w:pPr>
        <w:pStyle w:val="Tekstkomentarza"/>
        <w:tabs>
          <w:tab w:val="left" w:pos="993"/>
        </w:tabs>
        <w:ind w:left="567" w:hanging="567"/>
        <w:jc w:val="both"/>
        <w:rPr>
          <w:sz w:val="24"/>
          <w:szCs w:val="24"/>
        </w:rPr>
      </w:pPr>
      <w:r>
        <w:rPr>
          <w:sz w:val="24"/>
          <w:szCs w:val="24"/>
        </w:rPr>
        <w:t>6</w:t>
      </w:r>
      <w:r w:rsidR="00055934" w:rsidRPr="0055421A">
        <w:rPr>
          <w:sz w:val="24"/>
          <w:szCs w:val="24"/>
        </w:rPr>
        <w:t>.12.</w:t>
      </w:r>
      <w:r w:rsidR="00055934" w:rsidRPr="0055421A">
        <w:t xml:space="preserve"> </w:t>
      </w:r>
      <w:r w:rsidR="00055934" w:rsidRPr="0055421A">
        <w:rPr>
          <w:sz w:val="24"/>
          <w:szCs w:val="24"/>
        </w:rPr>
        <w:t xml:space="preserve">Jeżeli Wykonawca ma siedzibę lub miejsce zamieszkania poza granicami Rzeczypospolitej Polskiej, zamiast odpisu albo informacji z Krajowego Rejestru Sądowego lub z Centralnej Ewidencji  i Informacji o Działalności Gospodarczej, o których mowa w pkt. </w:t>
      </w:r>
      <w:r>
        <w:rPr>
          <w:sz w:val="24"/>
          <w:szCs w:val="24"/>
        </w:rPr>
        <w:t>6</w:t>
      </w:r>
      <w:r w:rsidR="00055934" w:rsidRPr="0055421A">
        <w:rPr>
          <w:sz w:val="24"/>
          <w:szCs w:val="24"/>
        </w:rPr>
        <w:t>.9.3 SWZ powyżej składa dokument lub dokumenty wystawione w kraju, w którym Wykonawca ma siedzibę lub miejsce zamieszkania, potwierdzające, że nie otwarto jego likwidacji, nie ogłoszono upadłości, jego aktywami nie zarządza likwidator lub sąd, nie zawarł układu</w:t>
      </w:r>
      <w:r w:rsidR="00055934">
        <w:rPr>
          <w:sz w:val="24"/>
          <w:szCs w:val="24"/>
        </w:rPr>
        <w:t xml:space="preserve">                     </w:t>
      </w:r>
      <w:r w:rsidR="00055934" w:rsidRPr="0055421A">
        <w:rPr>
          <w:sz w:val="24"/>
          <w:szCs w:val="24"/>
        </w:rPr>
        <w:t xml:space="preserve"> z wierzycielami, jego działalność gospodarcza nie jest zawieszona ani nie znajduje się on w innej tego rodzaju sytuacji wynikającej z podobnej procedury przewidzianej w przepisach miejsca wszczęcia tej procedury.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.13. </w:t>
      </w:r>
      <w:r w:rsidR="00055934" w:rsidRPr="00020648">
        <w:rPr>
          <w:sz w:val="24"/>
          <w:szCs w:val="24"/>
        </w:rPr>
        <w:t xml:space="preserve">Dokument, o którym mowa w </w:t>
      </w:r>
      <w:r w:rsidR="00055934">
        <w:rPr>
          <w:sz w:val="24"/>
          <w:szCs w:val="24"/>
        </w:rPr>
        <w:t xml:space="preserve">pkt. </w:t>
      </w:r>
      <w:r>
        <w:rPr>
          <w:sz w:val="24"/>
          <w:szCs w:val="24"/>
        </w:rPr>
        <w:t>6</w:t>
      </w:r>
      <w:r w:rsidR="00055934">
        <w:rPr>
          <w:sz w:val="24"/>
          <w:szCs w:val="24"/>
        </w:rPr>
        <w:t xml:space="preserve">.11 SWZ </w:t>
      </w:r>
      <w:r w:rsidR="00055934" w:rsidRPr="00020648">
        <w:rPr>
          <w:sz w:val="24"/>
          <w:szCs w:val="24"/>
        </w:rPr>
        <w:t xml:space="preserve">powinien być wystawiony nie wcześniej niż 6 miesięcy przed jego złożeniem. Dokumenty, o których mowa w </w:t>
      </w:r>
      <w:r w:rsidR="00055934">
        <w:rPr>
          <w:sz w:val="24"/>
          <w:szCs w:val="24"/>
        </w:rPr>
        <w:t xml:space="preserve">pkt. </w:t>
      </w:r>
      <w:r>
        <w:rPr>
          <w:sz w:val="24"/>
          <w:szCs w:val="24"/>
        </w:rPr>
        <w:t>6</w:t>
      </w:r>
      <w:r w:rsidR="00055934">
        <w:rPr>
          <w:sz w:val="24"/>
          <w:szCs w:val="24"/>
        </w:rPr>
        <w:t xml:space="preserve">.12 SWZ </w:t>
      </w:r>
      <w:r w:rsidR="00055934" w:rsidRPr="00020648">
        <w:rPr>
          <w:sz w:val="24"/>
          <w:szCs w:val="24"/>
        </w:rPr>
        <w:t>powinny być wystawione nie wcześniej niż 3 miesiące przed ich</w:t>
      </w:r>
      <w:r w:rsidR="00055934">
        <w:rPr>
          <w:sz w:val="24"/>
          <w:szCs w:val="24"/>
        </w:rPr>
        <w:t xml:space="preserve"> </w:t>
      </w:r>
      <w:r w:rsidR="00055934" w:rsidRPr="00020648">
        <w:rPr>
          <w:sz w:val="24"/>
          <w:szCs w:val="24"/>
        </w:rPr>
        <w:t>złożeniem.</w:t>
      </w:r>
    </w:p>
    <w:p w:rsidR="00055934" w:rsidRDefault="00055934" w:rsidP="00055934">
      <w:pPr>
        <w:pStyle w:val="Tekstkomentarza"/>
        <w:tabs>
          <w:tab w:val="left" w:pos="993"/>
        </w:tabs>
        <w:ind w:left="567" w:hanging="567"/>
        <w:jc w:val="both"/>
        <w:rPr>
          <w:sz w:val="24"/>
          <w:szCs w:val="24"/>
        </w:rPr>
      </w:pPr>
      <w:r>
        <w:rPr>
          <w:sz w:val="24"/>
          <w:szCs w:val="24"/>
        </w:rPr>
        <w:t xml:space="preserve"> </w:t>
      </w:r>
      <w:r w:rsidR="00680205">
        <w:rPr>
          <w:sz w:val="24"/>
          <w:szCs w:val="24"/>
        </w:rPr>
        <w:t>6</w:t>
      </w:r>
      <w:r>
        <w:rPr>
          <w:sz w:val="24"/>
          <w:szCs w:val="24"/>
        </w:rPr>
        <w:t xml:space="preserve">.14. Jeżeli w kraju, w którym Wykonawca ma siedzibę lub miejsce zamieszkania, nie wydaje dokumentu o którym mowa </w:t>
      </w:r>
      <w:r w:rsidR="00680205">
        <w:rPr>
          <w:sz w:val="24"/>
          <w:szCs w:val="24"/>
        </w:rPr>
        <w:t>w 6</w:t>
      </w:r>
      <w:r w:rsidRPr="00702E3D">
        <w:rPr>
          <w:sz w:val="24"/>
          <w:szCs w:val="24"/>
        </w:rPr>
        <w:t>.9.3.</w:t>
      </w:r>
      <w:r w:rsidRPr="00C90F5D">
        <w:rPr>
          <w:color w:val="FF0000"/>
          <w:sz w:val="24"/>
          <w:szCs w:val="24"/>
        </w:rPr>
        <w:t xml:space="preserve"> </w:t>
      </w:r>
      <w:r>
        <w:rPr>
          <w:sz w:val="24"/>
          <w:szCs w:val="24"/>
        </w:rPr>
        <w:t xml:space="preserve">SWZ, zastępuje się je odpowiednio w całości lub                      w części dokumentem zawierającym odpowiednio oświadczenie Wykonawcy, ze  wskazaniem osób lub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80205">
        <w:rPr>
          <w:sz w:val="24"/>
          <w:szCs w:val="24"/>
        </w:rPr>
        <w:t>6</w:t>
      </w:r>
      <w:r w:rsidRPr="00702E3D">
        <w:rPr>
          <w:sz w:val="24"/>
          <w:szCs w:val="24"/>
        </w:rPr>
        <w:t>.15.</w:t>
      </w:r>
      <w:r>
        <w:rPr>
          <w:sz w:val="24"/>
          <w:szCs w:val="24"/>
        </w:rPr>
        <w:t xml:space="preserve">SWZ stosuje się.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.15. Do podmiotów udostępniających zasoby na zasadach określonych w art. 118 ustawy </w:t>
      </w:r>
      <w:proofErr w:type="spellStart"/>
      <w:r w:rsidR="00055934">
        <w:rPr>
          <w:sz w:val="24"/>
          <w:szCs w:val="24"/>
        </w:rPr>
        <w:t>pzp</w:t>
      </w:r>
      <w:proofErr w:type="spellEnd"/>
      <w:r w:rsidR="00055934">
        <w:rPr>
          <w:sz w:val="24"/>
          <w:szCs w:val="24"/>
        </w:rPr>
        <w:t xml:space="preserve"> mających siedzibę lub miejsce zamieszkania poza terytorium Rzeczypospolitej Polskiej, przepisy pkt</w:t>
      </w:r>
      <w:r w:rsidR="009B48CB">
        <w:rPr>
          <w:sz w:val="24"/>
          <w:szCs w:val="24"/>
        </w:rPr>
        <w:t>.</w:t>
      </w:r>
      <w:r w:rsidR="00055934">
        <w:rPr>
          <w:sz w:val="24"/>
          <w:szCs w:val="24"/>
        </w:rPr>
        <w:t xml:space="preserve"> </w:t>
      </w:r>
      <w:r>
        <w:rPr>
          <w:sz w:val="24"/>
          <w:szCs w:val="24"/>
        </w:rPr>
        <w:t>6</w:t>
      </w:r>
      <w:r w:rsidR="00055934" w:rsidRPr="00BA0EC5">
        <w:rPr>
          <w:sz w:val="24"/>
          <w:szCs w:val="24"/>
        </w:rPr>
        <w:t>.10-</w:t>
      </w:r>
      <w:r>
        <w:rPr>
          <w:sz w:val="24"/>
          <w:szCs w:val="24"/>
        </w:rPr>
        <w:t>6</w:t>
      </w:r>
      <w:r w:rsidR="00055934" w:rsidRPr="00BA0EC5">
        <w:rPr>
          <w:sz w:val="24"/>
          <w:szCs w:val="24"/>
        </w:rPr>
        <w:t>.14</w:t>
      </w:r>
      <w:r w:rsidR="00055934" w:rsidRPr="00C90F5D">
        <w:rPr>
          <w:color w:val="FF0000"/>
          <w:sz w:val="24"/>
          <w:szCs w:val="24"/>
        </w:rPr>
        <w:t xml:space="preserve"> </w:t>
      </w:r>
      <w:r w:rsidR="00055934">
        <w:rPr>
          <w:sz w:val="24"/>
          <w:szCs w:val="24"/>
        </w:rPr>
        <w:t xml:space="preserve">SWZ  stosuje się odpowiednio.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.16. Okresy wyrażone w latach lub miesiącach, liczy się wstecz od dnia w którym upływa termin składania ofert. W przypadku, gdy Wykonawca dla potwierdzenia spełnienia warunków </w:t>
      </w:r>
      <w:r w:rsidR="00055934">
        <w:rPr>
          <w:sz w:val="24"/>
          <w:szCs w:val="24"/>
        </w:rPr>
        <w:lastRenderedPageBreak/>
        <w:t xml:space="preserve">udziału w postępowaniu załączy dokumenty zawierające kwoty wyrażone w walutach innych niż złoty polski, Zamawiający przeliczy je na złoty polski. Do przeliczenia zostanie zastosowany średni kurs walut NBP obowiązujący w dniu publikacji ogłoszenia                                       o zamówieniu. </w:t>
      </w:r>
    </w:p>
    <w:p w:rsidR="00055934" w:rsidRPr="00F0126D" w:rsidRDefault="00680205" w:rsidP="00055934">
      <w:pPr>
        <w:pStyle w:val="Tekstkomentarza"/>
        <w:tabs>
          <w:tab w:val="left" w:pos="993"/>
        </w:tabs>
        <w:ind w:left="567" w:hanging="567"/>
        <w:jc w:val="both"/>
        <w:rPr>
          <w:sz w:val="24"/>
          <w:szCs w:val="24"/>
        </w:rPr>
      </w:pPr>
      <w:r>
        <w:rPr>
          <w:sz w:val="24"/>
          <w:szCs w:val="24"/>
        </w:rPr>
        <w:t>6</w:t>
      </w:r>
      <w:r w:rsidR="00055934" w:rsidRPr="00F0126D">
        <w:rPr>
          <w:sz w:val="24"/>
          <w:szCs w:val="24"/>
        </w:rPr>
        <w:t>.17. Dokumenty wymienione w pkt</w:t>
      </w:r>
      <w:r w:rsidR="00055934">
        <w:rPr>
          <w:sz w:val="24"/>
          <w:szCs w:val="24"/>
        </w:rPr>
        <w:t>.</w:t>
      </w:r>
      <w:r>
        <w:rPr>
          <w:sz w:val="24"/>
          <w:szCs w:val="24"/>
        </w:rPr>
        <w:t xml:space="preserve"> 6</w:t>
      </w:r>
      <w:r w:rsidR="00055934" w:rsidRPr="00F0126D">
        <w:rPr>
          <w:sz w:val="24"/>
          <w:szCs w:val="24"/>
        </w:rPr>
        <w:t>.9 SWZ sporządza się w postaci elektronicznej, opatruje się kwalifikowanym podpisem elektronicznymi przekazuje przy użyciu środków komunikacji elektronicznej.  Informacje, oświadczenia lub dokumenty, inne niż określone w zdaniu poprzednim sporządza się w postaci elektronicznej lub jako tekst wpisany bezpośrednio do wiadomości przekazywanej przy użyciu środków komunikacji elektronicznej.</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.18. Podmiotowe środki dowodowe, przedmiotowe środki dowodowe oraz inne dokumenty lub oświadczenia, sporządzone w języku obcym przekazuje się wraz z tłumaczeniem na język polski.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.19.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055934">
        <w:rPr>
          <w:sz w:val="24"/>
          <w:szCs w:val="24"/>
        </w:rPr>
        <w:t>Pzp</w:t>
      </w:r>
      <w:proofErr w:type="spellEnd"/>
      <w:r w:rsidR="00055934">
        <w:rPr>
          <w:sz w:val="24"/>
          <w:szCs w:val="24"/>
        </w:rPr>
        <w:t xml:space="preserve">, zwane dalej „dokumentami potwierdzającymi umocowanie do reprezentacji”, zostały wystawione przez upoważnione podmioty inne niż Wykonawca, Wykonawca wspólnie ubiegających się                 o udzielenie zamówienia, podmiot udostępniający zasoby lub podwykonawca, zwane dalej „upoważnionymi podmiotami”, jako dokument elektroniczny, przekazuje się ten dokument.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.20.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zaufania lub podpisem osobistym, poświadczające zgodność cyfrowego odwzorowania z dokumentem w postaci papierowej.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.21. Poświadczenia zgodności cyfrowego odwzorowania z dokumentem w postaci papierowej</w:t>
      </w:r>
      <w:r>
        <w:rPr>
          <w:sz w:val="24"/>
          <w:szCs w:val="24"/>
        </w:rPr>
        <w:t>,</w:t>
      </w:r>
      <w:r w:rsidR="009B48CB">
        <w:rPr>
          <w:sz w:val="24"/>
          <w:szCs w:val="24"/>
        </w:rPr>
        <w:t xml:space="preserve">                  </w:t>
      </w:r>
      <w:r>
        <w:rPr>
          <w:sz w:val="24"/>
          <w:szCs w:val="24"/>
        </w:rPr>
        <w:t xml:space="preserve"> o którym mowa w 6</w:t>
      </w:r>
      <w:r w:rsidR="00055934">
        <w:rPr>
          <w:sz w:val="24"/>
          <w:szCs w:val="24"/>
        </w:rPr>
        <w:t>.16 SWZ, dokonuje w przypadku:</w:t>
      </w:r>
    </w:p>
    <w:p w:rsidR="00055934" w:rsidRDefault="00055934" w:rsidP="00055934">
      <w:pPr>
        <w:pStyle w:val="Tekstkomentarza"/>
        <w:tabs>
          <w:tab w:val="left" w:pos="567"/>
        </w:tabs>
        <w:ind w:left="1560" w:hanging="1560"/>
        <w:jc w:val="both"/>
        <w:rPr>
          <w:sz w:val="24"/>
          <w:szCs w:val="24"/>
        </w:rPr>
      </w:pPr>
      <w:r>
        <w:rPr>
          <w:sz w:val="24"/>
          <w:szCs w:val="24"/>
        </w:rPr>
        <w:tab/>
      </w:r>
      <w:r w:rsidR="00680205">
        <w:rPr>
          <w:sz w:val="24"/>
          <w:szCs w:val="24"/>
        </w:rPr>
        <w:t>6</w:t>
      </w:r>
      <w:r>
        <w:rPr>
          <w:sz w:val="24"/>
          <w:szCs w:val="24"/>
        </w:rPr>
        <w:t xml:space="preserve">.21.1. Podmiotowych środków dowodowych oraz dokumentów potwierdzających umocowanie do reprezentowania – odpowiednio Wykonawca, Wykonawca wspólnie ubiegających się o udzielenie zamówienia, podmiot udostępniający zasoby lub podwykonawca, w zakresie podmiotowych środków dowodowych lub dokumentów potwierdzających umocowanie do reprezentowania, które każdego                     z nich dotyczą. </w:t>
      </w:r>
    </w:p>
    <w:p w:rsidR="00055934" w:rsidRDefault="00680205" w:rsidP="00055934">
      <w:pPr>
        <w:pStyle w:val="Tekstkomentarza"/>
        <w:tabs>
          <w:tab w:val="left" w:pos="1560"/>
        </w:tabs>
        <w:ind w:left="1560" w:hanging="993"/>
        <w:jc w:val="both"/>
        <w:rPr>
          <w:sz w:val="24"/>
          <w:szCs w:val="24"/>
        </w:rPr>
      </w:pPr>
      <w:r>
        <w:rPr>
          <w:sz w:val="24"/>
          <w:szCs w:val="24"/>
        </w:rPr>
        <w:t>6</w:t>
      </w:r>
      <w:r w:rsidR="00055934">
        <w:rPr>
          <w:sz w:val="24"/>
          <w:szCs w:val="24"/>
        </w:rPr>
        <w:t xml:space="preserve">.21.2.     Podmiotowych środków dowodowych – odpowiednio Wykonawca lub Wykonawca wspólnie ubiegających się o udzielenie zamówienia. </w:t>
      </w:r>
    </w:p>
    <w:p w:rsidR="00055934" w:rsidRDefault="00680205" w:rsidP="00055934">
      <w:pPr>
        <w:pStyle w:val="Tekstkomentarza"/>
        <w:tabs>
          <w:tab w:val="left" w:pos="1560"/>
        </w:tabs>
        <w:ind w:left="1560" w:hanging="993"/>
        <w:jc w:val="both"/>
        <w:rPr>
          <w:sz w:val="24"/>
          <w:szCs w:val="24"/>
        </w:rPr>
      </w:pPr>
      <w:r>
        <w:rPr>
          <w:sz w:val="24"/>
          <w:szCs w:val="24"/>
        </w:rPr>
        <w:t>6</w:t>
      </w:r>
      <w:r w:rsidR="00055934">
        <w:rPr>
          <w:sz w:val="24"/>
          <w:szCs w:val="24"/>
        </w:rPr>
        <w:t xml:space="preserve">.21.3.  Innych dokumentów – odpowiednio Wykonawca lub Wykonawca wspólnie ubiegających się o udzielenie zamówienia, w zakresie dokumentów, które każdego z nich dotyczą.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.22. Poświadczenia zgodności cyfrowego odwzorowania z dokumentem w postaci papierowej, </w:t>
      </w:r>
      <w:r w:rsidR="00923593">
        <w:rPr>
          <w:sz w:val="24"/>
          <w:szCs w:val="24"/>
        </w:rPr>
        <w:t xml:space="preserve"> </w:t>
      </w:r>
      <w:r w:rsidR="00055934">
        <w:rPr>
          <w:sz w:val="24"/>
          <w:szCs w:val="24"/>
        </w:rPr>
        <w:t xml:space="preserve">może również dokonać notariusz.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.23. Przez cyfrowe odwzorowanie należy rozumieć dokument elektroniczny będący kopią elektroniczną treścią zapisanej w postaci papierowej, umożliwiający zapoznanie się </w:t>
      </w:r>
      <w:r w:rsidR="00923593">
        <w:rPr>
          <w:sz w:val="24"/>
          <w:szCs w:val="24"/>
        </w:rPr>
        <w:t xml:space="preserve">                            </w:t>
      </w:r>
      <w:r w:rsidR="00055934">
        <w:rPr>
          <w:sz w:val="24"/>
          <w:szCs w:val="24"/>
        </w:rPr>
        <w:t xml:space="preserve">z tą treścią i jej zrozumienie, bez konieczności bezpośredniego dostępu do oryginału.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.24. </w:t>
      </w:r>
      <w:r w:rsidR="009B48CB">
        <w:rPr>
          <w:sz w:val="24"/>
          <w:szCs w:val="24"/>
        </w:rPr>
        <w:t>P</w:t>
      </w:r>
      <w:r w:rsidR="00055934">
        <w:rPr>
          <w:sz w:val="24"/>
          <w:szCs w:val="24"/>
        </w:rPr>
        <w:t xml:space="preserve">odmiotowe środki dowodowe, w tym oświadczenie o którym mowa w art. 117 ust. 4 ustawy </w:t>
      </w:r>
      <w:proofErr w:type="spellStart"/>
      <w:r w:rsidR="00055934">
        <w:rPr>
          <w:sz w:val="24"/>
          <w:szCs w:val="24"/>
        </w:rPr>
        <w:t>Pzp</w:t>
      </w:r>
      <w:proofErr w:type="spellEnd"/>
      <w:r w:rsidR="00055934">
        <w:rPr>
          <w:sz w:val="24"/>
          <w:szCs w:val="24"/>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055934" w:rsidRDefault="00680205" w:rsidP="00055934">
      <w:pPr>
        <w:pStyle w:val="Tekstkomentarza"/>
        <w:tabs>
          <w:tab w:val="left" w:pos="993"/>
        </w:tabs>
        <w:ind w:left="567" w:hanging="567"/>
        <w:jc w:val="both"/>
        <w:rPr>
          <w:sz w:val="24"/>
          <w:szCs w:val="24"/>
        </w:rPr>
      </w:pPr>
      <w:r>
        <w:rPr>
          <w:sz w:val="24"/>
          <w:szCs w:val="24"/>
        </w:rPr>
        <w:lastRenderedPageBreak/>
        <w:t>6</w:t>
      </w:r>
      <w:r w:rsidR="00055934">
        <w:rPr>
          <w:sz w:val="24"/>
          <w:szCs w:val="24"/>
        </w:rPr>
        <w:t xml:space="preserve">.25. W przypadku gdy podmiotowe środki dowodowe, w tym oświadczenie o którym mowa w art. 117 ust. 4 ustawy </w:t>
      </w:r>
      <w:proofErr w:type="spellStart"/>
      <w:r w:rsidR="00055934">
        <w:rPr>
          <w:sz w:val="24"/>
          <w:szCs w:val="24"/>
        </w:rPr>
        <w:t>Pzp</w:t>
      </w:r>
      <w:proofErr w:type="spellEnd"/>
      <w:r w:rsidR="00055934">
        <w:rPr>
          <w:sz w:val="24"/>
          <w:szCs w:val="24"/>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 xml:space="preserve">.26. Poświadczenia zgodności cyfrowego odwzorowania z dokumentem w postaci papierowej, dokonuje w przypadku: </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 xml:space="preserve">.26.1. Podmiotowych środków dowodowych – odpowiednio Wykonawca, Wykonawca wspólnie ubiegający się o udzielenie zamówienia, podmiot udostępniający zasoby lub podwykonawca, w zakresie podmiotowych środków dowodowych, które każdego z nich dotyczą, </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.26.2. Podmiotowego środka dowodowego, oświadczenia lub zobowiązania podmiotu udostępniającego zasoby – odpowiednio Wykonawca lub Wykonawca wspólnie ubiegających się o udzielenie zamówienia</w:t>
      </w:r>
    </w:p>
    <w:p w:rsidR="00055934" w:rsidRDefault="00680205" w:rsidP="00055934">
      <w:pPr>
        <w:pStyle w:val="Tekstkomentarza"/>
        <w:tabs>
          <w:tab w:val="left" w:pos="993"/>
        </w:tabs>
        <w:ind w:left="1418" w:hanging="851"/>
        <w:jc w:val="both"/>
        <w:rPr>
          <w:sz w:val="24"/>
          <w:szCs w:val="24"/>
        </w:rPr>
      </w:pPr>
      <w:r>
        <w:rPr>
          <w:sz w:val="24"/>
          <w:szCs w:val="24"/>
        </w:rPr>
        <w:t>6</w:t>
      </w:r>
      <w:r w:rsidR="00055934">
        <w:rPr>
          <w:sz w:val="24"/>
          <w:szCs w:val="24"/>
        </w:rPr>
        <w:t>.26.3. Pełnomocnictwa – mocodawca</w:t>
      </w:r>
    </w:p>
    <w:p w:rsidR="00055934" w:rsidRDefault="00680205" w:rsidP="00055934">
      <w:pPr>
        <w:pStyle w:val="Tekstkomentarza"/>
        <w:tabs>
          <w:tab w:val="left" w:pos="993"/>
        </w:tabs>
        <w:ind w:left="567" w:hanging="567"/>
        <w:jc w:val="both"/>
        <w:rPr>
          <w:sz w:val="24"/>
          <w:szCs w:val="24"/>
        </w:rPr>
      </w:pPr>
      <w:r>
        <w:rPr>
          <w:sz w:val="24"/>
          <w:szCs w:val="24"/>
        </w:rPr>
        <w:t>6</w:t>
      </w:r>
      <w:r w:rsidR="00055934">
        <w:rPr>
          <w:sz w:val="24"/>
          <w:szCs w:val="24"/>
        </w:rPr>
        <w:t>.2</w:t>
      </w:r>
      <w:r w:rsidR="009B48CB">
        <w:rPr>
          <w:sz w:val="24"/>
          <w:szCs w:val="24"/>
        </w:rPr>
        <w:t>7</w:t>
      </w:r>
      <w:r w:rsidR="00055934">
        <w:rPr>
          <w:sz w:val="24"/>
          <w:szCs w:val="24"/>
        </w:rPr>
        <w:t xml:space="preserve">. Poświadczenie zgodności cyfrowego odwzorowania z dokumentem w postaci papierowej, może dokonać również notariusz.  </w:t>
      </w:r>
      <w:r w:rsidR="00055934" w:rsidRPr="00CF059A">
        <w:rPr>
          <w:sz w:val="24"/>
          <w:szCs w:val="24"/>
        </w:rPr>
        <w:t xml:space="preserve"> </w:t>
      </w:r>
    </w:p>
    <w:p w:rsidR="00055934" w:rsidRDefault="00680205" w:rsidP="00055934">
      <w:pPr>
        <w:pStyle w:val="Tekstkomentarza"/>
        <w:tabs>
          <w:tab w:val="left" w:pos="993"/>
        </w:tabs>
        <w:ind w:left="567" w:hanging="567"/>
        <w:jc w:val="both"/>
        <w:rPr>
          <w:sz w:val="24"/>
          <w:szCs w:val="24"/>
        </w:rPr>
      </w:pPr>
      <w:r>
        <w:rPr>
          <w:bCs/>
          <w:sz w:val="24"/>
          <w:szCs w:val="24"/>
        </w:rPr>
        <w:t>6</w:t>
      </w:r>
      <w:r w:rsidR="00055934" w:rsidRPr="00CF059A">
        <w:rPr>
          <w:bCs/>
          <w:sz w:val="24"/>
          <w:szCs w:val="24"/>
        </w:rPr>
        <w:t>.2</w:t>
      </w:r>
      <w:r w:rsidR="009B48CB">
        <w:rPr>
          <w:bCs/>
          <w:sz w:val="24"/>
          <w:szCs w:val="24"/>
        </w:rPr>
        <w:t>8</w:t>
      </w:r>
      <w:r w:rsidR="00055934" w:rsidRPr="00CF059A">
        <w:rPr>
          <w:bCs/>
          <w:sz w:val="24"/>
          <w:szCs w:val="24"/>
        </w:rPr>
        <w:t xml:space="preserve">. </w:t>
      </w:r>
      <w:r w:rsidR="00055934" w:rsidRPr="00CF059A">
        <w:rPr>
          <w:sz w:val="24"/>
          <w:szCs w:val="24"/>
        </w:rPr>
        <w:t xml:space="preserve">Sposób sporządzania oraz sposób przekazywania dokumentów opisane zostały szczegółowo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w:t>
      </w:r>
    </w:p>
    <w:p w:rsidR="008F6577" w:rsidRDefault="008F6577" w:rsidP="00680205">
      <w:pPr>
        <w:ind w:left="1000" w:hanging="1000"/>
        <w:jc w:val="both"/>
        <w:rPr>
          <w:sz w:val="24"/>
          <w:szCs w:val="24"/>
        </w:rPr>
      </w:pPr>
    </w:p>
    <w:p w:rsidR="00182850" w:rsidRDefault="00182850" w:rsidP="00680205">
      <w:pPr>
        <w:ind w:left="1000" w:hanging="1000"/>
        <w:jc w:val="both"/>
        <w:rPr>
          <w:sz w:val="24"/>
          <w:szCs w:val="24"/>
        </w:rPr>
      </w:pPr>
    </w:p>
    <w:p w:rsidR="00680205" w:rsidRDefault="00680205" w:rsidP="00AD4188">
      <w:pPr>
        <w:pStyle w:val="Akapitzlist"/>
        <w:numPr>
          <w:ilvl w:val="0"/>
          <w:numId w:val="19"/>
        </w:numPr>
        <w:tabs>
          <w:tab w:val="left" w:pos="1276"/>
        </w:tabs>
        <w:autoSpaceDN w:val="0"/>
        <w:ind w:right="112"/>
        <w:jc w:val="both"/>
        <w:textAlignment w:val="baseline"/>
        <w:rPr>
          <w:b/>
          <w:smallCaps/>
          <w:sz w:val="28"/>
          <w:szCs w:val="28"/>
        </w:rPr>
      </w:pPr>
      <w:r w:rsidRPr="00702E3D">
        <w:rPr>
          <w:b/>
          <w:smallCaps/>
          <w:sz w:val="28"/>
          <w:szCs w:val="28"/>
        </w:rPr>
        <w:t>wskazanie osób uprawnionych do komunikowania się z wykonawcami</w:t>
      </w:r>
    </w:p>
    <w:p w:rsidR="00680205" w:rsidRPr="00702E3D" w:rsidRDefault="00680205" w:rsidP="00680205">
      <w:pPr>
        <w:pStyle w:val="Akapitzlist"/>
        <w:tabs>
          <w:tab w:val="left" w:pos="1276"/>
        </w:tabs>
        <w:autoSpaceDN w:val="0"/>
        <w:ind w:left="540" w:right="112"/>
        <w:jc w:val="both"/>
        <w:textAlignment w:val="baseline"/>
        <w:rPr>
          <w:b/>
          <w:smallCaps/>
          <w:sz w:val="28"/>
          <w:szCs w:val="28"/>
        </w:rPr>
      </w:pPr>
    </w:p>
    <w:p w:rsidR="00680205" w:rsidRDefault="00680205" w:rsidP="00680205">
      <w:pPr>
        <w:tabs>
          <w:tab w:val="left" w:pos="1276"/>
        </w:tabs>
        <w:autoSpaceDN w:val="0"/>
        <w:ind w:left="426" w:right="112"/>
        <w:jc w:val="both"/>
        <w:textAlignment w:val="baseline"/>
        <w:rPr>
          <w:sz w:val="24"/>
          <w:szCs w:val="24"/>
        </w:rPr>
      </w:pPr>
      <w:r w:rsidRPr="00702E3D">
        <w:rPr>
          <w:sz w:val="24"/>
          <w:szCs w:val="24"/>
        </w:rPr>
        <w:t xml:space="preserve">Zamawiający informuje, że osobą uprawnioną do komunikowania się z Wykonawcami jest Starszy Inspektor ds. Zamówień Publicznych Pani Justyna </w:t>
      </w:r>
      <w:proofErr w:type="spellStart"/>
      <w:r w:rsidRPr="00702E3D">
        <w:rPr>
          <w:sz w:val="24"/>
          <w:szCs w:val="24"/>
        </w:rPr>
        <w:t>Stawecka</w:t>
      </w:r>
      <w:proofErr w:type="spellEnd"/>
      <w:r>
        <w:rPr>
          <w:sz w:val="24"/>
          <w:szCs w:val="24"/>
        </w:rPr>
        <w:t xml:space="preserve"> i Inspektor ds. zamówień publicznych Pani Iwona </w:t>
      </w:r>
      <w:proofErr w:type="spellStart"/>
      <w:r>
        <w:rPr>
          <w:sz w:val="24"/>
          <w:szCs w:val="24"/>
        </w:rPr>
        <w:t>Puchala</w:t>
      </w:r>
      <w:proofErr w:type="spellEnd"/>
      <w:r w:rsidRPr="00702E3D">
        <w:rPr>
          <w:sz w:val="24"/>
          <w:szCs w:val="24"/>
        </w:rPr>
        <w:t xml:space="preserve">. </w:t>
      </w:r>
    </w:p>
    <w:p w:rsidR="008563C0" w:rsidRPr="00702E3D" w:rsidRDefault="008563C0" w:rsidP="002D2BCD">
      <w:pPr>
        <w:tabs>
          <w:tab w:val="left" w:pos="1276"/>
        </w:tabs>
        <w:autoSpaceDN w:val="0"/>
        <w:ind w:right="112"/>
        <w:jc w:val="both"/>
        <w:textAlignment w:val="baseline"/>
        <w:rPr>
          <w:sz w:val="24"/>
          <w:szCs w:val="24"/>
        </w:rPr>
      </w:pPr>
    </w:p>
    <w:p w:rsidR="00680205" w:rsidRDefault="00680205" w:rsidP="005306FC">
      <w:pPr>
        <w:pStyle w:val="Bezodstpw"/>
        <w:ind w:left="426" w:hanging="426"/>
        <w:jc w:val="both"/>
        <w:rPr>
          <w:b/>
          <w:sz w:val="24"/>
          <w:szCs w:val="24"/>
        </w:rPr>
      </w:pPr>
    </w:p>
    <w:p w:rsidR="00AB7218" w:rsidRDefault="00680205" w:rsidP="00AB7218">
      <w:pPr>
        <w:pStyle w:val="Akapitzlist"/>
        <w:numPr>
          <w:ilvl w:val="0"/>
          <w:numId w:val="19"/>
        </w:numPr>
        <w:tabs>
          <w:tab w:val="left" w:pos="567"/>
        </w:tabs>
        <w:autoSpaceDN w:val="0"/>
        <w:ind w:right="112"/>
        <w:jc w:val="both"/>
        <w:textAlignment w:val="baseline"/>
        <w:rPr>
          <w:b/>
          <w:sz w:val="28"/>
          <w:szCs w:val="28"/>
        </w:rPr>
      </w:pPr>
      <w:r w:rsidRPr="00AB7218">
        <w:rPr>
          <w:b/>
          <w:smallCaps/>
          <w:sz w:val="28"/>
          <w:szCs w:val="28"/>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AB7218">
        <w:rPr>
          <w:b/>
          <w:sz w:val="28"/>
          <w:szCs w:val="28"/>
        </w:rPr>
        <w:t>.</w:t>
      </w:r>
    </w:p>
    <w:p w:rsidR="00AB7218" w:rsidRPr="00AB7218" w:rsidRDefault="00AB7218" w:rsidP="00AB7218">
      <w:pPr>
        <w:pStyle w:val="Akapitzlist"/>
        <w:tabs>
          <w:tab w:val="left" w:pos="426"/>
        </w:tabs>
        <w:autoSpaceDN w:val="0"/>
        <w:ind w:left="915" w:right="112"/>
        <w:jc w:val="both"/>
        <w:textAlignment w:val="baseline"/>
        <w:rPr>
          <w:rStyle w:val="markedcontent"/>
          <w:b/>
          <w:sz w:val="24"/>
          <w:szCs w:val="24"/>
        </w:rPr>
      </w:pPr>
    </w:p>
    <w:p w:rsidR="00AB7218" w:rsidRPr="00AB7218" w:rsidRDefault="00AB7218" w:rsidP="00AB7218">
      <w:pPr>
        <w:pStyle w:val="Akapitzlist"/>
        <w:numPr>
          <w:ilvl w:val="1"/>
          <w:numId w:val="32"/>
        </w:numPr>
        <w:tabs>
          <w:tab w:val="left" w:pos="426"/>
        </w:tabs>
        <w:autoSpaceDN w:val="0"/>
        <w:ind w:left="426" w:right="112" w:hanging="426"/>
        <w:jc w:val="both"/>
        <w:textAlignment w:val="baseline"/>
        <w:rPr>
          <w:b/>
          <w:sz w:val="24"/>
          <w:szCs w:val="24"/>
        </w:rPr>
      </w:pPr>
      <w:r w:rsidRPr="00AB7218">
        <w:rPr>
          <w:rStyle w:val="markedcontent"/>
          <w:sz w:val="24"/>
          <w:szCs w:val="24"/>
        </w:rPr>
        <w:t>W postępowaniu o udzielenie zamówienia publicznego komunikacja między</w:t>
      </w:r>
      <w:r w:rsidRPr="00AB7218">
        <w:rPr>
          <w:sz w:val="24"/>
          <w:szCs w:val="24"/>
        </w:rPr>
        <w:br/>
      </w:r>
      <w:r w:rsidRPr="00AB7218">
        <w:rPr>
          <w:rStyle w:val="markedcontent"/>
          <w:sz w:val="24"/>
          <w:szCs w:val="24"/>
        </w:rPr>
        <w:t>Zamawiającym a wykonawcami odbywa się przy użyciu Platformy e-Zamówienia,</w:t>
      </w:r>
      <w:r w:rsidRPr="00AB7218">
        <w:rPr>
          <w:sz w:val="24"/>
          <w:szCs w:val="24"/>
        </w:rPr>
        <w:br/>
      </w:r>
      <w:r w:rsidRPr="00AB7218">
        <w:rPr>
          <w:rStyle w:val="markedcontent"/>
          <w:sz w:val="24"/>
          <w:szCs w:val="24"/>
        </w:rPr>
        <w:t xml:space="preserve">która jest dostępna pod adresem </w:t>
      </w:r>
      <w:hyperlink r:id="rId12" w:history="1">
        <w:r w:rsidRPr="0015335F">
          <w:rPr>
            <w:rStyle w:val="Hipercze"/>
            <w:sz w:val="24"/>
            <w:szCs w:val="24"/>
          </w:rPr>
          <w:t>https://ezamowienia.gov.pl</w:t>
        </w:r>
      </w:hyperlink>
      <w:r w:rsidRPr="00AB7218">
        <w:rPr>
          <w:rStyle w:val="markedcontent"/>
          <w:sz w:val="24"/>
          <w:szCs w:val="24"/>
        </w:rPr>
        <w:t>.</w:t>
      </w:r>
    </w:p>
    <w:p w:rsidR="00AB7218" w:rsidRPr="00AB7218" w:rsidRDefault="00AB7218" w:rsidP="00AB7218">
      <w:pPr>
        <w:pStyle w:val="Akapitzlist"/>
        <w:numPr>
          <w:ilvl w:val="1"/>
          <w:numId w:val="32"/>
        </w:numPr>
        <w:tabs>
          <w:tab w:val="left" w:pos="426"/>
        </w:tabs>
        <w:autoSpaceDN w:val="0"/>
        <w:ind w:left="426" w:right="112" w:hanging="426"/>
        <w:jc w:val="both"/>
        <w:textAlignment w:val="baseline"/>
        <w:rPr>
          <w:b/>
          <w:sz w:val="24"/>
          <w:szCs w:val="24"/>
        </w:rPr>
      </w:pPr>
      <w:r w:rsidRPr="00AB7218">
        <w:rPr>
          <w:rStyle w:val="markedcontent"/>
          <w:sz w:val="24"/>
          <w:szCs w:val="24"/>
        </w:rPr>
        <w:t>Korzystanie z Platformy e-Zamówienia jest bezpłatne.</w:t>
      </w:r>
    </w:p>
    <w:p w:rsidR="00AB7218" w:rsidRPr="00AB7218" w:rsidRDefault="00AB7218" w:rsidP="00AB7218">
      <w:pPr>
        <w:pStyle w:val="Akapitzlist"/>
        <w:numPr>
          <w:ilvl w:val="1"/>
          <w:numId w:val="32"/>
        </w:numPr>
        <w:tabs>
          <w:tab w:val="left" w:pos="426"/>
        </w:tabs>
        <w:autoSpaceDN w:val="0"/>
        <w:ind w:left="426" w:right="112" w:hanging="426"/>
        <w:jc w:val="both"/>
        <w:textAlignment w:val="baseline"/>
        <w:rPr>
          <w:rStyle w:val="markedcontent"/>
          <w:b/>
          <w:sz w:val="24"/>
          <w:szCs w:val="24"/>
        </w:rPr>
      </w:pPr>
      <w:r w:rsidRPr="00AB7218">
        <w:rPr>
          <w:rStyle w:val="markedcontent"/>
          <w:sz w:val="24"/>
          <w:szCs w:val="24"/>
        </w:rPr>
        <w:t>Zamawiający wyznacza następujące osoby do kontaktu z wykonawcami:</w:t>
      </w:r>
    </w:p>
    <w:p w:rsidR="00AB7218" w:rsidRPr="00AB7218" w:rsidRDefault="00AB7218" w:rsidP="00AB7218">
      <w:pPr>
        <w:pStyle w:val="Akapitzlist"/>
        <w:tabs>
          <w:tab w:val="left" w:pos="426"/>
        </w:tabs>
        <w:autoSpaceDN w:val="0"/>
        <w:ind w:left="426" w:right="112"/>
        <w:jc w:val="both"/>
        <w:textAlignment w:val="baseline"/>
        <w:rPr>
          <w:rStyle w:val="markedcontent"/>
          <w:b/>
          <w:sz w:val="24"/>
          <w:szCs w:val="24"/>
        </w:rPr>
      </w:pPr>
      <w:r w:rsidRPr="00AB7218">
        <w:rPr>
          <w:rStyle w:val="markedcontent"/>
          <w:sz w:val="24"/>
          <w:szCs w:val="24"/>
        </w:rPr>
        <w:t>Pani/Pan</w:t>
      </w:r>
      <w:r>
        <w:rPr>
          <w:rStyle w:val="markedcontent"/>
          <w:sz w:val="24"/>
          <w:szCs w:val="24"/>
        </w:rPr>
        <w:t xml:space="preserve"> Justyna </w:t>
      </w:r>
      <w:proofErr w:type="spellStart"/>
      <w:r>
        <w:rPr>
          <w:rStyle w:val="markedcontent"/>
          <w:sz w:val="24"/>
          <w:szCs w:val="24"/>
        </w:rPr>
        <w:t>Stawecka</w:t>
      </w:r>
      <w:proofErr w:type="spellEnd"/>
      <w:r>
        <w:rPr>
          <w:rStyle w:val="markedcontent"/>
          <w:sz w:val="24"/>
          <w:szCs w:val="24"/>
        </w:rPr>
        <w:t xml:space="preserve"> i Iwona </w:t>
      </w:r>
      <w:proofErr w:type="spellStart"/>
      <w:r>
        <w:rPr>
          <w:rStyle w:val="markedcontent"/>
          <w:sz w:val="24"/>
          <w:szCs w:val="24"/>
        </w:rPr>
        <w:t>Puchala</w:t>
      </w:r>
      <w:proofErr w:type="spellEnd"/>
      <w:r w:rsidRPr="00AB7218">
        <w:rPr>
          <w:rStyle w:val="markedcontent"/>
          <w:sz w:val="24"/>
          <w:szCs w:val="24"/>
        </w:rPr>
        <w:t xml:space="preserve"> </w:t>
      </w:r>
    </w:p>
    <w:p w:rsidR="00AB7218" w:rsidRDefault="00AB7218" w:rsidP="00AB7218">
      <w:pPr>
        <w:pStyle w:val="Akapitzlist"/>
        <w:tabs>
          <w:tab w:val="left" w:pos="426"/>
        </w:tabs>
        <w:autoSpaceDN w:val="0"/>
        <w:ind w:left="426" w:right="112"/>
        <w:jc w:val="both"/>
        <w:textAlignment w:val="baseline"/>
        <w:rPr>
          <w:rStyle w:val="markedcontent"/>
          <w:sz w:val="24"/>
          <w:szCs w:val="24"/>
        </w:rPr>
      </w:pPr>
      <w:r w:rsidRPr="00AB7218">
        <w:rPr>
          <w:rStyle w:val="markedcontent"/>
          <w:sz w:val="24"/>
          <w:szCs w:val="24"/>
        </w:rPr>
        <w:t xml:space="preserve">tel. </w:t>
      </w:r>
      <w:r>
        <w:rPr>
          <w:rStyle w:val="markedcontent"/>
          <w:sz w:val="24"/>
          <w:szCs w:val="24"/>
        </w:rPr>
        <w:t>81 466-49-91 wew. 28</w:t>
      </w:r>
    </w:p>
    <w:p w:rsidR="00AB7218" w:rsidRDefault="00AB7218" w:rsidP="00AB7218">
      <w:pPr>
        <w:pStyle w:val="Akapitzlist"/>
        <w:tabs>
          <w:tab w:val="left" w:pos="426"/>
        </w:tabs>
        <w:autoSpaceDN w:val="0"/>
        <w:ind w:left="426" w:right="112"/>
        <w:jc w:val="both"/>
        <w:textAlignment w:val="baseline"/>
        <w:rPr>
          <w:rStyle w:val="markedcontent"/>
          <w:sz w:val="24"/>
          <w:szCs w:val="24"/>
        </w:rPr>
      </w:pPr>
      <w:r w:rsidRPr="00AB7218">
        <w:rPr>
          <w:rStyle w:val="markedcontent"/>
          <w:sz w:val="24"/>
          <w:szCs w:val="24"/>
        </w:rPr>
        <w:t xml:space="preserve">e-mail: </w:t>
      </w:r>
      <w:hyperlink r:id="rId13" w:history="1">
        <w:r w:rsidRPr="0015335F">
          <w:rPr>
            <w:rStyle w:val="Hipercze"/>
            <w:sz w:val="24"/>
            <w:szCs w:val="24"/>
          </w:rPr>
          <w:t>zamowienia@zlobki.lublin.eu</w:t>
        </w:r>
      </w:hyperlink>
      <w:r>
        <w:rPr>
          <w:rStyle w:val="markedcontent"/>
          <w:sz w:val="24"/>
          <w:szCs w:val="24"/>
        </w:rPr>
        <w:t xml:space="preserve">, </w:t>
      </w:r>
      <w:hyperlink r:id="rId14" w:history="1">
        <w:r w:rsidRPr="0015335F">
          <w:rPr>
            <w:rStyle w:val="Hipercze"/>
            <w:sz w:val="24"/>
            <w:szCs w:val="24"/>
          </w:rPr>
          <w:t>i.puchala@zlobki.lublin.eu</w:t>
        </w:r>
      </w:hyperlink>
      <w:r>
        <w:rPr>
          <w:rStyle w:val="markedcontent"/>
          <w:sz w:val="24"/>
          <w:szCs w:val="24"/>
        </w:rPr>
        <w:t>.</w:t>
      </w:r>
    </w:p>
    <w:p w:rsidR="00900FA7" w:rsidRPr="00900FA7" w:rsidRDefault="00AB7218" w:rsidP="00AB7218">
      <w:pPr>
        <w:pStyle w:val="Akapitzlist"/>
        <w:numPr>
          <w:ilvl w:val="1"/>
          <w:numId w:val="32"/>
        </w:numPr>
        <w:tabs>
          <w:tab w:val="left" w:pos="426"/>
        </w:tabs>
        <w:autoSpaceDN w:val="0"/>
        <w:ind w:left="426" w:right="112" w:hanging="426"/>
        <w:jc w:val="both"/>
        <w:textAlignment w:val="baseline"/>
        <w:rPr>
          <w:b/>
          <w:sz w:val="24"/>
          <w:szCs w:val="24"/>
        </w:rPr>
      </w:pPr>
      <w:r w:rsidRPr="00AB7218">
        <w:rPr>
          <w:rStyle w:val="markedcontent"/>
          <w:sz w:val="24"/>
          <w:szCs w:val="24"/>
        </w:rPr>
        <w:lastRenderedPageBreak/>
        <w:t>Adres strony internetowej prowadzonego postępowania (link prowadzący</w:t>
      </w:r>
      <w:r w:rsidRPr="00AB7218">
        <w:rPr>
          <w:sz w:val="24"/>
          <w:szCs w:val="24"/>
        </w:rPr>
        <w:br/>
      </w:r>
      <w:r w:rsidRPr="00AB7218">
        <w:rPr>
          <w:rStyle w:val="markedcontent"/>
          <w:sz w:val="24"/>
          <w:szCs w:val="24"/>
        </w:rPr>
        <w:t>bezpośrednio do widoku postępowania na Platformie e-Zamówienia):</w:t>
      </w:r>
      <w:r w:rsidRPr="00AB7218">
        <w:rPr>
          <w:sz w:val="24"/>
          <w:szCs w:val="24"/>
        </w:rPr>
        <w:br/>
      </w:r>
      <w:hyperlink r:id="rId15" w:history="1">
        <w:r w:rsidR="00900FA7" w:rsidRPr="0015335F">
          <w:rPr>
            <w:rStyle w:val="Hipercze"/>
            <w:sz w:val="24"/>
            <w:szCs w:val="24"/>
          </w:rPr>
          <w:t>https://ezamowienia.gov.pl</w:t>
        </w:r>
      </w:hyperlink>
    </w:p>
    <w:p w:rsidR="00CE7A81" w:rsidRPr="00CE7A81" w:rsidRDefault="00AB7218" w:rsidP="00900FA7">
      <w:pPr>
        <w:pStyle w:val="Akapitzlist"/>
        <w:tabs>
          <w:tab w:val="left" w:pos="426"/>
        </w:tabs>
        <w:autoSpaceDN w:val="0"/>
        <w:ind w:left="426" w:right="112"/>
        <w:jc w:val="both"/>
        <w:textAlignment w:val="baseline"/>
        <w:rPr>
          <w:rStyle w:val="markedcontent"/>
          <w:b/>
          <w:sz w:val="24"/>
          <w:szCs w:val="24"/>
        </w:rPr>
      </w:pPr>
      <w:r w:rsidRPr="00AB7218">
        <w:rPr>
          <w:rStyle w:val="markedcontent"/>
          <w:sz w:val="24"/>
          <w:szCs w:val="24"/>
        </w:rPr>
        <w:t>Postępowanie można wyszukać również ze strony głównej Platformy e-Zamówienia</w:t>
      </w:r>
      <w:r w:rsidRPr="00AB7218">
        <w:rPr>
          <w:sz w:val="24"/>
          <w:szCs w:val="24"/>
        </w:rPr>
        <w:br/>
      </w:r>
      <w:r w:rsidRPr="00AB7218">
        <w:rPr>
          <w:rStyle w:val="markedcontent"/>
          <w:sz w:val="24"/>
          <w:szCs w:val="24"/>
        </w:rPr>
        <w:t>(przycisk „Przeglądaj postępowania/konkursy”).</w:t>
      </w:r>
    </w:p>
    <w:p w:rsidR="00CE7A81" w:rsidRPr="00CE7A81" w:rsidRDefault="00CE7A81" w:rsidP="00AB7218">
      <w:pPr>
        <w:pStyle w:val="Akapitzlist"/>
        <w:numPr>
          <w:ilvl w:val="1"/>
          <w:numId w:val="32"/>
        </w:numPr>
        <w:tabs>
          <w:tab w:val="left" w:pos="426"/>
        </w:tabs>
        <w:autoSpaceDN w:val="0"/>
        <w:ind w:left="426" w:right="112" w:hanging="426"/>
        <w:jc w:val="both"/>
        <w:textAlignment w:val="baseline"/>
        <w:rPr>
          <w:b/>
          <w:sz w:val="24"/>
          <w:szCs w:val="24"/>
        </w:rPr>
      </w:pPr>
      <w:r>
        <w:rPr>
          <w:rStyle w:val="markedcontent"/>
          <w:sz w:val="24"/>
          <w:szCs w:val="24"/>
        </w:rPr>
        <w:t>I</w:t>
      </w:r>
      <w:r w:rsidR="00AB7218" w:rsidRPr="00AB7218">
        <w:rPr>
          <w:rStyle w:val="markedcontent"/>
          <w:sz w:val="24"/>
          <w:szCs w:val="24"/>
        </w:rPr>
        <w:t>dentyfikator (ID) postępowania na Platformie e-Zamówienia:</w:t>
      </w:r>
      <w:r w:rsidR="00AB7218" w:rsidRPr="00AB7218">
        <w:rPr>
          <w:sz w:val="24"/>
          <w:szCs w:val="24"/>
        </w:rPr>
        <w:br/>
      </w:r>
      <w:r w:rsidR="00900FA7" w:rsidRPr="00900FA7">
        <w:rPr>
          <w:rStyle w:val="markedcontent"/>
          <w:sz w:val="24"/>
          <w:szCs w:val="24"/>
        </w:rPr>
        <w:t>https://ezamowienia.gov.pl/mp-client/tenders/ocds-148610-f17379ec-d855-11ed-b70f-ae2d9e28ec7b</w:t>
      </w:r>
    </w:p>
    <w:p w:rsidR="00CE7A81" w:rsidRPr="00CE7A81" w:rsidRDefault="00AB7218" w:rsidP="00AB7218">
      <w:pPr>
        <w:pStyle w:val="Akapitzlist"/>
        <w:numPr>
          <w:ilvl w:val="1"/>
          <w:numId w:val="32"/>
        </w:numPr>
        <w:tabs>
          <w:tab w:val="left" w:pos="426"/>
        </w:tabs>
        <w:autoSpaceDN w:val="0"/>
        <w:ind w:left="426" w:right="112" w:hanging="426"/>
        <w:jc w:val="both"/>
        <w:textAlignment w:val="baseline"/>
        <w:rPr>
          <w:b/>
          <w:sz w:val="24"/>
          <w:szCs w:val="24"/>
        </w:rPr>
      </w:pPr>
      <w:r w:rsidRPr="00AB7218">
        <w:rPr>
          <w:rStyle w:val="markedcontent"/>
          <w:sz w:val="24"/>
          <w:szCs w:val="24"/>
        </w:rPr>
        <w:t>Wykonawca zamierzający wziąć udział w postępowaniu o udzielenie zamówienia</w:t>
      </w:r>
      <w:r w:rsidRPr="00AB7218">
        <w:rPr>
          <w:sz w:val="24"/>
          <w:szCs w:val="24"/>
        </w:rPr>
        <w:br/>
      </w:r>
      <w:r w:rsidRPr="00AB7218">
        <w:rPr>
          <w:rStyle w:val="markedcontent"/>
          <w:sz w:val="24"/>
          <w:szCs w:val="24"/>
        </w:rPr>
        <w:t>publicznego musi posiadać konto podmiotu „Wykonawca” na Platformie</w:t>
      </w:r>
      <w:r w:rsidRPr="00AB7218">
        <w:rPr>
          <w:sz w:val="24"/>
          <w:szCs w:val="24"/>
        </w:rPr>
        <w:br/>
      </w:r>
      <w:r w:rsidRPr="00AB7218">
        <w:rPr>
          <w:rStyle w:val="markedcontent"/>
          <w:sz w:val="24"/>
          <w:szCs w:val="24"/>
        </w:rPr>
        <w:t>e-Zamówienia. Szczegółowe informacje na temat zakładania kont podmiotów</w:t>
      </w:r>
      <w:r w:rsidRPr="00AB7218">
        <w:rPr>
          <w:sz w:val="24"/>
          <w:szCs w:val="24"/>
        </w:rPr>
        <w:br/>
      </w:r>
      <w:r w:rsidRPr="00AB7218">
        <w:rPr>
          <w:rStyle w:val="markedcontent"/>
          <w:sz w:val="24"/>
          <w:szCs w:val="24"/>
        </w:rPr>
        <w:t>oraz zasady i warunki korzystania z Platformy e-Zamówienia określa Regulamin</w:t>
      </w:r>
      <w:r w:rsidRPr="00AB7218">
        <w:rPr>
          <w:sz w:val="24"/>
          <w:szCs w:val="24"/>
        </w:rPr>
        <w:br/>
      </w:r>
      <w:r w:rsidRPr="00AB7218">
        <w:rPr>
          <w:rStyle w:val="markedcontent"/>
          <w:sz w:val="24"/>
          <w:szCs w:val="24"/>
        </w:rPr>
        <w:t>Platformy e-Zamówienia, dostępny na stronie internetowej</w:t>
      </w:r>
      <w:r w:rsidRPr="00AB7218">
        <w:rPr>
          <w:sz w:val="24"/>
          <w:szCs w:val="24"/>
        </w:rPr>
        <w:br/>
      </w:r>
      <w:r w:rsidRPr="00AB7218">
        <w:rPr>
          <w:rStyle w:val="markedcontent"/>
          <w:sz w:val="24"/>
          <w:szCs w:val="24"/>
        </w:rPr>
        <w:t>https://ezamowienia.gov.pl oraz informacje zamieszczone w zakładce „Centrum</w:t>
      </w:r>
      <w:r w:rsidRPr="00AB7218">
        <w:rPr>
          <w:sz w:val="24"/>
          <w:szCs w:val="24"/>
        </w:rPr>
        <w:br/>
      </w:r>
      <w:r w:rsidRPr="00AB7218">
        <w:rPr>
          <w:rStyle w:val="markedcontent"/>
          <w:sz w:val="24"/>
          <w:szCs w:val="24"/>
        </w:rPr>
        <w:t>Pomocy”.</w:t>
      </w:r>
    </w:p>
    <w:p w:rsidR="00CE7A81" w:rsidRPr="00CE7A81" w:rsidRDefault="00AB7218" w:rsidP="00AB7218">
      <w:pPr>
        <w:pStyle w:val="Akapitzlist"/>
        <w:numPr>
          <w:ilvl w:val="1"/>
          <w:numId w:val="32"/>
        </w:numPr>
        <w:tabs>
          <w:tab w:val="left" w:pos="426"/>
        </w:tabs>
        <w:autoSpaceDN w:val="0"/>
        <w:ind w:left="426" w:right="112" w:hanging="426"/>
        <w:jc w:val="both"/>
        <w:textAlignment w:val="baseline"/>
        <w:rPr>
          <w:b/>
          <w:sz w:val="24"/>
          <w:szCs w:val="24"/>
        </w:rPr>
      </w:pPr>
      <w:r w:rsidRPr="00AB7218">
        <w:rPr>
          <w:rStyle w:val="markedcontent"/>
          <w:sz w:val="24"/>
          <w:szCs w:val="24"/>
        </w:rPr>
        <w:t>Przeglądanie i pobieranie publicznej treści dokumentacji postępowania nie wymaga</w:t>
      </w:r>
      <w:r w:rsidRPr="00AB7218">
        <w:rPr>
          <w:sz w:val="24"/>
          <w:szCs w:val="24"/>
        </w:rPr>
        <w:br/>
      </w:r>
      <w:r w:rsidRPr="00AB7218">
        <w:rPr>
          <w:rStyle w:val="markedcontent"/>
          <w:sz w:val="24"/>
          <w:szCs w:val="24"/>
        </w:rPr>
        <w:t>posiadania konta na Platformie e-Zamówienia ani logowania.</w:t>
      </w:r>
    </w:p>
    <w:p w:rsidR="00CE7A81" w:rsidRPr="00CE7A81" w:rsidRDefault="00AB7218" w:rsidP="00AB7218">
      <w:pPr>
        <w:pStyle w:val="Akapitzlist"/>
        <w:numPr>
          <w:ilvl w:val="1"/>
          <w:numId w:val="32"/>
        </w:numPr>
        <w:tabs>
          <w:tab w:val="left" w:pos="426"/>
        </w:tabs>
        <w:autoSpaceDN w:val="0"/>
        <w:ind w:left="426" w:right="112" w:hanging="426"/>
        <w:jc w:val="both"/>
        <w:textAlignment w:val="baseline"/>
        <w:rPr>
          <w:rStyle w:val="markedcontent"/>
          <w:b/>
          <w:sz w:val="24"/>
          <w:szCs w:val="24"/>
        </w:rPr>
      </w:pPr>
      <w:r w:rsidRPr="00AB7218">
        <w:rPr>
          <w:rStyle w:val="markedcontent"/>
          <w:sz w:val="24"/>
          <w:szCs w:val="24"/>
        </w:rPr>
        <w:t>Sposób sporządzenia dokumentów elektronicznych lub dokumentów elektronicznych</w:t>
      </w:r>
      <w:r w:rsidRPr="00AB7218">
        <w:rPr>
          <w:sz w:val="24"/>
          <w:szCs w:val="24"/>
        </w:rPr>
        <w:br/>
      </w:r>
      <w:r w:rsidRPr="00AB7218">
        <w:rPr>
          <w:rStyle w:val="markedcontent"/>
          <w:sz w:val="24"/>
          <w:szCs w:val="24"/>
        </w:rPr>
        <w:t>będących kopią elektroniczną treści zapisanej w postaci papierowej (cyfrowe</w:t>
      </w:r>
      <w:r w:rsidRPr="00AB7218">
        <w:rPr>
          <w:sz w:val="24"/>
          <w:szCs w:val="24"/>
        </w:rPr>
        <w:br/>
      </w:r>
      <w:r w:rsidRPr="00AB7218">
        <w:rPr>
          <w:rStyle w:val="markedcontent"/>
          <w:sz w:val="24"/>
          <w:szCs w:val="24"/>
        </w:rPr>
        <w:t>odwzorowania) musi być zgodny z wymaganiami określonymi w rozporządzeniu</w:t>
      </w:r>
      <w:r w:rsidRPr="00AB7218">
        <w:rPr>
          <w:sz w:val="24"/>
          <w:szCs w:val="24"/>
        </w:rPr>
        <w:br/>
      </w:r>
      <w:r w:rsidRPr="00AB7218">
        <w:rPr>
          <w:rStyle w:val="markedcontent"/>
          <w:sz w:val="24"/>
          <w:szCs w:val="24"/>
        </w:rPr>
        <w:t>Prezesa Rady Ministrów w sprawie wymagań dla dokumentów elektronicznych.</w:t>
      </w:r>
    </w:p>
    <w:p w:rsidR="00CE7A81" w:rsidRPr="00CE7A81" w:rsidRDefault="00CE7A81" w:rsidP="00CE7A81">
      <w:pPr>
        <w:pStyle w:val="Akapitzlist"/>
        <w:numPr>
          <w:ilvl w:val="1"/>
          <w:numId w:val="32"/>
        </w:numPr>
        <w:tabs>
          <w:tab w:val="left" w:pos="426"/>
        </w:tabs>
        <w:autoSpaceDN w:val="0"/>
        <w:ind w:left="426" w:right="112" w:hanging="426"/>
        <w:jc w:val="both"/>
        <w:textAlignment w:val="baseline"/>
        <w:rPr>
          <w:rStyle w:val="markedcontent"/>
          <w:b/>
          <w:sz w:val="24"/>
          <w:szCs w:val="24"/>
        </w:rPr>
      </w:pPr>
      <w:r w:rsidRPr="00AB7218">
        <w:rPr>
          <w:rStyle w:val="markedcontent"/>
          <w:sz w:val="24"/>
          <w:szCs w:val="24"/>
        </w:rPr>
        <w:t>Dokumenty elektroniczne, o których mowa w § 2 ust. 1 rozporządzenia Prezesa Rady</w:t>
      </w:r>
      <w:r w:rsidRPr="00AB7218">
        <w:rPr>
          <w:sz w:val="24"/>
          <w:szCs w:val="24"/>
        </w:rPr>
        <w:br/>
      </w:r>
      <w:r w:rsidRPr="00AB7218">
        <w:rPr>
          <w:rStyle w:val="markedcontent"/>
          <w:sz w:val="24"/>
          <w:szCs w:val="24"/>
        </w:rPr>
        <w:t>Ministrów w sprawie wymagań dla dokumentów elektronicznych, sporządza się</w:t>
      </w:r>
      <w:r w:rsidRPr="00AB7218">
        <w:rPr>
          <w:sz w:val="24"/>
          <w:szCs w:val="24"/>
        </w:rPr>
        <w:br/>
      </w:r>
      <w:r w:rsidRPr="00AB7218">
        <w:rPr>
          <w:rStyle w:val="markedcontent"/>
          <w:sz w:val="24"/>
          <w:szCs w:val="24"/>
        </w:rPr>
        <w:t>w postaci elektronicznej, w formatach danych określonych w przepisach</w:t>
      </w:r>
      <w:r w:rsidRPr="00AB7218">
        <w:rPr>
          <w:sz w:val="24"/>
          <w:szCs w:val="24"/>
        </w:rPr>
        <w:br/>
      </w:r>
      <w:r w:rsidRPr="00AB7218">
        <w:rPr>
          <w:rStyle w:val="markedcontent"/>
          <w:sz w:val="24"/>
          <w:szCs w:val="24"/>
        </w:rPr>
        <w:t xml:space="preserve">rozporządzenia Rady Ministrów w sprawie Krajowych Ram </w:t>
      </w:r>
      <w:proofErr w:type="spellStart"/>
      <w:r w:rsidRPr="00AB7218">
        <w:rPr>
          <w:rStyle w:val="markedcontent"/>
          <w:sz w:val="24"/>
          <w:szCs w:val="24"/>
        </w:rPr>
        <w:t>Interoperacyjności</w:t>
      </w:r>
      <w:proofErr w:type="spellEnd"/>
      <w:r w:rsidRPr="00AB7218">
        <w:rPr>
          <w:rStyle w:val="markedcontent"/>
          <w:sz w:val="24"/>
          <w:szCs w:val="24"/>
        </w:rPr>
        <w:t>,</w:t>
      </w:r>
      <w:r w:rsidRPr="00AB7218">
        <w:rPr>
          <w:sz w:val="24"/>
          <w:szCs w:val="24"/>
        </w:rPr>
        <w:br/>
      </w:r>
      <w:r w:rsidRPr="00AB7218">
        <w:rPr>
          <w:rStyle w:val="markedcontent"/>
          <w:sz w:val="24"/>
          <w:szCs w:val="24"/>
        </w:rPr>
        <w:t>z uwzględnieniem rodzaju przekazywanych danych i przekazuje się jako załączniki.</w:t>
      </w:r>
    </w:p>
    <w:p w:rsidR="00CE7A81" w:rsidRDefault="00CE7A81" w:rsidP="00CE7A81">
      <w:pPr>
        <w:pStyle w:val="Akapitzlist"/>
        <w:tabs>
          <w:tab w:val="left" w:pos="426"/>
        </w:tabs>
        <w:autoSpaceDN w:val="0"/>
        <w:ind w:left="426" w:right="112"/>
        <w:jc w:val="both"/>
        <w:textAlignment w:val="baseline"/>
        <w:rPr>
          <w:rStyle w:val="markedcontent"/>
          <w:sz w:val="24"/>
          <w:szCs w:val="24"/>
        </w:rPr>
      </w:pPr>
      <w:r w:rsidRPr="00CE7A81">
        <w:rPr>
          <w:rStyle w:val="markedcontent"/>
          <w:sz w:val="24"/>
          <w:szCs w:val="24"/>
        </w:rPr>
        <w:t xml:space="preserve">W przypadku formatów, o których mowa w art. 66 ust. 1 ustawy </w:t>
      </w:r>
      <w:proofErr w:type="spellStart"/>
      <w:r w:rsidRPr="00CE7A81">
        <w:rPr>
          <w:rStyle w:val="markedcontent"/>
          <w:sz w:val="24"/>
          <w:szCs w:val="24"/>
        </w:rPr>
        <w:t>Pzp</w:t>
      </w:r>
      <w:proofErr w:type="spellEnd"/>
      <w:r w:rsidRPr="00CE7A81">
        <w:rPr>
          <w:rStyle w:val="markedcontent"/>
          <w:sz w:val="24"/>
          <w:szCs w:val="24"/>
        </w:rPr>
        <w:t>, ww. regulacje</w:t>
      </w:r>
      <w:r w:rsidRPr="00CE7A81">
        <w:rPr>
          <w:sz w:val="24"/>
          <w:szCs w:val="24"/>
        </w:rPr>
        <w:br/>
      </w:r>
      <w:r w:rsidRPr="00CE7A81">
        <w:rPr>
          <w:rStyle w:val="markedcontent"/>
          <w:sz w:val="24"/>
          <w:szCs w:val="24"/>
        </w:rPr>
        <w:t>nie będą miały bezpośredniego zastosowania.</w:t>
      </w:r>
    </w:p>
    <w:p w:rsidR="00CE7A81" w:rsidRPr="006C1FC7" w:rsidRDefault="00CE7A81" w:rsidP="00481202">
      <w:pPr>
        <w:pStyle w:val="Akapitzlist"/>
        <w:numPr>
          <w:ilvl w:val="1"/>
          <w:numId w:val="32"/>
        </w:numPr>
        <w:tabs>
          <w:tab w:val="left" w:pos="709"/>
        </w:tabs>
        <w:autoSpaceDN w:val="0"/>
        <w:ind w:left="426" w:right="112" w:hanging="568"/>
        <w:jc w:val="both"/>
        <w:textAlignment w:val="baseline"/>
        <w:rPr>
          <w:rStyle w:val="markedcontent"/>
          <w:b/>
          <w:sz w:val="24"/>
          <w:szCs w:val="24"/>
        </w:rPr>
      </w:pPr>
      <w:r w:rsidRPr="00CE7A81">
        <w:rPr>
          <w:rStyle w:val="markedcontent"/>
          <w:sz w:val="24"/>
          <w:szCs w:val="24"/>
        </w:rPr>
        <w:t>I</w:t>
      </w:r>
      <w:r w:rsidR="00AB7218" w:rsidRPr="00CE7A81">
        <w:rPr>
          <w:rStyle w:val="markedcontent"/>
          <w:sz w:val="24"/>
          <w:szCs w:val="24"/>
        </w:rPr>
        <w:t>nformacje, oświadczenia lub dokumenty, inne niż wymienione w § 2 ust. 1</w:t>
      </w:r>
      <w:r w:rsidR="00AB7218" w:rsidRPr="00CE7A81">
        <w:rPr>
          <w:sz w:val="24"/>
          <w:szCs w:val="24"/>
        </w:rPr>
        <w:br/>
      </w:r>
      <w:r w:rsidR="00AB7218" w:rsidRPr="00CE7A81">
        <w:rPr>
          <w:rStyle w:val="markedcontent"/>
          <w:sz w:val="24"/>
          <w:szCs w:val="24"/>
        </w:rPr>
        <w:t>rozporządzenia Prezesa Rady Ministrów w sprawie wymagań dla dokumentów</w:t>
      </w:r>
      <w:r w:rsidR="00AB7218" w:rsidRPr="00CE7A81">
        <w:rPr>
          <w:sz w:val="24"/>
          <w:szCs w:val="24"/>
        </w:rPr>
        <w:br/>
      </w:r>
      <w:r w:rsidR="00AB7218" w:rsidRPr="00CE7A81">
        <w:rPr>
          <w:rStyle w:val="markedcontent"/>
          <w:sz w:val="24"/>
          <w:szCs w:val="24"/>
        </w:rPr>
        <w:t>elektronicznych, przekazywane w postępowaniu sporządza się w postaci</w:t>
      </w:r>
      <w:r w:rsidR="00AB7218" w:rsidRPr="00CE7A81">
        <w:rPr>
          <w:sz w:val="24"/>
          <w:szCs w:val="24"/>
        </w:rPr>
        <w:br/>
      </w:r>
      <w:r w:rsidR="00AB7218" w:rsidRPr="00CE7A81">
        <w:rPr>
          <w:rStyle w:val="markedcontent"/>
          <w:sz w:val="24"/>
          <w:szCs w:val="24"/>
        </w:rPr>
        <w:t>elektronicznej:</w:t>
      </w:r>
      <w:r w:rsidR="00AB7218" w:rsidRPr="00CE7A81">
        <w:rPr>
          <w:sz w:val="24"/>
          <w:szCs w:val="24"/>
        </w:rPr>
        <w:br/>
      </w:r>
      <w:r w:rsidR="00AB7218" w:rsidRPr="00CE7A81">
        <w:rPr>
          <w:rStyle w:val="markedcontent"/>
          <w:sz w:val="24"/>
          <w:szCs w:val="24"/>
        </w:rPr>
        <w:t>a. w formatach danych określonych w przepisach rozporządzenia Rady Ministrów</w:t>
      </w:r>
      <w:r w:rsidR="00AB7218" w:rsidRPr="00CE7A81">
        <w:rPr>
          <w:sz w:val="24"/>
          <w:szCs w:val="24"/>
        </w:rPr>
        <w:br/>
      </w:r>
      <w:r w:rsidR="00481202">
        <w:rPr>
          <w:rStyle w:val="markedcontent"/>
          <w:sz w:val="24"/>
          <w:szCs w:val="24"/>
        </w:rPr>
        <w:t xml:space="preserve">      </w:t>
      </w:r>
      <w:r w:rsidR="00AB7218" w:rsidRPr="00CE7A81">
        <w:rPr>
          <w:rStyle w:val="markedcontent"/>
          <w:sz w:val="24"/>
          <w:szCs w:val="24"/>
        </w:rPr>
        <w:t xml:space="preserve">w sprawie Krajowych Ram </w:t>
      </w:r>
      <w:proofErr w:type="spellStart"/>
      <w:r w:rsidR="00AB7218" w:rsidRPr="00CE7A81">
        <w:rPr>
          <w:rStyle w:val="markedcontent"/>
          <w:sz w:val="24"/>
          <w:szCs w:val="24"/>
        </w:rPr>
        <w:t>Interoperacyjności</w:t>
      </w:r>
      <w:proofErr w:type="spellEnd"/>
      <w:r w:rsidR="00AB7218" w:rsidRPr="00CE7A81">
        <w:rPr>
          <w:rStyle w:val="markedcontent"/>
          <w:sz w:val="24"/>
          <w:szCs w:val="24"/>
        </w:rPr>
        <w:t xml:space="preserve"> (i przekazuje się jako załącznik), lub</w:t>
      </w:r>
      <w:r w:rsidR="00AB7218" w:rsidRPr="00CE7A81">
        <w:rPr>
          <w:sz w:val="24"/>
          <w:szCs w:val="24"/>
        </w:rPr>
        <w:br/>
      </w:r>
      <w:r w:rsidR="00AB7218" w:rsidRPr="00CE7A81">
        <w:rPr>
          <w:rStyle w:val="markedcontent"/>
          <w:sz w:val="24"/>
          <w:szCs w:val="24"/>
        </w:rPr>
        <w:t>b. jako tekst wpisany bezpośrednio do wiadomości przekazywanej przy użyciu</w:t>
      </w:r>
      <w:r w:rsidR="00AB7218" w:rsidRPr="00CE7A81">
        <w:rPr>
          <w:sz w:val="24"/>
          <w:szCs w:val="24"/>
        </w:rPr>
        <w:br/>
      </w:r>
      <w:r w:rsidR="00AB7218" w:rsidRPr="00CE7A81">
        <w:rPr>
          <w:rStyle w:val="markedcontent"/>
          <w:sz w:val="24"/>
          <w:szCs w:val="24"/>
        </w:rPr>
        <w:t xml:space="preserve">środków komunikacji elektronicznej (np. </w:t>
      </w:r>
      <w:r w:rsidR="00F74E19">
        <w:rPr>
          <w:rStyle w:val="markedcontent"/>
          <w:sz w:val="24"/>
          <w:szCs w:val="24"/>
        </w:rPr>
        <w:t xml:space="preserve">w </w:t>
      </w:r>
      <w:r>
        <w:rPr>
          <w:rStyle w:val="markedcontent"/>
          <w:sz w:val="24"/>
          <w:szCs w:val="24"/>
        </w:rPr>
        <w:t>„Formularz</w:t>
      </w:r>
      <w:r w:rsidR="005D6D5C">
        <w:rPr>
          <w:rStyle w:val="markedcontent"/>
          <w:sz w:val="24"/>
          <w:szCs w:val="24"/>
        </w:rPr>
        <w:t>e</w:t>
      </w:r>
      <w:r w:rsidR="006C1FC7">
        <w:rPr>
          <w:rStyle w:val="markedcontent"/>
          <w:sz w:val="24"/>
          <w:szCs w:val="24"/>
        </w:rPr>
        <w:t>”</w:t>
      </w:r>
      <w:r w:rsidR="005D6D5C">
        <w:rPr>
          <w:rStyle w:val="markedcontent"/>
          <w:sz w:val="24"/>
          <w:szCs w:val="24"/>
        </w:rPr>
        <w:t xml:space="preserve"> lub „Komunikacja”</w:t>
      </w:r>
      <w:r w:rsidR="006C1FC7">
        <w:rPr>
          <w:rStyle w:val="markedcontent"/>
          <w:sz w:val="24"/>
          <w:szCs w:val="24"/>
        </w:rPr>
        <w:t>).</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rStyle w:val="markedcontent"/>
          <w:b/>
          <w:sz w:val="24"/>
          <w:szCs w:val="24"/>
        </w:rPr>
      </w:pPr>
      <w:r w:rsidRPr="006C1FC7">
        <w:rPr>
          <w:rStyle w:val="markedcontent"/>
          <w:sz w:val="24"/>
          <w:szCs w:val="24"/>
        </w:rPr>
        <w:t>Jeżeli dokumenty elektroniczne, przekazywane przy użyciu środków komunikacji</w:t>
      </w:r>
      <w:r w:rsidRPr="006C1FC7">
        <w:rPr>
          <w:sz w:val="24"/>
          <w:szCs w:val="24"/>
        </w:rPr>
        <w:br/>
      </w:r>
      <w:r w:rsidRPr="006C1FC7">
        <w:rPr>
          <w:rStyle w:val="markedcontent"/>
          <w:sz w:val="24"/>
          <w:szCs w:val="24"/>
        </w:rPr>
        <w:t>elektronicznej, zawierają informacje stanowiące tajemnicę przedsiębiorstwa</w:t>
      </w:r>
      <w:r w:rsidRPr="006C1FC7">
        <w:rPr>
          <w:sz w:val="24"/>
          <w:szCs w:val="24"/>
        </w:rPr>
        <w:br/>
      </w:r>
      <w:r w:rsidRPr="006C1FC7">
        <w:rPr>
          <w:rStyle w:val="markedcontent"/>
          <w:sz w:val="24"/>
          <w:szCs w:val="24"/>
        </w:rPr>
        <w:t>w rozumieniu przepisów ustawy z dnia 16 kwietnia 1993 r. o zwalczaniu nieuczciwej</w:t>
      </w:r>
      <w:r w:rsidRPr="006C1FC7">
        <w:rPr>
          <w:sz w:val="24"/>
          <w:szCs w:val="24"/>
        </w:rPr>
        <w:br/>
      </w:r>
      <w:r w:rsidRPr="006C1FC7">
        <w:rPr>
          <w:rStyle w:val="markedcontent"/>
          <w:sz w:val="24"/>
          <w:szCs w:val="24"/>
        </w:rPr>
        <w:t>konkurencji (</w:t>
      </w:r>
      <w:r w:rsidR="00D16A85" w:rsidRPr="00D16A85">
        <w:rPr>
          <w:rStyle w:val="markedcontent"/>
          <w:sz w:val="24"/>
          <w:szCs w:val="24"/>
        </w:rPr>
        <w:t>Dz.U.2022.0.1233</w:t>
      </w:r>
      <w:r w:rsidRPr="006C1FC7">
        <w:rPr>
          <w:rStyle w:val="markedcontent"/>
          <w:sz w:val="24"/>
          <w:szCs w:val="24"/>
        </w:rPr>
        <w:t>) wykonawca, w celu</w:t>
      </w:r>
      <w:r w:rsidRPr="006C1FC7">
        <w:rPr>
          <w:sz w:val="24"/>
          <w:szCs w:val="24"/>
        </w:rPr>
        <w:br/>
      </w:r>
      <w:r w:rsidRPr="006C1FC7">
        <w:rPr>
          <w:rStyle w:val="markedcontent"/>
          <w:sz w:val="24"/>
          <w:szCs w:val="24"/>
        </w:rPr>
        <w:t>utrzymania w poufności tych informacji, przekazuje je w wydzielonym i odpowiednio</w:t>
      </w:r>
      <w:r w:rsidRPr="006C1FC7">
        <w:rPr>
          <w:sz w:val="24"/>
          <w:szCs w:val="24"/>
        </w:rPr>
        <w:br/>
      </w:r>
      <w:r w:rsidRPr="006C1FC7">
        <w:rPr>
          <w:rStyle w:val="markedcontent"/>
          <w:sz w:val="24"/>
          <w:szCs w:val="24"/>
        </w:rPr>
        <w:t>oznaczonym pliku, wraz z jednoczesnym zaznaczeniem w nazwie pliku</w:t>
      </w:r>
      <w:r w:rsidR="006C1FC7">
        <w:rPr>
          <w:rStyle w:val="markedcontent"/>
          <w:sz w:val="24"/>
          <w:szCs w:val="24"/>
        </w:rPr>
        <w:t xml:space="preserve"> „Dokument stanowiący tajemnicę przedsiębiorstwa”.</w:t>
      </w:r>
      <w:r w:rsidRPr="006C1FC7">
        <w:rPr>
          <w:rStyle w:val="markedcontent"/>
          <w:sz w:val="24"/>
          <w:szCs w:val="24"/>
        </w:rPr>
        <w:t xml:space="preserve"> </w:t>
      </w:r>
    </w:p>
    <w:p w:rsidR="006C1FC7" w:rsidRPr="005D6D5C" w:rsidRDefault="00AB7218" w:rsidP="005D6D5C">
      <w:pPr>
        <w:pStyle w:val="Akapitzlist"/>
        <w:numPr>
          <w:ilvl w:val="1"/>
          <w:numId w:val="32"/>
        </w:numPr>
        <w:tabs>
          <w:tab w:val="left" w:pos="426"/>
        </w:tabs>
        <w:autoSpaceDN w:val="0"/>
        <w:ind w:left="426" w:right="112" w:hanging="568"/>
        <w:jc w:val="both"/>
        <w:textAlignment w:val="baseline"/>
        <w:rPr>
          <w:rStyle w:val="markedcontent"/>
          <w:b/>
          <w:sz w:val="24"/>
          <w:szCs w:val="24"/>
        </w:rPr>
      </w:pPr>
      <w:r w:rsidRPr="006C1FC7">
        <w:rPr>
          <w:rStyle w:val="markedcontent"/>
          <w:sz w:val="24"/>
          <w:szCs w:val="24"/>
        </w:rPr>
        <w:t>Komunikacja w postępowaniu, z wyłączeniem składania ofert/wniosków</w:t>
      </w:r>
      <w:r w:rsidRPr="006C1FC7">
        <w:rPr>
          <w:sz w:val="24"/>
          <w:szCs w:val="24"/>
        </w:rPr>
        <w:br/>
      </w:r>
      <w:r w:rsidRPr="006C1FC7">
        <w:rPr>
          <w:rStyle w:val="markedcontent"/>
          <w:sz w:val="24"/>
          <w:szCs w:val="24"/>
        </w:rPr>
        <w:t>o dopuszczenie do udziału w postępowaniu, odbywa się drogą elektroniczną</w:t>
      </w:r>
      <w:r w:rsidRPr="006C1FC7">
        <w:rPr>
          <w:sz w:val="24"/>
          <w:szCs w:val="24"/>
        </w:rPr>
        <w:br/>
      </w:r>
      <w:r w:rsidRPr="006C1FC7">
        <w:rPr>
          <w:rStyle w:val="markedcontent"/>
          <w:sz w:val="24"/>
          <w:szCs w:val="24"/>
        </w:rPr>
        <w:t>za pośrednictwem formularzy do komunikacji dostępnych w zakładce „Formularze”</w:t>
      </w:r>
      <w:r w:rsidR="005D6D5C">
        <w:rPr>
          <w:rStyle w:val="markedcontent"/>
          <w:sz w:val="24"/>
          <w:szCs w:val="24"/>
        </w:rPr>
        <w:t>, „Komunikacja”, „Oferty”</w:t>
      </w:r>
      <w:r w:rsidR="005D6D5C">
        <w:rPr>
          <w:sz w:val="24"/>
          <w:szCs w:val="24"/>
        </w:rPr>
        <w:t xml:space="preserve">. </w:t>
      </w:r>
      <w:r w:rsidRPr="005D6D5C">
        <w:rPr>
          <w:rStyle w:val="markedcontent"/>
          <w:sz w:val="24"/>
          <w:szCs w:val="24"/>
        </w:rPr>
        <w:t xml:space="preserve">Za pośrednictwem </w:t>
      </w:r>
      <w:r w:rsidR="005D6D5C">
        <w:rPr>
          <w:rStyle w:val="markedcontent"/>
          <w:sz w:val="24"/>
          <w:szCs w:val="24"/>
        </w:rPr>
        <w:t xml:space="preserve">w/w formularzy </w:t>
      </w:r>
      <w:r w:rsidRPr="005D6D5C">
        <w:rPr>
          <w:rStyle w:val="markedcontent"/>
          <w:sz w:val="24"/>
          <w:szCs w:val="24"/>
        </w:rPr>
        <w:t>odbywa się w szczególności przekazywanie wezwań i zawiadomień, zadawanie pytań</w:t>
      </w:r>
      <w:r w:rsidRPr="005D6D5C">
        <w:rPr>
          <w:sz w:val="24"/>
          <w:szCs w:val="24"/>
        </w:rPr>
        <w:br/>
      </w:r>
      <w:r w:rsidRPr="005D6D5C">
        <w:rPr>
          <w:rStyle w:val="markedcontent"/>
          <w:sz w:val="24"/>
          <w:szCs w:val="24"/>
        </w:rPr>
        <w:t>i udzielanie odpowiedzi. Formularze do komunikacji umożliwiają również dołączenie</w:t>
      </w:r>
      <w:r w:rsidRPr="005D6D5C">
        <w:rPr>
          <w:sz w:val="24"/>
          <w:szCs w:val="24"/>
        </w:rPr>
        <w:br/>
      </w:r>
      <w:r w:rsidRPr="005D6D5C">
        <w:rPr>
          <w:rStyle w:val="markedcontent"/>
          <w:sz w:val="24"/>
          <w:szCs w:val="24"/>
        </w:rPr>
        <w:t>załącznika do przesyłanej wiadomości.</w:t>
      </w:r>
      <w:r w:rsidRPr="005D6D5C">
        <w:rPr>
          <w:sz w:val="24"/>
          <w:szCs w:val="24"/>
        </w:rPr>
        <w:br/>
      </w:r>
      <w:r w:rsidRPr="005D6D5C">
        <w:rPr>
          <w:rStyle w:val="markedcontent"/>
          <w:sz w:val="24"/>
          <w:szCs w:val="24"/>
        </w:rPr>
        <w:lastRenderedPageBreak/>
        <w:t xml:space="preserve">W przypadku załączników, które są zgodnie z ustawą </w:t>
      </w:r>
      <w:proofErr w:type="spellStart"/>
      <w:r w:rsidRPr="005D6D5C">
        <w:rPr>
          <w:rStyle w:val="markedcontent"/>
          <w:sz w:val="24"/>
          <w:szCs w:val="24"/>
        </w:rPr>
        <w:t>Pzp</w:t>
      </w:r>
      <w:proofErr w:type="spellEnd"/>
      <w:r w:rsidRPr="005D6D5C">
        <w:rPr>
          <w:rStyle w:val="markedcontent"/>
          <w:sz w:val="24"/>
          <w:szCs w:val="24"/>
        </w:rPr>
        <w:t xml:space="preserve"> lub rozporządzeniem Prezesa</w:t>
      </w:r>
      <w:r w:rsidRPr="005D6D5C">
        <w:rPr>
          <w:sz w:val="24"/>
          <w:szCs w:val="24"/>
        </w:rPr>
        <w:br/>
      </w:r>
      <w:r w:rsidRPr="005D6D5C">
        <w:rPr>
          <w:rStyle w:val="markedcontent"/>
          <w:sz w:val="24"/>
          <w:szCs w:val="24"/>
        </w:rPr>
        <w:t>Rady Ministrów w sprawie wymagań dla dokumentów elektronicznych opatrzone</w:t>
      </w:r>
      <w:r w:rsidRPr="005D6D5C">
        <w:rPr>
          <w:sz w:val="24"/>
          <w:szCs w:val="24"/>
        </w:rPr>
        <w:br/>
      </w:r>
      <w:r w:rsidRPr="005D6D5C">
        <w:rPr>
          <w:rStyle w:val="markedcontent"/>
          <w:sz w:val="24"/>
          <w:szCs w:val="24"/>
        </w:rPr>
        <w:t>kwalifikowanym podpisem elektronicznym, podpisem zaufanym lub podpisem</w:t>
      </w:r>
      <w:r w:rsidRPr="005D6D5C">
        <w:rPr>
          <w:sz w:val="24"/>
          <w:szCs w:val="24"/>
        </w:rPr>
        <w:br/>
      </w:r>
      <w:r w:rsidRPr="005D6D5C">
        <w:rPr>
          <w:rStyle w:val="markedcontent"/>
          <w:sz w:val="24"/>
          <w:szCs w:val="24"/>
        </w:rPr>
        <w:t>osobistym, mogą być opatrzone, zgodnie z wyborem wykonawcy/wykonawcy</w:t>
      </w:r>
      <w:r w:rsidRPr="005D6D5C">
        <w:rPr>
          <w:sz w:val="24"/>
          <w:szCs w:val="24"/>
        </w:rPr>
        <w:br/>
      </w:r>
      <w:r w:rsidRPr="005D6D5C">
        <w:rPr>
          <w:rStyle w:val="markedcontent"/>
          <w:sz w:val="24"/>
          <w:szCs w:val="24"/>
        </w:rPr>
        <w:t>wspólnie ubiegającego się o udzielenie zamówienia/podmiotu udostępniającego</w:t>
      </w:r>
      <w:r w:rsidRPr="005D6D5C">
        <w:rPr>
          <w:sz w:val="24"/>
          <w:szCs w:val="24"/>
        </w:rPr>
        <w:br/>
      </w:r>
      <w:r w:rsidRPr="005D6D5C">
        <w:rPr>
          <w:rStyle w:val="markedcontent"/>
          <w:sz w:val="24"/>
          <w:szCs w:val="24"/>
        </w:rPr>
        <w:t xml:space="preserve">zasoby, podpisem zewnętrznym lub wewnętrznym. W zależności od rodzaju podpisu </w:t>
      </w:r>
      <w:r w:rsidR="00565E1D" w:rsidRPr="005D6D5C">
        <w:rPr>
          <w:rStyle w:val="markedcontent"/>
          <w:sz w:val="24"/>
          <w:szCs w:val="24"/>
        </w:rPr>
        <w:t xml:space="preserve">                          </w:t>
      </w:r>
      <w:r w:rsidRPr="005D6D5C">
        <w:rPr>
          <w:rStyle w:val="markedcontent"/>
          <w:sz w:val="24"/>
          <w:szCs w:val="24"/>
        </w:rPr>
        <w:t>i</w:t>
      </w:r>
      <w:r w:rsidR="00565E1D" w:rsidRPr="005D6D5C">
        <w:rPr>
          <w:sz w:val="24"/>
          <w:szCs w:val="24"/>
        </w:rPr>
        <w:t xml:space="preserve"> </w:t>
      </w:r>
      <w:r w:rsidRPr="005D6D5C">
        <w:rPr>
          <w:rStyle w:val="markedcontent"/>
          <w:sz w:val="24"/>
          <w:szCs w:val="24"/>
        </w:rPr>
        <w:t>jego typu (zewnętrzny, wewnętrzny) dodaje się do przesyłanej wiadomości uprzednio</w:t>
      </w:r>
      <w:r w:rsidRPr="005D6D5C">
        <w:rPr>
          <w:sz w:val="24"/>
          <w:szCs w:val="24"/>
        </w:rPr>
        <w:br/>
      </w:r>
      <w:r w:rsidRPr="005D6D5C">
        <w:rPr>
          <w:rStyle w:val="markedcontent"/>
          <w:sz w:val="24"/>
          <w:szCs w:val="24"/>
        </w:rPr>
        <w:t>podpisane dokumenty wraz z wygenerowanym plikiem podpisu (typ zewnętrzny) lub</w:t>
      </w:r>
      <w:r w:rsidR="006C1FC7" w:rsidRPr="005D6D5C">
        <w:rPr>
          <w:rStyle w:val="markedcontent"/>
          <w:sz w:val="24"/>
          <w:szCs w:val="24"/>
        </w:rPr>
        <w:t xml:space="preserve"> dokument z wszytym podpisem (typ wewnętrzny).</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rStyle w:val="markedcontent"/>
          <w:sz w:val="24"/>
          <w:szCs w:val="24"/>
        </w:rPr>
        <w:t xml:space="preserve">Możliwość korzystania w postępowaniu z </w:t>
      </w:r>
      <w:r w:rsidR="005D6D5C">
        <w:rPr>
          <w:rStyle w:val="markedcontent"/>
          <w:sz w:val="24"/>
          <w:szCs w:val="24"/>
        </w:rPr>
        <w:t>formularzy</w:t>
      </w:r>
      <w:r w:rsidRPr="006C1FC7">
        <w:rPr>
          <w:rStyle w:val="markedcontent"/>
          <w:sz w:val="24"/>
          <w:szCs w:val="24"/>
        </w:rPr>
        <w:t xml:space="preserve"> w pełnym</w:t>
      </w:r>
      <w:r w:rsidRPr="006C1FC7">
        <w:rPr>
          <w:sz w:val="24"/>
          <w:szCs w:val="24"/>
        </w:rPr>
        <w:br/>
      </w:r>
      <w:r w:rsidRPr="006C1FC7">
        <w:rPr>
          <w:rStyle w:val="markedcontent"/>
          <w:sz w:val="24"/>
          <w:szCs w:val="24"/>
        </w:rPr>
        <w:t xml:space="preserve">zakresie wymaga posiadania konta „Wykonawcy” na Platformie e-Zamówienia </w:t>
      </w:r>
      <w:r w:rsidRPr="006C1FC7">
        <w:rPr>
          <w:sz w:val="24"/>
          <w:szCs w:val="24"/>
          <w:lang w:eastAsia="pl-PL"/>
        </w:rPr>
        <w:t xml:space="preserve">oraz zalogowania się na Platformie e-Zamówienia. Do korzystania z </w:t>
      </w:r>
      <w:r w:rsidR="005D6D5C">
        <w:rPr>
          <w:sz w:val="24"/>
          <w:szCs w:val="24"/>
          <w:lang w:eastAsia="pl-PL"/>
        </w:rPr>
        <w:t>formularzy</w:t>
      </w:r>
      <w:r w:rsidRPr="006C1FC7">
        <w:rPr>
          <w:sz w:val="24"/>
          <w:szCs w:val="24"/>
          <w:lang w:eastAsia="pl-PL"/>
        </w:rPr>
        <w:t xml:space="preserve"> służących do zadawania pytań dotyczących treści dokumentów</w:t>
      </w:r>
      <w:r w:rsidRPr="006C1FC7">
        <w:rPr>
          <w:sz w:val="24"/>
          <w:szCs w:val="24"/>
          <w:lang w:eastAsia="pl-PL"/>
        </w:rPr>
        <w:br/>
        <w:t>zamówienia wystarczające jest posiadanie tzw. konta uproszczonego na Platformie</w:t>
      </w:r>
      <w:r w:rsidRPr="006C1FC7">
        <w:rPr>
          <w:sz w:val="24"/>
          <w:szCs w:val="24"/>
          <w:lang w:eastAsia="pl-PL"/>
        </w:rPr>
        <w:br/>
        <w:t>e-Zamówienia.</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sz w:val="24"/>
          <w:szCs w:val="24"/>
          <w:lang w:eastAsia="pl-PL"/>
        </w:rPr>
        <w:t>Wszystkie wysłane i odebrane w postępowaniu przez wykonawcę wiadomości</w:t>
      </w:r>
      <w:r w:rsidRPr="006C1FC7">
        <w:rPr>
          <w:sz w:val="24"/>
          <w:szCs w:val="24"/>
          <w:lang w:eastAsia="pl-PL"/>
        </w:rPr>
        <w:br/>
        <w:t>widoczne są po zalogowaniu w podglądzie postępowania w zakładce „Komunikacja”.</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sz w:val="24"/>
          <w:szCs w:val="24"/>
          <w:lang w:eastAsia="pl-PL"/>
        </w:rPr>
        <w:t>Maksymalny rozmiar plików przesyłanych za pośrednictwem „Formularzy</w:t>
      </w:r>
      <w:r w:rsidRPr="006C1FC7">
        <w:rPr>
          <w:sz w:val="24"/>
          <w:szCs w:val="24"/>
          <w:lang w:eastAsia="pl-PL"/>
        </w:rPr>
        <w:br/>
        <w:t>do komunikacji” wynosi 150 MB (wielkość ta dotyczy plików przesyłanych</w:t>
      </w:r>
      <w:r w:rsidRPr="006C1FC7">
        <w:rPr>
          <w:sz w:val="24"/>
          <w:szCs w:val="24"/>
          <w:lang w:eastAsia="pl-PL"/>
        </w:rPr>
        <w:br/>
        <w:t>jako załączniki do jednego formularza).</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sz w:val="24"/>
          <w:szCs w:val="24"/>
          <w:lang w:eastAsia="pl-PL"/>
        </w:rPr>
        <w:t>Minimalne wymagania techniczne dotyczące sprzętu używanego w celu korzystania</w:t>
      </w:r>
      <w:r w:rsidRPr="006C1FC7">
        <w:rPr>
          <w:sz w:val="24"/>
          <w:szCs w:val="24"/>
          <w:lang w:eastAsia="pl-PL"/>
        </w:rPr>
        <w:br/>
        <w:t>z usług Platformy e-Zamówienia oraz informacje dotyczące specyfikacji połączenia</w:t>
      </w:r>
      <w:r w:rsidRPr="006C1FC7">
        <w:rPr>
          <w:sz w:val="24"/>
          <w:szCs w:val="24"/>
          <w:lang w:eastAsia="pl-PL"/>
        </w:rPr>
        <w:br/>
        <w:t>określa Regulamin Platformy e-Zamówienia.</w:t>
      </w:r>
    </w:p>
    <w:p w:rsidR="006C1FC7"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sz w:val="24"/>
          <w:szCs w:val="24"/>
          <w:lang w:eastAsia="pl-PL"/>
        </w:rPr>
        <w:t>W przypadku problemów technicznych i awarii związanych z funkcjonowaniem</w:t>
      </w:r>
      <w:r w:rsidRPr="006C1FC7">
        <w:rPr>
          <w:sz w:val="24"/>
          <w:szCs w:val="24"/>
          <w:lang w:eastAsia="pl-PL"/>
        </w:rPr>
        <w:br/>
        <w:t>Platformy e-Zamówienia użytkownicy mogą skorzystać ze wsparcia technicznego</w:t>
      </w:r>
      <w:r w:rsidRPr="006C1FC7">
        <w:rPr>
          <w:sz w:val="24"/>
          <w:szCs w:val="24"/>
          <w:lang w:eastAsia="pl-PL"/>
        </w:rPr>
        <w:br/>
        <w:t>dostępnego pod numerem telefonu (32) 77 88 999 lub drogą elektroniczną poprzez</w:t>
      </w:r>
      <w:r w:rsidRPr="006C1FC7">
        <w:rPr>
          <w:sz w:val="24"/>
          <w:szCs w:val="24"/>
          <w:lang w:eastAsia="pl-PL"/>
        </w:rPr>
        <w:br/>
        <w:t>formularz udostępniony na stronie internetowej https://ezamowienia.gov.pl</w:t>
      </w:r>
      <w:r w:rsidRPr="006C1FC7">
        <w:rPr>
          <w:sz w:val="24"/>
          <w:szCs w:val="24"/>
          <w:lang w:eastAsia="pl-PL"/>
        </w:rPr>
        <w:br/>
        <w:t>w zakładce „Zgłoś problem”.</w:t>
      </w:r>
    </w:p>
    <w:p w:rsidR="00AB7218" w:rsidRPr="006C1FC7" w:rsidRDefault="00AB7218" w:rsidP="0062226A">
      <w:pPr>
        <w:pStyle w:val="Akapitzlist"/>
        <w:numPr>
          <w:ilvl w:val="1"/>
          <w:numId w:val="32"/>
        </w:numPr>
        <w:tabs>
          <w:tab w:val="left" w:pos="426"/>
        </w:tabs>
        <w:autoSpaceDN w:val="0"/>
        <w:ind w:left="426" w:right="112" w:hanging="568"/>
        <w:jc w:val="both"/>
        <w:textAlignment w:val="baseline"/>
        <w:rPr>
          <w:b/>
          <w:sz w:val="24"/>
          <w:szCs w:val="24"/>
        </w:rPr>
      </w:pPr>
      <w:r w:rsidRPr="006C1FC7">
        <w:rPr>
          <w:sz w:val="24"/>
          <w:szCs w:val="24"/>
          <w:lang w:eastAsia="pl-PL"/>
        </w:rPr>
        <w:t>W szczególnie uzasadnionych przypadkach uniemożliwiających komunikację</w:t>
      </w:r>
      <w:r w:rsidRPr="006C1FC7">
        <w:rPr>
          <w:sz w:val="24"/>
          <w:szCs w:val="24"/>
          <w:lang w:eastAsia="pl-PL"/>
        </w:rPr>
        <w:br/>
      </w:r>
      <w:r w:rsidR="005D6D5C">
        <w:rPr>
          <w:sz w:val="24"/>
          <w:szCs w:val="24"/>
          <w:lang w:eastAsia="pl-PL"/>
        </w:rPr>
        <w:t>W</w:t>
      </w:r>
      <w:r w:rsidRPr="006C1FC7">
        <w:rPr>
          <w:sz w:val="24"/>
          <w:szCs w:val="24"/>
          <w:lang w:eastAsia="pl-PL"/>
        </w:rPr>
        <w:t>ykonawcy i Zamawiającego za pośrednictwem Platformy e-Zamówienia,</w:t>
      </w:r>
      <w:r w:rsidRPr="006C1FC7">
        <w:rPr>
          <w:sz w:val="24"/>
          <w:szCs w:val="24"/>
          <w:lang w:eastAsia="pl-PL"/>
        </w:rPr>
        <w:br/>
        <w:t>Zamawiający dopuszcza komunikację za pomocą poczty elektronicznej na adres</w:t>
      </w:r>
      <w:r w:rsidRPr="006C1FC7">
        <w:rPr>
          <w:sz w:val="24"/>
          <w:szCs w:val="24"/>
          <w:lang w:eastAsia="pl-PL"/>
        </w:rPr>
        <w:br/>
      </w:r>
      <w:proofErr w:type="spellStart"/>
      <w:r w:rsidRPr="006C1FC7">
        <w:rPr>
          <w:sz w:val="24"/>
          <w:szCs w:val="24"/>
          <w:lang w:eastAsia="pl-PL"/>
        </w:rPr>
        <w:t>e-mail:</w:t>
      </w:r>
      <w:r w:rsidR="006C1FC7">
        <w:rPr>
          <w:sz w:val="24"/>
          <w:szCs w:val="24"/>
          <w:lang w:eastAsia="pl-PL"/>
        </w:rPr>
        <w:t>mzz@zlobki.lublin.eu</w:t>
      </w:r>
      <w:proofErr w:type="spellEnd"/>
      <w:r w:rsidRPr="006C1FC7">
        <w:rPr>
          <w:sz w:val="24"/>
          <w:szCs w:val="24"/>
          <w:lang w:eastAsia="pl-PL"/>
        </w:rPr>
        <w:t xml:space="preserve"> (nie dotyczy składania ofert/wniosków</w:t>
      </w:r>
      <w:r w:rsidRPr="006C1FC7">
        <w:rPr>
          <w:sz w:val="24"/>
          <w:szCs w:val="24"/>
          <w:lang w:eastAsia="pl-PL"/>
        </w:rPr>
        <w:br/>
        <w:t>o dopuszczenie do udziału w postępowaniu).</w:t>
      </w:r>
    </w:p>
    <w:p w:rsidR="00AB7218" w:rsidRPr="00AB7218" w:rsidRDefault="00AB7218" w:rsidP="00AB7218">
      <w:pPr>
        <w:pStyle w:val="Akapitzlist"/>
        <w:tabs>
          <w:tab w:val="left" w:pos="426"/>
        </w:tabs>
        <w:autoSpaceDN w:val="0"/>
        <w:ind w:left="540" w:right="112"/>
        <w:jc w:val="both"/>
        <w:textAlignment w:val="baseline"/>
        <w:rPr>
          <w:b/>
          <w:sz w:val="24"/>
          <w:szCs w:val="24"/>
        </w:rPr>
      </w:pPr>
    </w:p>
    <w:p w:rsidR="00680205" w:rsidRPr="00AB7218" w:rsidRDefault="00680205" w:rsidP="00680205">
      <w:pPr>
        <w:suppressAutoHyphens w:val="0"/>
        <w:jc w:val="both"/>
        <w:rPr>
          <w:sz w:val="24"/>
          <w:szCs w:val="24"/>
        </w:rPr>
      </w:pPr>
    </w:p>
    <w:p w:rsidR="00680205" w:rsidRPr="00FE56BE" w:rsidRDefault="00680205" w:rsidP="00680205">
      <w:pPr>
        <w:suppressAutoHyphens w:val="0"/>
        <w:jc w:val="both"/>
        <w:rPr>
          <w:b/>
          <w:sz w:val="24"/>
          <w:szCs w:val="24"/>
        </w:rPr>
      </w:pPr>
      <w:r>
        <w:rPr>
          <w:b/>
          <w:sz w:val="24"/>
          <w:szCs w:val="24"/>
        </w:rPr>
        <w:t>9</w:t>
      </w:r>
      <w:r w:rsidRPr="00FE56BE">
        <w:rPr>
          <w:b/>
          <w:sz w:val="24"/>
          <w:szCs w:val="24"/>
        </w:rPr>
        <w:t>. WYMAGANIA DOTYCZĄCE WADIUM</w:t>
      </w:r>
    </w:p>
    <w:p w:rsidR="00680205" w:rsidRPr="000F695C" w:rsidRDefault="00680205" w:rsidP="00680205">
      <w:pPr>
        <w:suppressAutoHyphens w:val="0"/>
        <w:jc w:val="both"/>
        <w:rPr>
          <w:sz w:val="24"/>
          <w:szCs w:val="24"/>
          <w:highlight w:val="yellow"/>
        </w:rPr>
      </w:pPr>
    </w:p>
    <w:p w:rsidR="00680205" w:rsidRDefault="00680205" w:rsidP="00680205">
      <w:pPr>
        <w:autoSpaceDN w:val="0"/>
        <w:adjustRightInd w:val="0"/>
        <w:ind w:left="426"/>
        <w:jc w:val="both"/>
        <w:rPr>
          <w:sz w:val="24"/>
          <w:szCs w:val="24"/>
        </w:rPr>
      </w:pPr>
      <w:r w:rsidRPr="00FE56BE">
        <w:rPr>
          <w:sz w:val="24"/>
          <w:szCs w:val="24"/>
        </w:rPr>
        <w:t>Zamawiający nie żąda od Wykonawców wniesienia wadium.</w:t>
      </w:r>
      <w:r>
        <w:rPr>
          <w:sz w:val="24"/>
          <w:szCs w:val="24"/>
        </w:rPr>
        <w:t xml:space="preserve"> </w:t>
      </w:r>
    </w:p>
    <w:p w:rsidR="00680205" w:rsidRPr="005328AE" w:rsidRDefault="00680205" w:rsidP="00680205">
      <w:pPr>
        <w:autoSpaceDN w:val="0"/>
        <w:adjustRightInd w:val="0"/>
        <w:ind w:left="426"/>
        <w:jc w:val="both"/>
        <w:rPr>
          <w:sz w:val="24"/>
          <w:szCs w:val="24"/>
        </w:rPr>
      </w:pPr>
    </w:p>
    <w:p w:rsidR="008F6577" w:rsidRPr="00AF48FB" w:rsidRDefault="008F6577" w:rsidP="00532039">
      <w:pPr>
        <w:autoSpaceDN w:val="0"/>
        <w:adjustRightInd w:val="0"/>
        <w:jc w:val="both"/>
        <w:rPr>
          <w:b/>
          <w:sz w:val="24"/>
          <w:szCs w:val="24"/>
        </w:rPr>
      </w:pPr>
      <w:r w:rsidRPr="00AF48FB">
        <w:rPr>
          <w:b/>
          <w:sz w:val="24"/>
          <w:szCs w:val="24"/>
        </w:rPr>
        <w:t>1</w:t>
      </w:r>
      <w:r w:rsidR="00680205">
        <w:rPr>
          <w:b/>
          <w:sz w:val="24"/>
          <w:szCs w:val="24"/>
        </w:rPr>
        <w:t>0</w:t>
      </w:r>
      <w:r w:rsidRPr="00AF48FB">
        <w:rPr>
          <w:b/>
          <w:sz w:val="24"/>
          <w:szCs w:val="24"/>
        </w:rPr>
        <w:t>. TERMIN ZWIĄZANIA OFERTĄ</w:t>
      </w:r>
    </w:p>
    <w:p w:rsidR="008F6577" w:rsidRPr="00AF48FB" w:rsidRDefault="008F6577" w:rsidP="00532039">
      <w:pPr>
        <w:autoSpaceDN w:val="0"/>
        <w:adjustRightInd w:val="0"/>
        <w:jc w:val="both"/>
        <w:rPr>
          <w:b/>
          <w:sz w:val="24"/>
          <w:szCs w:val="24"/>
        </w:rPr>
      </w:pPr>
    </w:p>
    <w:p w:rsidR="00D22273" w:rsidRPr="00FE1965" w:rsidRDefault="00680205" w:rsidP="00680205">
      <w:pPr>
        <w:tabs>
          <w:tab w:val="left" w:pos="709"/>
        </w:tabs>
        <w:autoSpaceDN w:val="0"/>
        <w:adjustRightInd w:val="0"/>
        <w:ind w:left="700" w:hanging="700"/>
        <w:jc w:val="both"/>
        <w:rPr>
          <w:b/>
          <w:color w:val="00B0F0"/>
          <w:sz w:val="24"/>
          <w:szCs w:val="24"/>
        </w:rPr>
      </w:pPr>
      <w:r w:rsidRPr="00FE1965">
        <w:rPr>
          <w:sz w:val="24"/>
          <w:szCs w:val="24"/>
        </w:rPr>
        <w:t xml:space="preserve">10.1. </w:t>
      </w:r>
      <w:r w:rsidR="00FE1965" w:rsidRPr="00FE1965">
        <w:rPr>
          <w:sz w:val="24"/>
          <w:szCs w:val="24"/>
        </w:rPr>
        <w:t xml:space="preserve"> </w:t>
      </w:r>
      <w:r w:rsidRPr="00FE1965">
        <w:rPr>
          <w:sz w:val="24"/>
          <w:szCs w:val="24"/>
        </w:rPr>
        <w:t xml:space="preserve">Zgodnie z art. </w:t>
      </w:r>
      <w:r w:rsidR="00D22273" w:rsidRPr="00FE1965">
        <w:rPr>
          <w:sz w:val="24"/>
          <w:szCs w:val="24"/>
        </w:rPr>
        <w:t>307</w:t>
      </w:r>
      <w:r w:rsidRPr="00FE1965">
        <w:rPr>
          <w:sz w:val="24"/>
          <w:szCs w:val="24"/>
        </w:rPr>
        <w:t xml:space="preserve"> ust. 1 pkt. 1 ustawy </w:t>
      </w:r>
      <w:proofErr w:type="spellStart"/>
      <w:r w:rsidRPr="00FE1965">
        <w:rPr>
          <w:sz w:val="24"/>
          <w:szCs w:val="24"/>
        </w:rPr>
        <w:t>Pzp</w:t>
      </w:r>
      <w:proofErr w:type="spellEnd"/>
      <w:r w:rsidRPr="00FE1965">
        <w:rPr>
          <w:sz w:val="24"/>
          <w:szCs w:val="24"/>
        </w:rPr>
        <w:t xml:space="preserve">, Wykonawca zostaje związany złożoną ofertą przez okres </w:t>
      </w:r>
      <w:r w:rsidR="00D22273" w:rsidRPr="00FE1965">
        <w:rPr>
          <w:b/>
          <w:sz w:val="24"/>
          <w:szCs w:val="24"/>
        </w:rPr>
        <w:t>3</w:t>
      </w:r>
      <w:r w:rsidRPr="00FE1965">
        <w:rPr>
          <w:b/>
          <w:sz w:val="24"/>
          <w:szCs w:val="24"/>
        </w:rPr>
        <w:t xml:space="preserve">0 dni </w:t>
      </w:r>
      <w:r w:rsidR="00D22273" w:rsidRPr="00FE1965">
        <w:rPr>
          <w:b/>
          <w:sz w:val="24"/>
          <w:szCs w:val="24"/>
        </w:rPr>
        <w:t>od dnia upływu składania ofert, przy czym pierwszym dniem terminu związania ofertą jest dzień, w którym upływa termin składania ofert.</w:t>
      </w:r>
      <w:r w:rsidRPr="00FE1965">
        <w:rPr>
          <w:b/>
          <w:color w:val="00B0F0"/>
          <w:sz w:val="24"/>
          <w:szCs w:val="24"/>
        </w:rPr>
        <w:t xml:space="preserve"> </w:t>
      </w:r>
    </w:p>
    <w:p w:rsidR="00680205" w:rsidRPr="00FE1965" w:rsidRDefault="00680205" w:rsidP="00680205">
      <w:pPr>
        <w:tabs>
          <w:tab w:val="left" w:pos="709"/>
        </w:tabs>
        <w:autoSpaceDN w:val="0"/>
        <w:adjustRightInd w:val="0"/>
        <w:ind w:left="700" w:hanging="700"/>
        <w:jc w:val="both"/>
        <w:rPr>
          <w:rStyle w:val="markedcontent"/>
          <w:rFonts w:cs="Arial"/>
          <w:sz w:val="24"/>
          <w:szCs w:val="24"/>
        </w:rPr>
      </w:pPr>
      <w:r w:rsidRPr="00FE1965">
        <w:rPr>
          <w:sz w:val="24"/>
          <w:szCs w:val="24"/>
        </w:rPr>
        <w:t xml:space="preserve">10.2. </w:t>
      </w:r>
      <w:r w:rsidR="00FE1965" w:rsidRPr="00FE1965">
        <w:rPr>
          <w:sz w:val="24"/>
          <w:szCs w:val="24"/>
        </w:rPr>
        <w:t xml:space="preserve"> </w:t>
      </w:r>
      <w:r w:rsidRPr="00FE1965">
        <w:rPr>
          <w:sz w:val="24"/>
          <w:szCs w:val="24"/>
        </w:rPr>
        <w:t xml:space="preserve">Na podstawie art. </w:t>
      </w:r>
      <w:r w:rsidR="00D22273" w:rsidRPr="00FE1965">
        <w:rPr>
          <w:sz w:val="24"/>
          <w:szCs w:val="24"/>
        </w:rPr>
        <w:t>307</w:t>
      </w:r>
      <w:r w:rsidRPr="00FE1965">
        <w:rPr>
          <w:sz w:val="24"/>
          <w:szCs w:val="24"/>
        </w:rPr>
        <w:t xml:space="preserve"> ust. </w:t>
      </w:r>
      <w:r w:rsidR="00D22273" w:rsidRPr="00FE1965">
        <w:rPr>
          <w:sz w:val="24"/>
          <w:szCs w:val="24"/>
        </w:rPr>
        <w:t>2</w:t>
      </w:r>
      <w:r w:rsidRPr="00FE1965">
        <w:rPr>
          <w:sz w:val="24"/>
          <w:szCs w:val="24"/>
        </w:rPr>
        <w:t xml:space="preserve"> w</w:t>
      </w:r>
      <w:r w:rsidRPr="00FE1965">
        <w:rPr>
          <w:rStyle w:val="markedcontent"/>
          <w:rFonts w:cs="Arial"/>
          <w:sz w:val="24"/>
          <w:szCs w:val="24"/>
        </w:rPr>
        <w:t xml:space="preserve"> przypadku gdy wybór najkorzystniejszej oferty nie nastąpi przed upływem terminu związania ofertą, o którym mowa w pkt. 1</w:t>
      </w:r>
      <w:r w:rsidR="00D22273" w:rsidRPr="00FE1965">
        <w:rPr>
          <w:rStyle w:val="markedcontent"/>
          <w:rFonts w:cs="Arial"/>
          <w:sz w:val="24"/>
          <w:szCs w:val="24"/>
        </w:rPr>
        <w:t>0</w:t>
      </w:r>
      <w:r w:rsidRPr="00FE1965">
        <w:rPr>
          <w:rStyle w:val="markedcontent"/>
          <w:rFonts w:cs="Arial"/>
          <w:sz w:val="24"/>
          <w:szCs w:val="24"/>
        </w:rPr>
        <w:t>.1 SWZ, Zamawiający przed upływem terminu związania ofertą, zwraca się jednokrotnie do Wykonawców o wyrażenie zgody na przedłużenie tego terminu o wskazywany prze</w:t>
      </w:r>
      <w:r w:rsidR="00D22273" w:rsidRPr="00FE1965">
        <w:rPr>
          <w:rStyle w:val="markedcontent"/>
          <w:rFonts w:cs="Arial"/>
          <w:sz w:val="24"/>
          <w:szCs w:val="24"/>
        </w:rPr>
        <w:t>z niego okres, nie dłuższy niż 3</w:t>
      </w:r>
      <w:r w:rsidRPr="00FE1965">
        <w:rPr>
          <w:rStyle w:val="markedcontent"/>
          <w:rFonts w:cs="Arial"/>
          <w:sz w:val="24"/>
          <w:szCs w:val="24"/>
        </w:rPr>
        <w:t>0 dni.</w:t>
      </w:r>
    </w:p>
    <w:p w:rsidR="00680205" w:rsidRPr="005328AE" w:rsidRDefault="00680205" w:rsidP="00680205">
      <w:pPr>
        <w:tabs>
          <w:tab w:val="left" w:pos="709"/>
        </w:tabs>
        <w:autoSpaceDN w:val="0"/>
        <w:adjustRightInd w:val="0"/>
        <w:ind w:left="700" w:hanging="700"/>
        <w:jc w:val="both"/>
        <w:rPr>
          <w:sz w:val="24"/>
          <w:szCs w:val="24"/>
        </w:rPr>
      </w:pPr>
      <w:r w:rsidRPr="00FE1965">
        <w:rPr>
          <w:sz w:val="24"/>
          <w:szCs w:val="24"/>
        </w:rPr>
        <w:lastRenderedPageBreak/>
        <w:t xml:space="preserve">10.3. </w:t>
      </w:r>
      <w:r w:rsidR="00FE1965" w:rsidRPr="00FE1965">
        <w:rPr>
          <w:sz w:val="24"/>
          <w:szCs w:val="24"/>
        </w:rPr>
        <w:t xml:space="preserve"> </w:t>
      </w:r>
      <w:r w:rsidRPr="00FE1965">
        <w:rPr>
          <w:sz w:val="24"/>
          <w:szCs w:val="24"/>
        </w:rPr>
        <w:t>Zamawiający odrzuci ofertę, jeżeli Wykonawca nie wyrazi pisemnej zgody, na przedłużenie terminu związania ofertą.</w:t>
      </w:r>
    </w:p>
    <w:p w:rsidR="008F6577" w:rsidRPr="00AF48FB" w:rsidRDefault="008F6577" w:rsidP="00532039">
      <w:pPr>
        <w:tabs>
          <w:tab w:val="left" w:pos="426"/>
        </w:tabs>
        <w:suppressAutoHyphens w:val="0"/>
        <w:jc w:val="both"/>
        <w:rPr>
          <w:sz w:val="24"/>
          <w:szCs w:val="24"/>
        </w:rPr>
      </w:pPr>
    </w:p>
    <w:p w:rsidR="008F6577" w:rsidRPr="00AF48FB" w:rsidRDefault="008F6577" w:rsidP="00532039">
      <w:pPr>
        <w:tabs>
          <w:tab w:val="left" w:pos="426"/>
        </w:tabs>
        <w:suppressAutoHyphens w:val="0"/>
        <w:jc w:val="both"/>
        <w:rPr>
          <w:b/>
          <w:sz w:val="24"/>
          <w:szCs w:val="24"/>
        </w:rPr>
      </w:pPr>
      <w:r w:rsidRPr="00AF48FB">
        <w:rPr>
          <w:b/>
          <w:sz w:val="24"/>
          <w:szCs w:val="24"/>
        </w:rPr>
        <w:t>1</w:t>
      </w:r>
      <w:r w:rsidR="008A501F">
        <w:rPr>
          <w:b/>
          <w:sz w:val="24"/>
          <w:szCs w:val="24"/>
        </w:rPr>
        <w:t>1</w:t>
      </w:r>
      <w:r w:rsidRPr="00AF48FB">
        <w:rPr>
          <w:b/>
          <w:sz w:val="24"/>
          <w:szCs w:val="24"/>
        </w:rPr>
        <w:t>. SPOSÓB PRZYGOTOWANIA OFERTY</w:t>
      </w:r>
    </w:p>
    <w:p w:rsidR="008F6577" w:rsidRPr="00AF48FB" w:rsidRDefault="008F6577" w:rsidP="00532039">
      <w:pPr>
        <w:tabs>
          <w:tab w:val="left" w:pos="426"/>
        </w:tabs>
        <w:suppressAutoHyphens w:val="0"/>
        <w:jc w:val="both"/>
        <w:rPr>
          <w:b/>
          <w:sz w:val="24"/>
          <w:szCs w:val="24"/>
        </w:rPr>
      </w:pPr>
    </w:p>
    <w:p w:rsidR="001F6C3A" w:rsidRDefault="008A501F" w:rsidP="001F6C3A">
      <w:pPr>
        <w:tabs>
          <w:tab w:val="left" w:pos="709"/>
        </w:tabs>
        <w:suppressAutoHyphens w:val="0"/>
        <w:ind w:left="600" w:hanging="600"/>
        <w:jc w:val="both"/>
        <w:rPr>
          <w:sz w:val="24"/>
          <w:szCs w:val="24"/>
          <w:lang w:eastAsia="pl-PL"/>
        </w:rPr>
      </w:pPr>
      <w:r w:rsidRPr="00230B8F">
        <w:rPr>
          <w:sz w:val="24"/>
          <w:szCs w:val="24"/>
        </w:rPr>
        <w:t xml:space="preserve">11.1. </w:t>
      </w:r>
      <w:r w:rsidR="001F6C3A" w:rsidRPr="001F6C3A">
        <w:rPr>
          <w:sz w:val="24"/>
          <w:szCs w:val="24"/>
          <w:lang w:eastAsia="pl-PL"/>
        </w:rPr>
        <w:t>Każdy Wykonawca może złożyć tylko jedną. Oferta złożona przez Wykonawcę musi być</w:t>
      </w:r>
      <w:r w:rsidR="001F6C3A" w:rsidRPr="001F6C3A">
        <w:rPr>
          <w:sz w:val="24"/>
          <w:szCs w:val="24"/>
          <w:lang w:eastAsia="pl-PL"/>
        </w:rPr>
        <w:br/>
        <w:t>sporządzona w języku polskim po dokładnym zapoznaniu się z niniejszą SWZ. W przypadku</w:t>
      </w:r>
      <w:r w:rsidR="001F6C3A" w:rsidRPr="001F6C3A">
        <w:rPr>
          <w:sz w:val="24"/>
          <w:szCs w:val="24"/>
          <w:lang w:eastAsia="pl-PL"/>
        </w:rPr>
        <w:br/>
        <w:t>załączenia dokumentów sporządzonych w innym języku niż dopuszczony, Wykonawca</w:t>
      </w:r>
      <w:r w:rsidR="001F6C3A" w:rsidRPr="001F6C3A">
        <w:rPr>
          <w:sz w:val="24"/>
          <w:szCs w:val="24"/>
          <w:lang w:eastAsia="pl-PL"/>
        </w:rPr>
        <w:br/>
        <w:t>zobowiązany jest załączyć tłumaczenie na język polski.</w:t>
      </w:r>
    </w:p>
    <w:p w:rsidR="001F6C3A" w:rsidRDefault="001F6C3A" w:rsidP="001F6C3A">
      <w:pPr>
        <w:tabs>
          <w:tab w:val="left" w:pos="709"/>
        </w:tabs>
        <w:suppressAutoHyphens w:val="0"/>
        <w:ind w:left="600" w:hanging="600"/>
        <w:jc w:val="both"/>
        <w:rPr>
          <w:sz w:val="24"/>
          <w:szCs w:val="24"/>
          <w:lang w:eastAsia="pl-PL"/>
        </w:rPr>
      </w:pPr>
      <w:r>
        <w:rPr>
          <w:sz w:val="24"/>
          <w:szCs w:val="24"/>
          <w:lang w:eastAsia="pl-PL"/>
        </w:rPr>
        <w:t xml:space="preserve">11.2. </w:t>
      </w:r>
      <w:r w:rsidRPr="001F6C3A">
        <w:rPr>
          <w:sz w:val="24"/>
          <w:szCs w:val="24"/>
          <w:lang w:eastAsia="pl-PL"/>
        </w:rPr>
        <w:t>Ofertę należy sporządzić pod rygorem nieważności, w formie elektronicznej opatrzonej</w:t>
      </w:r>
      <w:r w:rsidRPr="001F6C3A">
        <w:rPr>
          <w:sz w:val="24"/>
          <w:szCs w:val="24"/>
          <w:lang w:eastAsia="pl-PL"/>
        </w:rPr>
        <w:br/>
        <w:t>kwalifikowanym podpisem elektronicznym, w postaci elektronicznej opatrzonej podpisem</w:t>
      </w:r>
      <w:r w:rsidRPr="001F6C3A">
        <w:rPr>
          <w:sz w:val="24"/>
          <w:szCs w:val="24"/>
          <w:lang w:eastAsia="pl-PL"/>
        </w:rPr>
        <w:br/>
        <w:t>zaufanym lub podpisem osobistym za pośrednictwem platformy przetargowej udostępnionej</w:t>
      </w:r>
      <w:r w:rsidRPr="001F6C3A">
        <w:rPr>
          <w:sz w:val="24"/>
          <w:szCs w:val="24"/>
          <w:lang w:eastAsia="pl-PL"/>
        </w:rPr>
        <w:br/>
        <w:t xml:space="preserve">na stronnie internetowej </w:t>
      </w:r>
      <w:hyperlink r:id="rId16" w:history="1">
        <w:r w:rsidRPr="00A4143C">
          <w:rPr>
            <w:rStyle w:val="Hipercze"/>
            <w:sz w:val="24"/>
            <w:szCs w:val="24"/>
            <w:lang w:eastAsia="pl-PL"/>
          </w:rPr>
          <w:t>https://ezamowienia.gov.pl</w:t>
        </w:r>
      </w:hyperlink>
    </w:p>
    <w:p w:rsidR="001F6C3A" w:rsidRDefault="001F6C3A" w:rsidP="001F6C3A">
      <w:pPr>
        <w:tabs>
          <w:tab w:val="left" w:pos="709"/>
        </w:tabs>
        <w:suppressAutoHyphens w:val="0"/>
        <w:ind w:left="600" w:hanging="600"/>
        <w:jc w:val="both"/>
        <w:rPr>
          <w:sz w:val="24"/>
          <w:szCs w:val="24"/>
          <w:lang w:eastAsia="pl-PL"/>
        </w:rPr>
      </w:pPr>
      <w:r>
        <w:rPr>
          <w:sz w:val="24"/>
          <w:szCs w:val="24"/>
          <w:lang w:eastAsia="pl-PL"/>
        </w:rPr>
        <w:t>11.</w:t>
      </w:r>
      <w:r w:rsidRPr="001F6C3A">
        <w:rPr>
          <w:sz w:val="24"/>
          <w:szCs w:val="24"/>
          <w:lang w:eastAsia="pl-PL"/>
        </w:rPr>
        <w:t>3. Złożenie oferty na nośniku danych lub w innej formie niż przewidzianej powyżej jest</w:t>
      </w:r>
      <w:r w:rsidRPr="001F6C3A">
        <w:rPr>
          <w:sz w:val="24"/>
          <w:szCs w:val="24"/>
          <w:lang w:eastAsia="pl-PL"/>
        </w:rPr>
        <w:br/>
        <w:t>niedopuszczalne, nie stanowi bowiem jej złożenia przy użyciu środków komunikacji</w:t>
      </w:r>
      <w:r w:rsidRPr="001F6C3A">
        <w:rPr>
          <w:sz w:val="24"/>
          <w:szCs w:val="24"/>
          <w:lang w:eastAsia="pl-PL"/>
        </w:rPr>
        <w:br/>
        <w:t>elektronicznej.</w:t>
      </w:r>
    </w:p>
    <w:p w:rsidR="001F6C3A" w:rsidRDefault="001F6C3A" w:rsidP="001F6C3A">
      <w:pPr>
        <w:tabs>
          <w:tab w:val="left" w:pos="709"/>
        </w:tabs>
        <w:suppressAutoHyphens w:val="0"/>
        <w:ind w:left="600" w:hanging="600"/>
        <w:jc w:val="both"/>
        <w:rPr>
          <w:sz w:val="24"/>
          <w:szCs w:val="24"/>
          <w:lang w:eastAsia="pl-PL"/>
        </w:rPr>
      </w:pPr>
      <w:r>
        <w:rPr>
          <w:sz w:val="24"/>
          <w:szCs w:val="24"/>
          <w:lang w:eastAsia="pl-PL"/>
        </w:rPr>
        <w:t xml:space="preserve">11.4. </w:t>
      </w:r>
      <w:r w:rsidRPr="001F6C3A">
        <w:rPr>
          <w:sz w:val="24"/>
          <w:szCs w:val="24"/>
          <w:lang w:eastAsia="pl-PL"/>
        </w:rPr>
        <w:t xml:space="preserve">Zamawiający odrzuci ofertę sporządzoną lub przekazaną w sposób nie zgodny </w:t>
      </w:r>
      <w:r>
        <w:rPr>
          <w:sz w:val="24"/>
          <w:szCs w:val="24"/>
          <w:lang w:eastAsia="pl-PL"/>
        </w:rPr>
        <w:t xml:space="preserve">                                    </w:t>
      </w:r>
      <w:r w:rsidRPr="001F6C3A">
        <w:rPr>
          <w:sz w:val="24"/>
          <w:szCs w:val="24"/>
          <w:lang w:eastAsia="pl-PL"/>
        </w:rPr>
        <w:t>z</w:t>
      </w:r>
      <w:r>
        <w:rPr>
          <w:sz w:val="24"/>
          <w:szCs w:val="24"/>
          <w:lang w:eastAsia="pl-PL"/>
        </w:rPr>
        <w:t xml:space="preserve"> </w:t>
      </w:r>
      <w:r w:rsidRPr="001F6C3A">
        <w:rPr>
          <w:sz w:val="24"/>
          <w:szCs w:val="24"/>
          <w:lang w:eastAsia="pl-PL"/>
        </w:rPr>
        <w:t>wymaganiami technicznymi oraz organizacyjnymi sporządzania lub przekazywania ofert przy</w:t>
      </w:r>
      <w:r>
        <w:rPr>
          <w:sz w:val="24"/>
          <w:szCs w:val="24"/>
          <w:lang w:eastAsia="pl-PL"/>
        </w:rPr>
        <w:t xml:space="preserve"> </w:t>
      </w:r>
      <w:r w:rsidRPr="001F6C3A">
        <w:rPr>
          <w:sz w:val="24"/>
          <w:szCs w:val="24"/>
          <w:lang w:eastAsia="pl-PL"/>
        </w:rPr>
        <w:t>użyciu środków komunikacji elektronicznej określonymi w SWZ, zgodnie z art. 226 ust. 1 pkt</w:t>
      </w:r>
      <w:r>
        <w:rPr>
          <w:sz w:val="24"/>
          <w:szCs w:val="24"/>
          <w:lang w:eastAsia="pl-PL"/>
        </w:rPr>
        <w:t xml:space="preserve">. </w:t>
      </w:r>
      <w:r w:rsidRPr="001F6C3A">
        <w:rPr>
          <w:sz w:val="24"/>
          <w:szCs w:val="24"/>
          <w:lang w:eastAsia="pl-PL"/>
        </w:rPr>
        <w:t xml:space="preserve">6 </w:t>
      </w:r>
      <w:proofErr w:type="spellStart"/>
      <w:r w:rsidRPr="001F6C3A">
        <w:rPr>
          <w:sz w:val="24"/>
          <w:szCs w:val="24"/>
          <w:lang w:eastAsia="pl-PL"/>
        </w:rPr>
        <w:t>Pzp</w:t>
      </w:r>
      <w:proofErr w:type="spellEnd"/>
      <w:r w:rsidRPr="001F6C3A">
        <w:rPr>
          <w:sz w:val="24"/>
          <w:szCs w:val="24"/>
          <w:lang w:eastAsia="pl-PL"/>
        </w:rPr>
        <w:t>.</w:t>
      </w:r>
    </w:p>
    <w:p w:rsidR="001F6C3A" w:rsidRDefault="001F6C3A" w:rsidP="001F6C3A">
      <w:pPr>
        <w:tabs>
          <w:tab w:val="left" w:pos="709"/>
        </w:tabs>
        <w:suppressAutoHyphens w:val="0"/>
        <w:ind w:left="600" w:hanging="600"/>
        <w:jc w:val="both"/>
        <w:rPr>
          <w:sz w:val="24"/>
          <w:szCs w:val="24"/>
          <w:lang w:eastAsia="pl-PL"/>
        </w:rPr>
      </w:pPr>
      <w:r>
        <w:rPr>
          <w:sz w:val="24"/>
          <w:szCs w:val="24"/>
          <w:lang w:eastAsia="pl-PL"/>
        </w:rPr>
        <w:t xml:space="preserve">11.5. </w:t>
      </w:r>
      <w:r w:rsidRPr="001F6C3A">
        <w:rPr>
          <w:sz w:val="24"/>
          <w:szCs w:val="24"/>
          <w:lang w:eastAsia="pl-PL"/>
        </w:rPr>
        <w:t>Oferta jak i wszelkie oświadczenia, dokumenty, muszą zostać podpisane kwalifikowanym</w:t>
      </w:r>
      <w:r w:rsidRPr="001F6C3A">
        <w:rPr>
          <w:sz w:val="24"/>
          <w:szCs w:val="24"/>
          <w:lang w:eastAsia="pl-PL"/>
        </w:rPr>
        <w:br/>
        <w:t>podpisem elektronicznym w postaci elektronicznej opatrzonej podpisem zaufanym lub</w:t>
      </w:r>
      <w:r w:rsidRPr="001F6C3A">
        <w:rPr>
          <w:sz w:val="24"/>
          <w:szCs w:val="24"/>
          <w:lang w:eastAsia="pl-PL"/>
        </w:rPr>
        <w:br/>
        <w:t>podpisem osobistym.</w:t>
      </w:r>
    </w:p>
    <w:p w:rsidR="001F6C3A" w:rsidRDefault="001F6C3A" w:rsidP="001F6C3A">
      <w:pPr>
        <w:tabs>
          <w:tab w:val="left" w:pos="709"/>
        </w:tabs>
        <w:suppressAutoHyphens w:val="0"/>
        <w:ind w:left="600" w:hanging="600"/>
        <w:jc w:val="both"/>
        <w:rPr>
          <w:sz w:val="24"/>
          <w:szCs w:val="24"/>
          <w:lang w:eastAsia="pl-PL"/>
        </w:rPr>
      </w:pPr>
      <w:r>
        <w:rPr>
          <w:sz w:val="24"/>
          <w:szCs w:val="24"/>
          <w:lang w:eastAsia="pl-PL"/>
        </w:rPr>
        <w:t xml:space="preserve">11.6. </w:t>
      </w:r>
      <w:r w:rsidRPr="001F6C3A">
        <w:rPr>
          <w:sz w:val="24"/>
          <w:szCs w:val="24"/>
          <w:lang w:eastAsia="pl-PL"/>
        </w:rPr>
        <w:t>Ofertę należy przygotować w opar</w:t>
      </w:r>
      <w:r>
        <w:rPr>
          <w:sz w:val="24"/>
          <w:szCs w:val="24"/>
          <w:lang w:eastAsia="pl-PL"/>
        </w:rPr>
        <w:t>ciu o wymagania określone w SWZ.</w:t>
      </w:r>
      <w:r w:rsidRPr="001F6C3A">
        <w:rPr>
          <w:sz w:val="24"/>
          <w:szCs w:val="24"/>
          <w:lang w:eastAsia="pl-PL"/>
        </w:rPr>
        <w:t xml:space="preserve"> </w:t>
      </w:r>
      <w:r w:rsidR="0001788B" w:rsidRPr="005328AE">
        <w:rPr>
          <w:sz w:val="24"/>
          <w:szCs w:val="24"/>
          <w:lang w:eastAsia="pl-PL"/>
        </w:rPr>
        <w:t xml:space="preserve">Treść złożonej </w:t>
      </w:r>
      <w:r w:rsidR="0001788B">
        <w:rPr>
          <w:sz w:val="24"/>
          <w:szCs w:val="24"/>
          <w:lang w:eastAsia="pl-PL"/>
        </w:rPr>
        <w:t>oferty musi odpowiadać treści S</w:t>
      </w:r>
      <w:r w:rsidR="0001788B" w:rsidRPr="005328AE">
        <w:rPr>
          <w:sz w:val="24"/>
          <w:szCs w:val="24"/>
          <w:lang w:eastAsia="pl-PL"/>
        </w:rPr>
        <w:t>WZ.</w:t>
      </w:r>
    </w:p>
    <w:p w:rsidR="001F6C3A" w:rsidRPr="00BA0EC5" w:rsidRDefault="001F6C3A" w:rsidP="001F6C3A">
      <w:pPr>
        <w:tabs>
          <w:tab w:val="left" w:pos="709"/>
        </w:tabs>
        <w:suppressAutoHyphens w:val="0"/>
        <w:ind w:left="600" w:hanging="600"/>
        <w:jc w:val="both"/>
        <w:rPr>
          <w:sz w:val="24"/>
          <w:szCs w:val="24"/>
          <w:lang w:eastAsia="pl-PL"/>
        </w:rPr>
      </w:pPr>
      <w:r>
        <w:rPr>
          <w:sz w:val="24"/>
          <w:szCs w:val="24"/>
          <w:lang w:eastAsia="pl-PL"/>
        </w:rPr>
        <w:t xml:space="preserve">11.7. </w:t>
      </w:r>
      <w:r w:rsidRPr="00BA0EC5">
        <w:rPr>
          <w:sz w:val="24"/>
          <w:szCs w:val="24"/>
          <w:lang w:eastAsia="pl-PL"/>
        </w:rPr>
        <w:t xml:space="preserve">Oferta musi zawierać  </w:t>
      </w:r>
      <w:r>
        <w:rPr>
          <w:sz w:val="24"/>
          <w:szCs w:val="24"/>
          <w:lang w:eastAsia="pl-PL"/>
        </w:rPr>
        <w:t xml:space="preserve">po za formularzem ofertowym </w:t>
      </w:r>
      <w:r w:rsidR="0001788B">
        <w:rPr>
          <w:sz w:val="24"/>
          <w:szCs w:val="24"/>
          <w:lang w:eastAsia="pl-PL"/>
        </w:rPr>
        <w:t xml:space="preserve">i kosztorysem cenowym </w:t>
      </w:r>
      <w:r>
        <w:rPr>
          <w:sz w:val="24"/>
          <w:szCs w:val="24"/>
          <w:lang w:eastAsia="pl-PL"/>
        </w:rPr>
        <w:t xml:space="preserve">stanowiącym załącznik nr 1 </w:t>
      </w:r>
      <w:r w:rsidR="0001788B">
        <w:rPr>
          <w:sz w:val="24"/>
          <w:szCs w:val="24"/>
          <w:lang w:eastAsia="pl-PL"/>
        </w:rPr>
        <w:t xml:space="preserve">i nr 2 </w:t>
      </w:r>
      <w:r>
        <w:rPr>
          <w:sz w:val="24"/>
          <w:szCs w:val="24"/>
          <w:lang w:eastAsia="pl-PL"/>
        </w:rPr>
        <w:t xml:space="preserve">do SWZ, </w:t>
      </w:r>
      <w:r w:rsidRPr="00BA0EC5">
        <w:rPr>
          <w:sz w:val="24"/>
          <w:szCs w:val="24"/>
          <w:lang w:eastAsia="pl-PL"/>
        </w:rPr>
        <w:t>oświadczenia i dokumenty wskazane w pkt</w:t>
      </w:r>
      <w:r>
        <w:rPr>
          <w:sz w:val="24"/>
          <w:szCs w:val="24"/>
          <w:lang w:eastAsia="pl-PL"/>
        </w:rPr>
        <w:t>.6.1-6.8 SWZ z tym, że wskazane w pkt. 6</w:t>
      </w:r>
      <w:r w:rsidRPr="00BA0EC5">
        <w:rPr>
          <w:sz w:val="24"/>
          <w:szCs w:val="24"/>
          <w:lang w:eastAsia="pl-PL"/>
        </w:rPr>
        <w:t xml:space="preserve">.4- </w:t>
      </w:r>
      <w:r>
        <w:rPr>
          <w:sz w:val="24"/>
          <w:szCs w:val="24"/>
          <w:lang w:eastAsia="pl-PL"/>
        </w:rPr>
        <w:t>6</w:t>
      </w:r>
      <w:r w:rsidRPr="00BA0EC5">
        <w:rPr>
          <w:sz w:val="24"/>
          <w:szCs w:val="24"/>
          <w:lang w:eastAsia="pl-PL"/>
        </w:rPr>
        <w:t>.</w:t>
      </w:r>
      <w:r>
        <w:rPr>
          <w:sz w:val="24"/>
          <w:szCs w:val="24"/>
          <w:lang w:eastAsia="pl-PL"/>
        </w:rPr>
        <w:t>8</w:t>
      </w:r>
      <w:r w:rsidRPr="00BA0EC5">
        <w:rPr>
          <w:sz w:val="24"/>
          <w:szCs w:val="24"/>
          <w:lang w:eastAsia="pl-PL"/>
        </w:rPr>
        <w:t xml:space="preserve"> </w:t>
      </w:r>
      <w:r w:rsidR="0001788B">
        <w:rPr>
          <w:sz w:val="24"/>
          <w:szCs w:val="24"/>
          <w:lang w:eastAsia="pl-PL"/>
        </w:rPr>
        <w:t xml:space="preserve"> </w:t>
      </w:r>
      <w:r>
        <w:rPr>
          <w:sz w:val="24"/>
          <w:szCs w:val="24"/>
          <w:lang w:eastAsia="pl-PL"/>
        </w:rPr>
        <w:t xml:space="preserve">SWZ </w:t>
      </w:r>
      <w:r w:rsidRPr="00BA0EC5">
        <w:rPr>
          <w:sz w:val="24"/>
          <w:szCs w:val="24"/>
          <w:lang w:eastAsia="pl-PL"/>
        </w:rPr>
        <w:t>jeśli dotyczy.</w:t>
      </w:r>
    </w:p>
    <w:p w:rsidR="0001788B" w:rsidRDefault="001F6C3A" w:rsidP="001F6C3A">
      <w:pPr>
        <w:tabs>
          <w:tab w:val="left" w:pos="709"/>
        </w:tabs>
        <w:suppressAutoHyphens w:val="0"/>
        <w:ind w:left="600" w:hanging="600"/>
        <w:jc w:val="both"/>
        <w:rPr>
          <w:sz w:val="24"/>
          <w:szCs w:val="24"/>
          <w:lang w:eastAsia="pl-PL"/>
        </w:rPr>
      </w:pPr>
      <w:r>
        <w:rPr>
          <w:sz w:val="24"/>
          <w:szCs w:val="24"/>
          <w:lang w:eastAsia="pl-PL"/>
        </w:rPr>
        <w:t>11</w:t>
      </w:r>
      <w:r w:rsidR="0001788B">
        <w:rPr>
          <w:sz w:val="24"/>
          <w:szCs w:val="24"/>
          <w:lang w:eastAsia="pl-PL"/>
        </w:rPr>
        <w:t>.8</w:t>
      </w:r>
      <w:r w:rsidRPr="005328AE">
        <w:rPr>
          <w:sz w:val="24"/>
          <w:szCs w:val="24"/>
          <w:lang w:eastAsia="pl-PL"/>
        </w:rPr>
        <w:t xml:space="preserve">. </w:t>
      </w:r>
      <w:r w:rsidR="0001788B" w:rsidRPr="005328AE">
        <w:rPr>
          <w:sz w:val="24"/>
          <w:szCs w:val="24"/>
        </w:rPr>
        <w:t>Zamawiający wymaga, aby każda pozycja w kosztorysie cenowym, którego w</w:t>
      </w:r>
      <w:r w:rsidR="0001788B">
        <w:rPr>
          <w:sz w:val="24"/>
          <w:szCs w:val="24"/>
        </w:rPr>
        <w:t>zór stanowi załącznik nr 2 do S</w:t>
      </w:r>
      <w:r w:rsidR="0001788B" w:rsidRPr="005328AE">
        <w:rPr>
          <w:sz w:val="24"/>
          <w:szCs w:val="24"/>
        </w:rPr>
        <w:t>WZ, była wypełniona. Nie wypełnienie przez Wykonawcę jakiejkolwiek z pozycji w wybranej części spowoduje odrzucenie oferty tego Wykonawcy</w:t>
      </w:r>
      <w:r w:rsidR="0001788B">
        <w:rPr>
          <w:sz w:val="24"/>
          <w:szCs w:val="24"/>
        </w:rPr>
        <w:t>.</w:t>
      </w:r>
    </w:p>
    <w:p w:rsidR="001F6C3A" w:rsidRDefault="0001788B" w:rsidP="001F6C3A">
      <w:pPr>
        <w:tabs>
          <w:tab w:val="left" w:pos="709"/>
        </w:tabs>
        <w:suppressAutoHyphens w:val="0"/>
        <w:ind w:left="600" w:hanging="600"/>
        <w:jc w:val="both"/>
        <w:rPr>
          <w:sz w:val="24"/>
          <w:szCs w:val="24"/>
          <w:lang w:eastAsia="pl-PL"/>
        </w:rPr>
      </w:pPr>
      <w:r>
        <w:rPr>
          <w:sz w:val="24"/>
          <w:szCs w:val="24"/>
          <w:lang w:eastAsia="pl-PL"/>
        </w:rPr>
        <w:t xml:space="preserve">11.9.  </w:t>
      </w:r>
      <w:r w:rsidR="001F6C3A">
        <w:rPr>
          <w:sz w:val="24"/>
          <w:szCs w:val="24"/>
          <w:lang w:eastAsia="pl-PL"/>
        </w:rPr>
        <w:t xml:space="preserve">Ofertę należy złożyć </w:t>
      </w:r>
      <w:r w:rsidR="001F6C3A" w:rsidRPr="005328AE">
        <w:rPr>
          <w:sz w:val="24"/>
          <w:szCs w:val="24"/>
          <w:lang w:eastAsia="pl-PL"/>
        </w:rPr>
        <w:t xml:space="preserve">z zachowaniem </w:t>
      </w:r>
      <w:r w:rsidR="001F6C3A">
        <w:rPr>
          <w:sz w:val="24"/>
          <w:szCs w:val="24"/>
          <w:lang w:eastAsia="pl-PL"/>
        </w:rPr>
        <w:t xml:space="preserve">formy </w:t>
      </w:r>
      <w:r w:rsidR="001F6C3A" w:rsidRPr="005328AE">
        <w:rPr>
          <w:sz w:val="24"/>
          <w:szCs w:val="24"/>
          <w:lang w:eastAsia="pl-PL"/>
        </w:rPr>
        <w:t>elektronicznej w formacie dan</w:t>
      </w:r>
      <w:r w:rsidR="001F6C3A">
        <w:rPr>
          <w:sz w:val="24"/>
          <w:szCs w:val="24"/>
          <w:lang w:eastAsia="pl-PL"/>
        </w:rPr>
        <w:t>ych np. .</w:t>
      </w:r>
      <w:proofErr w:type="spellStart"/>
      <w:r w:rsidR="001F6C3A">
        <w:rPr>
          <w:sz w:val="24"/>
          <w:szCs w:val="24"/>
          <w:lang w:eastAsia="pl-PL"/>
        </w:rPr>
        <w:t>doc</w:t>
      </w:r>
      <w:proofErr w:type="spellEnd"/>
      <w:r w:rsidR="001F6C3A">
        <w:rPr>
          <w:sz w:val="24"/>
          <w:szCs w:val="24"/>
          <w:lang w:eastAsia="pl-PL"/>
        </w:rPr>
        <w:t>, .</w:t>
      </w:r>
      <w:proofErr w:type="spellStart"/>
      <w:r w:rsidR="001F6C3A">
        <w:rPr>
          <w:sz w:val="24"/>
          <w:szCs w:val="24"/>
          <w:lang w:eastAsia="pl-PL"/>
        </w:rPr>
        <w:t>docx</w:t>
      </w:r>
      <w:proofErr w:type="spellEnd"/>
      <w:r w:rsidR="001F6C3A">
        <w:rPr>
          <w:sz w:val="24"/>
          <w:szCs w:val="24"/>
          <w:lang w:eastAsia="pl-PL"/>
        </w:rPr>
        <w:t xml:space="preserve">, </w:t>
      </w:r>
      <w:proofErr w:type="spellStart"/>
      <w:r w:rsidR="001F6C3A">
        <w:rPr>
          <w:sz w:val="24"/>
          <w:szCs w:val="24"/>
          <w:lang w:eastAsia="pl-PL"/>
        </w:rPr>
        <w:t>.pd</w:t>
      </w:r>
      <w:proofErr w:type="spellEnd"/>
      <w:r w:rsidR="001F6C3A">
        <w:rPr>
          <w:sz w:val="24"/>
          <w:szCs w:val="24"/>
          <w:lang w:eastAsia="pl-PL"/>
        </w:rPr>
        <w:t xml:space="preserve">f. Oferta powinna być </w:t>
      </w:r>
      <w:r w:rsidR="001F6C3A" w:rsidRPr="005328AE">
        <w:rPr>
          <w:sz w:val="24"/>
          <w:szCs w:val="24"/>
          <w:lang w:eastAsia="pl-PL"/>
        </w:rPr>
        <w:t>podpisana kwalifikowanym podpisem elektronicznym.</w:t>
      </w:r>
    </w:p>
    <w:p w:rsidR="001F6C3A" w:rsidRDefault="0001788B" w:rsidP="0001788B">
      <w:pPr>
        <w:tabs>
          <w:tab w:val="left" w:pos="709"/>
        </w:tabs>
        <w:suppressAutoHyphens w:val="0"/>
        <w:ind w:left="600" w:hanging="742"/>
        <w:jc w:val="both"/>
        <w:rPr>
          <w:sz w:val="24"/>
          <w:szCs w:val="24"/>
          <w:lang w:eastAsia="pl-PL"/>
        </w:rPr>
      </w:pPr>
      <w:r>
        <w:rPr>
          <w:sz w:val="24"/>
          <w:szCs w:val="24"/>
          <w:lang w:eastAsia="pl-PL"/>
        </w:rPr>
        <w:t>11.10.</w:t>
      </w:r>
      <w:r w:rsidR="001F6C3A">
        <w:rPr>
          <w:sz w:val="24"/>
          <w:szCs w:val="24"/>
          <w:lang w:eastAsia="pl-PL"/>
        </w:rPr>
        <w:t xml:space="preserve"> </w:t>
      </w:r>
      <w:r>
        <w:rPr>
          <w:sz w:val="24"/>
          <w:szCs w:val="24"/>
          <w:lang w:eastAsia="pl-PL"/>
        </w:rPr>
        <w:t xml:space="preserve"> </w:t>
      </w:r>
      <w:r w:rsidR="001F6C3A" w:rsidRPr="001F6C3A">
        <w:rPr>
          <w:sz w:val="24"/>
          <w:szCs w:val="24"/>
          <w:lang w:eastAsia="pl-PL"/>
        </w:rPr>
        <w:t>Wykonawca ponosi wszelkie koszty związane z pr</w:t>
      </w:r>
      <w:r w:rsidR="001F6C3A">
        <w:rPr>
          <w:sz w:val="24"/>
          <w:szCs w:val="24"/>
          <w:lang w:eastAsia="pl-PL"/>
        </w:rPr>
        <w:t>zygotowaniem i złożeniem oferty.</w:t>
      </w:r>
    </w:p>
    <w:p w:rsidR="001F6C3A" w:rsidRDefault="0001788B" w:rsidP="0001788B">
      <w:pPr>
        <w:tabs>
          <w:tab w:val="left" w:pos="709"/>
        </w:tabs>
        <w:suppressAutoHyphens w:val="0"/>
        <w:ind w:left="600" w:hanging="742"/>
        <w:jc w:val="both"/>
        <w:rPr>
          <w:sz w:val="24"/>
          <w:szCs w:val="24"/>
          <w:lang w:eastAsia="pl-PL"/>
        </w:rPr>
      </w:pPr>
      <w:r>
        <w:rPr>
          <w:sz w:val="24"/>
          <w:szCs w:val="24"/>
          <w:lang w:eastAsia="pl-PL"/>
        </w:rPr>
        <w:t>11.11</w:t>
      </w:r>
      <w:r w:rsidR="001F6C3A">
        <w:rPr>
          <w:sz w:val="24"/>
          <w:szCs w:val="24"/>
          <w:lang w:eastAsia="pl-PL"/>
        </w:rPr>
        <w:t xml:space="preserve">. </w:t>
      </w:r>
      <w:r w:rsidR="001F6C3A" w:rsidRPr="001F6C3A">
        <w:rPr>
          <w:sz w:val="24"/>
          <w:szCs w:val="24"/>
          <w:lang w:eastAsia="pl-PL"/>
        </w:rPr>
        <w:t>Podana w ofercie cena ofertowa brutto musi zawierać wszelkie koszty, jakie poniesie</w:t>
      </w:r>
      <w:r w:rsidR="001F6C3A" w:rsidRPr="001F6C3A">
        <w:rPr>
          <w:sz w:val="24"/>
          <w:szCs w:val="24"/>
          <w:lang w:eastAsia="pl-PL"/>
        </w:rPr>
        <w:br/>
        <w:t>Wykonawca z tytułu należytej, zgodnej z załączonym wzorem umowy oraz zgodnej</w:t>
      </w:r>
      <w:r w:rsidR="001F6C3A" w:rsidRPr="001F6C3A">
        <w:rPr>
          <w:sz w:val="24"/>
          <w:szCs w:val="24"/>
          <w:lang w:eastAsia="pl-PL"/>
        </w:rPr>
        <w:br/>
        <w:t>z obowiązującymi przepisami realizacji przedmiotu zamówienia.</w:t>
      </w:r>
    </w:p>
    <w:p w:rsidR="0001788B" w:rsidRDefault="0001788B" w:rsidP="0001788B">
      <w:pPr>
        <w:suppressAutoHyphens w:val="0"/>
        <w:ind w:left="567" w:hanging="709"/>
        <w:jc w:val="both"/>
        <w:rPr>
          <w:sz w:val="24"/>
          <w:szCs w:val="24"/>
          <w:lang w:eastAsia="pl-PL"/>
        </w:rPr>
      </w:pPr>
      <w:r>
        <w:rPr>
          <w:sz w:val="24"/>
          <w:szCs w:val="24"/>
          <w:lang w:eastAsia="pl-PL"/>
        </w:rPr>
        <w:t xml:space="preserve">11.12. Wykonawca zobowiązany jest wraz z przekazaniem tych informacji do złożenia uzasadnienia, iż zastrzeżone informacje stanowią tajemnicę przedsiębiorstwa. </w:t>
      </w:r>
    </w:p>
    <w:p w:rsidR="0001788B" w:rsidRDefault="0001788B" w:rsidP="0001788B">
      <w:pPr>
        <w:suppressAutoHyphens w:val="0"/>
        <w:ind w:left="567" w:hanging="709"/>
        <w:jc w:val="both"/>
        <w:rPr>
          <w:sz w:val="24"/>
          <w:szCs w:val="24"/>
          <w:lang w:eastAsia="pl-PL"/>
        </w:rPr>
      </w:pPr>
      <w:r>
        <w:rPr>
          <w:sz w:val="24"/>
          <w:szCs w:val="24"/>
          <w:lang w:eastAsia="pl-PL"/>
        </w:rPr>
        <w:t xml:space="preserve">11.14. Wykonawca nie może zastrzec informacji, o których mowa w </w:t>
      </w:r>
      <w:r w:rsidRPr="00BC2A08">
        <w:rPr>
          <w:sz w:val="24"/>
          <w:szCs w:val="24"/>
          <w:lang w:eastAsia="pl-PL"/>
        </w:rPr>
        <w:t>art. 18 ust.</w:t>
      </w:r>
      <w:r>
        <w:rPr>
          <w:sz w:val="24"/>
          <w:szCs w:val="24"/>
          <w:lang w:eastAsia="pl-PL"/>
        </w:rPr>
        <w:t xml:space="preserve"> 3 ustawy </w:t>
      </w:r>
      <w:proofErr w:type="spellStart"/>
      <w:r>
        <w:rPr>
          <w:sz w:val="24"/>
          <w:szCs w:val="24"/>
          <w:lang w:eastAsia="pl-PL"/>
        </w:rPr>
        <w:t>Pzp</w:t>
      </w:r>
      <w:proofErr w:type="spellEnd"/>
      <w:r>
        <w:rPr>
          <w:sz w:val="24"/>
          <w:szCs w:val="24"/>
          <w:lang w:eastAsia="pl-PL"/>
        </w:rPr>
        <w:t>.</w:t>
      </w:r>
    </w:p>
    <w:p w:rsidR="0001788B" w:rsidRDefault="0001788B" w:rsidP="0001788B">
      <w:pPr>
        <w:tabs>
          <w:tab w:val="left" w:pos="709"/>
        </w:tabs>
        <w:suppressAutoHyphens w:val="0"/>
        <w:ind w:left="600" w:hanging="742"/>
        <w:jc w:val="both"/>
        <w:rPr>
          <w:sz w:val="24"/>
          <w:szCs w:val="24"/>
          <w:lang w:eastAsia="pl-PL"/>
        </w:rPr>
      </w:pPr>
      <w:r>
        <w:rPr>
          <w:sz w:val="24"/>
          <w:szCs w:val="24"/>
          <w:lang w:eastAsia="pl-PL"/>
        </w:rPr>
        <w:t xml:space="preserve">11.15. </w:t>
      </w:r>
      <w:r w:rsidRPr="001F6C3A">
        <w:rPr>
          <w:sz w:val="24"/>
          <w:szCs w:val="24"/>
          <w:lang w:eastAsia="pl-PL"/>
        </w:rPr>
        <w:t>W przypadku, gdyby oferta zawierała informacje stanowiące tajemnicę przedsiębiorstwa w</w:t>
      </w:r>
      <w:r>
        <w:rPr>
          <w:sz w:val="24"/>
          <w:szCs w:val="24"/>
          <w:lang w:eastAsia="pl-PL"/>
        </w:rPr>
        <w:t xml:space="preserve"> </w:t>
      </w:r>
      <w:r w:rsidRPr="001F6C3A">
        <w:rPr>
          <w:sz w:val="24"/>
          <w:szCs w:val="24"/>
          <w:lang w:eastAsia="pl-PL"/>
        </w:rPr>
        <w:t>rozumieniu art. 11 ust. 2 ustawy z dnia 16 kwietnia 1993 r. o zwalczaniu nieuczciwej</w:t>
      </w:r>
      <w:r w:rsidRPr="001F6C3A">
        <w:rPr>
          <w:sz w:val="24"/>
          <w:szCs w:val="24"/>
          <w:lang w:eastAsia="pl-PL"/>
        </w:rPr>
        <w:br/>
        <w:t>konkurencji (</w:t>
      </w:r>
      <w:proofErr w:type="spellStart"/>
      <w:r w:rsidR="00D16A85" w:rsidRPr="00D16A85">
        <w:rPr>
          <w:sz w:val="24"/>
          <w:szCs w:val="24"/>
          <w:lang w:eastAsia="pl-PL"/>
        </w:rPr>
        <w:t>Dz.U</w:t>
      </w:r>
      <w:proofErr w:type="spellEnd"/>
      <w:r w:rsidR="00D16A85" w:rsidRPr="00D16A85">
        <w:rPr>
          <w:sz w:val="24"/>
          <w:szCs w:val="24"/>
          <w:lang w:eastAsia="pl-PL"/>
        </w:rPr>
        <w:t>.</w:t>
      </w:r>
      <w:r w:rsidR="00D16A85">
        <w:rPr>
          <w:sz w:val="24"/>
          <w:szCs w:val="24"/>
          <w:lang w:eastAsia="pl-PL"/>
        </w:rPr>
        <w:t xml:space="preserve"> </w:t>
      </w:r>
      <w:r w:rsidR="00D16A85" w:rsidRPr="00D16A85">
        <w:rPr>
          <w:sz w:val="24"/>
          <w:szCs w:val="24"/>
          <w:lang w:eastAsia="pl-PL"/>
        </w:rPr>
        <w:t>2022</w:t>
      </w:r>
      <w:r w:rsidR="00D16A85">
        <w:rPr>
          <w:sz w:val="24"/>
          <w:szCs w:val="24"/>
          <w:lang w:eastAsia="pl-PL"/>
        </w:rPr>
        <w:t xml:space="preserve"> r. poz. </w:t>
      </w:r>
      <w:r w:rsidR="00D16A85" w:rsidRPr="00D16A85">
        <w:rPr>
          <w:sz w:val="24"/>
          <w:szCs w:val="24"/>
          <w:lang w:eastAsia="pl-PL"/>
        </w:rPr>
        <w:t>1233</w:t>
      </w:r>
      <w:r w:rsidRPr="001F6C3A">
        <w:rPr>
          <w:sz w:val="24"/>
          <w:szCs w:val="24"/>
          <w:lang w:eastAsia="pl-PL"/>
        </w:rPr>
        <w:t>),Wykonawca, winien w sposób nie budzący</w:t>
      </w:r>
      <w:r w:rsidRPr="001F6C3A">
        <w:rPr>
          <w:sz w:val="24"/>
          <w:szCs w:val="24"/>
          <w:lang w:eastAsia="pl-PL"/>
        </w:rPr>
        <w:br/>
        <w:t>wątpliwości zastrzec, które z zawartych w ofercie informacji stanowią tajemnicę</w:t>
      </w:r>
      <w:r w:rsidRPr="001F6C3A">
        <w:rPr>
          <w:sz w:val="24"/>
          <w:szCs w:val="24"/>
          <w:lang w:eastAsia="pl-PL"/>
        </w:rPr>
        <w:br/>
        <w:t>przedsiębiorstwa, a następnie w celu utrzymania w poufności tych informacji, złożyć je</w:t>
      </w:r>
      <w:r w:rsidRPr="001F6C3A">
        <w:rPr>
          <w:sz w:val="24"/>
          <w:szCs w:val="24"/>
          <w:lang w:eastAsia="pl-PL"/>
        </w:rPr>
        <w:br/>
        <w:t>w wydzielonym pliku oraz oznaczyć informacją– TAJEMNICAPRZEDSIĘBIORSTWA”</w:t>
      </w:r>
      <w:r>
        <w:rPr>
          <w:sz w:val="24"/>
          <w:szCs w:val="24"/>
          <w:lang w:eastAsia="pl-PL"/>
        </w:rPr>
        <w:t xml:space="preserve">. </w:t>
      </w:r>
    </w:p>
    <w:p w:rsidR="0001788B" w:rsidRPr="005328AE" w:rsidRDefault="0001788B" w:rsidP="0001788B">
      <w:pPr>
        <w:suppressAutoHyphens w:val="0"/>
        <w:ind w:left="567" w:hanging="709"/>
        <w:jc w:val="both"/>
        <w:rPr>
          <w:sz w:val="24"/>
          <w:szCs w:val="24"/>
          <w:lang w:eastAsia="pl-PL"/>
        </w:rPr>
      </w:pPr>
      <w:r>
        <w:rPr>
          <w:sz w:val="24"/>
          <w:szCs w:val="24"/>
          <w:lang w:eastAsia="pl-PL"/>
        </w:rPr>
        <w:t>11.15. W przypadku nie wykazania przez Wykonawcę wraz z przekazaniem informacji, iż zastrzeżone informacje stanowią tajemnice przedsiębiorstwa, lub gdy Zamawiający uzna zastrzeżenia za nieprawidłowe, informacje te mogą zostać odtajnione.</w:t>
      </w:r>
    </w:p>
    <w:p w:rsidR="0001788B" w:rsidRPr="005328AE" w:rsidRDefault="0001788B" w:rsidP="0001788B">
      <w:pPr>
        <w:suppressAutoHyphens w:val="0"/>
        <w:ind w:left="567" w:hanging="709"/>
        <w:jc w:val="both"/>
        <w:rPr>
          <w:sz w:val="24"/>
          <w:szCs w:val="24"/>
          <w:lang w:eastAsia="pl-PL"/>
        </w:rPr>
      </w:pPr>
      <w:r>
        <w:rPr>
          <w:sz w:val="24"/>
          <w:szCs w:val="24"/>
          <w:lang w:eastAsia="pl-PL"/>
        </w:rPr>
        <w:lastRenderedPageBreak/>
        <w:t>11.16</w:t>
      </w:r>
      <w:r w:rsidRPr="005328AE">
        <w:rPr>
          <w:sz w:val="24"/>
          <w:szCs w:val="24"/>
          <w:lang w:eastAsia="pl-PL"/>
        </w:rPr>
        <w:t>.</w:t>
      </w:r>
      <w:r>
        <w:rPr>
          <w:sz w:val="24"/>
          <w:szCs w:val="24"/>
          <w:lang w:eastAsia="pl-PL"/>
        </w:rPr>
        <w:t xml:space="preserve"> W</w:t>
      </w:r>
      <w:r w:rsidRPr="005328AE">
        <w:rPr>
          <w:sz w:val="24"/>
          <w:szCs w:val="24"/>
          <w:lang w:eastAsia="pl-PL"/>
        </w:rPr>
        <w:t xml:space="preserve"> przypadku kiedy Wykonawca otrzyma </w:t>
      </w:r>
      <w:r>
        <w:rPr>
          <w:sz w:val="24"/>
          <w:szCs w:val="24"/>
          <w:lang w:eastAsia="pl-PL"/>
        </w:rPr>
        <w:t>od Zamawiającego wezwanie do złożenia</w:t>
      </w:r>
      <w:r w:rsidRPr="005328AE">
        <w:rPr>
          <w:sz w:val="24"/>
          <w:szCs w:val="24"/>
          <w:lang w:eastAsia="pl-PL"/>
        </w:rPr>
        <w:t xml:space="preserve"> w</w:t>
      </w:r>
      <w:r>
        <w:rPr>
          <w:sz w:val="24"/>
          <w:szCs w:val="24"/>
          <w:lang w:eastAsia="pl-PL"/>
        </w:rPr>
        <w:t xml:space="preserve">yjaśnienia i/lub dowody stanowiące </w:t>
      </w:r>
      <w:r w:rsidRPr="005328AE">
        <w:rPr>
          <w:sz w:val="24"/>
          <w:szCs w:val="24"/>
          <w:lang w:eastAsia="pl-PL"/>
        </w:rPr>
        <w:t>tajemnicę przedsiębiorstwa w rozumieniu ustawy o zwalczaniu nieuczciwej konkurencji</w:t>
      </w:r>
      <w:r>
        <w:rPr>
          <w:sz w:val="24"/>
          <w:szCs w:val="24"/>
          <w:lang w:eastAsia="pl-PL"/>
        </w:rPr>
        <w:t>,</w:t>
      </w:r>
      <w:r w:rsidRPr="005328AE">
        <w:rPr>
          <w:sz w:val="24"/>
          <w:szCs w:val="24"/>
          <w:lang w:eastAsia="pl-PL"/>
        </w:rPr>
        <w:t xml:space="preserve"> Wykonawcy będzie przysługiwało prawo zastrzeżenia ich jako tajemnica przedsiębiorstwa. Przedmiotowe zastrzeżenie </w:t>
      </w:r>
      <w:r>
        <w:rPr>
          <w:sz w:val="24"/>
          <w:szCs w:val="24"/>
          <w:lang w:eastAsia="pl-PL"/>
        </w:rPr>
        <w:t xml:space="preserve">zostanie uznane przez Zamawiającego </w:t>
      </w:r>
      <w:r w:rsidRPr="005328AE">
        <w:rPr>
          <w:sz w:val="24"/>
          <w:szCs w:val="24"/>
          <w:lang w:eastAsia="pl-PL"/>
        </w:rPr>
        <w:t>za</w:t>
      </w:r>
      <w:r>
        <w:rPr>
          <w:sz w:val="24"/>
          <w:szCs w:val="24"/>
          <w:lang w:eastAsia="pl-PL"/>
        </w:rPr>
        <w:t xml:space="preserve"> skuteczne wyłącznie w sytuacji, gdy Wykonawca </w:t>
      </w:r>
      <w:r w:rsidRPr="005328AE">
        <w:rPr>
          <w:sz w:val="24"/>
          <w:szCs w:val="24"/>
          <w:lang w:eastAsia="pl-PL"/>
        </w:rPr>
        <w:t xml:space="preserve">wykaże, iż dane </w:t>
      </w:r>
      <w:r>
        <w:rPr>
          <w:sz w:val="24"/>
          <w:szCs w:val="24"/>
          <w:lang w:eastAsia="pl-PL"/>
        </w:rPr>
        <w:t>s</w:t>
      </w:r>
      <w:r w:rsidRPr="005328AE">
        <w:rPr>
          <w:sz w:val="24"/>
          <w:szCs w:val="24"/>
          <w:lang w:eastAsia="pl-PL"/>
        </w:rPr>
        <w:t>tanowią tajemnicę przedsiębiorstwa.</w:t>
      </w:r>
    </w:p>
    <w:p w:rsidR="0001788B" w:rsidRDefault="0001788B" w:rsidP="0001788B">
      <w:pPr>
        <w:tabs>
          <w:tab w:val="left" w:pos="709"/>
        </w:tabs>
        <w:suppressAutoHyphens w:val="0"/>
        <w:ind w:left="600" w:hanging="742"/>
        <w:jc w:val="both"/>
        <w:rPr>
          <w:sz w:val="24"/>
          <w:szCs w:val="24"/>
          <w:lang w:eastAsia="pl-PL"/>
        </w:rPr>
      </w:pPr>
    </w:p>
    <w:p w:rsidR="0001788B" w:rsidRDefault="0001788B" w:rsidP="0001788B">
      <w:pPr>
        <w:tabs>
          <w:tab w:val="left" w:pos="709"/>
        </w:tabs>
        <w:suppressAutoHyphens w:val="0"/>
        <w:ind w:left="600" w:hanging="742"/>
        <w:jc w:val="both"/>
        <w:rPr>
          <w:sz w:val="24"/>
          <w:szCs w:val="24"/>
          <w:lang w:eastAsia="pl-PL"/>
        </w:rPr>
      </w:pPr>
      <w:r>
        <w:rPr>
          <w:sz w:val="24"/>
          <w:szCs w:val="24"/>
          <w:lang w:eastAsia="pl-PL"/>
        </w:rPr>
        <w:t>11.1</w:t>
      </w:r>
      <w:r w:rsidR="00643FB1">
        <w:rPr>
          <w:sz w:val="24"/>
          <w:szCs w:val="24"/>
          <w:lang w:eastAsia="pl-PL"/>
        </w:rPr>
        <w:t>7</w:t>
      </w:r>
      <w:r>
        <w:rPr>
          <w:sz w:val="24"/>
          <w:szCs w:val="24"/>
          <w:lang w:eastAsia="pl-PL"/>
        </w:rPr>
        <w:t>.</w:t>
      </w:r>
      <w:r w:rsidR="001F6C3A" w:rsidRPr="001F6C3A">
        <w:rPr>
          <w:sz w:val="24"/>
          <w:szCs w:val="24"/>
          <w:lang w:eastAsia="pl-PL"/>
        </w:rPr>
        <w:t xml:space="preserve"> Wykonawca może wycofać złożoną przez siebie ofertę. Wycofanie złożonej oferty jest</w:t>
      </w:r>
      <w:r w:rsidR="001F6C3A" w:rsidRPr="001F6C3A">
        <w:rPr>
          <w:sz w:val="24"/>
          <w:szCs w:val="24"/>
          <w:lang w:eastAsia="pl-PL"/>
        </w:rPr>
        <w:br/>
        <w:t>skuteczne tylko wówczas, gdy zostało dokonane przed upływem terminu składnia ofert.</w:t>
      </w:r>
    </w:p>
    <w:p w:rsidR="001F6C3A" w:rsidRDefault="0001788B" w:rsidP="0001788B">
      <w:pPr>
        <w:tabs>
          <w:tab w:val="left" w:pos="709"/>
        </w:tabs>
        <w:suppressAutoHyphens w:val="0"/>
        <w:ind w:left="600" w:hanging="742"/>
        <w:jc w:val="both"/>
        <w:rPr>
          <w:sz w:val="24"/>
          <w:szCs w:val="24"/>
        </w:rPr>
      </w:pPr>
      <w:r>
        <w:rPr>
          <w:sz w:val="24"/>
          <w:szCs w:val="24"/>
          <w:lang w:eastAsia="pl-PL"/>
        </w:rPr>
        <w:t>11.</w:t>
      </w:r>
      <w:r w:rsidR="00643FB1">
        <w:rPr>
          <w:sz w:val="24"/>
          <w:szCs w:val="24"/>
          <w:lang w:eastAsia="pl-PL"/>
        </w:rPr>
        <w:t>18</w:t>
      </w:r>
      <w:r>
        <w:rPr>
          <w:sz w:val="24"/>
          <w:szCs w:val="24"/>
          <w:lang w:eastAsia="pl-PL"/>
        </w:rPr>
        <w:t>. W</w:t>
      </w:r>
      <w:r w:rsidR="001F6C3A" w:rsidRPr="001F6C3A">
        <w:rPr>
          <w:sz w:val="24"/>
          <w:szCs w:val="24"/>
          <w:lang w:eastAsia="pl-PL"/>
        </w:rPr>
        <w:t>ykonawca przed upływem składania ofert może wycofać ofertę za pośrednictwem</w:t>
      </w:r>
      <w:r w:rsidR="001F6C3A" w:rsidRPr="001F6C3A">
        <w:rPr>
          <w:sz w:val="24"/>
          <w:szCs w:val="24"/>
          <w:lang w:eastAsia="pl-PL"/>
        </w:rPr>
        <w:br/>
        <w:t xml:space="preserve">formularza do wycofana oferty dostępnego na Platformie przetargowej udostępnionej przez </w:t>
      </w:r>
      <w:r w:rsidR="001F6C3A" w:rsidRPr="001F6C3A">
        <w:rPr>
          <w:sz w:val="24"/>
          <w:szCs w:val="24"/>
        </w:rPr>
        <w:t xml:space="preserve">Zamawiającego na stronie internetowej </w:t>
      </w:r>
      <w:hyperlink r:id="rId17" w:history="1">
        <w:r w:rsidR="00643FB1" w:rsidRPr="00A4143C">
          <w:rPr>
            <w:rStyle w:val="Hipercze"/>
            <w:sz w:val="24"/>
            <w:szCs w:val="24"/>
          </w:rPr>
          <w:t>https://ezamowienia.gov.pl</w:t>
        </w:r>
      </w:hyperlink>
      <w:r w:rsidR="001F6C3A" w:rsidRPr="001F6C3A">
        <w:rPr>
          <w:sz w:val="24"/>
          <w:szCs w:val="24"/>
        </w:rPr>
        <w:t>.</w:t>
      </w:r>
    </w:p>
    <w:p w:rsidR="008A501F" w:rsidRDefault="00104F40" w:rsidP="008A501F">
      <w:pPr>
        <w:suppressAutoHyphens w:val="0"/>
        <w:ind w:left="567" w:hanging="709"/>
        <w:jc w:val="both"/>
        <w:rPr>
          <w:sz w:val="24"/>
          <w:szCs w:val="24"/>
          <w:lang w:eastAsia="pl-PL"/>
        </w:rPr>
      </w:pPr>
      <w:r>
        <w:rPr>
          <w:sz w:val="24"/>
          <w:szCs w:val="24"/>
          <w:lang w:eastAsia="pl-PL"/>
        </w:rPr>
        <w:t>11</w:t>
      </w:r>
      <w:r w:rsidR="008A501F">
        <w:rPr>
          <w:sz w:val="24"/>
          <w:szCs w:val="24"/>
          <w:lang w:eastAsia="pl-PL"/>
        </w:rPr>
        <w:t>.1</w:t>
      </w:r>
      <w:r w:rsidR="00643FB1">
        <w:rPr>
          <w:sz w:val="24"/>
          <w:szCs w:val="24"/>
          <w:lang w:eastAsia="pl-PL"/>
        </w:rPr>
        <w:t>9</w:t>
      </w:r>
      <w:r w:rsidR="008A501F">
        <w:rPr>
          <w:sz w:val="24"/>
          <w:szCs w:val="24"/>
          <w:lang w:eastAsia="pl-PL"/>
        </w:rPr>
        <w:t>. P</w:t>
      </w:r>
      <w:r w:rsidR="008A501F" w:rsidRPr="005328AE">
        <w:rPr>
          <w:sz w:val="24"/>
          <w:szCs w:val="24"/>
          <w:lang w:eastAsia="pl-PL"/>
        </w:rPr>
        <w:t xml:space="preserve">o upływie terminu do składania ofert </w:t>
      </w:r>
      <w:r w:rsidR="008A501F">
        <w:rPr>
          <w:sz w:val="24"/>
          <w:szCs w:val="24"/>
          <w:lang w:eastAsia="pl-PL"/>
        </w:rPr>
        <w:t xml:space="preserve">Wykonawca </w:t>
      </w:r>
      <w:r w:rsidR="008A501F" w:rsidRPr="005328AE">
        <w:rPr>
          <w:sz w:val="24"/>
          <w:szCs w:val="24"/>
          <w:lang w:eastAsia="pl-PL"/>
        </w:rPr>
        <w:t>nie może dokonać zmiany ani</w:t>
      </w:r>
      <w:r w:rsidR="008A501F">
        <w:rPr>
          <w:sz w:val="24"/>
          <w:szCs w:val="24"/>
          <w:lang w:eastAsia="pl-PL"/>
        </w:rPr>
        <w:t xml:space="preserve"> </w:t>
      </w:r>
      <w:r w:rsidR="008A501F" w:rsidRPr="005328AE">
        <w:rPr>
          <w:sz w:val="24"/>
          <w:szCs w:val="24"/>
          <w:lang w:eastAsia="pl-PL"/>
        </w:rPr>
        <w:t>wycofać złożonej oferty.</w:t>
      </w:r>
    </w:p>
    <w:p w:rsidR="00EA460A" w:rsidRPr="00363583" w:rsidRDefault="00104F40" w:rsidP="0045574A">
      <w:pPr>
        <w:suppressAutoHyphens w:val="0"/>
        <w:ind w:left="567" w:hanging="709"/>
        <w:jc w:val="both"/>
        <w:rPr>
          <w:sz w:val="24"/>
          <w:szCs w:val="24"/>
          <w:lang w:eastAsia="pl-PL"/>
        </w:rPr>
      </w:pPr>
      <w:r>
        <w:rPr>
          <w:sz w:val="24"/>
          <w:szCs w:val="24"/>
          <w:lang w:eastAsia="pl-PL"/>
        </w:rPr>
        <w:t>11</w:t>
      </w:r>
      <w:r w:rsidR="00643FB1">
        <w:rPr>
          <w:sz w:val="24"/>
          <w:szCs w:val="24"/>
          <w:lang w:eastAsia="pl-PL"/>
        </w:rPr>
        <w:t>.20</w:t>
      </w:r>
      <w:r w:rsidR="008A501F">
        <w:rPr>
          <w:sz w:val="24"/>
          <w:szCs w:val="24"/>
          <w:lang w:eastAsia="pl-PL"/>
        </w:rPr>
        <w:t xml:space="preserve">. </w:t>
      </w:r>
      <w:r w:rsidR="00363583">
        <w:rPr>
          <w:sz w:val="24"/>
          <w:szCs w:val="24"/>
          <w:lang w:eastAsia="pl-PL"/>
        </w:rPr>
        <w:t xml:space="preserve">Zgodnie z art. 284 ustawy </w:t>
      </w:r>
      <w:proofErr w:type="spellStart"/>
      <w:r w:rsidR="00363583">
        <w:rPr>
          <w:sz w:val="24"/>
          <w:szCs w:val="24"/>
          <w:lang w:eastAsia="pl-PL"/>
        </w:rPr>
        <w:t>Pzp</w:t>
      </w:r>
      <w:proofErr w:type="spellEnd"/>
      <w:r w:rsidR="00363583">
        <w:rPr>
          <w:sz w:val="24"/>
          <w:szCs w:val="24"/>
          <w:lang w:eastAsia="pl-PL"/>
        </w:rPr>
        <w:t xml:space="preserve"> </w:t>
      </w:r>
      <w:r w:rsidR="008A501F" w:rsidRPr="00363583">
        <w:rPr>
          <w:sz w:val="24"/>
          <w:szCs w:val="24"/>
          <w:lang w:eastAsia="pl-PL"/>
        </w:rPr>
        <w:t xml:space="preserve">Wykonawca może zwrócić się do Zamawiającego </w:t>
      </w:r>
      <w:r w:rsidR="00363583">
        <w:rPr>
          <w:sz w:val="24"/>
          <w:szCs w:val="24"/>
          <w:lang w:eastAsia="pl-PL"/>
        </w:rPr>
        <w:t xml:space="preserve">                               </w:t>
      </w:r>
      <w:r w:rsidR="008A501F" w:rsidRPr="00363583">
        <w:rPr>
          <w:sz w:val="24"/>
          <w:szCs w:val="24"/>
          <w:lang w:eastAsia="pl-PL"/>
        </w:rPr>
        <w:t xml:space="preserve">o wyjaśnienie treści SWZ, wówczas Zamawiający jest obowiązany udzielić wyjaśnień niezwłocznie, jednak nie później niż na </w:t>
      </w:r>
      <w:r w:rsidR="00EA460A" w:rsidRPr="00363583">
        <w:rPr>
          <w:sz w:val="24"/>
          <w:szCs w:val="24"/>
          <w:lang w:eastAsia="pl-PL"/>
        </w:rPr>
        <w:t>2</w:t>
      </w:r>
      <w:r w:rsidR="008A501F" w:rsidRPr="00363583">
        <w:rPr>
          <w:sz w:val="24"/>
          <w:szCs w:val="24"/>
          <w:lang w:eastAsia="pl-PL"/>
        </w:rPr>
        <w:t xml:space="preserve"> dni przed upływem terminu składania ofert</w:t>
      </w:r>
      <w:r w:rsidR="00EA460A" w:rsidRPr="00363583">
        <w:rPr>
          <w:rStyle w:val="markedcontent"/>
          <w:sz w:val="24"/>
          <w:szCs w:val="24"/>
        </w:rPr>
        <w:t>, pod warunkiem że wniosek o wyjaśnienie</w:t>
      </w:r>
      <w:r w:rsidR="00363583">
        <w:rPr>
          <w:sz w:val="24"/>
          <w:szCs w:val="24"/>
        </w:rPr>
        <w:t xml:space="preserve"> </w:t>
      </w:r>
      <w:r w:rsidR="00EA460A" w:rsidRPr="00363583">
        <w:rPr>
          <w:rStyle w:val="markedcontent"/>
          <w:sz w:val="24"/>
          <w:szCs w:val="24"/>
        </w:rPr>
        <w:t xml:space="preserve">treści odpowiednio SWZ </w:t>
      </w:r>
      <w:r w:rsidR="00363583" w:rsidRPr="00363583">
        <w:rPr>
          <w:rStyle w:val="markedcontent"/>
          <w:sz w:val="24"/>
          <w:szCs w:val="24"/>
        </w:rPr>
        <w:t>wpłynął do Z</w:t>
      </w:r>
      <w:r w:rsidR="00EA460A" w:rsidRPr="00363583">
        <w:rPr>
          <w:rStyle w:val="markedcontent"/>
          <w:sz w:val="24"/>
          <w:szCs w:val="24"/>
        </w:rPr>
        <w:t>amawiającego nie później niż na 4 dni przed upływem</w:t>
      </w:r>
      <w:r w:rsidR="00363583" w:rsidRPr="00363583">
        <w:rPr>
          <w:rStyle w:val="markedcontent"/>
          <w:sz w:val="24"/>
          <w:szCs w:val="24"/>
        </w:rPr>
        <w:t xml:space="preserve"> </w:t>
      </w:r>
      <w:r w:rsidR="00EA460A" w:rsidRPr="00363583">
        <w:rPr>
          <w:rStyle w:val="markedcontent"/>
          <w:sz w:val="24"/>
          <w:szCs w:val="24"/>
        </w:rPr>
        <w:t>terminu składania odpowiednio ofert</w:t>
      </w:r>
      <w:r w:rsidR="00363583" w:rsidRPr="00363583">
        <w:rPr>
          <w:rStyle w:val="markedcontent"/>
          <w:sz w:val="24"/>
          <w:szCs w:val="24"/>
        </w:rPr>
        <w:t xml:space="preserve">. </w:t>
      </w:r>
    </w:p>
    <w:p w:rsidR="008A501F" w:rsidRPr="00DE5CF7" w:rsidRDefault="00104F40" w:rsidP="008A501F">
      <w:pPr>
        <w:suppressAutoHyphens w:val="0"/>
        <w:ind w:left="567" w:hanging="709"/>
        <w:rPr>
          <w:sz w:val="24"/>
          <w:szCs w:val="24"/>
          <w:lang w:eastAsia="pl-PL"/>
        </w:rPr>
      </w:pPr>
      <w:r>
        <w:rPr>
          <w:sz w:val="24"/>
          <w:szCs w:val="24"/>
          <w:lang w:eastAsia="pl-PL"/>
        </w:rPr>
        <w:t>11</w:t>
      </w:r>
      <w:r w:rsidR="008A501F">
        <w:rPr>
          <w:sz w:val="24"/>
          <w:szCs w:val="24"/>
          <w:lang w:eastAsia="pl-PL"/>
        </w:rPr>
        <w:t>.2</w:t>
      </w:r>
      <w:r w:rsidR="00643FB1">
        <w:rPr>
          <w:sz w:val="24"/>
          <w:szCs w:val="24"/>
          <w:lang w:eastAsia="pl-PL"/>
        </w:rPr>
        <w:t>1</w:t>
      </w:r>
      <w:r w:rsidR="008A501F">
        <w:rPr>
          <w:sz w:val="24"/>
          <w:szCs w:val="24"/>
          <w:lang w:eastAsia="pl-PL"/>
        </w:rPr>
        <w:t>.</w:t>
      </w:r>
      <w:r w:rsidR="008A501F" w:rsidRPr="00DE5CF7">
        <w:rPr>
          <w:sz w:val="24"/>
          <w:szCs w:val="24"/>
          <w:lang w:eastAsia="pl-PL"/>
        </w:rPr>
        <w:t xml:space="preserve"> </w:t>
      </w:r>
      <w:r w:rsidR="00643FB1">
        <w:rPr>
          <w:sz w:val="24"/>
          <w:szCs w:val="24"/>
          <w:lang w:eastAsia="pl-PL"/>
        </w:rPr>
        <w:t xml:space="preserve"> </w:t>
      </w:r>
      <w:r w:rsidR="008A501F" w:rsidRPr="00DE5CF7">
        <w:rPr>
          <w:sz w:val="24"/>
          <w:szCs w:val="24"/>
          <w:lang w:eastAsia="pl-PL"/>
        </w:rPr>
        <w:t xml:space="preserve">Jeżeli wniosek o wyjaśnienie treści SWZ wpłynął po upływie terminu składania wniosku,                      o którym mowa w powyżej, Zamawiający może udzielić wyjaśnień albo pozostawić wniosek bez rozpoznania. </w:t>
      </w:r>
    </w:p>
    <w:p w:rsidR="008A501F" w:rsidRPr="00DE5CF7" w:rsidRDefault="00104F40" w:rsidP="008A501F">
      <w:pPr>
        <w:suppressAutoHyphens w:val="0"/>
        <w:ind w:left="567" w:hanging="709"/>
        <w:rPr>
          <w:sz w:val="24"/>
          <w:szCs w:val="24"/>
          <w:lang w:eastAsia="pl-PL"/>
        </w:rPr>
      </w:pPr>
      <w:r>
        <w:rPr>
          <w:sz w:val="24"/>
          <w:szCs w:val="24"/>
          <w:lang w:eastAsia="pl-PL"/>
        </w:rPr>
        <w:t>11</w:t>
      </w:r>
      <w:r w:rsidR="00643FB1">
        <w:rPr>
          <w:sz w:val="24"/>
          <w:szCs w:val="24"/>
          <w:lang w:eastAsia="pl-PL"/>
        </w:rPr>
        <w:t xml:space="preserve">.22. </w:t>
      </w:r>
      <w:r w:rsidR="008A501F" w:rsidRPr="00DE5CF7">
        <w:rPr>
          <w:sz w:val="24"/>
          <w:szCs w:val="24"/>
          <w:lang w:eastAsia="pl-PL"/>
        </w:rPr>
        <w:t xml:space="preserve"> Przedłużenie terminu składania ofert nie wpływa na bieg terminu składania wniosku, o którym mowa powyżej.</w:t>
      </w:r>
    </w:p>
    <w:p w:rsidR="008A501F" w:rsidRPr="005328AE" w:rsidRDefault="00104F40" w:rsidP="008A501F">
      <w:pPr>
        <w:suppressAutoHyphens w:val="0"/>
        <w:ind w:left="567" w:hanging="709"/>
        <w:jc w:val="both"/>
        <w:rPr>
          <w:sz w:val="24"/>
          <w:szCs w:val="24"/>
          <w:lang w:eastAsia="pl-PL"/>
        </w:rPr>
      </w:pPr>
      <w:r>
        <w:rPr>
          <w:sz w:val="24"/>
          <w:szCs w:val="24"/>
          <w:lang w:eastAsia="pl-PL"/>
        </w:rPr>
        <w:t>11</w:t>
      </w:r>
      <w:r w:rsidR="00643FB1">
        <w:rPr>
          <w:sz w:val="24"/>
          <w:szCs w:val="24"/>
          <w:lang w:eastAsia="pl-PL"/>
        </w:rPr>
        <w:t>.23</w:t>
      </w:r>
      <w:r w:rsidR="008A501F">
        <w:rPr>
          <w:sz w:val="24"/>
          <w:szCs w:val="24"/>
          <w:lang w:eastAsia="pl-PL"/>
        </w:rPr>
        <w:t>.</w:t>
      </w:r>
      <w:r w:rsidR="008A501F" w:rsidRPr="00DE5CF7">
        <w:rPr>
          <w:sz w:val="24"/>
          <w:szCs w:val="24"/>
          <w:lang w:eastAsia="pl-PL"/>
        </w:rPr>
        <w:t xml:space="preserve"> Treść zapytań wraz z wyjaśnieniami Zamawiający zamieści na stronie internetowej gdzie udostępniona została SWZ.</w:t>
      </w:r>
    </w:p>
    <w:p w:rsidR="008A501F" w:rsidRDefault="00104F40" w:rsidP="008A501F">
      <w:pPr>
        <w:suppressAutoHyphens w:val="0"/>
        <w:ind w:left="567" w:hanging="709"/>
        <w:jc w:val="both"/>
        <w:rPr>
          <w:sz w:val="24"/>
          <w:szCs w:val="24"/>
          <w:lang w:eastAsia="pl-PL"/>
        </w:rPr>
      </w:pPr>
      <w:r>
        <w:rPr>
          <w:sz w:val="24"/>
          <w:szCs w:val="24"/>
          <w:lang w:eastAsia="pl-PL"/>
        </w:rPr>
        <w:t>11</w:t>
      </w:r>
      <w:r w:rsidR="00643FB1">
        <w:rPr>
          <w:sz w:val="24"/>
          <w:szCs w:val="24"/>
          <w:lang w:eastAsia="pl-PL"/>
        </w:rPr>
        <w:t>.24</w:t>
      </w:r>
      <w:r w:rsidR="008A501F" w:rsidRPr="005328AE">
        <w:rPr>
          <w:sz w:val="24"/>
          <w:szCs w:val="24"/>
          <w:lang w:eastAsia="pl-PL"/>
        </w:rPr>
        <w:t>.</w:t>
      </w:r>
      <w:r w:rsidR="00643FB1">
        <w:rPr>
          <w:sz w:val="24"/>
          <w:szCs w:val="24"/>
          <w:lang w:eastAsia="pl-PL"/>
        </w:rPr>
        <w:t xml:space="preserve"> </w:t>
      </w:r>
      <w:r w:rsidR="008A501F">
        <w:rPr>
          <w:sz w:val="24"/>
          <w:szCs w:val="24"/>
          <w:lang w:eastAsia="pl-PL"/>
        </w:rPr>
        <w:t>Zamawiający wymaga dokonywanie r</w:t>
      </w:r>
      <w:r w:rsidR="008A501F" w:rsidRPr="005328AE">
        <w:rPr>
          <w:sz w:val="24"/>
          <w:szCs w:val="24"/>
          <w:lang w:eastAsia="pl-PL"/>
        </w:rPr>
        <w:t>oz</w:t>
      </w:r>
      <w:r w:rsidR="008A501F">
        <w:rPr>
          <w:sz w:val="24"/>
          <w:szCs w:val="24"/>
          <w:lang w:eastAsia="pl-PL"/>
        </w:rPr>
        <w:t>liczenia pomiędzy Zamawiającym a</w:t>
      </w:r>
      <w:r w:rsidR="008A501F" w:rsidRPr="005328AE">
        <w:rPr>
          <w:sz w:val="24"/>
          <w:szCs w:val="24"/>
          <w:lang w:eastAsia="pl-PL"/>
        </w:rPr>
        <w:t xml:space="preserve"> Wykonawcą tylko w </w:t>
      </w:r>
      <w:r w:rsidR="008A501F">
        <w:rPr>
          <w:sz w:val="24"/>
          <w:szCs w:val="24"/>
          <w:lang w:eastAsia="pl-PL"/>
        </w:rPr>
        <w:t xml:space="preserve">polskiej </w:t>
      </w:r>
      <w:r w:rsidR="008A501F" w:rsidRPr="005328AE">
        <w:rPr>
          <w:sz w:val="24"/>
          <w:szCs w:val="24"/>
          <w:lang w:eastAsia="pl-PL"/>
        </w:rPr>
        <w:t>walucie</w:t>
      </w:r>
      <w:r w:rsidR="008A501F">
        <w:rPr>
          <w:sz w:val="24"/>
          <w:szCs w:val="24"/>
          <w:lang w:eastAsia="pl-PL"/>
        </w:rPr>
        <w:t xml:space="preserve">. </w:t>
      </w:r>
      <w:r w:rsidR="008A501F" w:rsidRPr="004454A9">
        <w:rPr>
          <w:sz w:val="24"/>
          <w:szCs w:val="24"/>
          <w:lang w:eastAsia="pl-PL"/>
        </w:rPr>
        <w:t>Wykonawcy, którego walutą rozliczeniową jest inna niż PLN, zobowiązany jest przeliczyć walutę obcą, na podstawi</w:t>
      </w:r>
      <w:r w:rsidR="008A501F">
        <w:rPr>
          <w:sz w:val="24"/>
          <w:szCs w:val="24"/>
          <w:lang w:eastAsia="pl-PL"/>
        </w:rPr>
        <w:t xml:space="preserve">e średniego kursu NBP </w:t>
      </w:r>
      <w:r w:rsidR="008A501F" w:rsidRPr="004454A9">
        <w:rPr>
          <w:sz w:val="24"/>
          <w:szCs w:val="24"/>
          <w:lang w:eastAsia="pl-PL"/>
        </w:rPr>
        <w:t>na dzień ukazania się ogłoszenia w Dzienniku Urzędowym Unii Europejskiej. Jeżeli Wykonawca nie dokona przeliczenia, o którym mowa powyżej Zamawiający przeliczy walutę obcą, adekwatnie do zasad wskazanych w zdaniu poprzedzającym.</w:t>
      </w:r>
    </w:p>
    <w:p w:rsidR="008A501F" w:rsidRPr="00BA0EC5" w:rsidRDefault="00104F40" w:rsidP="008A501F">
      <w:pPr>
        <w:suppressAutoHyphens w:val="0"/>
        <w:ind w:left="567" w:hanging="709"/>
        <w:jc w:val="both"/>
        <w:rPr>
          <w:sz w:val="24"/>
          <w:szCs w:val="24"/>
          <w:lang w:eastAsia="pl-PL"/>
        </w:rPr>
      </w:pPr>
      <w:r>
        <w:rPr>
          <w:sz w:val="24"/>
          <w:szCs w:val="24"/>
          <w:lang w:eastAsia="pl-PL"/>
        </w:rPr>
        <w:t>11</w:t>
      </w:r>
      <w:r w:rsidR="00643FB1">
        <w:rPr>
          <w:sz w:val="24"/>
          <w:szCs w:val="24"/>
          <w:lang w:eastAsia="pl-PL"/>
        </w:rPr>
        <w:t>.25.</w:t>
      </w:r>
      <w:r w:rsidR="008A501F" w:rsidRPr="009D152E">
        <w:rPr>
          <w:sz w:val="24"/>
          <w:szCs w:val="24"/>
          <w:lang w:eastAsia="pl-PL"/>
        </w:rPr>
        <w:tab/>
      </w:r>
      <w:r w:rsidR="008A501F" w:rsidRPr="00BA0EC5">
        <w:rPr>
          <w:sz w:val="24"/>
          <w:szCs w:val="24"/>
          <w:lang w:eastAsia="pl-PL"/>
        </w:rPr>
        <w:t xml:space="preserve">Wykonawcy mogą wspólnie ubiegać się o udzielenie zamówienia, w takim przypadku ustanawiają pełnomocnika do reprezentowania ich w postępowaniu o udzielenie zamówienia albo reprezentowania w postępowaniu i do zawarcia umowy. </w:t>
      </w:r>
    </w:p>
    <w:p w:rsidR="008A501F" w:rsidRDefault="00104F40" w:rsidP="008A501F">
      <w:pPr>
        <w:suppressAutoHyphens w:val="0"/>
        <w:ind w:left="567" w:hanging="709"/>
        <w:jc w:val="both"/>
        <w:rPr>
          <w:sz w:val="24"/>
          <w:szCs w:val="24"/>
          <w:lang w:eastAsia="pl-PL"/>
        </w:rPr>
      </w:pPr>
      <w:r>
        <w:rPr>
          <w:sz w:val="24"/>
          <w:szCs w:val="24"/>
          <w:lang w:eastAsia="pl-PL"/>
        </w:rPr>
        <w:t>11</w:t>
      </w:r>
      <w:r w:rsidR="00643FB1">
        <w:rPr>
          <w:sz w:val="24"/>
          <w:szCs w:val="24"/>
          <w:lang w:eastAsia="pl-PL"/>
        </w:rPr>
        <w:t>.26.</w:t>
      </w:r>
      <w:r w:rsidR="008A501F" w:rsidRPr="00BA0EC5">
        <w:rPr>
          <w:sz w:val="24"/>
          <w:szCs w:val="24"/>
          <w:lang w:eastAsia="pl-PL"/>
        </w:rPr>
        <w:tab/>
        <w:t>Wykonawcy, którzy złożyli wspólną ofertę ponoszą, w razie wybrania ich oferty przez Zamawiającego, solidarną odpowiedzialność wobec Zamawiającego za wykonanie umowy.</w:t>
      </w:r>
    </w:p>
    <w:p w:rsidR="00643FB1" w:rsidRPr="005328AE" w:rsidRDefault="00643FB1" w:rsidP="00643FB1">
      <w:pPr>
        <w:suppressAutoHyphens w:val="0"/>
        <w:ind w:left="567" w:hanging="709"/>
        <w:jc w:val="both"/>
        <w:rPr>
          <w:sz w:val="24"/>
          <w:szCs w:val="24"/>
          <w:lang w:eastAsia="pl-PL"/>
        </w:rPr>
      </w:pPr>
      <w:r>
        <w:rPr>
          <w:sz w:val="24"/>
          <w:szCs w:val="24"/>
          <w:lang w:eastAsia="pl-PL"/>
        </w:rPr>
        <w:t xml:space="preserve">11.27.  Wykonawca ponosi </w:t>
      </w:r>
      <w:r w:rsidRPr="005328AE">
        <w:rPr>
          <w:sz w:val="24"/>
          <w:szCs w:val="24"/>
          <w:lang w:eastAsia="pl-PL"/>
        </w:rPr>
        <w:t>wszelkie koszty związane z przygotowaniem i złożeniem oferty.</w:t>
      </w:r>
    </w:p>
    <w:p w:rsidR="00643FB1" w:rsidRPr="00BA0EC5" w:rsidRDefault="00643FB1" w:rsidP="008A501F">
      <w:pPr>
        <w:suppressAutoHyphens w:val="0"/>
        <w:ind w:left="567" w:hanging="709"/>
        <w:jc w:val="both"/>
        <w:rPr>
          <w:sz w:val="24"/>
          <w:szCs w:val="24"/>
          <w:lang w:eastAsia="pl-PL"/>
        </w:rPr>
      </w:pPr>
    </w:p>
    <w:p w:rsidR="008F6577" w:rsidRDefault="008F6577" w:rsidP="00ED721B">
      <w:pPr>
        <w:pStyle w:val="Tekstkomentarza"/>
        <w:ind w:left="709" w:hanging="709"/>
        <w:jc w:val="both"/>
        <w:rPr>
          <w:sz w:val="24"/>
          <w:szCs w:val="24"/>
        </w:rPr>
      </w:pPr>
    </w:p>
    <w:p w:rsidR="008F6577" w:rsidRDefault="008F6577" w:rsidP="00645A2D">
      <w:pPr>
        <w:tabs>
          <w:tab w:val="left" w:pos="426"/>
        </w:tabs>
        <w:suppressAutoHyphens w:val="0"/>
        <w:jc w:val="both"/>
        <w:rPr>
          <w:b/>
          <w:sz w:val="24"/>
          <w:szCs w:val="24"/>
        </w:rPr>
      </w:pPr>
      <w:r w:rsidRPr="00AF48FB">
        <w:rPr>
          <w:b/>
          <w:sz w:val="24"/>
          <w:szCs w:val="24"/>
        </w:rPr>
        <w:t>1</w:t>
      </w:r>
      <w:r w:rsidR="00104F40">
        <w:rPr>
          <w:b/>
          <w:sz w:val="24"/>
          <w:szCs w:val="24"/>
        </w:rPr>
        <w:t>2</w:t>
      </w:r>
      <w:r w:rsidRPr="00AF48FB">
        <w:rPr>
          <w:b/>
          <w:sz w:val="24"/>
          <w:szCs w:val="24"/>
        </w:rPr>
        <w:t>. MIEJSCE ORAZ TERMIN SKŁADANIA I OTWARCIA OFERT.</w:t>
      </w:r>
    </w:p>
    <w:p w:rsidR="008F6577" w:rsidRPr="00AF48FB" w:rsidRDefault="008F6577" w:rsidP="00645A2D">
      <w:pPr>
        <w:tabs>
          <w:tab w:val="left" w:pos="426"/>
        </w:tabs>
        <w:suppressAutoHyphens w:val="0"/>
        <w:jc w:val="both"/>
        <w:rPr>
          <w:b/>
          <w:sz w:val="24"/>
          <w:szCs w:val="24"/>
        </w:rPr>
      </w:pPr>
    </w:p>
    <w:p w:rsidR="00104F40" w:rsidRDefault="00104F40" w:rsidP="00104F40">
      <w:pPr>
        <w:tabs>
          <w:tab w:val="left" w:pos="709"/>
        </w:tabs>
        <w:suppressAutoHyphens w:val="0"/>
        <w:ind w:left="600" w:hanging="600"/>
        <w:jc w:val="both"/>
        <w:rPr>
          <w:b/>
          <w:sz w:val="24"/>
          <w:szCs w:val="24"/>
          <w:u w:val="single"/>
        </w:rPr>
      </w:pPr>
      <w:r>
        <w:rPr>
          <w:sz w:val="24"/>
          <w:szCs w:val="24"/>
        </w:rPr>
        <w:t>12</w:t>
      </w:r>
      <w:r w:rsidRPr="005328AE">
        <w:rPr>
          <w:sz w:val="24"/>
          <w:szCs w:val="24"/>
        </w:rPr>
        <w:t>.1.</w:t>
      </w:r>
      <w:r>
        <w:rPr>
          <w:sz w:val="24"/>
          <w:szCs w:val="24"/>
        </w:rPr>
        <w:t xml:space="preserve"> </w:t>
      </w:r>
      <w:r w:rsidR="00643FB1">
        <w:rPr>
          <w:sz w:val="24"/>
          <w:szCs w:val="24"/>
        </w:rPr>
        <w:t xml:space="preserve">Ofertę składa się za pośrednictwem platformy e-zamówienia, na której opublikowano przedmiotowe postępowanie w terminie </w:t>
      </w:r>
      <w:r w:rsidRPr="005328AE">
        <w:rPr>
          <w:sz w:val="24"/>
          <w:szCs w:val="24"/>
        </w:rPr>
        <w:t xml:space="preserve">do </w:t>
      </w:r>
      <w:r w:rsidR="00363583">
        <w:rPr>
          <w:b/>
          <w:sz w:val="24"/>
          <w:szCs w:val="24"/>
          <w:u w:val="single"/>
        </w:rPr>
        <w:t xml:space="preserve">dnia </w:t>
      </w:r>
      <w:r w:rsidR="00643FB1">
        <w:rPr>
          <w:b/>
          <w:sz w:val="24"/>
          <w:szCs w:val="24"/>
          <w:u w:val="single"/>
        </w:rPr>
        <w:t>1</w:t>
      </w:r>
      <w:r w:rsidR="00900FA7">
        <w:rPr>
          <w:b/>
          <w:sz w:val="24"/>
          <w:szCs w:val="24"/>
          <w:u w:val="single"/>
        </w:rPr>
        <w:t>9</w:t>
      </w:r>
      <w:r>
        <w:rPr>
          <w:b/>
          <w:sz w:val="24"/>
          <w:szCs w:val="24"/>
          <w:u w:val="single"/>
        </w:rPr>
        <w:t>-</w:t>
      </w:r>
      <w:r w:rsidR="00643FB1">
        <w:rPr>
          <w:b/>
          <w:sz w:val="24"/>
          <w:szCs w:val="24"/>
          <w:u w:val="single"/>
        </w:rPr>
        <w:t>04</w:t>
      </w:r>
      <w:r w:rsidRPr="005328AE">
        <w:rPr>
          <w:b/>
          <w:sz w:val="24"/>
          <w:szCs w:val="24"/>
          <w:u w:val="single"/>
        </w:rPr>
        <w:t>-202</w:t>
      </w:r>
      <w:r w:rsidR="00643FB1">
        <w:rPr>
          <w:b/>
          <w:sz w:val="24"/>
          <w:szCs w:val="24"/>
          <w:u w:val="single"/>
        </w:rPr>
        <w:t>3</w:t>
      </w:r>
      <w:r w:rsidRPr="005328AE">
        <w:rPr>
          <w:b/>
          <w:sz w:val="24"/>
          <w:szCs w:val="24"/>
          <w:u w:val="single"/>
        </w:rPr>
        <w:t xml:space="preserve"> r. do godz. 09:30.</w:t>
      </w:r>
    </w:p>
    <w:p w:rsidR="006E3368" w:rsidRDefault="00104F40" w:rsidP="00104F40">
      <w:pPr>
        <w:tabs>
          <w:tab w:val="left" w:pos="709"/>
        </w:tabs>
        <w:suppressAutoHyphens w:val="0"/>
        <w:ind w:left="600" w:hanging="600"/>
        <w:jc w:val="both"/>
        <w:rPr>
          <w:sz w:val="24"/>
          <w:szCs w:val="24"/>
        </w:rPr>
      </w:pPr>
      <w:r w:rsidRPr="005C3E78">
        <w:rPr>
          <w:sz w:val="24"/>
          <w:szCs w:val="24"/>
        </w:rPr>
        <w:t>1</w:t>
      </w:r>
      <w:r>
        <w:rPr>
          <w:sz w:val="24"/>
          <w:szCs w:val="24"/>
        </w:rPr>
        <w:t>2</w:t>
      </w:r>
      <w:r w:rsidRPr="005C3E78">
        <w:rPr>
          <w:sz w:val="24"/>
          <w:szCs w:val="24"/>
        </w:rPr>
        <w:t xml:space="preserve">.2. </w:t>
      </w:r>
      <w:r w:rsidR="00643FB1">
        <w:rPr>
          <w:sz w:val="24"/>
          <w:szCs w:val="24"/>
        </w:rPr>
        <w:t xml:space="preserve">Wykonawca zamierzający wziąć udział w postępowaniu o udzielenie zamówienia </w:t>
      </w:r>
      <w:r w:rsidR="006E3368">
        <w:rPr>
          <w:sz w:val="24"/>
          <w:szCs w:val="24"/>
        </w:rPr>
        <w:t xml:space="preserve">musi posiadać konto na platformie e-zamówienia. Wykonawca posiadający konto ma dostęp do odpowiednich formularzy. </w:t>
      </w:r>
    </w:p>
    <w:p w:rsidR="00461ED7" w:rsidRDefault="006E3368" w:rsidP="00104F40">
      <w:pPr>
        <w:tabs>
          <w:tab w:val="left" w:pos="709"/>
        </w:tabs>
        <w:suppressAutoHyphens w:val="0"/>
        <w:ind w:left="600" w:hanging="600"/>
        <w:jc w:val="both"/>
        <w:rPr>
          <w:sz w:val="24"/>
          <w:szCs w:val="24"/>
        </w:rPr>
      </w:pPr>
      <w:r>
        <w:rPr>
          <w:sz w:val="24"/>
          <w:szCs w:val="24"/>
        </w:rPr>
        <w:t xml:space="preserve">12.3.  </w:t>
      </w:r>
      <w:r w:rsidR="00461ED7">
        <w:rPr>
          <w:sz w:val="24"/>
          <w:szCs w:val="24"/>
        </w:rPr>
        <w:t xml:space="preserve">Wykonawca zamierzający wziąć udział w postępowaniu o udzielenie zamówienia musi posiadać konto na platformie e-zamówienia. Wykonawca posiadający konto ma dostęp do odpowiednich formularzy. </w:t>
      </w:r>
    </w:p>
    <w:p w:rsidR="00104F40" w:rsidRPr="005C3E78" w:rsidRDefault="00461ED7" w:rsidP="00104F40">
      <w:pPr>
        <w:tabs>
          <w:tab w:val="left" w:pos="709"/>
        </w:tabs>
        <w:suppressAutoHyphens w:val="0"/>
        <w:ind w:left="600" w:hanging="600"/>
        <w:jc w:val="both"/>
        <w:rPr>
          <w:sz w:val="24"/>
          <w:szCs w:val="24"/>
        </w:rPr>
      </w:pPr>
      <w:r>
        <w:rPr>
          <w:sz w:val="24"/>
          <w:szCs w:val="24"/>
        </w:rPr>
        <w:lastRenderedPageBreak/>
        <w:t xml:space="preserve">12.4. Wymagania techniczne i organizacyjne wysyłania i odbierania dokumentów elektronicznych, elektronicznych kopii dokumentów i oświadczeń oraz informacji przekazywanych przy ich użyciu – opisane zostały szerzej w instrukcji interaktywnej na platformie e-zamówienia </w:t>
      </w:r>
      <w:r w:rsidRPr="001F6C3A">
        <w:rPr>
          <w:sz w:val="24"/>
          <w:szCs w:val="24"/>
        </w:rPr>
        <w:t xml:space="preserve"> </w:t>
      </w:r>
      <w:hyperlink r:id="rId18" w:history="1">
        <w:r w:rsidRPr="00A4143C">
          <w:rPr>
            <w:rStyle w:val="Hipercze"/>
            <w:sz w:val="24"/>
            <w:szCs w:val="24"/>
          </w:rPr>
          <w:t>https://ezamowienia.gov.pl</w:t>
        </w:r>
      </w:hyperlink>
      <w:r>
        <w:rPr>
          <w:sz w:val="24"/>
          <w:szCs w:val="24"/>
        </w:rPr>
        <w:t>.</w:t>
      </w:r>
      <w:r w:rsidR="00643FB1">
        <w:rPr>
          <w:sz w:val="24"/>
          <w:szCs w:val="24"/>
        </w:rPr>
        <w:t xml:space="preserve"> </w:t>
      </w:r>
    </w:p>
    <w:p w:rsidR="00363583" w:rsidRDefault="00104F40" w:rsidP="00363583">
      <w:pPr>
        <w:tabs>
          <w:tab w:val="left" w:pos="142"/>
          <w:tab w:val="left" w:pos="284"/>
        </w:tabs>
        <w:spacing w:after="100" w:afterAutospacing="1"/>
        <w:ind w:left="567" w:hanging="567"/>
        <w:jc w:val="both"/>
        <w:rPr>
          <w:sz w:val="24"/>
          <w:szCs w:val="24"/>
        </w:rPr>
      </w:pPr>
      <w:r>
        <w:rPr>
          <w:sz w:val="24"/>
          <w:szCs w:val="24"/>
        </w:rPr>
        <w:t>12</w:t>
      </w:r>
      <w:r w:rsidRPr="005C3E78">
        <w:rPr>
          <w:sz w:val="24"/>
          <w:szCs w:val="24"/>
        </w:rPr>
        <w:t>.</w:t>
      </w:r>
      <w:r w:rsidR="00461ED7">
        <w:rPr>
          <w:sz w:val="24"/>
          <w:szCs w:val="24"/>
        </w:rPr>
        <w:t>5</w:t>
      </w:r>
      <w:r w:rsidRPr="005C3E78">
        <w:rPr>
          <w:sz w:val="24"/>
          <w:szCs w:val="24"/>
        </w:rPr>
        <w:t>.</w:t>
      </w:r>
      <w:r w:rsidR="00461ED7">
        <w:rPr>
          <w:sz w:val="24"/>
          <w:szCs w:val="24"/>
        </w:rPr>
        <w:t xml:space="preserve"> </w:t>
      </w:r>
      <w:r w:rsidRPr="005C3E78">
        <w:rPr>
          <w:sz w:val="24"/>
          <w:szCs w:val="24"/>
        </w:rPr>
        <w:t xml:space="preserve">Za datę przekazania oferty, wniosków, zawiadomień, dokumentów elektronicznych, oświadczeń lub elektronicznych kopii dokumentów lub oświadczeń oraz innych informacji przyjmuje się datę ich przekazania </w:t>
      </w:r>
      <w:r w:rsidR="00461ED7">
        <w:rPr>
          <w:sz w:val="24"/>
          <w:szCs w:val="24"/>
        </w:rPr>
        <w:t>na platformę e-zamówienia</w:t>
      </w:r>
      <w:r w:rsidRPr="005C3E78">
        <w:rPr>
          <w:sz w:val="24"/>
          <w:szCs w:val="24"/>
        </w:rPr>
        <w:t xml:space="preserve">. </w:t>
      </w:r>
    </w:p>
    <w:p w:rsidR="00461ED7" w:rsidRDefault="00104F40" w:rsidP="00461ED7">
      <w:pPr>
        <w:tabs>
          <w:tab w:val="left" w:pos="142"/>
          <w:tab w:val="left" w:pos="284"/>
        </w:tabs>
        <w:spacing w:after="100" w:afterAutospacing="1"/>
        <w:ind w:left="567" w:hanging="567"/>
        <w:jc w:val="both"/>
        <w:rPr>
          <w:b/>
          <w:sz w:val="24"/>
          <w:szCs w:val="24"/>
        </w:rPr>
      </w:pPr>
      <w:r>
        <w:rPr>
          <w:sz w:val="24"/>
          <w:szCs w:val="24"/>
        </w:rPr>
        <w:t>12</w:t>
      </w:r>
      <w:r w:rsidRPr="005328AE">
        <w:rPr>
          <w:sz w:val="24"/>
          <w:szCs w:val="24"/>
        </w:rPr>
        <w:t>.</w:t>
      </w:r>
      <w:r w:rsidR="00461ED7">
        <w:rPr>
          <w:sz w:val="24"/>
          <w:szCs w:val="24"/>
        </w:rPr>
        <w:t>6</w:t>
      </w:r>
      <w:r w:rsidRPr="005328AE">
        <w:rPr>
          <w:sz w:val="24"/>
          <w:szCs w:val="24"/>
        </w:rPr>
        <w:t xml:space="preserve">. Otwarcie ofert </w:t>
      </w:r>
      <w:r w:rsidR="00461ED7">
        <w:rPr>
          <w:sz w:val="24"/>
          <w:szCs w:val="24"/>
        </w:rPr>
        <w:t xml:space="preserve">z użyciem systemu teleinformatycznego następuje niezwłocznie po upływie terminu składania ofert </w:t>
      </w:r>
      <w:proofErr w:type="spellStart"/>
      <w:r w:rsidR="00461ED7">
        <w:rPr>
          <w:sz w:val="24"/>
          <w:szCs w:val="24"/>
        </w:rPr>
        <w:t>tj</w:t>
      </w:r>
      <w:proofErr w:type="spellEnd"/>
      <w:r w:rsidR="00461ED7">
        <w:rPr>
          <w:sz w:val="24"/>
          <w:szCs w:val="24"/>
        </w:rPr>
        <w:t xml:space="preserve"> </w:t>
      </w:r>
      <w:r w:rsidRPr="005328AE">
        <w:rPr>
          <w:sz w:val="24"/>
          <w:szCs w:val="24"/>
        </w:rPr>
        <w:t xml:space="preserve">w </w:t>
      </w:r>
      <w:r w:rsidR="00461ED7">
        <w:rPr>
          <w:sz w:val="24"/>
          <w:szCs w:val="24"/>
        </w:rPr>
        <w:t xml:space="preserve">dniu </w:t>
      </w:r>
      <w:r w:rsidR="00643FB1" w:rsidRPr="00643FB1">
        <w:rPr>
          <w:b/>
          <w:sz w:val="24"/>
          <w:szCs w:val="24"/>
        </w:rPr>
        <w:t>1</w:t>
      </w:r>
      <w:r w:rsidR="00900FA7">
        <w:rPr>
          <w:b/>
          <w:sz w:val="24"/>
          <w:szCs w:val="24"/>
        </w:rPr>
        <w:t>9</w:t>
      </w:r>
      <w:r w:rsidRPr="009173B4">
        <w:rPr>
          <w:b/>
          <w:sz w:val="24"/>
          <w:szCs w:val="24"/>
        </w:rPr>
        <w:t>-</w:t>
      </w:r>
      <w:r w:rsidR="00643FB1">
        <w:rPr>
          <w:b/>
          <w:sz w:val="24"/>
          <w:szCs w:val="24"/>
        </w:rPr>
        <w:t>04</w:t>
      </w:r>
      <w:r w:rsidRPr="00E9207B">
        <w:rPr>
          <w:b/>
          <w:sz w:val="24"/>
          <w:szCs w:val="24"/>
        </w:rPr>
        <w:t>-</w:t>
      </w:r>
      <w:r w:rsidRPr="005328AE">
        <w:rPr>
          <w:b/>
          <w:sz w:val="24"/>
          <w:szCs w:val="24"/>
        </w:rPr>
        <w:t>20</w:t>
      </w:r>
      <w:r>
        <w:rPr>
          <w:b/>
          <w:sz w:val="24"/>
          <w:szCs w:val="24"/>
        </w:rPr>
        <w:t>2</w:t>
      </w:r>
      <w:r w:rsidR="00643FB1">
        <w:rPr>
          <w:b/>
          <w:sz w:val="24"/>
          <w:szCs w:val="24"/>
        </w:rPr>
        <w:t>3</w:t>
      </w:r>
      <w:r w:rsidRPr="005328AE">
        <w:rPr>
          <w:b/>
          <w:sz w:val="24"/>
          <w:szCs w:val="24"/>
        </w:rPr>
        <w:t xml:space="preserve"> r. o godz. 10:00.</w:t>
      </w:r>
    </w:p>
    <w:p w:rsidR="00104F40" w:rsidRPr="00461ED7" w:rsidRDefault="00461ED7" w:rsidP="00461ED7">
      <w:pPr>
        <w:tabs>
          <w:tab w:val="left" w:pos="142"/>
          <w:tab w:val="left" w:pos="284"/>
        </w:tabs>
        <w:spacing w:after="100" w:afterAutospacing="1"/>
        <w:ind w:left="567" w:hanging="567"/>
        <w:jc w:val="both"/>
        <w:rPr>
          <w:b/>
          <w:sz w:val="24"/>
          <w:szCs w:val="24"/>
        </w:rPr>
      </w:pPr>
      <w:r w:rsidRPr="00461ED7">
        <w:rPr>
          <w:sz w:val="24"/>
          <w:szCs w:val="24"/>
        </w:rPr>
        <w:t>12.7.</w:t>
      </w:r>
      <w:r>
        <w:rPr>
          <w:b/>
          <w:sz w:val="24"/>
          <w:szCs w:val="24"/>
        </w:rPr>
        <w:t xml:space="preserve"> </w:t>
      </w:r>
      <w:r w:rsidR="00104F40" w:rsidRPr="005328AE">
        <w:rPr>
          <w:sz w:val="24"/>
          <w:szCs w:val="24"/>
        </w:rPr>
        <w:t xml:space="preserve">Miejsce otwarcia ofert </w:t>
      </w:r>
      <w:r w:rsidR="00104F40">
        <w:rPr>
          <w:sz w:val="24"/>
          <w:szCs w:val="24"/>
        </w:rPr>
        <w:t>– Miejski Zespół Żłobków w Lublinie, ul. Wolska 5, 20-411 Lublin, pokój nr 1</w:t>
      </w:r>
      <w:r w:rsidR="00104F40" w:rsidRPr="005328AE">
        <w:rPr>
          <w:sz w:val="24"/>
          <w:szCs w:val="24"/>
        </w:rPr>
        <w:t>.</w:t>
      </w:r>
    </w:p>
    <w:p w:rsidR="00104F40" w:rsidRDefault="00104F40" w:rsidP="00104F40">
      <w:pPr>
        <w:tabs>
          <w:tab w:val="left" w:pos="709"/>
        </w:tabs>
        <w:suppressAutoHyphens w:val="0"/>
        <w:ind w:left="567" w:hanging="567"/>
        <w:jc w:val="both"/>
        <w:rPr>
          <w:sz w:val="24"/>
          <w:szCs w:val="24"/>
        </w:rPr>
      </w:pPr>
      <w:r>
        <w:rPr>
          <w:sz w:val="24"/>
          <w:szCs w:val="24"/>
        </w:rPr>
        <w:t>12</w:t>
      </w:r>
      <w:r w:rsidRPr="005328AE">
        <w:rPr>
          <w:sz w:val="24"/>
          <w:szCs w:val="24"/>
        </w:rPr>
        <w:t>.</w:t>
      </w:r>
      <w:r>
        <w:rPr>
          <w:sz w:val="24"/>
          <w:szCs w:val="24"/>
        </w:rPr>
        <w:t>7</w:t>
      </w:r>
      <w:r w:rsidRPr="005328AE">
        <w:rPr>
          <w:sz w:val="24"/>
          <w:szCs w:val="24"/>
        </w:rPr>
        <w:t xml:space="preserve">. </w:t>
      </w:r>
      <w:r w:rsidR="0079739D">
        <w:rPr>
          <w:sz w:val="24"/>
          <w:szCs w:val="24"/>
        </w:rPr>
        <w:t>N</w:t>
      </w:r>
      <w:r w:rsidRPr="005328AE">
        <w:rPr>
          <w:sz w:val="24"/>
          <w:szCs w:val="24"/>
        </w:rPr>
        <w:t>iezwłocznie po otwarciu ofert</w:t>
      </w:r>
      <w:r>
        <w:rPr>
          <w:sz w:val="24"/>
          <w:szCs w:val="24"/>
        </w:rPr>
        <w:t xml:space="preserve">, udostępnia na stronie internetowej prowadzonego postępowania </w:t>
      </w:r>
      <w:r w:rsidRPr="005328AE">
        <w:rPr>
          <w:sz w:val="24"/>
          <w:szCs w:val="24"/>
        </w:rPr>
        <w:t xml:space="preserve">informacje </w:t>
      </w:r>
      <w:r>
        <w:rPr>
          <w:sz w:val="24"/>
          <w:szCs w:val="24"/>
        </w:rPr>
        <w:t>o</w:t>
      </w:r>
      <w:r w:rsidRPr="005328AE">
        <w:rPr>
          <w:sz w:val="24"/>
          <w:szCs w:val="24"/>
        </w:rPr>
        <w:t xml:space="preserve">: </w:t>
      </w:r>
    </w:p>
    <w:p w:rsidR="00104F40" w:rsidRDefault="00104F40" w:rsidP="00104F40">
      <w:pPr>
        <w:tabs>
          <w:tab w:val="left" w:pos="709"/>
        </w:tabs>
        <w:suppressAutoHyphens w:val="0"/>
        <w:ind w:left="851" w:hanging="284"/>
        <w:jc w:val="both"/>
        <w:rPr>
          <w:rStyle w:val="markedcontent"/>
          <w:rFonts w:cs="Arial"/>
          <w:sz w:val="24"/>
          <w:szCs w:val="24"/>
        </w:rPr>
      </w:pPr>
      <w:r w:rsidRPr="008D5B67">
        <w:rPr>
          <w:sz w:val="24"/>
          <w:szCs w:val="24"/>
        </w:rPr>
        <w:t xml:space="preserve">a) </w:t>
      </w:r>
      <w:r w:rsidRPr="008D5B67">
        <w:rPr>
          <w:rStyle w:val="markedcontent"/>
          <w:rFonts w:cs="Arial"/>
          <w:sz w:val="24"/>
          <w:szCs w:val="24"/>
        </w:rPr>
        <w:t>nazwach albo imionach i nazwiskach oraz siedzibach lub miejscach prowadzonej działalności gospodarczej</w:t>
      </w:r>
      <w:r>
        <w:rPr>
          <w:rStyle w:val="markedcontent"/>
          <w:rFonts w:cs="Arial"/>
          <w:sz w:val="24"/>
          <w:szCs w:val="24"/>
        </w:rPr>
        <w:t>,</w:t>
      </w:r>
      <w:r w:rsidRPr="008D5B67">
        <w:rPr>
          <w:rStyle w:val="markedcontent"/>
          <w:rFonts w:cs="Arial"/>
          <w:sz w:val="24"/>
          <w:szCs w:val="24"/>
        </w:rPr>
        <w:t xml:space="preserve"> </w:t>
      </w:r>
      <w:r>
        <w:rPr>
          <w:rStyle w:val="markedcontent"/>
          <w:rFonts w:cs="Arial"/>
          <w:sz w:val="24"/>
          <w:szCs w:val="24"/>
        </w:rPr>
        <w:t xml:space="preserve">albo </w:t>
      </w:r>
      <w:r w:rsidRPr="008D5B67">
        <w:rPr>
          <w:rStyle w:val="markedcontent"/>
          <w:rFonts w:cs="Arial"/>
          <w:sz w:val="24"/>
          <w:szCs w:val="24"/>
        </w:rPr>
        <w:t xml:space="preserve">miejscach zamieszkania wykonawców, których oferty zostały otwarte; </w:t>
      </w:r>
    </w:p>
    <w:p w:rsidR="00104F40" w:rsidRDefault="00104F40" w:rsidP="00104F40">
      <w:pPr>
        <w:tabs>
          <w:tab w:val="left" w:pos="709"/>
        </w:tabs>
        <w:suppressAutoHyphens w:val="0"/>
        <w:ind w:left="851" w:hanging="284"/>
        <w:jc w:val="both"/>
        <w:rPr>
          <w:rStyle w:val="markedcontent"/>
          <w:rFonts w:cs="Arial"/>
          <w:sz w:val="24"/>
          <w:szCs w:val="24"/>
        </w:rPr>
      </w:pPr>
      <w:r>
        <w:rPr>
          <w:rStyle w:val="markedcontent"/>
          <w:rFonts w:cs="Arial"/>
          <w:sz w:val="24"/>
          <w:szCs w:val="24"/>
        </w:rPr>
        <w:t>b</w:t>
      </w:r>
      <w:r w:rsidRPr="008D5B67">
        <w:rPr>
          <w:rStyle w:val="markedcontent"/>
          <w:rFonts w:cs="Arial"/>
          <w:sz w:val="24"/>
          <w:szCs w:val="24"/>
        </w:rPr>
        <w:t>) cenach lub kosztach zawartych w ofertach.</w:t>
      </w:r>
    </w:p>
    <w:p w:rsidR="00104F40" w:rsidRPr="00BB40E8" w:rsidRDefault="00104F40" w:rsidP="00104F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w:t>
      </w:r>
      <w:r>
        <w:rPr>
          <w:rStyle w:val="markedcontent"/>
          <w:rFonts w:cs="Arial"/>
          <w:sz w:val="24"/>
          <w:szCs w:val="24"/>
        </w:rPr>
        <w:t>2</w:t>
      </w:r>
      <w:r w:rsidRPr="00BB40E8">
        <w:rPr>
          <w:rStyle w:val="markedcontent"/>
          <w:rFonts w:cs="Arial"/>
          <w:sz w:val="24"/>
          <w:szCs w:val="24"/>
        </w:rPr>
        <w:t>.8. W przypadku wystąpienia awarii systemu, która powoduje brak możliwości otwarcia ofert w terminie określonym w pkt. 1</w:t>
      </w:r>
      <w:r>
        <w:rPr>
          <w:rStyle w:val="markedcontent"/>
          <w:rFonts w:cs="Arial"/>
          <w:sz w:val="24"/>
          <w:szCs w:val="24"/>
        </w:rPr>
        <w:t>2</w:t>
      </w:r>
      <w:r w:rsidRPr="00BB40E8">
        <w:rPr>
          <w:rStyle w:val="markedcontent"/>
          <w:rFonts w:cs="Arial"/>
          <w:sz w:val="24"/>
          <w:szCs w:val="24"/>
        </w:rPr>
        <w:t>.</w:t>
      </w:r>
      <w:r w:rsidR="00461ED7">
        <w:rPr>
          <w:rStyle w:val="markedcontent"/>
          <w:rFonts w:cs="Arial"/>
          <w:sz w:val="24"/>
          <w:szCs w:val="24"/>
        </w:rPr>
        <w:t>6</w:t>
      </w:r>
      <w:r w:rsidRPr="00BB40E8">
        <w:rPr>
          <w:rStyle w:val="markedcontent"/>
          <w:rFonts w:cs="Arial"/>
          <w:sz w:val="24"/>
          <w:szCs w:val="24"/>
        </w:rPr>
        <w:t xml:space="preserve"> , otwarcie ofert nastąpi niezwłocznie po usunięciu awarii.</w:t>
      </w:r>
    </w:p>
    <w:p w:rsidR="00104F40" w:rsidRDefault="00104F40" w:rsidP="00104F40">
      <w:pPr>
        <w:tabs>
          <w:tab w:val="left" w:pos="709"/>
        </w:tabs>
        <w:suppressAutoHyphens w:val="0"/>
        <w:ind w:left="567" w:hanging="567"/>
        <w:jc w:val="both"/>
        <w:rPr>
          <w:rStyle w:val="markedcontent"/>
          <w:rFonts w:cs="Arial"/>
          <w:sz w:val="24"/>
          <w:szCs w:val="24"/>
        </w:rPr>
      </w:pPr>
      <w:r w:rsidRPr="00BB40E8">
        <w:rPr>
          <w:rStyle w:val="markedcontent"/>
          <w:rFonts w:cs="Arial"/>
          <w:sz w:val="24"/>
          <w:szCs w:val="24"/>
        </w:rPr>
        <w:t>1</w:t>
      </w:r>
      <w:r>
        <w:rPr>
          <w:rStyle w:val="markedcontent"/>
          <w:rFonts w:cs="Arial"/>
          <w:sz w:val="24"/>
          <w:szCs w:val="24"/>
        </w:rPr>
        <w:t>2</w:t>
      </w:r>
      <w:r w:rsidRPr="00BB40E8">
        <w:rPr>
          <w:rStyle w:val="markedcontent"/>
          <w:rFonts w:cs="Arial"/>
          <w:sz w:val="24"/>
          <w:szCs w:val="24"/>
        </w:rPr>
        <w:t>.9. Zamawiający poinformuje o zmianie terminu otwarcia ofert na stronie internetowej prowadzonego postępowania.</w:t>
      </w:r>
    </w:p>
    <w:p w:rsidR="00643FB1" w:rsidRPr="00BB40E8" w:rsidRDefault="00643FB1" w:rsidP="00643FB1">
      <w:pPr>
        <w:tabs>
          <w:tab w:val="left" w:pos="709"/>
        </w:tabs>
        <w:suppressAutoHyphens w:val="0"/>
        <w:ind w:left="567" w:hanging="709"/>
        <w:jc w:val="both"/>
        <w:rPr>
          <w:rStyle w:val="markedcontent"/>
          <w:rFonts w:cs="Arial"/>
          <w:sz w:val="24"/>
          <w:szCs w:val="24"/>
        </w:rPr>
      </w:pPr>
      <w:r>
        <w:rPr>
          <w:rStyle w:val="markedcontent"/>
          <w:rFonts w:cs="Arial"/>
          <w:sz w:val="24"/>
          <w:szCs w:val="24"/>
        </w:rPr>
        <w:t xml:space="preserve">12.10. Zgodnie z przepisem art. 226 ust. 1 pkt. 1 ustawy </w:t>
      </w:r>
      <w:proofErr w:type="spellStart"/>
      <w:r>
        <w:rPr>
          <w:rStyle w:val="markedcontent"/>
          <w:rFonts w:cs="Arial"/>
          <w:sz w:val="24"/>
          <w:szCs w:val="24"/>
        </w:rPr>
        <w:t>Pzp</w:t>
      </w:r>
      <w:proofErr w:type="spellEnd"/>
      <w:r>
        <w:rPr>
          <w:rStyle w:val="markedcontent"/>
          <w:rFonts w:cs="Arial"/>
          <w:sz w:val="24"/>
          <w:szCs w:val="24"/>
        </w:rPr>
        <w:t>, zamawiający odrzuca ofertę, jeżeli – została złożona po terminie składania ofert.</w:t>
      </w:r>
    </w:p>
    <w:p w:rsidR="00104F40" w:rsidRPr="00BB40E8" w:rsidRDefault="00104F40" w:rsidP="00104F40">
      <w:pPr>
        <w:tabs>
          <w:tab w:val="left" w:pos="709"/>
        </w:tabs>
        <w:suppressAutoHyphens w:val="0"/>
        <w:ind w:left="851" w:hanging="284"/>
        <w:jc w:val="both"/>
        <w:rPr>
          <w:rStyle w:val="markedcontent"/>
          <w:rFonts w:cs="Arial"/>
          <w:sz w:val="24"/>
          <w:szCs w:val="24"/>
        </w:rPr>
      </w:pPr>
    </w:p>
    <w:p w:rsidR="008F6577" w:rsidRPr="00AF48FB" w:rsidRDefault="00D0601C" w:rsidP="00532039">
      <w:pPr>
        <w:tabs>
          <w:tab w:val="left" w:pos="142"/>
        </w:tabs>
        <w:suppressAutoHyphens w:val="0"/>
        <w:jc w:val="both"/>
        <w:rPr>
          <w:b/>
          <w:sz w:val="24"/>
          <w:szCs w:val="24"/>
        </w:rPr>
      </w:pPr>
      <w:r>
        <w:rPr>
          <w:b/>
          <w:sz w:val="24"/>
          <w:szCs w:val="24"/>
        </w:rPr>
        <w:t>13</w:t>
      </w:r>
      <w:r w:rsidR="008F6577" w:rsidRPr="00AF48FB">
        <w:rPr>
          <w:b/>
          <w:sz w:val="24"/>
          <w:szCs w:val="24"/>
        </w:rPr>
        <w:t>. SPOSÓB OBLICZENIA CENY.</w:t>
      </w:r>
    </w:p>
    <w:p w:rsidR="008F6577" w:rsidRPr="00AF48FB" w:rsidRDefault="008F6577" w:rsidP="00532039">
      <w:pPr>
        <w:tabs>
          <w:tab w:val="left" w:pos="142"/>
        </w:tabs>
        <w:suppressAutoHyphens w:val="0"/>
        <w:jc w:val="both"/>
        <w:rPr>
          <w:b/>
          <w:sz w:val="24"/>
          <w:szCs w:val="24"/>
        </w:rPr>
      </w:pPr>
    </w:p>
    <w:p w:rsidR="008F6577" w:rsidRDefault="00D0601C" w:rsidP="00184CBA">
      <w:pPr>
        <w:ind w:left="567" w:hanging="567"/>
        <w:jc w:val="both"/>
        <w:rPr>
          <w:sz w:val="24"/>
          <w:szCs w:val="24"/>
        </w:rPr>
      </w:pPr>
      <w:r w:rsidRPr="00184CBA">
        <w:rPr>
          <w:sz w:val="24"/>
          <w:szCs w:val="24"/>
        </w:rPr>
        <w:t>13</w:t>
      </w:r>
      <w:r w:rsidR="008F6577" w:rsidRPr="00184CBA">
        <w:rPr>
          <w:sz w:val="24"/>
          <w:szCs w:val="24"/>
        </w:rPr>
        <w:t xml:space="preserve">.1. </w:t>
      </w:r>
      <w:r w:rsidR="00184CBA">
        <w:rPr>
          <w:sz w:val="24"/>
          <w:szCs w:val="24"/>
        </w:rPr>
        <w:t xml:space="preserve">Cena w podana w formularzu ofertowym stanowi cenę brutto tj. cena netto powiększona o stawkę podatku od towarów i usług (VAT). </w:t>
      </w:r>
    </w:p>
    <w:p w:rsidR="00184CBA" w:rsidRDefault="00184CBA" w:rsidP="00C53E04">
      <w:pPr>
        <w:ind w:left="567" w:hanging="567"/>
        <w:jc w:val="both"/>
        <w:rPr>
          <w:sz w:val="24"/>
          <w:szCs w:val="24"/>
        </w:rPr>
      </w:pPr>
      <w:r>
        <w:rPr>
          <w:sz w:val="24"/>
          <w:szCs w:val="24"/>
        </w:rPr>
        <w:t>13.2.  Dla potrzeb porównania i oceny ofert należy</w:t>
      </w:r>
      <w:r w:rsidR="00C53E04">
        <w:rPr>
          <w:sz w:val="24"/>
          <w:szCs w:val="24"/>
        </w:rPr>
        <w:t xml:space="preserve"> p</w:t>
      </w:r>
      <w:r>
        <w:rPr>
          <w:sz w:val="24"/>
          <w:szCs w:val="24"/>
        </w:rPr>
        <w:t xml:space="preserve">rzyjąć stawkę podatku VAT tj. 23% </w:t>
      </w:r>
    </w:p>
    <w:p w:rsidR="00C53E04" w:rsidRDefault="00C53E04" w:rsidP="00184CBA">
      <w:pPr>
        <w:ind w:left="567" w:hanging="567"/>
        <w:jc w:val="both"/>
        <w:rPr>
          <w:sz w:val="24"/>
          <w:szCs w:val="24"/>
        </w:rPr>
      </w:pPr>
      <w:r>
        <w:rPr>
          <w:sz w:val="24"/>
          <w:szCs w:val="24"/>
        </w:rPr>
        <w:t xml:space="preserve">13.3. Rozliczenia za energię elektryczną dokonywane będą zgodnie z obowiązującymi w trakcie trwania umowy stawkami podatkowymi tj. w przypadku zmiany przepisów prawa w zakresie stawki podatku akcyzowego lub podatników tego podatku w okresie obowiązywania umowy w/w stawki podlegają odpowiedniej zmianie np. w ramach Tarczy Antyinflacyjnej. </w:t>
      </w:r>
    </w:p>
    <w:p w:rsidR="00540E22" w:rsidRDefault="00540E22" w:rsidP="00184CBA">
      <w:pPr>
        <w:ind w:left="567" w:hanging="567"/>
        <w:jc w:val="both"/>
        <w:rPr>
          <w:sz w:val="24"/>
          <w:szCs w:val="24"/>
        </w:rPr>
      </w:pPr>
      <w:r>
        <w:rPr>
          <w:sz w:val="24"/>
          <w:szCs w:val="24"/>
        </w:rPr>
        <w:t xml:space="preserve">13.4. Cena jednostkowa energii elektrycznej zaoferowana przez Wykonawcę będzie niezmienna przez cały okres realizacji umowy, z zastrzeżeniem zapisów w projektowanych postanowieniach umowy oraz zmian wynikających z: </w:t>
      </w:r>
    </w:p>
    <w:p w:rsidR="00540E22" w:rsidRDefault="00540E22" w:rsidP="00184CBA">
      <w:pPr>
        <w:ind w:left="567" w:hanging="567"/>
        <w:jc w:val="both"/>
        <w:rPr>
          <w:sz w:val="24"/>
          <w:szCs w:val="24"/>
        </w:rPr>
      </w:pPr>
      <w:r>
        <w:rPr>
          <w:sz w:val="24"/>
          <w:szCs w:val="24"/>
        </w:rPr>
        <w:t>13.4.1. Ustawy z dnia 6 gru</w:t>
      </w:r>
      <w:r w:rsidR="00CE322B">
        <w:rPr>
          <w:sz w:val="24"/>
          <w:szCs w:val="24"/>
        </w:rPr>
        <w:t>d</w:t>
      </w:r>
      <w:r>
        <w:rPr>
          <w:sz w:val="24"/>
          <w:szCs w:val="24"/>
        </w:rPr>
        <w:t xml:space="preserve">nia 2008 r. o podatku akcyzowym (Dz. U. 2022r. poz. 143 ze zm.) </w:t>
      </w:r>
    </w:p>
    <w:p w:rsidR="00CE322B" w:rsidRDefault="00540E22" w:rsidP="00D16A85">
      <w:pPr>
        <w:ind w:left="709" w:hanging="709"/>
        <w:jc w:val="both"/>
        <w:rPr>
          <w:sz w:val="24"/>
          <w:szCs w:val="24"/>
        </w:rPr>
      </w:pPr>
      <w:r>
        <w:rPr>
          <w:sz w:val="24"/>
          <w:szCs w:val="24"/>
        </w:rPr>
        <w:t>13.4.2. Ustawy z dnia 11 marca 2004r. o podatku od towarów i usług ( dz. U 2022r. poz. 931 ze   zm.)</w:t>
      </w:r>
      <w:r w:rsidR="00D16A85">
        <w:rPr>
          <w:sz w:val="24"/>
          <w:szCs w:val="24"/>
        </w:rPr>
        <w:t xml:space="preserve"> </w:t>
      </w:r>
      <w:r w:rsidR="00CE322B">
        <w:rPr>
          <w:sz w:val="24"/>
          <w:szCs w:val="24"/>
        </w:rPr>
        <w:t xml:space="preserve">oraz kolejnych aktów prawnych regulujących wysokość podatku VAT lub podatku akcyzowego. </w:t>
      </w:r>
    </w:p>
    <w:p w:rsidR="0068017B" w:rsidRDefault="00CE322B" w:rsidP="00184CBA">
      <w:pPr>
        <w:ind w:left="567" w:hanging="567"/>
        <w:jc w:val="both"/>
        <w:rPr>
          <w:sz w:val="24"/>
          <w:szCs w:val="24"/>
        </w:rPr>
      </w:pPr>
      <w:r>
        <w:rPr>
          <w:sz w:val="24"/>
          <w:szCs w:val="24"/>
        </w:rPr>
        <w:t xml:space="preserve">13.5. W trakcie trwania umowy, w odniesieniu do usług dystrybucji, obowiązywać będą stawki wynikające z zatwierdzonej przez Prezesa URE Taryfy OSD. W przypadku zmiany (w trakcie trwania umowy) stawek, opłat w związku ze zmianą Taryfy OSD, do rozliczeń stosowane będą stawki obowiązujące na dany okres rozliczeniowy. Zmiana stawek i opłat w tym zakresie nie będzie </w:t>
      </w:r>
      <w:r w:rsidR="0068017B">
        <w:rPr>
          <w:sz w:val="24"/>
          <w:szCs w:val="24"/>
        </w:rPr>
        <w:t xml:space="preserve">stanowić zmiany Umowy wymagającej podpisania aneksu. </w:t>
      </w:r>
    </w:p>
    <w:p w:rsidR="008F6577" w:rsidRPr="00AF48FB" w:rsidRDefault="008F6577" w:rsidP="00532039">
      <w:pPr>
        <w:tabs>
          <w:tab w:val="left" w:pos="426"/>
        </w:tabs>
        <w:suppressAutoHyphens w:val="0"/>
        <w:jc w:val="both"/>
        <w:rPr>
          <w:sz w:val="24"/>
          <w:szCs w:val="24"/>
        </w:rPr>
      </w:pPr>
    </w:p>
    <w:p w:rsidR="008F6577" w:rsidRPr="008A1577" w:rsidRDefault="00B46F48" w:rsidP="00B75D8E">
      <w:pPr>
        <w:tabs>
          <w:tab w:val="left" w:pos="142"/>
        </w:tabs>
        <w:suppressAutoHyphens w:val="0"/>
        <w:ind w:left="426" w:hanging="426"/>
        <w:jc w:val="both"/>
        <w:rPr>
          <w:b/>
          <w:sz w:val="24"/>
          <w:szCs w:val="24"/>
        </w:rPr>
      </w:pPr>
      <w:r w:rsidRPr="008A1577">
        <w:rPr>
          <w:b/>
          <w:sz w:val="24"/>
          <w:szCs w:val="24"/>
        </w:rPr>
        <w:lastRenderedPageBreak/>
        <w:t>14</w:t>
      </w:r>
      <w:r w:rsidR="008F6577" w:rsidRPr="008A1577">
        <w:rPr>
          <w:b/>
          <w:sz w:val="24"/>
          <w:szCs w:val="24"/>
        </w:rPr>
        <w:t>. OPIS KRYTERIÓW, KTÓRYMI ZAMAWIAJACY BĘDZIE SIĘ KIEROWAŁ PRZY WYBORZE OFERTY, WRAZ Z PODANIEM ZNACZENIA TYCH KRYTERIÓW I SPOSOBU OCENY OFERT.</w:t>
      </w:r>
    </w:p>
    <w:p w:rsidR="008F6577" w:rsidRPr="00050C0A" w:rsidRDefault="008F6577" w:rsidP="00532039">
      <w:pPr>
        <w:tabs>
          <w:tab w:val="left" w:pos="142"/>
        </w:tabs>
        <w:suppressAutoHyphens w:val="0"/>
        <w:jc w:val="both"/>
        <w:rPr>
          <w:b/>
          <w:sz w:val="24"/>
          <w:szCs w:val="24"/>
          <w:highlight w:val="yellow"/>
        </w:rPr>
      </w:pPr>
    </w:p>
    <w:p w:rsidR="00AC666C" w:rsidRPr="008A1577" w:rsidRDefault="00AC666C" w:rsidP="00AC666C">
      <w:pPr>
        <w:tabs>
          <w:tab w:val="left" w:pos="142"/>
        </w:tabs>
        <w:suppressAutoHyphens w:val="0"/>
        <w:jc w:val="both"/>
        <w:rPr>
          <w:sz w:val="24"/>
          <w:szCs w:val="24"/>
        </w:rPr>
      </w:pPr>
      <w:r w:rsidRPr="008A1577">
        <w:rPr>
          <w:sz w:val="24"/>
          <w:szCs w:val="24"/>
        </w:rPr>
        <w:t xml:space="preserve">Przy ocenie ofert i wyborze oferty najkorzystniejszej Zamawiający będzie postępować zgodnie z wymaganiami ustawy z dnia 11 września 2019r. Prawo zamówień publicznych (Dz. U. 2022 poz. 1710 ze zm.) oraz będzie kierować się przesłankami określonymi w kryteriach ocen określonych poniżej. Przez najkorzystniejszą ofertę dla każdej części w przedmiotowym postępowaniu należy rozumieć ofertę, która przedstawia najkorzystniejszy bilans ceny i innych kryteriów odnoszących się do przedmiotu zamówienia publicznego. </w:t>
      </w:r>
    </w:p>
    <w:p w:rsidR="00AC666C" w:rsidRPr="008A1577" w:rsidRDefault="00AC666C" w:rsidP="00AC666C">
      <w:pPr>
        <w:tabs>
          <w:tab w:val="left" w:pos="567"/>
        </w:tabs>
        <w:suppressAutoHyphens w:val="0"/>
        <w:jc w:val="both"/>
        <w:rPr>
          <w:sz w:val="24"/>
          <w:szCs w:val="24"/>
        </w:rPr>
      </w:pPr>
    </w:p>
    <w:p w:rsidR="008F6577" w:rsidRPr="008A1577" w:rsidRDefault="00B46F48" w:rsidP="000F3CCD">
      <w:pPr>
        <w:tabs>
          <w:tab w:val="left" w:pos="567"/>
        </w:tabs>
        <w:suppressAutoHyphens w:val="0"/>
        <w:jc w:val="both"/>
        <w:rPr>
          <w:sz w:val="24"/>
          <w:szCs w:val="24"/>
        </w:rPr>
      </w:pPr>
      <w:r w:rsidRPr="008A1577">
        <w:rPr>
          <w:sz w:val="24"/>
          <w:szCs w:val="24"/>
        </w:rPr>
        <w:t>14</w:t>
      </w:r>
      <w:r w:rsidR="008F6577" w:rsidRPr="008A1577">
        <w:rPr>
          <w:sz w:val="24"/>
          <w:szCs w:val="24"/>
        </w:rPr>
        <w:t>.1.   Zamawiający będzie brał pod uwagę następujące kryteria:</w:t>
      </w:r>
    </w:p>
    <w:p w:rsidR="008A1577" w:rsidRDefault="008F6577" w:rsidP="008A1577">
      <w:pPr>
        <w:tabs>
          <w:tab w:val="left" w:pos="426"/>
        </w:tabs>
        <w:suppressAutoHyphens w:val="0"/>
        <w:ind w:left="284" w:hanging="284"/>
        <w:jc w:val="both"/>
      </w:pPr>
      <w:r w:rsidRPr="008A1577">
        <w:rPr>
          <w:sz w:val="24"/>
          <w:szCs w:val="24"/>
        </w:rPr>
        <w:t xml:space="preserve">   </w:t>
      </w:r>
      <w:r w:rsidR="008A1577" w:rsidRPr="008A1577">
        <w:rPr>
          <w:sz w:val="24"/>
          <w:szCs w:val="24"/>
        </w:rPr>
        <w:t>Oferty zostaną ocenione przez Zamawiającego w oparciu o następujące kryteria i ich znaczenie:</w:t>
      </w:r>
      <w:r w:rsidR="008A1577" w:rsidRPr="008A1577">
        <w:rPr>
          <w:sz w:val="24"/>
          <w:szCs w:val="24"/>
        </w:rPr>
        <w:br/>
      </w:r>
    </w:p>
    <w:p w:rsidR="008A1577" w:rsidRPr="00540E22" w:rsidRDefault="00540E22" w:rsidP="008A1577">
      <w:pPr>
        <w:tabs>
          <w:tab w:val="left" w:pos="426"/>
        </w:tabs>
        <w:suppressAutoHyphens w:val="0"/>
        <w:ind w:left="284" w:hanging="284"/>
        <w:jc w:val="both"/>
        <w:rPr>
          <w:b/>
          <w:sz w:val="24"/>
          <w:szCs w:val="24"/>
        </w:rPr>
      </w:pPr>
      <w:r w:rsidRPr="00540E22">
        <w:rPr>
          <w:b/>
          <w:sz w:val="24"/>
          <w:szCs w:val="24"/>
        </w:rPr>
        <w:t>Cena</w:t>
      </w:r>
      <w:r>
        <w:rPr>
          <w:b/>
          <w:sz w:val="24"/>
          <w:szCs w:val="24"/>
        </w:rPr>
        <w:t xml:space="preserve"> (C) </w:t>
      </w:r>
      <w:r w:rsidRPr="00540E22">
        <w:rPr>
          <w:b/>
          <w:sz w:val="24"/>
          <w:szCs w:val="24"/>
        </w:rPr>
        <w:t xml:space="preserve">– 100% </w:t>
      </w:r>
    </w:p>
    <w:p w:rsidR="008A1577" w:rsidRDefault="008A1577" w:rsidP="008A1577">
      <w:pPr>
        <w:tabs>
          <w:tab w:val="left" w:pos="426"/>
        </w:tabs>
        <w:suppressAutoHyphens w:val="0"/>
        <w:ind w:left="284" w:hanging="284"/>
        <w:jc w:val="both"/>
      </w:pPr>
    </w:p>
    <w:p w:rsidR="008A1577" w:rsidRDefault="008A1577" w:rsidP="008A1577">
      <w:pPr>
        <w:tabs>
          <w:tab w:val="left" w:pos="426"/>
        </w:tabs>
        <w:suppressAutoHyphens w:val="0"/>
        <w:ind w:left="284" w:hanging="284"/>
        <w:jc w:val="both"/>
      </w:pPr>
    </w:p>
    <w:p w:rsidR="008A1577" w:rsidRPr="008A1577" w:rsidRDefault="008A1577" w:rsidP="008A1577">
      <w:pPr>
        <w:tabs>
          <w:tab w:val="left" w:pos="426"/>
        </w:tabs>
        <w:suppressAutoHyphens w:val="0"/>
        <w:ind w:left="284" w:hanging="284"/>
        <w:jc w:val="both"/>
        <w:rPr>
          <w:sz w:val="24"/>
          <w:szCs w:val="24"/>
        </w:rPr>
      </w:pPr>
      <w:r w:rsidRPr="008A1577">
        <w:rPr>
          <w:sz w:val="24"/>
          <w:szCs w:val="24"/>
        </w:rPr>
        <w:t xml:space="preserve">     Zasady oceny w kryterium "Cena" (C).</w:t>
      </w:r>
    </w:p>
    <w:p w:rsidR="008A1577" w:rsidRDefault="008A1577" w:rsidP="008A1577">
      <w:pPr>
        <w:tabs>
          <w:tab w:val="left" w:pos="426"/>
        </w:tabs>
        <w:suppressAutoHyphens w:val="0"/>
        <w:ind w:left="284" w:hanging="284"/>
        <w:jc w:val="both"/>
        <w:rPr>
          <w:sz w:val="24"/>
          <w:szCs w:val="24"/>
        </w:rPr>
      </w:pPr>
      <w:r w:rsidRPr="008A1577">
        <w:rPr>
          <w:sz w:val="24"/>
          <w:szCs w:val="24"/>
        </w:rPr>
        <w:br/>
        <w:t>W przypadku kryterium "Cena" oferta otrzyma zaokrągloną do dwóch miejsc po przecinku liczbę punktów</w:t>
      </w:r>
      <w:r>
        <w:rPr>
          <w:sz w:val="24"/>
          <w:szCs w:val="24"/>
        </w:rPr>
        <w:t xml:space="preserve"> </w:t>
      </w:r>
      <w:r w:rsidRPr="008A1577">
        <w:rPr>
          <w:sz w:val="24"/>
          <w:szCs w:val="24"/>
        </w:rPr>
        <w:t>wynikającą z działania:</w:t>
      </w:r>
    </w:p>
    <w:p w:rsidR="008A1577" w:rsidRDefault="008A1577" w:rsidP="008A1577">
      <w:pPr>
        <w:tabs>
          <w:tab w:val="left" w:pos="426"/>
        </w:tabs>
        <w:suppressAutoHyphens w:val="0"/>
        <w:ind w:left="284" w:hanging="284"/>
        <w:jc w:val="center"/>
        <w:rPr>
          <w:sz w:val="24"/>
          <w:szCs w:val="24"/>
        </w:rPr>
      </w:pPr>
    </w:p>
    <w:p w:rsidR="008A1577" w:rsidRDefault="008A1577" w:rsidP="008A1577">
      <w:pPr>
        <w:tabs>
          <w:tab w:val="left" w:pos="426"/>
        </w:tabs>
        <w:suppressAutoHyphens w:val="0"/>
        <w:ind w:left="284" w:hanging="284"/>
        <w:jc w:val="center"/>
        <w:rPr>
          <w:sz w:val="24"/>
          <w:szCs w:val="24"/>
        </w:rPr>
      </w:pPr>
      <w:r>
        <w:rPr>
          <w:sz w:val="24"/>
          <w:szCs w:val="24"/>
        </w:rPr>
        <w:t>C= (Najniższa cena oferty brutto)/Cena oferty brutto w ofercie ocenianej) x 100 punktów</w:t>
      </w:r>
    </w:p>
    <w:p w:rsidR="008A1577" w:rsidRDefault="008A1577" w:rsidP="008A1577">
      <w:pPr>
        <w:tabs>
          <w:tab w:val="left" w:pos="426"/>
        </w:tabs>
        <w:suppressAutoHyphens w:val="0"/>
        <w:ind w:left="284" w:hanging="284"/>
        <w:jc w:val="both"/>
        <w:rPr>
          <w:sz w:val="24"/>
          <w:szCs w:val="24"/>
        </w:rPr>
      </w:pPr>
      <w:r w:rsidRPr="008A1577">
        <w:rPr>
          <w:sz w:val="24"/>
          <w:szCs w:val="24"/>
        </w:rPr>
        <w:br/>
        <w:t>gdzie:</w:t>
      </w:r>
      <w:r w:rsidRPr="008A1577">
        <w:rPr>
          <w:sz w:val="24"/>
          <w:szCs w:val="24"/>
        </w:rPr>
        <w:br/>
      </w:r>
      <w:r w:rsidR="00540E22">
        <w:rPr>
          <w:sz w:val="24"/>
          <w:szCs w:val="24"/>
        </w:rPr>
        <w:t xml:space="preserve">   C</w:t>
      </w:r>
      <w:r w:rsidRPr="008A1577">
        <w:rPr>
          <w:sz w:val="24"/>
          <w:szCs w:val="24"/>
        </w:rPr>
        <w:t xml:space="preserve"> – ilość punktów przyznana ocenianej ofercie za cenę;</w:t>
      </w:r>
    </w:p>
    <w:p w:rsidR="008A1577" w:rsidRDefault="008A1577" w:rsidP="008A1577">
      <w:pPr>
        <w:tabs>
          <w:tab w:val="left" w:pos="426"/>
        </w:tabs>
        <w:suppressAutoHyphens w:val="0"/>
        <w:ind w:left="284" w:hanging="284"/>
        <w:jc w:val="both"/>
        <w:rPr>
          <w:sz w:val="24"/>
          <w:szCs w:val="24"/>
        </w:rPr>
      </w:pPr>
      <w:r w:rsidRPr="008A1577">
        <w:rPr>
          <w:sz w:val="24"/>
          <w:szCs w:val="24"/>
        </w:rPr>
        <w:br/>
        <w:t>Liczba punktów zaokrąglana będzie do dwóch miejsc po przecinku.</w:t>
      </w:r>
      <w:r w:rsidRPr="008A1577">
        <w:rPr>
          <w:sz w:val="24"/>
          <w:szCs w:val="24"/>
        </w:rPr>
        <w:br/>
      </w:r>
    </w:p>
    <w:p w:rsidR="008F6577" w:rsidRPr="00540E22" w:rsidRDefault="008F6577" w:rsidP="001C7C6C">
      <w:pPr>
        <w:tabs>
          <w:tab w:val="left" w:pos="709"/>
        </w:tabs>
        <w:autoSpaceDN w:val="0"/>
        <w:adjustRightInd w:val="0"/>
        <w:ind w:left="567" w:hanging="567"/>
        <w:jc w:val="both"/>
        <w:rPr>
          <w:sz w:val="24"/>
          <w:szCs w:val="24"/>
        </w:rPr>
      </w:pPr>
      <w:r w:rsidRPr="00540E22">
        <w:rPr>
          <w:sz w:val="24"/>
          <w:szCs w:val="24"/>
        </w:rPr>
        <w:t>1</w:t>
      </w:r>
      <w:r w:rsidR="007808F9" w:rsidRPr="00540E22">
        <w:rPr>
          <w:sz w:val="24"/>
          <w:szCs w:val="24"/>
        </w:rPr>
        <w:t>4</w:t>
      </w:r>
      <w:r w:rsidRPr="00540E22">
        <w:rPr>
          <w:sz w:val="24"/>
          <w:szCs w:val="24"/>
        </w:rPr>
        <w:t xml:space="preserve">.2. </w:t>
      </w:r>
      <w:r w:rsidR="008A1577" w:rsidRPr="00540E22">
        <w:rPr>
          <w:sz w:val="24"/>
          <w:szCs w:val="24"/>
        </w:rPr>
        <w:t xml:space="preserve">  </w:t>
      </w:r>
      <w:r w:rsidRPr="00540E22">
        <w:rPr>
          <w:sz w:val="24"/>
          <w:szCs w:val="24"/>
        </w:rPr>
        <w:t>Zamawiający wybierze ofertę z największą liczbą punktów uzyskaną w sumie za kryterium.</w:t>
      </w:r>
    </w:p>
    <w:p w:rsidR="008F6577" w:rsidRPr="00540E22" w:rsidRDefault="007808F9" w:rsidP="00D0609F">
      <w:pPr>
        <w:autoSpaceDN w:val="0"/>
        <w:adjustRightInd w:val="0"/>
        <w:ind w:left="600" w:hanging="600"/>
        <w:jc w:val="both"/>
        <w:rPr>
          <w:sz w:val="24"/>
          <w:szCs w:val="24"/>
        </w:rPr>
      </w:pPr>
      <w:r w:rsidRPr="00540E22">
        <w:rPr>
          <w:sz w:val="24"/>
          <w:szCs w:val="24"/>
        </w:rPr>
        <w:t>14</w:t>
      </w:r>
      <w:r w:rsidR="008F6577" w:rsidRPr="00540E22">
        <w:rPr>
          <w:sz w:val="24"/>
          <w:szCs w:val="24"/>
        </w:rPr>
        <w:t>.3. W toku badania i oceny ofert Zamawiający może żądać od Wykonawców wyjaśnień dotyczących treści złożonych ofert.</w:t>
      </w:r>
    </w:p>
    <w:p w:rsidR="00AC666C" w:rsidRPr="00540E22" w:rsidRDefault="007808F9" w:rsidP="00AC666C">
      <w:pPr>
        <w:autoSpaceDN w:val="0"/>
        <w:adjustRightInd w:val="0"/>
        <w:ind w:left="600" w:hanging="600"/>
        <w:jc w:val="both"/>
        <w:rPr>
          <w:sz w:val="24"/>
          <w:szCs w:val="24"/>
        </w:rPr>
      </w:pPr>
      <w:r w:rsidRPr="00540E22">
        <w:rPr>
          <w:sz w:val="24"/>
          <w:szCs w:val="24"/>
        </w:rPr>
        <w:t>14</w:t>
      </w:r>
      <w:r w:rsidR="008F6577" w:rsidRPr="00540E22">
        <w:rPr>
          <w:sz w:val="24"/>
          <w:szCs w:val="24"/>
        </w:rPr>
        <w:t xml:space="preserve">.4. </w:t>
      </w:r>
      <w:r w:rsidR="00AC666C" w:rsidRPr="00540E22">
        <w:rPr>
          <w:sz w:val="24"/>
          <w:szCs w:val="24"/>
        </w:rPr>
        <w:t xml:space="preserve">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225 ust. 2 pkt. 3 ustawy </w:t>
      </w:r>
      <w:proofErr w:type="spellStart"/>
      <w:r w:rsidR="00AC666C" w:rsidRPr="00540E22">
        <w:rPr>
          <w:sz w:val="24"/>
          <w:szCs w:val="24"/>
        </w:rPr>
        <w:t>Pzp</w:t>
      </w:r>
      <w:proofErr w:type="spellEnd"/>
      <w:r w:rsidR="00AC666C" w:rsidRPr="00540E22">
        <w:rPr>
          <w:sz w:val="24"/>
          <w:szCs w:val="24"/>
        </w:rPr>
        <w:t xml:space="preserve">.   </w:t>
      </w:r>
    </w:p>
    <w:p w:rsidR="00AC666C" w:rsidRPr="00540E22" w:rsidRDefault="00AC666C" w:rsidP="00AC666C">
      <w:pPr>
        <w:autoSpaceDN w:val="0"/>
        <w:adjustRightInd w:val="0"/>
        <w:ind w:left="600" w:hanging="600"/>
        <w:jc w:val="both"/>
        <w:rPr>
          <w:sz w:val="24"/>
          <w:szCs w:val="24"/>
        </w:rPr>
      </w:pPr>
      <w:r w:rsidRPr="00540E22">
        <w:rPr>
          <w:sz w:val="24"/>
          <w:szCs w:val="24"/>
        </w:rPr>
        <w:t>1</w:t>
      </w:r>
      <w:r w:rsidR="007808F9" w:rsidRPr="00540E22">
        <w:rPr>
          <w:sz w:val="24"/>
          <w:szCs w:val="24"/>
        </w:rPr>
        <w:t>4</w:t>
      </w:r>
      <w:r w:rsidRPr="00540E22">
        <w:rPr>
          <w:sz w:val="24"/>
          <w:szCs w:val="24"/>
        </w:rPr>
        <w:t>.</w:t>
      </w:r>
      <w:r w:rsidR="007808F9" w:rsidRPr="00540E22">
        <w:rPr>
          <w:sz w:val="24"/>
          <w:szCs w:val="24"/>
        </w:rPr>
        <w:t>5</w:t>
      </w:r>
      <w:r w:rsidRPr="00540E22">
        <w:rPr>
          <w:sz w:val="24"/>
          <w:szCs w:val="24"/>
        </w:rPr>
        <w:t>. Ceny w ofercie należy określać z dokładnością do dwóch miejsc po przecinku, stosując zasadę opisaną w ustawie z dnia 11 marca 2004r o podatku od towarów i usług (</w:t>
      </w:r>
      <w:proofErr w:type="spellStart"/>
      <w:r w:rsidRPr="00540E22">
        <w:rPr>
          <w:sz w:val="24"/>
          <w:szCs w:val="24"/>
        </w:rPr>
        <w:t>j.t</w:t>
      </w:r>
      <w:proofErr w:type="spellEnd"/>
      <w:r w:rsidRPr="00540E22">
        <w:rPr>
          <w:sz w:val="24"/>
          <w:szCs w:val="24"/>
        </w:rPr>
        <w:t xml:space="preserve">. </w:t>
      </w:r>
      <w:r w:rsidR="0051683A" w:rsidRPr="00540E22">
        <w:rPr>
          <w:sz w:val="24"/>
          <w:szCs w:val="24"/>
        </w:rPr>
        <w:t>Dz.U.2022. poz. 931 ze zm.</w:t>
      </w:r>
      <w:r w:rsidRPr="00540E22">
        <w:rPr>
          <w:sz w:val="24"/>
          <w:szCs w:val="24"/>
        </w:rPr>
        <w:t>).</w:t>
      </w:r>
    </w:p>
    <w:p w:rsidR="00AC666C" w:rsidRPr="00540E22" w:rsidRDefault="007808F9" w:rsidP="00AC666C">
      <w:pPr>
        <w:autoSpaceDN w:val="0"/>
        <w:adjustRightInd w:val="0"/>
        <w:ind w:left="600" w:hanging="600"/>
        <w:jc w:val="both"/>
        <w:rPr>
          <w:sz w:val="24"/>
          <w:szCs w:val="24"/>
        </w:rPr>
      </w:pPr>
      <w:r w:rsidRPr="00540E22">
        <w:rPr>
          <w:sz w:val="24"/>
          <w:szCs w:val="24"/>
        </w:rPr>
        <w:t>14.6</w:t>
      </w:r>
      <w:r w:rsidR="00AC666C" w:rsidRPr="00540E22">
        <w:rPr>
          <w:sz w:val="24"/>
          <w:szCs w:val="24"/>
        </w:rPr>
        <w:t xml:space="preserve">. Zamawiający poprawi w tekście oferty oczywiste omyłki pisarskie oraz oczywiste omyłki rachunkowe, z uwzględnieniem konsekwencji rachunkowych dokonywanych poprawek oraz inne omyłki polegające na niezgodności oferty z SWZ, nie powodujące istotnych zmian </w:t>
      </w:r>
      <w:r w:rsidR="00540E22" w:rsidRPr="00540E22">
        <w:rPr>
          <w:sz w:val="24"/>
          <w:szCs w:val="24"/>
        </w:rPr>
        <w:t xml:space="preserve">                      </w:t>
      </w:r>
      <w:r w:rsidR="00AC666C" w:rsidRPr="00540E22">
        <w:rPr>
          <w:sz w:val="24"/>
          <w:szCs w:val="24"/>
        </w:rPr>
        <w:t>w treści oferty, niezwłocznie zawiadamiając o tym Wykonawcę, którego oferta została poprawiona.</w:t>
      </w:r>
    </w:p>
    <w:p w:rsidR="00AC666C" w:rsidRPr="00540E22" w:rsidRDefault="007808F9" w:rsidP="00AC666C">
      <w:pPr>
        <w:autoSpaceDN w:val="0"/>
        <w:adjustRightInd w:val="0"/>
        <w:ind w:left="600" w:hanging="600"/>
        <w:jc w:val="both"/>
        <w:rPr>
          <w:sz w:val="24"/>
          <w:szCs w:val="24"/>
        </w:rPr>
      </w:pPr>
      <w:r w:rsidRPr="00540E22">
        <w:rPr>
          <w:sz w:val="24"/>
          <w:szCs w:val="24"/>
        </w:rPr>
        <w:t>14.7</w:t>
      </w:r>
      <w:r w:rsidR="00AC666C" w:rsidRPr="00540E22">
        <w:rPr>
          <w:sz w:val="24"/>
          <w:szCs w:val="24"/>
        </w:rPr>
        <w:t>.</w:t>
      </w:r>
      <w:r w:rsidRPr="00540E22">
        <w:rPr>
          <w:sz w:val="24"/>
          <w:szCs w:val="24"/>
        </w:rPr>
        <w:t xml:space="preserve"> </w:t>
      </w:r>
      <w:r w:rsidR="00AC666C" w:rsidRPr="00540E22">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C666C" w:rsidRPr="00540E22" w:rsidRDefault="00E31272" w:rsidP="00AC666C">
      <w:pPr>
        <w:autoSpaceDN w:val="0"/>
        <w:adjustRightInd w:val="0"/>
        <w:jc w:val="both"/>
        <w:rPr>
          <w:sz w:val="24"/>
          <w:szCs w:val="24"/>
        </w:rPr>
      </w:pPr>
      <w:r w:rsidRPr="00540E22">
        <w:rPr>
          <w:sz w:val="24"/>
          <w:szCs w:val="24"/>
        </w:rPr>
        <w:lastRenderedPageBreak/>
        <w:t>14</w:t>
      </w:r>
      <w:r w:rsidR="00AC666C" w:rsidRPr="00540E22">
        <w:rPr>
          <w:sz w:val="24"/>
          <w:szCs w:val="24"/>
        </w:rPr>
        <w:t>.</w:t>
      </w:r>
      <w:r w:rsidRPr="00540E22">
        <w:rPr>
          <w:sz w:val="24"/>
          <w:szCs w:val="24"/>
        </w:rPr>
        <w:t>8</w:t>
      </w:r>
      <w:r w:rsidR="00AC666C" w:rsidRPr="00540E22">
        <w:rPr>
          <w:sz w:val="24"/>
          <w:szCs w:val="24"/>
        </w:rPr>
        <w:t>.</w:t>
      </w:r>
      <w:r w:rsidRPr="00540E22">
        <w:rPr>
          <w:sz w:val="24"/>
          <w:szCs w:val="24"/>
        </w:rPr>
        <w:t xml:space="preserve">  </w:t>
      </w:r>
      <w:r w:rsidR="00AC666C" w:rsidRPr="00540E22">
        <w:rPr>
          <w:sz w:val="24"/>
          <w:szCs w:val="24"/>
        </w:rPr>
        <w:t xml:space="preserve">Zamawiający odrzuci ofertę, jeżeli zajdą przesłanki określone w art. 226 ustawy </w:t>
      </w:r>
      <w:proofErr w:type="spellStart"/>
      <w:r w:rsidR="00AC666C" w:rsidRPr="00540E22">
        <w:rPr>
          <w:sz w:val="24"/>
          <w:szCs w:val="24"/>
        </w:rPr>
        <w:t>Pzp</w:t>
      </w:r>
      <w:proofErr w:type="spellEnd"/>
      <w:r w:rsidR="00AC666C" w:rsidRPr="00540E22">
        <w:rPr>
          <w:sz w:val="24"/>
          <w:szCs w:val="24"/>
        </w:rPr>
        <w:t>.</w:t>
      </w:r>
    </w:p>
    <w:p w:rsidR="00AC666C" w:rsidRPr="00540E22" w:rsidRDefault="00E31272" w:rsidP="00AC666C">
      <w:pPr>
        <w:autoSpaceDN w:val="0"/>
        <w:adjustRightInd w:val="0"/>
        <w:ind w:left="600" w:hanging="600"/>
        <w:jc w:val="both"/>
        <w:rPr>
          <w:sz w:val="24"/>
          <w:szCs w:val="24"/>
        </w:rPr>
      </w:pPr>
      <w:r w:rsidRPr="00540E22">
        <w:rPr>
          <w:sz w:val="24"/>
          <w:szCs w:val="24"/>
        </w:rPr>
        <w:t>14</w:t>
      </w:r>
      <w:r w:rsidR="00AC666C" w:rsidRPr="00540E22">
        <w:rPr>
          <w:sz w:val="24"/>
          <w:szCs w:val="24"/>
        </w:rPr>
        <w:t>.</w:t>
      </w:r>
      <w:r w:rsidRPr="00540E22">
        <w:rPr>
          <w:sz w:val="24"/>
          <w:szCs w:val="24"/>
        </w:rPr>
        <w:t>9</w:t>
      </w:r>
      <w:r w:rsidR="00AC666C" w:rsidRPr="00540E22">
        <w:rPr>
          <w:sz w:val="24"/>
          <w:szCs w:val="24"/>
        </w:rPr>
        <w:t>.</w:t>
      </w:r>
      <w:r w:rsidRPr="00540E22">
        <w:rPr>
          <w:sz w:val="24"/>
          <w:szCs w:val="24"/>
        </w:rPr>
        <w:t xml:space="preserve"> </w:t>
      </w:r>
      <w:r w:rsidR="00AC666C" w:rsidRPr="00540E22">
        <w:rPr>
          <w:sz w:val="24"/>
          <w:szCs w:val="24"/>
        </w:rPr>
        <w:t xml:space="preserve">Zamawiający wybierze ofertę najkorzystniejszą, dla każdej części na podstawie kryteriów oceny ofert określonych w SWZ. </w:t>
      </w:r>
    </w:p>
    <w:p w:rsidR="00AC666C" w:rsidRPr="00540E22" w:rsidRDefault="00E31272" w:rsidP="00E31272">
      <w:pPr>
        <w:tabs>
          <w:tab w:val="left" w:pos="426"/>
          <w:tab w:val="left" w:pos="851"/>
        </w:tabs>
        <w:autoSpaceDN w:val="0"/>
        <w:adjustRightInd w:val="0"/>
        <w:ind w:left="567" w:hanging="567"/>
        <w:jc w:val="both"/>
        <w:rPr>
          <w:sz w:val="24"/>
          <w:szCs w:val="24"/>
        </w:rPr>
      </w:pPr>
      <w:r w:rsidRPr="00540E22">
        <w:rPr>
          <w:sz w:val="24"/>
          <w:szCs w:val="24"/>
        </w:rPr>
        <w:t>14</w:t>
      </w:r>
      <w:r w:rsidR="00AC666C" w:rsidRPr="00540E22">
        <w:rPr>
          <w:sz w:val="24"/>
          <w:szCs w:val="24"/>
        </w:rPr>
        <w:t>.1</w:t>
      </w:r>
      <w:r w:rsidRPr="00540E22">
        <w:rPr>
          <w:sz w:val="24"/>
          <w:szCs w:val="24"/>
        </w:rPr>
        <w:t>0</w:t>
      </w:r>
      <w:r w:rsidR="00AC666C" w:rsidRPr="00540E22">
        <w:rPr>
          <w:sz w:val="24"/>
          <w:szCs w:val="24"/>
        </w:rPr>
        <w:t xml:space="preserve">.W przypadku wystąpienia przesłanek, o których mowa w art. 255 ustawy </w:t>
      </w:r>
      <w:proofErr w:type="spellStart"/>
      <w:r w:rsidR="00AC666C" w:rsidRPr="00540E22">
        <w:rPr>
          <w:sz w:val="24"/>
          <w:szCs w:val="24"/>
        </w:rPr>
        <w:t>Pzp</w:t>
      </w:r>
      <w:proofErr w:type="spellEnd"/>
      <w:r w:rsidR="00AC666C" w:rsidRPr="00540E22">
        <w:rPr>
          <w:sz w:val="24"/>
          <w:szCs w:val="24"/>
        </w:rPr>
        <w:t xml:space="preserve"> Zamawiający unieważnia postępowanie.</w:t>
      </w:r>
    </w:p>
    <w:p w:rsidR="00AC666C" w:rsidRDefault="00AC666C" w:rsidP="00E31272">
      <w:pPr>
        <w:tabs>
          <w:tab w:val="left" w:pos="426"/>
          <w:tab w:val="left" w:pos="851"/>
        </w:tabs>
        <w:autoSpaceDN w:val="0"/>
        <w:adjustRightInd w:val="0"/>
        <w:ind w:left="700" w:hanging="700"/>
        <w:jc w:val="both"/>
        <w:rPr>
          <w:rStyle w:val="markedcontent"/>
          <w:rFonts w:cs="Arial"/>
          <w:sz w:val="24"/>
          <w:szCs w:val="24"/>
        </w:rPr>
      </w:pPr>
      <w:r w:rsidRPr="00540E22">
        <w:rPr>
          <w:sz w:val="24"/>
          <w:szCs w:val="24"/>
        </w:rPr>
        <w:t>1</w:t>
      </w:r>
      <w:r w:rsidR="00E31272" w:rsidRPr="00540E22">
        <w:rPr>
          <w:sz w:val="24"/>
          <w:szCs w:val="24"/>
        </w:rPr>
        <w:t>4.11</w:t>
      </w:r>
      <w:r w:rsidRPr="00540E22">
        <w:rPr>
          <w:sz w:val="24"/>
          <w:szCs w:val="24"/>
        </w:rPr>
        <w:t>.</w:t>
      </w:r>
      <w:r w:rsidRPr="00540E22">
        <w:rPr>
          <w:rStyle w:val="markedcontent"/>
          <w:rFonts w:cs="Arial"/>
          <w:sz w:val="24"/>
          <w:szCs w:val="24"/>
        </w:rPr>
        <w:t>O unieważnieniu postępowania o udzielenie zamówienia zamawiający zawiadamia równocześnie Wykonawców, którzy złożyli oferty lub wnioski o dopuszczenie do udziału w postępowaniu lub zostali zaproszeni do negocjacji – podając uzasadnienie faktyczne i prawne. Zamawiający udostępnia niezwłocznie informacje, o których mowa powyżej, na stronie internetowej prowadzonego postępowania.</w:t>
      </w:r>
    </w:p>
    <w:p w:rsidR="00540E22" w:rsidRDefault="00540E22" w:rsidP="00E31272">
      <w:pPr>
        <w:tabs>
          <w:tab w:val="left" w:pos="426"/>
          <w:tab w:val="left" w:pos="851"/>
        </w:tabs>
        <w:autoSpaceDN w:val="0"/>
        <w:adjustRightInd w:val="0"/>
        <w:ind w:left="700" w:hanging="700"/>
        <w:jc w:val="both"/>
        <w:rPr>
          <w:rStyle w:val="markedcontent"/>
          <w:rFonts w:cs="Arial"/>
          <w:sz w:val="24"/>
          <w:szCs w:val="24"/>
        </w:rPr>
      </w:pPr>
    </w:p>
    <w:p w:rsidR="00AC666C" w:rsidRDefault="00AC666C" w:rsidP="00AC666C">
      <w:pPr>
        <w:tabs>
          <w:tab w:val="left" w:pos="426"/>
          <w:tab w:val="left" w:pos="851"/>
        </w:tabs>
        <w:autoSpaceDN w:val="0"/>
        <w:adjustRightInd w:val="0"/>
        <w:ind w:left="700" w:hanging="700"/>
        <w:jc w:val="both"/>
        <w:rPr>
          <w:rStyle w:val="markedcontent"/>
          <w:rFonts w:cs="Arial"/>
          <w:sz w:val="24"/>
          <w:szCs w:val="24"/>
        </w:rPr>
      </w:pPr>
    </w:p>
    <w:p w:rsidR="00AC666C" w:rsidRPr="005328AE" w:rsidRDefault="00AC666C" w:rsidP="00AC666C">
      <w:pPr>
        <w:autoSpaceDN w:val="0"/>
        <w:adjustRightInd w:val="0"/>
        <w:ind w:left="426" w:hanging="426"/>
        <w:jc w:val="both"/>
        <w:rPr>
          <w:b/>
          <w:sz w:val="24"/>
          <w:szCs w:val="24"/>
        </w:rPr>
      </w:pPr>
      <w:r>
        <w:rPr>
          <w:b/>
          <w:sz w:val="24"/>
          <w:szCs w:val="24"/>
        </w:rPr>
        <w:t>1</w:t>
      </w:r>
      <w:r w:rsidR="00C23111">
        <w:rPr>
          <w:b/>
          <w:sz w:val="24"/>
          <w:szCs w:val="24"/>
        </w:rPr>
        <w:t>5</w:t>
      </w:r>
      <w:r>
        <w:rPr>
          <w:b/>
          <w:sz w:val="24"/>
          <w:szCs w:val="24"/>
        </w:rPr>
        <w:t xml:space="preserve"> </w:t>
      </w:r>
      <w:r w:rsidRPr="005328AE">
        <w:rPr>
          <w:b/>
          <w:sz w:val="24"/>
          <w:szCs w:val="24"/>
        </w:rPr>
        <w:t>. INFORMACJE O FORMALNOŚCIACH, JAKIE POWINNY ZOSTAĆ DOPEŁNIONE PO WYBORZE OFERTY W CELU ZAWAR</w:t>
      </w:r>
      <w:r>
        <w:rPr>
          <w:b/>
          <w:sz w:val="24"/>
          <w:szCs w:val="24"/>
        </w:rPr>
        <w:t>CIA UMOWY W SPRAWIE ZAMÓWIENIA PUBLICZNEGO.</w:t>
      </w:r>
    </w:p>
    <w:p w:rsidR="00AC666C" w:rsidRPr="005328AE" w:rsidRDefault="00C23111" w:rsidP="00AC666C">
      <w:pPr>
        <w:tabs>
          <w:tab w:val="left" w:pos="426"/>
        </w:tabs>
        <w:autoSpaceDN w:val="0"/>
        <w:adjustRightInd w:val="0"/>
        <w:spacing w:before="240"/>
        <w:jc w:val="both"/>
        <w:rPr>
          <w:sz w:val="24"/>
          <w:szCs w:val="24"/>
        </w:rPr>
      </w:pPr>
      <w:r>
        <w:rPr>
          <w:sz w:val="24"/>
          <w:szCs w:val="24"/>
        </w:rPr>
        <w:t>15</w:t>
      </w:r>
      <w:r w:rsidR="00AC666C" w:rsidRPr="005328AE">
        <w:rPr>
          <w:sz w:val="24"/>
          <w:szCs w:val="24"/>
        </w:rPr>
        <w:t xml:space="preserve">.1.Zamawiający poinformuje niezwłocznie wszystkich Wykonawców o: </w:t>
      </w:r>
    </w:p>
    <w:p w:rsidR="00AC666C" w:rsidRPr="005328AE" w:rsidRDefault="00AC666C" w:rsidP="00AD4188">
      <w:pPr>
        <w:numPr>
          <w:ilvl w:val="0"/>
          <w:numId w:val="8"/>
        </w:numPr>
        <w:tabs>
          <w:tab w:val="left" w:pos="426"/>
        </w:tabs>
        <w:autoSpaceDN w:val="0"/>
        <w:adjustRightInd w:val="0"/>
        <w:spacing w:before="240"/>
        <w:jc w:val="both"/>
        <w:rPr>
          <w:sz w:val="24"/>
          <w:szCs w:val="24"/>
        </w:rPr>
      </w:pPr>
      <w:r w:rsidRPr="005328AE">
        <w:rPr>
          <w:sz w:val="24"/>
          <w:szCs w:val="24"/>
        </w:rPr>
        <w:t>wyborze najkorzystni</w:t>
      </w:r>
      <w:r>
        <w:rPr>
          <w:sz w:val="24"/>
          <w:szCs w:val="24"/>
        </w:rPr>
        <w:t>ejszej oferty, z poszczególnej części</w:t>
      </w:r>
      <w:r w:rsidRPr="005328AE">
        <w:rPr>
          <w:sz w:val="24"/>
          <w:szCs w:val="24"/>
        </w:rPr>
        <w:t xml:space="preserve">,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AC666C" w:rsidRPr="005328AE" w:rsidRDefault="00AC666C" w:rsidP="00AD4188">
      <w:pPr>
        <w:numPr>
          <w:ilvl w:val="0"/>
          <w:numId w:val="8"/>
        </w:numPr>
        <w:tabs>
          <w:tab w:val="left" w:pos="426"/>
        </w:tabs>
        <w:autoSpaceDN w:val="0"/>
        <w:adjustRightInd w:val="0"/>
        <w:spacing w:before="240"/>
        <w:jc w:val="both"/>
        <w:rPr>
          <w:sz w:val="24"/>
          <w:szCs w:val="24"/>
        </w:rPr>
      </w:pPr>
      <w:r w:rsidRPr="005328AE">
        <w:rPr>
          <w:sz w:val="24"/>
          <w:szCs w:val="24"/>
        </w:rPr>
        <w:t>Wykonawcach, którzy zostali wykluczeni;</w:t>
      </w:r>
    </w:p>
    <w:p w:rsidR="00AC666C" w:rsidRPr="005328AE" w:rsidRDefault="00AC666C" w:rsidP="00AD4188">
      <w:pPr>
        <w:numPr>
          <w:ilvl w:val="0"/>
          <w:numId w:val="8"/>
        </w:numPr>
        <w:tabs>
          <w:tab w:val="left" w:pos="700"/>
        </w:tabs>
        <w:autoSpaceDN w:val="0"/>
        <w:adjustRightInd w:val="0"/>
        <w:spacing w:before="240"/>
        <w:jc w:val="both"/>
        <w:rPr>
          <w:sz w:val="24"/>
          <w:szCs w:val="24"/>
        </w:rPr>
      </w:pPr>
      <w:r w:rsidRPr="005328AE">
        <w:rPr>
          <w:sz w:val="24"/>
          <w:szCs w:val="24"/>
        </w:rPr>
        <w:t>Wykonawcach, których oferty zostały odrzucone, powodach odrzucenia oferty, braku równoważności lub braku spełnienia wymagań wydajności l</w:t>
      </w:r>
      <w:r>
        <w:rPr>
          <w:sz w:val="24"/>
          <w:szCs w:val="24"/>
        </w:rPr>
        <w:t>ub funkcjonalności. Zamawiając</w:t>
      </w:r>
      <w:r w:rsidR="008F4673">
        <w:rPr>
          <w:sz w:val="24"/>
          <w:szCs w:val="24"/>
        </w:rPr>
        <w:t xml:space="preserve">y odrzuca oferty, które </w:t>
      </w:r>
      <w:r>
        <w:rPr>
          <w:sz w:val="24"/>
          <w:szCs w:val="24"/>
        </w:rPr>
        <w:t xml:space="preserve">zawierały </w:t>
      </w:r>
      <w:r w:rsidRPr="005328AE">
        <w:rPr>
          <w:sz w:val="24"/>
          <w:szCs w:val="24"/>
        </w:rPr>
        <w:t>rażąco niską cenę lub koszt z powodu udzielenia pomocy publicznej, a Wykonawca, w terminie wyznaczonym przez Zamawiającego, nie udowodnił, że pomoc ta jest zgodna z prawem</w:t>
      </w:r>
      <w:r>
        <w:rPr>
          <w:sz w:val="24"/>
          <w:szCs w:val="24"/>
        </w:rPr>
        <w:t xml:space="preserve"> w rozumieniu przepisów o postępowaniu w sprawach dotyczących pomocy publicznej</w:t>
      </w:r>
      <w:r w:rsidRPr="005328AE">
        <w:rPr>
          <w:sz w:val="24"/>
          <w:szCs w:val="24"/>
        </w:rPr>
        <w:t>.</w:t>
      </w:r>
    </w:p>
    <w:p w:rsidR="00AC666C" w:rsidRPr="005328AE" w:rsidRDefault="00AC666C" w:rsidP="00AD4188">
      <w:pPr>
        <w:numPr>
          <w:ilvl w:val="0"/>
          <w:numId w:val="8"/>
        </w:numPr>
        <w:tabs>
          <w:tab w:val="left" w:pos="426"/>
        </w:tabs>
        <w:autoSpaceDN w:val="0"/>
        <w:adjustRightInd w:val="0"/>
        <w:spacing w:before="240"/>
        <w:ind w:left="400" w:firstLine="0"/>
        <w:jc w:val="both"/>
        <w:rPr>
          <w:sz w:val="24"/>
          <w:szCs w:val="24"/>
        </w:rPr>
      </w:pPr>
      <w:r w:rsidRPr="005328AE">
        <w:rPr>
          <w:sz w:val="24"/>
          <w:szCs w:val="24"/>
        </w:rPr>
        <w:t>o unieważnieniu postępowania</w:t>
      </w:r>
    </w:p>
    <w:p w:rsidR="00AC666C" w:rsidRPr="005328AE" w:rsidRDefault="00AC666C" w:rsidP="00AC666C">
      <w:pPr>
        <w:tabs>
          <w:tab w:val="left" w:pos="426"/>
        </w:tabs>
        <w:autoSpaceDN w:val="0"/>
        <w:adjustRightInd w:val="0"/>
        <w:spacing w:before="240"/>
        <w:ind w:left="400"/>
        <w:jc w:val="both"/>
        <w:rPr>
          <w:sz w:val="24"/>
          <w:szCs w:val="24"/>
        </w:rPr>
      </w:pPr>
      <w:r w:rsidRPr="005328AE">
        <w:rPr>
          <w:sz w:val="24"/>
          <w:szCs w:val="24"/>
        </w:rPr>
        <w:t>- podając uzasadnienie faktyczne i prawne.</w:t>
      </w:r>
    </w:p>
    <w:p w:rsidR="00AC666C" w:rsidRPr="005328AE" w:rsidRDefault="00AC666C" w:rsidP="00AC666C">
      <w:pPr>
        <w:tabs>
          <w:tab w:val="left" w:pos="426"/>
        </w:tabs>
        <w:autoSpaceDN w:val="0"/>
        <w:adjustRightInd w:val="0"/>
        <w:spacing w:before="240"/>
        <w:ind w:left="567" w:hanging="567"/>
        <w:jc w:val="both"/>
        <w:rPr>
          <w:sz w:val="24"/>
          <w:szCs w:val="24"/>
        </w:rPr>
      </w:pPr>
      <w:r>
        <w:rPr>
          <w:sz w:val="24"/>
          <w:szCs w:val="24"/>
        </w:rPr>
        <w:t>1</w:t>
      </w:r>
      <w:r w:rsidR="008F4673">
        <w:rPr>
          <w:sz w:val="24"/>
          <w:szCs w:val="24"/>
        </w:rPr>
        <w:t>5</w:t>
      </w:r>
      <w:r w:rsidRPr="005328AE">
        <w:rPr>
          <w:sz w:val="24"/>
          <w:szCs w:val="24"/>
        </w:rPr>
        <w:t>.2. Zamawiający zamieści inf</w:t>
      </w:r>
      <w:r w:rsidR="003A57B5">
        <w:rPr>
          <w:sz w:val="24"/>
          <w:szCs w:val="24"/>
        </w:rPr>
        <w:t>ormacje, o których mowa w pkt.15</w:t>
      </w:r>
      <w:r w:rsidRPr="005328AE">
        <w:rPr>
          <w:sz w:val="24"/>
          <w:szCs w:val="24"/>
        </w:rPr>
        <w:t xml:space="preserve">.1 SWZ na stronie: </w:t>
      </w:r>
      <w:hyperlink r:id="rId19" w:history="1">
        <w:r w:rsidR="006742D1" w:rsidRPr="00865C4D">
          <w:rPr>
            <w:rStyle w:val="Hipercze"/>
            <w:sz w:val="24"/>
            <w:szCs w:val="24"/>
          </w:rPr>
          <w:t>https://biuletyn.lublin.eu/zlobki/zamowienia-publiczne/2023/</w:t>
        </w:r>
      </w:hyperlink>
      <w:r>
        <w:rPr>
          <w:sz w:val="24"/>
          <w:szCs w:val="24"/>
          <w:u w:val="single"/>
        </w:rPr>
        <w:t xml:space="preserve"> </w:t>
      </w:r>
      <w:r w:rsidRPr="005328AE">
        <w:rPr>
          <w:sz w:val="24"/>
          <w:szCs w:val="24"/>
        </w:rPr>
        <w:t xml:space="preserve">oraz na stronie internetowej Zamawiającego </w:t>
      </w:r>
      <w:hyperlink r:id="rId20" w:history="1">
        <w:r w:rsidRPr="005328AE">
          <w:rPr>
            <w:rStyle w:val="Hipercze"/>
            <w:sz w:val="24"/>
            <w:szCs w:val="24"/>
          </w:rPr>
          <w:t>www.zlobki.lublin.eu</w:t>
        </w:r>
      </w:hyperlink>
      <w:r w:rsidRPr="005328AE">
        <w:rPr>
          <w:sz w:val="24"/>
          <w:szCs w:val="24"/>
        </w:rPr>
        <w:t xml:space="preserve">. </w:t>
      </w:r>
    </w:p>
    <w:p w:rsidR="00AC666C" w:rsidRPr="005328AE" w:rsidRDefault="008F4673" w:rsidP="00AC666C">
      <w:pPr>
        <w:tabs>
          <w:tab w:val="left" w:pos="426"/>
        </w:tabs>
        <w:autoSpaceDN w:val="0"/>
        <w:adjustRightInd w:val="0"/>
        <w:spacing w:before="240"/>
        <w:ind w:left="567" w:hanging="567"/>
        <w:jc w:val="both"/>
        <w:rPr>
          <w:sz w:val="24"/>
          <w:szCs w:val="24"/>
        </w:rPr>
      </w:pPr>
      <w:r>
        <w:rPr>
          <w:sz w:val="24"/>
          <w:szCs w:val="24"/>
        </w:rPr>
        <w:t>15</w:t>
      </w:r>
      <w:r w:rsidR="00AC666C" w:rsidRPr="005328AE">
        <w:rPr>
          <w:sz w:val="24"/>
          <w:szCs w:val="24"/>
        </w:rPr>
        <w:t>.3. W celu zawarcia umowy w sprawie zamówienia publicznego, Wykonawca, którego ofertę wybrano, jako najkorzystniejszą przed podpisaniem umowy składa:</w:t>
      </w:r>
    </w:p>
    <w:p w:rsidR="00AC666C" w:rsidRPr="005328AE" w:rsidRDefault="00AC666C" w:rsidP="00AC666C">
      <w:pPr>
        <w:tabs>
          <w:tab w:val="left" w:pos="426"/>
        </w:tabs>
        <w:autoSpaceDN w:val="0"/>
        <w:adjustRightInd w:val="0"/>
        <w:spacing w:before="240"/>
        <w:ind w:left="600"/>
        <w:jc w:val="both"/>
        <w:rPr>
          <w:sz w:val="24"/>
          <w:szCs w:val="24"/>
        </w:rPr>
      </w:pPr>
      <w:r w:rsidRPr="005328AE">
        <w:rPr>
          <w:sz w:val="24"/>
          <w:szCs w:val="24"/>
        </w:rPr>
        <w:t>a) pełnomocnictwo, jeżeli umowę podpisuje pełnomocnik, o ile wynika ono z innych      dokumentów</w:t>
      </w:r>
    </w:p>
    <w:p w:rsidR="00AC666C" w:rsidRDefault="00AC666C" w:rsidP="00AC666C">
      <w:pPr>
        <w:tabs>
          <w:tab w:val="left" w:pos="426"/>
        </w:tabs>
        <w:autoSpaceDN w:val="0"/>
        <w:adjustRightInd w:val="0"/>
        <w:spacing w:before="240"/>
        <w:ind w:left="900" w:hanging="300"/>
        <w:jc w:val="both"/>
        <w:rPr>
          <w:sz w:val="24"/>
          <w:szCs w:val="24"/>
        </w:rPr>
      </w:pPr>
      <w:r w:rsidRPr="005328AE">
        <w:rPr>
          <w:sz w:val="24"/>
          <w:szCs w:val="24"/>
        </w:rPr>
        <w:t>b) umowę regulująca współpracę Wykonawców wspólnie ubiegających się o udzielenie zamówienia, jeżeli oferta tych Wykonawców zostanie wybrana.</w:t>
      </w:r>
    </w:p>
    <w:p w:rsidR="00AC666C" w:rsidRPr="00256EE2" w:rsidRDefault="00AC666C" w:rsidP="00AC666C">
      <w:pPr>
        <w:tabs>
          <w:tab w:val="left" w:pos="426"/>
        </w:tabs>
        <w:autoSpaceDN w:val="0"/>
        <w:adjustRightInd w:val="0"/>
        <w:spacing w:before="240"/>
        <w:ind w:left="567" w:firstLine="33"/>
        <w:rPr>
          <w:sz w:val="24"/>
          <w:szCs w:val="24"/>
        </w:rPr>
      </w:pPr>
      <w:r w:rsidRPr="00256EE2">
        <w:rPr>
          <w:sz w:val="24"/>
          <w:szCs w:val="24"/>
        </w:rPr>
        <w:lastRenderedPageBreak/>
        <w:t>Niedopełnienie powyższych formalności przez wybranego Wykonawcę będzie potraktowane przez Zamawiającego jako niemożność zawarcia umowy w sprawie zamówienia publicznego z przyczyn leżących po stronie Wykonawcy.</w:t>
      </w:r>
    </w:p>
    <w:p w:rsidR="00AC666C" w:rsidRDefault="00AC666C" w:rsidP="00AC666C">
      <w:pPr>
        <w:tabs>
          <w:tab w:val="left" w:pos="426"/>
        </w:tabs>
        <w:autoSpaceDN w:val="0"/>
        <w:adjustRightInd w:val="0"/>
        <w:spacing w:before="240"/>
        <w:ind w:left="600" w:hanging="600"/>
        <w:jc w:val="both"/>
        <w:rPr>
          <w:sz w:val="24"/>
          <w:szCs w:val="24"/>
        </w:rPr>
      </w:pPr>
      <w:r>
        <w:rPr>
          <w:sz w:val="24"/>
          <w:szCs w:val="24"/>
        </w:rPr>
        <w:t>1</w:t>
      </w:r>
      <w:r w:rsidR="008F4673">
        <w:rPr>
          <w:sz w:val="24"/>
          <w:szCs w:val="24"/>
        </w:rPr>
        <w:t>5</w:t>
      </w:r>
      <w:r>
        <w:rPr>
          <w:sz w:val="24"/>
          <w:szCs w:val="24"/>
        </w:rPr>
        <w:t>.4</w:t>
      </w:r>
      <w:r w:rsidRPr="005328AE">
        <w:rPr>
          <w:sz w:val="24"/>
          <w:szCs w:val="24"/>
        </w:rPr>
        <w:t xml:space="preserve">. </w:t>
      </w:r>
      <w:r w:rsidRPr="00BA2759">
        <w:rPr>
          <w:rStyle w:val="markedcontent"/>
          <w:rFonts w:cs="Arial"/>
          <w:sz w:val="24"/>
          <w:szCs w:val="24"/>
        </w:rPr>
        <w:t>Zamawiający zawiera umowę w sprawie zamówienia publicznego, z uwzględnieniem art. 577</w:t>
      </w:r>
      <w:r>
        <w:rPr>
          <w:rStyle w:val="markedcontent"/>
          <w:rFonts w:cs="Arial"/>
          <w:sz w:val="24"/>
          <w:szCs w:val="24"/>
        </w:rPr>
        <w:t xml:space="preserve"> ustawy </w:t>
      </w:r>
      <w:proofErr w:type="spellStart"/>
      <w:r>
        <w:rPr>
          <w:rStyle w:val="markedcontent"/>
          <w:rFonts w:cs="Arial"/>
          <w:sz w:val="24"/>
          <w:szCs w:val="24"/>
        </w:rPr>
        <w:t>Pzp</w:t>
      </w:r>
      <w:proofErr w:type="spellEnd"/>
      <w:r w:rsidRPr="00BA2759">
        <w:rPr>
          <w:rStyle w:val="markedcontent"/>
          <w:rFonts w:cs="Arial"/>
          <w:sz w:val="24"/>
          <w:szCs w:val="24"/>
        </w:rPr>
        <w:t xml:space="preserve">, w terminie nie krótszym niż </w:t>
      </w:r>
      <w:r w:rsidR="00604E65">
        <w:rPr>
          <w:rStyle w:val="markedcontent"/>
          <w:rFonts w:cs="Arial"/>
          <w:sz w:val="24"/>
          <w:szCs w:val="24"/>
        </w:rPr>
        <w:t>5</w:t>
      </w:r>
      <w:r w:rsidRPr="00BA2759">
        <w:rPr>
          <w:rStyle w:val="markedcontent"/>
          <w:rFonts w:cs="Arial"/>
          <w:sz w:val="24"/>
          <w:szCs w:val="24"/>
        </w:rPr>
        <w:t xml:space="preserve"> dni od dnia przesłania zawiadomienia o wyborze najkorzystniejszej oferty, jeżeli zawiadomienie to zostało przesłane przy użyciu środków komunikacji elektronicznej, albo 1</w:t>
      </w:r>
      <w:r w:rsidR="00604E65">
        <w:rPr>
          <w:rStyle w:val="markedcontent"/>
          <w:rFonts w:cs="Arial"/>
          <w:sz w:val="24"/>
          <w:szCs w:val="24"/>
        </w:rPr>
        <w:t>0</w:t>
      </w:r>
      <w:r w:rsidRPr="00BA2759">
        <w:rPr>
          <w:rStyle w:val="markedcontent"/>
          <w:rFonts w:cs="Arial"/>
          <w:sz w:val="24"/>
          <w:szCs w:val="24"/>
        </w:rPr>
        <w:t xml:space="preserve"> dni – jeżeli zostało przesłane w inny sposób</w:t>
      </w:r>
      <w:r w:rsidRPr="00BA2759">
        <w:rPr>
          <w:sz w:val="24"/>
          <w:szCs w:val="24"/>
        </w:rPr>
        <w:t>.</w:t>
      </w:r>
    </w:p>
    <w:p w:rsidR="00AC666C" w:rsidRDefault="00AC666C" w:rsidP="00AC666C">
      <w:pPr>
        <w:tabs>
          <w:tab w:val="left" w:pos="426"/>
        </w:tabs>
        <w:autoSpaceDN w:val="0"/>
        <w:adjustRightInd w:val="0"/>
        <w:spacing w:before="240"/>
        <w:ind w:left="600" w:hanging="600"/>
        <w:jc w:val="both"/>
        <w:rPr>
          <w:sz w:val="24"/>
          <w:szCs w:val="24"/>
        </w:rPr>
      </w:pPr>
      <w:r>
        <w:rPr>
          <w:sz w:val="24"/>
          <w:szCs w:val="24"/>
        </w:rPr>
        <w:t>1</w:t>
      </w:r>
      <w:r w:rsidR="00FF75EE">
        <w:rPr>
          <w:sz w:val="24"/>
          <w:szCs w:val="24"/>
        </w:rPr>
        <w:t>5</w:t>
      </w:r>
      <w:r>
        <w:rPr>
          <w:sz w:val="24"/>
          <w:szCs w:val="24"/>
        </w:rPr>
        <w:t>.</w:t>
      </w:r>
      <w:r w:rsidR="00FF75EE">
        <w:rPr>
          <w:sz w:val="24"/>
          <w:szCs w:val="24"/>
        </w:rPr>
        <w:t>5</w:t>
      </w:r>
      <w:r w:rsidRPr="009D152E">
        <w:rPr>
          <w:sz w:val="24"/>
          <w:szCs w:val="24"/>
        </w:rPr>
        <w:t xml:space="preserve"> </w:t>
      </w:r>
      <w:r w:rsidR="003A57B5">
        <w:rPr>
          <w:sz w:val="24"/>
          <w:szCs w:val="24"/>
        </w:rPr>
        <w:t xml:space="preserve">Jeżeli </w:t>
      </w:r>
      <w:r w:rsidRPr="007808CE">
        <w:rPr>
          <w:sz w:val="24"/>
          <w:szCs w:val="24"/>
        </w:rPr>
        <w:t xml:space="preserve">Wykonawca, którego oferta została wybrana jako najkorzystniejsza, uchyla się od zawarcia umowy w sprawie zamówienia publicznego, </w:t>
      </w:r>
      <w:r>
        <w:rPr>
          <w:sz w:val="24"/>
          <w:szCs w:val="24"/>
        </w:rPr>
        <w:t>Z</w:t>
      </w:r>
      <w:r w:rsidRPr="007808CE">
        <w:rPr>
          <w:sz w:val="24"/>
          <w:szCs w:val="24"/>
        </w:rPr>
        <w:t>amawiający może dokonać ponownego badania i oceny ofert spośród ofert pozostałych w postępowaniu wykonawców albo unieważnić postępowanie.</w:t>
      </w:r>
    </w:p>
    <w:p w:rsidR="00AC666C" w:rsidRPr="00502F9C" w:rsidRDefault="00FF75EE" w:rsidP="00AC666C">
      <w:pPr>
        <w:tabs>
          <w:tab w:val="left" w:pos="426"/>
        </w:tabs>
        <w:autoSpaceDN w:val="0"/>
        <w:adjustRightInd w:val="0"/>
        <w:spacing w:before="240"/>
        <w:ind w:left="600" w:hanging="600"/>
        <w:jc w:val="both"/>
        <w:rPr>
          <w:b/>
          <w:smallCaps/>
          <w:sz w:val="28"/>
          <w:szCs w:val="28"/>
        </w:rPr>
      </w:pPr>
      <w:r>
        <w:rPr>
          <w:b/>
          <w:smallCaps/>
          <w:sz w:val="28"/>
          <w:szCs w:val="28"/>
        </w:rPr>
        <w:t>16</w:t>
      </w:r>
      <w:r w:rsidR="00AC666C">
        <w:rPr>
          <w:b/>
          <w:smallCaps/>
          <w:sz w:val="28"/>
          <w:szCs w:val="28"/>
        </w:rPr>
        <w:t xml:space="preserve">. </w:t>
      </w:r>
      <w:r w:rsidR="00AC666C" w:rsidRPr="00502F9C">
        <w:rPr>
          <w:b/>
          <w:smallCaps/>
          <w:sz w:val="28"/>
          <w:szCs w:val="28"/>
        </w:rPr>
        <w:t>projektowane postanowienia umowy w sprawie zamówienia publicznego, które zostaną wprowadzone do umowy w sprawie zamówienia publicznego.</w:t>
      </w:r>
    </w:p>
    <w:p w:rsidR="00AC666C" w:rsidRPr="00F0126D" w:rsidRDefault="00FF75EE" w:rsidP="00AC666C">
      <w:pPr>
        <w:tabs>
          <w:tab w:val="left" w:pos="567"/>
        </w:tabs>
        <w:autoSpaceDN w:val="0"/>
        <w:adjustRightInd w:val="0"/>
        <w:spacing w:before="240"/>
        <w:ind w:left="567" w:hanging="567"/>
        <w:jc w:val="both"/>
        <w:rPr>
          <w:sz w:val="24"/>
          <w:szCs w:val="24"/>
        </w:rPr>
      </w:pPr>
      <w:r>
        <w:rPr>
          <w:sz w:val="24"/>
          <w:szCs w:val="24"/>
        </w:rPr>
        <w:t>16</w:t>
      </w:r>
      <w:r w:rsidR="00AC666C" w:rsidRPr="00F0126D">
        <w:rPr>
          <w:sz w:val="24"/>
          <w:szCs w:val="24"/>
        </w:rPr>
        <w:t>.1. Wykonawca, którego oferta zostanie wybrana zobowiązany jest po</w:t>
      </w:r>
      <w:r w:rsidR="00AC666C">
        <w:rPr>
          <w:sz w:val="24"/>
          <w:szCs w:val="24"/>
        </w:rPr>
        <w:t xml:space="preserve">dpisać umowę, </w:t>
      </w:r>
      <w:r w:rsidR="00D16A85">
        <w:rPr>
          <w:sz w:val="24"/>
          <w:szCs w:val="24"/>
        </w:rPr>
        <w:t xml:space="preserve">zawierającą w swej treści </w:t>
      </w:r>
      <w:r w:rsidR="00AC666C" w:rsidRPr="00F0126D">
        <w:rPr>
          <w:sz w:val="24"/>
          <w:szCs w:val="24"/>
        </w:rPr>
        <w:t>projektowan</w:t>
      </w:r>
      <w:r w:rsidR="00D16A85">
        <w:rPr>
          <w:sz w:val="24"/>
          <w:szCs w:val="24"/>
        </w:rPr>
        <w:t>e</w:t>
      </w:r>
      <w:r w:rsidR="00AC666C" w:rsidRPr="00F0126D">
        <w:rPr>
          <w:sz w:val="24"/>
          <w:szCs w:val="24"/>
        </w:rPr>
        <w:t xml:space="preserve">  postanowienia umowy, stanowiąc</w:t>
      </w:r>
      <w:r w:rsidR="00D16A85">
        <w:rPr>
          <w:sz w:val="24"/>
          <w:szCs w:val="24"/>
        </w:rPr>
        <w:t>e</w:t>
      </w:r>
      <w:r w:rsidR="00AC666C" w:rsidRPr="00F0126D">
        <w:rPr>
          <w:sz w:val="24"/>
          <w:szCs w:val="24"/>
        </w:rPr>
        <w:t xml:space="preserve"> załącznik nr 3 do SWZ </w:t>
      </w:r>
      <w:r w:rsidR="00AC666C" w:rsidRPr="00D16A85">
        <w:rPr>
          <w:color w:val="000000" w:themeColor="text1"/>
          <w:sz w:val="24"/>
          <w:szCs w:val="24"/>
        </w:rPr>
        <w:t>wraz ze wszystkimi jej załącznikami</w:t>
      </w:r>
      <w:r w:rsidR="00AC666C" w:rsidRPr="00F0126D">
        <w:rPr>
          <w:sz w:val="24"/>
          <w:szCs w:val="24"/>
        </w:rPr>
        <w:t xml:space="preserve">, w miejscu i w terminie wskazanym przez Zamawiającego. </w:t>
      </w:r>
    </w:p>
    <w:p w:rsidR="00AC666C" w:rsidRPr="00F0126D" w:rsidRDefault="00FF75EE" w:rsidP="00AC666C">
      <w:pPr>
        <w:tabs>
          <w:tab w:val="left" w:pos="567"/>
        </w:tabs>
        <w:autoSpaceDN w:val="0"/>
        <w:adjustRightInd w:val="0"/>
        <w:spacing w:before="240"/>
        <w:ind w:left="567" w:hanging="567"/>
        <w:jc w:val="both"/>
        <w:rPr>
          <w:sz w:val="24"/>
          <w:szCs w:val="24"/>
        </w:rPr>
      </w:pPr>
      <w:r>
        <w:rPr>
          <w:sz w:val="24"/>
          <w:szCs w:val="24"/>
        </w:rPr>
        <w:t>16</w:t>
      </w:r>
      <w:r w:rsidR="00AC666C" w:rsidRPr="00F0126D">
        <w:rPr>
          <w:sz w:val="24"/>
          <w:szCs w:val="24"/>
        </w:rPr>
        <w:t>.2. Zamawiający zawrze umowę z Wykonawcą, którego oferta zostanie wybrana jako najkorzystniejsza w formie pisemnej bądź elektronicznej opatrzonej kwalifikowanym podpisem elektronicznym.</w:t>
      </w:r>
    </w:p>
    <w:p w:rsidR="00AC666C" w:rsidRPr="00600F7F" w:rsidRDefault="00AC666C" w:rsidP="00AC666C">
      <w:pPr>
        <w:tabs>
          <w:tab w:val="left" w:pos="426"/>
          <w:tab w:val="left" w:pos="851"/>
        </w:tabs>
        <w:autoSpaceDN w:val="0"/>
        <w:adjustRightInd w:val="0"/>
        <w:ind w:left="700" w:hanging="700"/>
        <w:jc w:val="both"/>
        <w:rPr>
          <w:rStyle w:val="markedcontent"/>
          <w:rFonts w:cs="Arial"/>
          <w:sz w:val="24"/>
          <w:szCs w:val="24"/>
        </w:rPr>
      </w:pPr>
    </w:p>
    <w:p w:rsidR="00AC666C" w:rsidRPr="005328AE" w:rsidRDefault="00FF75EE" w:rsidP="00AC666C">
      <w:pPr>
        <w:pStyle w:val="Akapitzlist"/>
        <w:tabs>
          <w:tab w:val="left" w:pos="709"/>
        </w:tabs>
        <w:ind w:left="567" w:hanging="567"/>
        <w:jc w:val="both"/>
        <w:rPr>
          <w:b/>
          <w:sz w:val="24"/>
          <w:szCs w:val="24"/>
        </w:rPr>
      </w:pPr>
      <w:r>
        <w:rPr>
          <w:b/>
          <w:sz w:val="24"/>
          <w:szCs w:val="24"/>
        </w:rPr>
        <w:t>17</w:t>
      </w:r>
      <w:r w:rsidR="00AC666C" w:rsidRPr="005328AE">
        <w:rPr>
          <w:b/>
          <w:sz w:val="24"/>
          <w:szCs w:val="24"/>
        </w:rPr>
        <w:t>. POUCZENIE O ŚRODKACH OCHRONY PRAWNEJ PRZYSŁUGUJĄCYCH WYKONAWCY</w:t>
      </w:r>
      <w:r w:rsidR="00AC666C">
        <w:rPr>
          <w:b/>
          <w:sz w:val="24"/>
          <w:szCs w:val="24"/>
        </w:rPr>
        <w:t xml:space="preserve"> </w:t>
      </w:r>
      <w:r w:rsidR="00AC666C" w:rsidRPr="005328AE">
        <w:rPr>
          <w:b/>
          <w:sz w:val="24"/>
          <w:szCs w:val="24"/>
        </w:rPr>
        <w:t>W TOKU POSTĘPOWANIA O UDZIELENIE ZAMÓWIENIA.</w:t>
      </w:r>
    </w:p>
    <w:p w:rsidR="00AC666C" w:rsidRDefault="00AC666C" w:rsidP="00AC666C">
      <w:pPr>
        <w:pStyle w:val="Tekstkomentarza"/>
      </w:pPr>
    </w:p>
    <w:p w:rsidR="00AC666C" w:rsidRDefault="00AC666C" w:rsidP="00AC666C">
      <w:pPr>
        <w:pStyle w:val="Tekstkomentarza"/>
        <w:jc w:val="both"/>
        <w:rPr>
          <w:sz w:val="24"/>
          <w:szCs w:val="24"/>
        </w:rPr>
      </w:pPr>
      <w:r w:rsidRPr="00B07DDC">
        <w:rPr>
          <w:sz w:val="24"/>
          <w:szCs w:val="24"/>
        </w:rPr>
        <w:t xml:space="preserve">Wykonawcom, a także innemu podmiotowi, jeżeli ma lub miał interes w uzyskaniu zamówienia oraz poniósł lub może ponieść szkodę w wyniku naruszenia przez Zamawiającego przepisów ustawy </w:t>
      </w:r>
      <w:proofErr w:type="spellStart"/>
      <w:r w:rsidRPr="00B07DDC">
        <w:rPr>
          <w:sz w:val="24"/>
          <w:szCs w:val="24"/>
        </w:rPr>
        <w:t>Pzp</w:t>
      </w:r>
      <w:proofErr w:type="spellEnd"/>
      <w:r w:rsidRPr="00B07DDC">
        <w:rPr>
          <w:sz w:val="24"/>
          <w:szCs w:val="24"/>
        </w:rPr>
        <w:t xml:space="preserve">, przysługują środki ochrony prawnej na zasadach przewidzianych w dziale IX ustawy </w:t>
      </w:r>
      <w:proofErr w:type="spellStart"/>
      <w:r w:rsidRPr="00B07DDC">
        <w:rPr>
          <w:sz w:val="24"/>
          <w:szCs w:val="24"/>
        </w:rPr>
        <w:t>Pzp</w:t>
      </w:r>
      <w:proofErr w:type="spellEnd"/>
      <w:r>
        <w:rPr>
          <w:sz w:val="24"/>
          <w:szCs w:val="24"/>
        </w:rPr>
        <w:t xml:space="preserve"> </w:t>
      </w:r>
      <w:r w:rsidRPr="00B07DDC">
        <w:rPr>
          <w:sz w:val="24"/>
          <w:szCs w:val="24"/>
        </w:rPr>
        <w:t>(art. 505–590).</w:t>
      </w:r>
    </w:p>
    <w:p w:rsidR="00AC666C" w:rsidRDefault="00AC666C" w:rsidP="00AC666C">
      <w:pPr>
        <w:pStyle w:val="Tekstkomentarza"/>
        <w:jc w:val="both"/>
        <w:rPr>
          <w:sz w:val="24"/>
          <w:szCs w:val="24"/>
        </w:rPr>
      </w:pPr>
    </w:p>
    <w:p w:rsidR="00AC666C" w:rsidRPr="005328AE" w:rsidRDefault="00FF75EE" w:rsidP="00AC666C">
      <w:pPr>
        <w:pStyle w:val="Bezodstpw"/>
        <w:tabs>
          <w:tab w:val="left" w:pos="426"/>
        </w:tabs>
        <w:ind w:left="426" w:hanging="426"/>
        <w:jc w:val="both"/>
        <w:rPr>
          <w:b/>
          <w:sz w:val="24"/>
          <w:szCs w:val="24"/>
        </w:rPr>
      </w:pPr>
      <w:r>
        <w:rPr>
          <w:b/>
          <w:sz w:val="24"/>
          <w:szCs w:val="24"/>
        </w:rPr>
        <w:t>18</w:t>
      </w:r>
      <w:r w:rsidR="00AC666C" w:rsidRPr="005328AE">
        <w:rPr>
          <w:b/>
          <w:sz w:val="24"/>
          <w:szCs w:val="24"/>
        </w:rPr>
        <w:t>. WYMAGANIA DOTYCZĄCE ZABEZPIECZENIA NALEŻYTEGO WYKONANIA UMOWY.</w:t>
      </w:r>
    </w:p>
    <w:p w:rsidR="00AC666C" w:rsidRPr="005328AE" w:rsidRDefault="00AC666C" w:rsidP="00AC666C">
      <w:pPr>
        <w:pStyle w:val="Bezodstpw"/>
        <w:tabs>
          <w:tab w:val="left" w:pos="426"/>
        </w:tabs>
        <w:jc w:val="both"/>
        <w:rPr>
          <w:b/>
          <w:sz w:val="24"/>
          <w:szCs w:val="24"/>
        </w:rPr>
      </w:pPr>
    </w:p>
    <w:p w:rsidR="00AC666C" w:rsidRDefault="00AC666C" w:rsidP="00AC666C">
      <w:pPr>
        <w:pStyle w:val="Bezodstpw"/>
        <w:tabs>
          <w:tab w:val="left" w:pos="284"/>
        </w:tabs>
        <w:jc w:val="both"/>
        <w:rPr>
          <w:sz w:val="24"/>
          <w:szCs w:val="24"/>
        </w:rPr>
      </w:pPr>
      <w:r w:rsidRPr="005328AE">
        <w:rPr>
          <w:sz w:val="24"/>
          <w:szCs w:val="24"/>
        </w:rPr>
        <w:t>Zamawiający nie przewiduje zabezpieczenia należytego</w:t>
      </w:r>
      <w:r>
        <w:rPr>
          <w:sz w:val="24"/>
          <w:szCs w:val="24"/>
        </w:rPr>
        <w:t xml:space="preserve"> </w:t>
      </w:r>
      <w:r w:rsidRPr="005328AE">
        <w:rPr>
          <w:sz w:val="24"/>
          <w:szCs w:val="24"/>
        </w:rPr>
        <w:t>wykonania umowy.</w:t>
      </w:r>
    </w:p>
    <w:p w:rsidR="00C010F3" w:rsidRDefault="00C010F3" w:rsidP="00AC666C">
      <w:pPr>
        <w:pStyle w:val="Bezodstpw"/>
        <w:tabs>
          <w:tab w:val="left" w:pos="284"/>
        </w:tabs>
        <w:jc w:val="both"/>
        <w:rPr>
          <w:sz w:val="24"/>
          <w:szCs w:val="24"/>
        </w:rPr>
      </w:pPr>
    </w:p>
    <w:p w:rsidR="00C010F3" w:rsidRPr="00B11F2C" w:rsidRDefault="00C010F3" w:rsidP="00AC666C">
      <w:pPr>
        <w:pStyle w:val="Bezodstpw"/>
        <w:tabs>
          <w:tab w:val="left" w:pos="284"/>
        </w:tabs>
        <w:jc w:val="both"/>
        <w:rPr>
          <w:b/>
          <w:sz w:val="24"/>
          <w:szCs w:val="24"/>
        </w:rPr>
      </w:pPr>
      <w:r w:rsidRPr="00C010F3">
        <w:rPr>
          <w:b/>
          <w:sz w:val="24"/>
          <w:szCs w:val="24"/>
        </w:rPr>
        <w:t xml:space="preserve">19. WYMAGANIA W ZAKRESIE ZATRUDNIENIA NA PODSTAWIE STOSUNKU </w:t>
      </w:r>
      <w:r w:rsidRPr="00B11F2C">
        <w:rPr>
          <w:b/>
          <w:sz w:val="24"/>
          <w:szCs w:val="24"/>
        </w:rPr>
        <w:t xml:space="preserve">PRACY, W OKOLICZNOŚCIACH O KTÓRYCH MOWA W ART. 95 USTAWY. </w:t>
      </w:r>
    </w:p>
    <w:p w:rsidR="00053D9E" w:rsidRPr="00B11F2C" w:rsidRDefault="00053D9E" w:rsidP="00AC666C">
      <w:pPr>
        <w:pStyle w:val="Bezodstpw"/>
        <w:tabs>
          <w:tab w:val="left" w:pos="284"/>
        </w:tabs>
        <w:jc w:val="both"/>
        <w:rPr>
          <w:b/>
          <w:sz w:val="24"/>
          <w:szCs w:val="24"/>
        </w:rPr>
      </w:pPr>
    </w:p>
    <w:p w:rsidR="0047563F" w:rsidRPr="00B11F2C" w:rsidRDefault="0047563F" w:rsidP="0047563F">
      <w:pPr>
        <w:pStyle w:val="Bezodstpw"/>
        <w:tabs>
          <w:tab w:val="left" w:pos="284"/>
        </w:tabs>
        <w:ind w:left="851" w:hanging="851"/>
        <w:jc w:val="both"/>
        <w:rPr>
          <w:rStyle w:val="markedcontent"/>
          <w:rFonts w:cs="Arial"/>
          <w:sz w:val="24"/>
          <w:szCs w:val="24"/>
        </w:rPr>
      </w:pPr>
      <w:r w:rsidRPr="00B11F2C">
        <w:rPr>
          <w:rStyle w:val="markedcontent"/>
          <w:rFonts w:cs="Arial"/>
          <w:sz w:val="24"/>
          <w:szCs w:val="24"/>
        </w:rPr>
        <w:t xml:space="preserve">19. 1  </w:t>
      </w:r>
      <w:r w:rsidRPr="00B11F2C">
        <w:rPr>
          <w:rStyle w:val="markedcontent"/>
          <w:rFonts w:cs="Arial"/>
          <w:color w:val="FF0000"/>
          <w:sz w:val="24"/>
          <w:szCs w:val="24"/>
        </w:rPr>
        <w:t xml:space="preserve"> </w:t>
      </w:r>
      <w:r w:rsidRPr="00B11F2C">
        <w:rPr>
          <w:rStyle w:val="markedcontent"/>
          <w:rFonts w:cs="Arial"/>
          <w:sz w:val="24"/>
          <w:szCs w:val="24"/>
        </w:rPr>
        <w:t>Zamawiający wymaga zatrudnienia na</w:t>
      </w:r>
      <w:r w:rsidR="00B11F2C" w:rsidRPr="00B11F2C">
        <w:rPr>
          <w:rStyle w:val="markedcontent"/>
          <w:rFonts w:cs="Arial"/>
          <w:sz w:val="24"/>
          <w:szCs w:val="24"/>
        </w:rPr>
        <w:t xml:space="preserve"> podstawie umowy o pracę przez W</w:t>
      </w:r>
      <w:r w:rsidRPr="00B11F2C">
        <w:rPr>
          <w:rStyle w:val="markedcontent"/>
          <w:rFonts w:cs="Arial"/>
          <w:sz w:val="24"/>
          <w:szCs w:val="24"/>
        </w:rPr>
        <w:t>ykonawcę lub</w:t>
      </w:r>
      <w:r w:rsidRPr="00B11F2C">
        <w:rPr>
          <w:sz w:val="24"/>
          <w:szCs w:val="24"/>
        </w:rPr>
        <w:t xml:space="preserve"> </w:t>
      </w:r>
      <w:r w:rsidRPr="00B11F2C">
        <w:rPr>
          <w:rStyle w:val="markedcontent"/>
          <w:rFonts w:cs="Arial"/>
          <w:sz w:val="24"/>
          <w:szCs w:val="24"/>
        </w:rPr>
        <w:t>podwykonawcę osób wykonujących czynności w trakcie realizacji zamówienia</w:t>
      </w:r>
      <w:r w:rsidRPr="00B11F2C">
        <w:rPr>
          <w:sz w:val="24"/>
          <w:szCs w:val="24"/>
        </w:rPr>
        <w:t xml:space="preserve"> </w:t>
      </w:r>
      <w:r w:rsidRPr="00B11F2C">
        <w:rPr>
          <w:rStyle w:val="markedcontent"/>
          <w:rFonts w:cs="Arial"/>
          <w:sz w:val="24"/>
          <w:szCs w:val="24"/>
        </w:rPr>
        <w:t>polegające na</w:t>
      </w:r>
      <w:r w:rsidR="00B11F2C" w:rsidRPr="00B11F2C">
        <w:rPr>
          <w:rStyle w:val="markedcontent"/>
          <w:rFonts w:cs="Arial"/>
          <w:sz w:val="24"/>
          <w:szCs w:val="24"/>
        </w:rPr>
        <w:t xml:space="preserve"> rozliczaniu czynności zawartych w umowie</w:t>
      </w:r>
      <w:r w:rsidRPr="00B11F2C">
        <w:rPr>
          <w:rStyle w:val="markedcontent"/>
          <w:rFonts w:cs="Arial"/>
          <w:sz w:val="24"/>
          <w:szCs w:val="24"/>
        </w:rPr>
        <w:t>.</w:t>
      </w:r>
    </w:p>
    <w:p w:rsidR="0047563F" w:rsidRPr="00B11F2C" w:rsidRDefault="0047563F" w:rsidP="0047563F">
      <w:pPr>
        <w:pStyle w:val="Bezodstpw"/>
        <w:tabs>
          <w:tab w:val="left" w:pos="284"/>
        </w:tabs>
        <w:ind w:left="851" w:hanging="851"/>
        <w:jc w:val="both"/>
        <w:rPr>
          <w:rStyle w:val="markedcontent"/>
          <w:rFonts w:cs="Arial"/>
          <w:sz w:val="24"/>
          <w:szCs w:val="24"/>
        </w:rPr>
      </w:pPr>
      <w:r w:rsidRPr="00B11F2C">
        <w:rPr>
          <w:rStyle w:val="markedcontent"/>
          <w:rFonts w:cs="Arial"/>
          <w:sz w:val="24"/>
          <w:szCs w:val="24"/>
        </w:rPr>
        <w:t>19.2    Wykonawca zawierając umowę równocześnie oświadcza, że zatrudnia na umowę o</w:t>
      </w:r>
      <w:r w:rsidRPr="00B11F2C">
        <w:rPr>
          <w:sz w:val="24"/>
          <w:szCs w:val="24"/>
        </w:rPr>
        <w:t xml:space="preserve"> </w:t>
      </w:r>
      <w:r w:rsidRPr="00B11F2C">
        <w:rPr>
          <w:rStyle w:val="markedcontent"/>
          <w:rFonts w:cs="Arial"/>
          <w:sz w:val="24"/>
          <w:szCs w:val="24"/>
        </w:rPr>
        <w:t>pracę pracowników wykonujących czynności wskazane w pkt. 19.1 SWZ.</w:t>
      </w:r>
    </w:p>
    <w:p w:rsidR="0047563F" w:rsidRPr="00B11F2C" w:rsidRDefault="0047563F" w:rsidP="0047563F">
      <w:pPr>
        <w:pStyle w:val="Bezodstpw"/>
        <w:tabs>
          <w:tab w:val="left" w:pos="284"/>
        </w:tabs>
        <w:ind w:left="851" w:hanging="851"/>
        <w:jc w:val="both"/>
        <w:rPr>
          <w:rStyle w:val="markedcontent"/>
          <w:rFonts w:cs="Arial"/>
          <w:sz w:val="24"/>
          <w:szCs w:val="24"/>
        </w:rPr>
      </w:pPr>
      <w:r w:rsidRPr="00B11F2C">
        <w:rPr>
          <w:rStyle w:val="markedcontent"/>
          <w:rFonts w:cs="Arial"/>
          <w:sz w:val="24"/>
          <w:szCs w:val="24"/>
        </w:rPr>
        <w:t xml:space="preserve">19.3   </w:t>
      </w:r>
      <w:bookmarkStart w:id="1" w:name="_Hlk122081348"/>
      <w:r w:rsidRPr="00B11F2C">
        <w:rPr>
          <w:rStyle w:val="markedcontent"/>
          <w:rFonts w:cs="Arial"/>
          <w:sz w:val="24"/>
          <w:szCs w:val="24"/>
        </w:rPr>
        <w:t>Zamawiający ma prawo skontrolowania Wykonawcy w zakresie spełniania wymagań</w:t>
      </w:r>
      <w:r w:rsidRPr="00B11F2C">
        <w:rPr>
          <w:sz w:val="24"/>
          <w:szCs w:val="24"/>
        </w:rPr>
        <w:t xml:space="preserve"> </w:t>
      </w:r>
      <w:r w:rsidRPr="00B11F2C">
        <w:rPr>
          <w:rStyle w:val="markedcontent"/>
          <w:rFonts w:cs="Arial"/>
          <w:sz w:val="24"/>
          <w:szCs w:val="24"/>
        </w:rPr>
        <w:t xml:space="preserve">określonych w pkt. 19.1 na każdym etapie postępowania. W celu kontroli spełnienia </w:t>
      </w:r>
      <w:r w:rsidRPr="00B11F2C">
        <w:rPr>
          <w:rStyle w:val="markedcontent"/>
          <w:rFonts w:cs="Arial"/>
          <w:sz w:val="24"/>
          <w:szCs w:val="24"/>
        </w:rPr>
        <w:lastRenderedPageBreak/>
        <w:t>wymogu zatrudnienia Zamawiający może wezwać Wykonawcę w terminie nie krótszym niż 5 dni  do przedłożenia:</w:t>
      </w:r>
    </w:p>
    <w:p w:rsidR="0047563F" w:rsidRPr="00B11F2C" w:rsidRDefault="0047563F" w:rsidP="0047563F">
      <w:pPr>
        <w:pStyle w:val="Bezodstpw"/>
        <w:tabs>
          <w:tab w:val="left" w:pos="284"/>
        </w:tabs>
        <w:ind w:left="851"/>
        <w:jc w:val="both"/>
        <w:rPr>
          <w:rStyle w:val="markedcontent"/>
          <w:rFonts w:cs="Arial"/>
          <w:sz w:val="24"/>
          <w:szCs w:val="24"/>
        </w:rPr>
      </w:pPr>
      <w:r w:rsidRPr="00B11F2C">
        <w:rPr>
          <w:rStyle w:val="markedcontent"/>
          <w:rFonts w:cs="Arial"/>
          <w:sz w:val="24"/>
          <w:szCs w:val="24"/>
        </w:rPr>
        <w:t>-oświadczenia zatrudnionego pracownika,</w:t>
      </w:r>
    </w:p>
    <w:p w:rsidR="0047563F" w:rsidRPr="00B11F2C" w:rsidRDefault="0047563F" w:rsidP="0047563F">
      <w:pPr>
        <w:pStyle w:val="Bezodstpw"/>
        <w:tabs>
          <w:tab w:val="left" w:pos="284"/>
        </w:tabs>
        <w:ind w:left="851"/>
        <w:jc w:val="both"/>
        <w:rPr>
          <w:rStyle w:val="markedcontent"/>
          <w:rFonts w:cs="Arial"/>
          <w:sz w:val="24"/>
          <w:szCs w:val="24"/>
        </w:rPr>
      </w:pPr>
      <w:r w:rsidRPr="00B11F2C">
        <w:rPr>
          <w:rStyle w:val="markedcontent"/>
          <w:rFonts w:cs="Arial"/>
          <w:sz w:val="24"/>
          <w:szCs w:val="24"/>
        </w:rPr>
        <w:t>-oświadczenia wykonawcy lub podwykonawcy o zatrudnieniu pracownika na podstawie umowy o pracę,</w:t>
      </w:r>
    </w:p>
    <w:p w:rsidR="0047563F" w:rsidRPr="00B11F2C" w:rsidRDefault="0047563F" w:rsidP="0047563F">
      <w:pPr>
        <w:pStyle w:val="Bezodstpw"/>
        <w:tabs>
          <w:tab w:val="left" w:pos="284"/>
        </w:tabs>
        <w:ind w:left="851"/>
        <w:jc w:val="both"/>
        <w:rPr>
          <w:rStyle w:val="markedcontent"/>
          <w:rFonts w:cs="Arial"/>
          <w:sz w:val="24"/>
          <w:szCs w:val="24"/>
        </w:rPr>
      </w:pPr>
      <w:r w:rsidRPr="00B11F2C">
        <w:rPr>
          <w:rStyle w:val="markedcontent"/>
          <w:rFonts w:cs="Arial"/>
          <w:sz w:val="24"/>
          <w:szCs w:val="24"/>
        </w:rPr>
        <w:t>-poświadczonej za zgodność z oryginałem kopii umowy o pracę zatrudnionego pracownika,</w:t>
      </w:r>
    </w:p>
    <w:p w:rsidR="0047563F" w:rsidRPr="00B11F2C" w:rsidRDefault="0047563F" w:rsidP="00327F5E">
      <w:pPr>
        <w:pStyle w:val="Bezodstpw"/>
        <w:tabs>
          <w:tab w:val="left" w:pos="284"/>
        </w:tabs>
        <w:ind w:left="851"/>
        <w:jc w:val="both"/>
        <w:rPr>
          <w:rStyle w:val="markedcontent"/>
          <w:rFonts w:cs="Arial"/>
          <w:sz w:val="24"/>
          <w:szCs w:val="24"/>
        </w:rPr>
      </w:pPr>
      <w:r w:rsidRPr="00B11F2C">
        <w:rPr>
          <w:rStyle w:val="markedcontent"/>
          <w:rFonts w:cs="Arial"/>
          <w:sz w:val="24"/>
          <w:szCs w:val="24"/>
        </w:rPr>
        <w:t>-innych dokumentów</w:t>
      </w:r>
      <w:r w:rsidR="00327F5E" w:rsidRPr="00B11F2C">
        <w:rPr>
          <w:rStyle w:val="markedcontent"/>
          <w:rFonts w:cs="Arial"/>
          <w:sz w:val="24"/>
          <w:szCs w:val="24"/>
        </w:rPr>
        <w:t xml:space="preserve"> </w:t>
      </w:r>
      <w:r w:rsidRPr="00B11F2C">
        <w:rPr>
          <w:rStyle w:val="markedcontent"/>
          <w:rFonts w:cs="Arial"/>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
    <w:p w:rsidR="0047563F" w:rsidRPr="00604E65" w:rsidRDefault="0047563F" w:rsidP="0047563F">
      <w:pPr>
        <w:pStyle w:val="Bezodstpw"/>
        <w:tabs>
          <w:tab w:val="left" w:pos="284"/>
        </w:tabs>
        <w:ind w:left="851" w:hanging="851"/>
        <w:jc w:val="both"/>
        <w:rPr>
          <w:rStyle w:val="markedcontent"/>
          <w:rFonts w:cs="Arial"/>
          <w:sz w:val="24"/>
          <w:szCs w:val="24"/>
        </w:rPr>
      </w:pPr>
      <w:r w:rsidRPr="00B11F2C">
        <w:rPr>
          <w:rStyle w:val="markedcontent"/>
          <w:rFonts w:cs="Arial"/>
          <w:sz w:val="24"/>
          <w:szCs w:val="24"/>
        </w:rPr>
        <w:t>19.4   Nieprzedłożenie przez Wykonawcę dokumentów, o których mowa w pkt. 19.3 SWZ traktowane</w:t>
      </w:r>
      <w:r w:rsidRPr="00B11F2C">
        <w:rPr>
          <w:sz w:val="24"/>
          <w:szCs w:val="24"/>
        </w:rPr>
        <w:t xml:space="preserve"> </w:t>
      </w:r>
      <w:r w:rsidRPr="00B11F2C">
        <w:rPr>
          <w:rStyle w:val="markedcontent"/>
          <w:rFonts w:cs="Arial"/>
          <w:sz w:val="24"/>
          <w:szCs w:val="24"/>
        </w:rPr>
        <w:t xml:space="preserve">będzie jako niewypełnienie obowiązku określonego w SWZ i art. 95 ustawy </w:t>
      </w:r>
      <w:proofErr w:type="spellStart"/>
      <w:r w:rsidRPr="00B11F2C">
        <w:rPr>
          <w:rStyle w:val="markedcontent"/>
          <w:rFonts w:cs="Arial"/>
          <w:sz w:val="24"/>
          <w:szCs w:val="24"/>
        </w:rPr>
        <w:t>Pzp</w:t>
      </w:r>
      <w:proofErr w:type="spellEnd"/>
      <w:r w:rsidRPr="00B11F2C">
        <w:rPr>
          <w:rStyle w:val="markedcontent"/>
          <w:rFonts w:cs="Arial"/>
          <w:sz w:val="24"/>
          <w:szCs w:val="24"/>
        </w:rPr>
        <w:t xml:space="preserve">. Konsekwencje braku spełnienia warunku zatrudnienia określa umowa, której </w:t>
      </w:r>
      <w:r w:rsidR="005F360F">
        <w:rPr>
          <w:rStyle w:val="markedcontent"/>
          <w:rFonts w:cs="Arial"/>
          <w:sz w:val="24"/>
          <w:szCs w:val="24"/>
        </w:rPr>
        <w:t xml:space="preserve">postanowienia umowne zawarte są w załączniku </w:t>
      </w:r>
      <w:r w:rsidRPr="00B11F2C">
        <w:rPr>
          <w:rStyle w:val="markedcontent"/>
          <w:rFonts w:cs="Arial"/>
          <w:sz w:val="24"/>
          <w:szCs w:val="24"/>
        </w:rPr>
        <w:t xml:space="preserve">nr </w:t>
      </w:r>
      <w:r w:rsidR="004B68A9">
        <w:rPr>
          <w:rStyle w:val="markedcontent"/>
          <w:rFonts w:cs="Arial"/>
          <w:sz w:val="24"/>
          <w:szCs w:val="24"/>
        </w:rPr>
        <w:t>4</w:t>
      </w:r>
      <w:r w:rsidRPr="00B11F2C">
        <w:rPr>
          <w:rStyle w:val="markedcontent"/>
          <w:rFonts w:cs="Arial"/>
          <w:sz w:val="24"/>
          <w:szCs w:val="24"/>
        </w:rPr>
        <w:t xml:space="preserve"> do SWZ</w:t>
      </w:r>
    </w:p>
    <w:p w:rsidR="0047563F" w:rsidRDefault="0047563F" w:rsidP="00053D9E">
      <w:pPr>
        <w:pStyle w:val="Bezodstpw"/>
        <w:tabs>
          <w:tab w:val="left" w:pos="284"/>
        </w:tabs>
        <w:ind w:left="851" w:hanging="851"/>
        <w:jc w:val="both"/>
        <w:rPr>
          <w:sz w:val="24"/>
          <w:szCs w:val="24"/>
        </w:rPr>
      </w:pPr>
    </w:p>
    <w:p w:rsidR="00AC666C" w:rsidRPr="005328AE" w:rsidRDefault="00056EF7" w:rsidP="00AC666C">
      <w:pPr>
        <w:pStyle w:val="Bezodstpw"/>
        <w:tabs>
          <w:tab w:val="left" w:pos="426"/>
        </w:tabs>
        <w:jc w:val="both"/>
        <w:rPr>
          <w:b/>
          <w:sz w:val="24"/>
          <w:szCs w:val="24"/>
        </w:rPr>
      </w:pPr>
      <w:r>
        <w:rPr>
          <w:b/>
          <w:sz w:val="24"/>
          <w:szCs w:val="24"/>
        </w:rPr>
        <w:t>20</w:t>
      </w:r>
      <w:r w:rsidR="00AC666C" w:rsidRPr="005328AE">
        <w:rPr>
          <w:b/>
          <w:sz w:val="24"/>
          <w:szCs w:val="24"/>
        </w:rPr>
        <w:t>.</w:t>
      </w:r>
      <w:r w:rsidR="00AC666C">
        <w:rPr>
          <w:b/>
          <w:sz w:val="24"/>
          <w:szCs w:val="24"/>
        </w:rPr>
        <w:t xml:space="preserve"> INFORMACJE DODATKOWE</w:t>
      </w:r>
      <w:r w:rsidR="00AC666C" w:rsidRPr="005328AE">
        <w:rPr>
          <w:b/>
          <w:sz w:val="24"/>
          <w:szCs w:val="24"/>
        </w:rPr>
        <w:t xml:space="preserve"> </w:t>
      </w:r>
    </w:p>
    <w:p w:rsidR="00AC666C" w:rsidRPr="005328AE" w:rsidRDefault="00AC666C" w:rsidP="00AC666C">
      <w:pPr>
        <w:pStyle w:val="Bezodstpw"/>
        <w:tabs>
          <w:tab w:val="left" w:pos="426"/>
        </w:tabs>
        <w:jc w:val="both"/>
        <w:rPr>
          <w:sz w:val="24"/>
          <w:szCs w:val="24"/>
        </w:rPr>
      </w:pPr>
    </w:p>
    <w:p w:rsidR="00AC666C" w:rsidRPr="009D152E" w:rsidRDefault="00056EF7" w:rsidP="00AC666C">
      <w:pPr>
        <w:tabs>
          <w:tab w:val="left" w:pos="142"/>
          <w:tab w:val="left" w:pos="284"/>
          <w:tab w:val="left" w:pos="567"/>
        </w:tabs>
        <w:ind w:left="567" w:hanging="567"/>
        <w:jc w:val="both"/>
        <w:rPr>
          <w:sz w:val="24"/>
          <w:szCs w:val="24"/>
        </w:rPr>
      </w:pPr>
      <w:r>
        <w:rPr>
          <w:sz w:val="24"/>
          <w:szCs w:val="24"/>
        </w:rPr>
        <w:t>20</w:t>
      </w:r>
      <w:r w:rsidR="00AC666C">
        <w:rPr>
          <w:sz w:val="24"/>
          <w:szCs w:val="24"/>
        </w:rPr>
        <w:t xml:space="preserve">.1. </w:t>
      </w:r>
      <w:r w:rsidR="00AC666C" w:rsidRPr="009D152E">
        <w:rPr>
          <w:sz w:val="24"/>
          <w:szCs w:val="24"/>
        </w:rPr>
        <w:t>Zamawiający nie przewiduje wyboru najkorzystniejszej oferty z zast</w:t>
      </w:r>
      <w:r w:rsidR="00205DBB">
        <w:rPr>
          <w:sz w:val="24"/>
          <w:szCs w:val="24"/>
        </w:rPr>
        <w:t>osowaniem aukcji elektronicznej</w:t>
      </w:r>
      <w:r w:rsidR="00AC666C" w:rsidRPr="009D152E">
        <w:rPr>
          <w:sz w:val="24"/>
          <w:szCs w:val="24"/>
        </w:rPr>
        <w:t xml:space="preserve">. </w:t>
      </w:r>
    </w:p>
    <w:p w:rsidR="00AC666C" w:rsidRPr="005328AE"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AC666C">
        <w:rPr>
          <w:sz w:val="24"/>
          <w:szCs w:val="24"/>
        </w:rPr>
        <w:t xml:space="preserve">.2.  </w:t>
      </w:r>
      <w:r w:rsidR="00AC666C" w:rsidRPr="005328AE">
        <w:rPr>
          <w:sz w:val="24"/>
          <w:szCs w:val="24"/>
        </w:rPr>
        <w:t xml:space="preserve">Zamawiający nie przewiduje zawarcia umowy ramowej. </w:t>
      </w:r>
    </w:p>
    <w:p w:rsidR="00AC666C" w:rsidRPr="005328AE"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205DBB">
        <w:rPr>
          <w:sz w:val="24"/>
          <w:szCs w:val="24"/>
        </w:rPr>
        <w:t>.3</w:t>
      </w:r>
      <w:r w:rsidR="00AC666C">
        <w:rPr>
          <w:sz w:val="24"/>
          <w:szCs w:val="24"/>
        </w:rPr>
        <w:t xml:space="preserve">. </w:t>
      </w:r>
      <w:r w:rsidR="00AC666C" w:rsidRPr="005328AE">
        <w:rPr>
          <w:sz w:val="24"/>
          <w:szCs w:val="24"/>
        </w:rPr>
        <w:t>Rozliczenia miedzy Zamawiającym a Wykonawcą będą prowadzone wyłącznie w złotych polskich bez względu na uwarunkowania Wykonawcy.</w:t>
      </w:r>
    </w:p>
    <w:p w:rsidR="00AC666C" w:rsidRDefault="00056EF7" w:rsidP="00AC666C">
      <w:pPr>
        <w:pStyle w:val="Akapitzlist"/>
        <w:tabs>
          <w:tab w:val="left" w:pos="142"/>
          <w:tab w:val="left" w:pos="284"/>
          <w:tab w:val="left" w:pos="567"/>
        </w:tabs>
        <w:ind w:left="567" w:hanging="567"/>
        <w:jc w:val="both"/>
        <w:rPr>
          <w:sz w:val="24"/>
          <w:szCs w:val="24"/>
        </w:rPr>
      </w:pPr>
      <w:r>
        <w:rPr>
          <w:sz w:val="24"/>
          <w:szCs w:val="24"/>
        </w:rPr>
        <w:t>20</w:t>
      </w:r>
      <w:r w:rsidR="00205DBB">
        <w:rPr>
          <w:sz w:val="24"/>
          <w:szCs w:val="24"/>
        </w:rPr>
        <w:t>.4.</w:t>
      </w:r>
      <w:r w:rsidR="00AC666C">
        <w:rPr>
          <w:sz w:val="24"/>
          <w:szCs w:val="24"/>
        </w:rPr>
        <w:t xml:space="preserve"> </w:t>
      </w:r>
      <w:r w:rsidR="00AC666C" w:rsidRPr="005328AE">
        <w:rPr>
          <w:sz w:val="24"/>
          <w:szCs w:val="24"/>
        </w:rPr>
        <w:t xml:space="preserve">Zamawiający nie przewiduje zwrotu kosztów udziału w postępowaniu.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.5</w:t>
      </w:r>
      <w:r w:rsidR="00AC666C" w:rsidRPr="008362EF">
        <w:rPr>
          <w:sz w:val="24"/>
          <w:szCs w:val="24"/>
        </w:rPr>
        <w:t>. Zamawiający nie wymaga zatrudnienia osób, o których mowa w art. 96 ust. 2 pkt</w:t>
      </w:r>
      <w:r w:rsidR="00FF75EE">
        <w:rPr>
          <w:sz w:val="24"/>
          <w:szCs w:val="24"/>
        </w:rPr>
        <w:t>.</w:t>
      </w:r>
      <w:r w:rsidR="00AC666C" w:rsidRPr="008362EF">
        <w:rPr>
          <w:sz w:val="24"/>
          <w:szCs w:val="24"/>
        </w:rPr>
        <w:t xml:space="preserve"> 2 ustawy </w:t>
      </w:r>
      <w:proofErr w:type="spellStart"/>
      <w:r w:rsidR="00AC666C" w:rsidRPr="008362EF">
        <w:rPr>
          <w:sz w:val="24"/>
          <w:szCs w:val="24"/>
        </w:rPr>
        <w:t>Pzp</w:t>
      </w:r>
      <w:proofErr w:type="spellEnd"/>
      <w:r w:rsidR="00AC666C" w:rsidRPr="008362EF">
        <w:rPr>
          <w:sz w:val="24"/>
          <w:szCs w:val="24"/>
        </w:rPr>
        <w:t xml:space="preserve">.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.6</w:t>
      </w:r>
      <w:r w:rsidR="00AC666C" w:rsidRPr="008362EF">
        <w:rPr>
          <w:sz w:val="24"/>
          <w:szCs w:val="24"/>
        </w:rPr>
        <w:t xml:space="preserve">. Zamawiający nie zastrzega możliwości ubiegania się o udzielenie zamówienia wyłącznie przez Wykonawców, o których mowa w art. 94 ustawy </w:t>
      </w:r>
      <w:proofErr w:type="spellStart"/>
      <w:r w:rsidR="00AC666C" w:rsidRPr="008362EF">
        <w:rPr>
          <w:sz w:val="24"/>
          <w:szCs w:val="24"/>
        </w:rPr>
        <w:t>Pzp</w:t>
      </w:r>
      <w:proofErr w:type="spellEnd"/>
      <w:r w:rsidR="00AC666C" w:rsidRPr="008362EF">
        <w:rPr>
          <w:sz w:val="24"/>
          <w:szCs w:val="24"/>
        </w:rPr>
        <w:t xml:space="preserve">.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.7</w:t>
      </w:r>
      <w:r w:rsidR="00AC666C" w:rsidRPr="008362EF">
        <w:rPr>
          <w:sz w:val="24"/>
          <w:szCs w:val="24"/>
        </w:rPr>
        <w:t xml:space="preserve">. Zamawiający nie zastrzega obowiązku osobistego wykonania przez Wykonawcę kluczowych części zamówienia. </w:t>
      </w:r>
    </w:p>
    <w:p w:rsidR="00AC666C" w:rsidRPr="008362EF" w:rsidRDefault="00056EF7" w:rsidP="00AC666C">
      <w:pPr>
        <w:tabs>
          <w:tab w:val="left" w:pos="142"/>
          <w:tab w:val="left" w:pos="284"/>
          <w:tab w:val="left" w:pos="567"/>
        </w:tabs>
        <w:ind w:left="567" w:hanging="567"/>
        <w:jc w:val="both"/>
        <w:rPr>
          <w:sz w:val="24"/>
          <w:szCs w:val="24"/>
        </w:rPr>
      </w:pPr>
      <w:r>
        <w:rPr>
          <w:sz w:val="24"/>
          <w:szCs w:val="24"/>
        </w:rPr>
        <w:t>20</w:t>
      </w:r>
      <w:r w:rsidR="00205DBB">
        <w:rPr>
          <w:sz w:val="24"/>
          <w:szCs w:val="24"/>
        </w:rPr>
        <w:t>.8.</w:t>
      </w:r>
      <w:r w:rsidR="00AC666C">
        <w:rPr>
          <w:sz w:val="24"/>
          <w:szCs w:val="24"/>
        </w:rPr>
        <w:t xml:space="preserve"> </w:t>
      </w:r>
      <w:r w:rsidR="00AC666C" w:rsidRPr="008362EF">
        <w:rPr>
          <w:sz w:val="24"/>
          <w:szCs w:val="24"/>
        </w:rPr>
        <w:t xml:space="preserve">Zamawiający nie przewiduje przeprowadzenia wizji lokalnej lub sprawdzania przez Wykonawcę dokumentów niezbędnych do realizacji zamówienia, w których mowa w art. 131 ust. 2 ustawy </w:t>
      </w:r>
      <w:proofErr w:type="spellStart"/>
      <w:r w:rsidR="00AC666C" w:rsidRPr="008362EF">
        <w:rPr>
          <w:sz w:val="24"/>
          <w:szCs w:val="24"/>
        </w:rPr>
        <w:t>Pzp</w:t>
      </w:r>
      <w:proofErr w:type="spellEnd"/>
      <w:r w:rsidR="00AC666C" w:rsidRPr="008362EF">
        <w:rPr>
          <w:sz w:val="24"/>
          <w:szCs w:val="24"/>
        </w:rPr>
        <w:t xml:space="preserve">. </w:t>
      </w:r>
    </w:p>
    <w:p w:rsidR="00AC666C" w:rsidRPr="005328AE" w:rsidRDefault="00AC666C" w:rsidP="00AC666C">
      <w:pPr>
        <w:pStyle w:val="Akapitzlist"/>
        <w:tabs>
          <w:tab w:val="left" w:pos="0"/>
          <w:tab w:val="left" w:pos="142"/>
          <w:tab w:val="left" w:pos="284"/>
        </w:tabs>
        <w:jc w:val="both"/>
        <w:rPr>
          <w:sz w:val="24"/>
          <w:szCs w:val="24"/>
        </w:rPr>
      </w:pPr>
    </w:p>
    <w:p w:rsidR="00AC666C" w:rsidRDefault="00056EF7" w:rsidP="00AC666C">
      <w:pPr>
        <w:pStyle w:val="Akapitzlist"/>
        <w:tabs>
          <w:tab w:val="left" w:pos="142"/>
          <w:tab w:val="left" w:pos="284"/>
        </w:tabs>
        <w:ind w:left="426" w:hanging="426"/>
        <w:jc w:val="both"/>
        <w:rPr>
          <w:b/>
          <w:sz w:val="24"/>
          <w:szCs w:val="24"/>
        </w:rPr>
      </w:pPr>
      <w:r>
        <w:rPr>
          <w:b/>
          <w:sz w:val="24"/>
          <w:szCs w:val="24"/>
        </w:rPr>
        <w:t>21</w:t>
      </w:r>
      <w:r w:rsidR="00AC666C" w:rsidRPr="005328AE">
        <w:rPr>
          <w:b/>
          <w:sz w:val="24"/>
          <w:szCs w:val="24"/>
        </w:rPr>
        <w:t>.OCHRONA OSÓB FIZYCZNYCH W ZWIĄZKU Z PRZETWARZANIEM DANYCH OSOBOWYCH</w:t>
      </w:r>
    </w:p>
    <w:p w:rsidR="00AC666C" w:rsidRDefault="00AC666C" w:rsidP="00AC666C">
      <w:pPr>
        <w:pStyle w:val="Akapitzlist"/>
        <w:tabs>
          <w:tab w:val="left" w:pos="142"/>
          <w:tab w:val="left" w:pos="284"/>
        </w:tabs>
        <w:ind w:left="284" w:hanging="284"/>
        <w:jc w:val="both"/>
        <w:rPr>
          <w:sz w:val="24"/>
          <w:szCs w:val="24"/>
        </w:rPr>
      </w:pPr>
    </w:p>
    <w:p w:rsidR="00AC666C" w:rsidRDefault="00056EF7" w:rsidP="00AC666C">
      <w:pPr>
        <w:pStyle w:val="Akapitzlist"/>
        <w:tabs>
          <w:tab w:val="left" w:pos="142"/>
          <w:tab w:val="left" w:pos="851"/>
        </w:tabs>
        <w:ind w:left="851" w:hanging="851"/>
        <w:jc w:val="both"/>
        <w:rPr>
          <w:sz w:val="24"/>
          <w:szCs w:val="24"/>
        </w:rPr>
      </w:pPr>
      <w:r>
        <w:rPr>
          <w:sz w:val="24"/>
          <w:szCs w:val="24"/>
        </w:rPr>
        <w:t>21</w:t>
      </w:r>
      <w:r w:rsidR="00AC666C">
        <w:rPr>
          <w:sz w:val="24"/>
          <w:szCs w:val="24"/>
        </w:rPr>
        <w:t xml:space="preserve">.1. Zamawiający informuje, iż dane osobowe Wykonawcy rozumie jako dane osobowe osób fizycznych, od których dane te bezpośrednio pozyskał, w szczególności: </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.1.1. Wykonawcy będącego osobą fizyczną;</w:t>
      </w:r>
    </w:p>
    <w:p w:rsidR="00AC666C" w:rsidRDefault="00056EF7" w:rsidP="00AC666C">
      <w:pPr>
        <w:pStyle w:val="Akapitzlist"/>
        <w:tabs>
          <w:tab w:val="left" w:pos="142"/>
          <w:tab w:val="left" w:pos="993"/>
          <w:tab w:val="left" w:pos="1560"/>
        </w:tabs>
        <w:ind w:left="1560" w:hanging="709"/>
        <w:jc w:val="both"/>
        <w:rPr>
          <w:sz w:val="24"/>
          <w:szCs w:val="24"/>
        </w:rPr>
      </w:pPr>
      <w:r>
        <w:rPr>
          <w:sz w:val="24"/>
          <w:szCs w:val="24"/>
        </w:rPr>
        <w:t>21</w:t>
      </w:r>
      <w:r w:rsidR="00AC666C">
        <w:rPr>
          <w:sz w:val="24"/>
          <w:szCs w:val="24"/>
        </w:rPr>
        <w:t xml:space="preserve">.1.2.Wykonawcy będącego osobą fizyczną prowadzącą jednoosobową działalność gospodarczą; </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.1.3. Pełnomocnika Wykonawcy będącego osobą fizyczną;</w:t>
      </w:r>
    </w:p>
    <w:p w:rsidR="00AC666C" w:rsidRDefault="00056EF7" w:rsidP="00AC666C">
      <w:pPr>
        <w:pStyle w:val="Akapitzlist"/>
        <w:tabs>
          <w:tab w:val="left" w:pos="142"/>
          <w:tab w:val="left" w:pos="851"/>
        </w:tabs>
        <w:ind w:left="851"/>
        <w:jc w:val="both"/>
        <w:rPr>
          <w:sz w:val="24"/>
          <w:szCs w:val="24"/>
        </w:rPr>
      </w:pPr>
      <w:r>
        <w:rPr>
          <w:sz w:val="24"/>
          <w:szCs w:val="24"/>
        </w:rPr>
        <w:t>21</w:t>
      </w:r>
      <w:r w:rsidR="00AC666C">
        <w:rPr>
          <w:sz w:val="24"/>
          <w:szCs w:val="24"/>
        </w:rPr>
        <w:t xml:space="preserve">.1.4. Członka/członków organu zarządzającego Wykonawcy, będącego osobą fizyczną; </w:t>
      </w:r>
    </w:p>
    <w:p w:rsidR="00AC666C" w:rsidRDefault="00056EF7" w:rsidP="00AC666C">
      <w:pPr>
        <w:pStyle w:val="Akapitzlist"/>
        <w:tabs>
          <w:tab w:val="left" w:pos="142"/>
          <w:tab w:val="left" w:pos="1560"/>
        </w:tabs>
        <w:ind w:left="1560" w:hanging="709"/>
        <w:jc w:val="both"/>
        <w:rPr>
          <w:sz w:val="24"/>
          <w:szCs w:val="24"/>
        </w:rPr>
      </w:pPr>
      <w:r>
        <w:rPr>
          <w:sz w:val="24"/>
          <w:szCs w:val="24"/>
        </w:rPr>
        <w:t>21</w:t>
      </w:r>
      <w:r w:rsidR="00AC666C">
        <w:rPr>
          <w:sz w:val="24"/>
          <w:szCs w:val="24"/>
        </w:rPr>
        <w:t>.1.5. Osoby/ osób skierowanych do przygotowania i przeprowadzenia postępowania o udzielenie zamówienia publicznego.</w:t>
      </w:r>
    </w:p>
    <w:p w:rsidR="00AC666C" w:rsidRPr="005328AE" w:rsidRDefault="00056EF7" w:rsidP="00AC666C">
      <w:pPr>
        <w:pStyle w:val="Akapitzlist"/>
        <w:tabs>
          <w:tab w:val="left" w:pos="142"/>
          <w:tab w:val="left" w:pos="567"/>
        </w:tabs>
        <w:ind w:left="567" w:hanging="567"/>
        <w:jc w:val="both"/>
        <w:rPr>
          <w:sz w:val="24"/>
          <w:szCs w:val="24"/>
        </w:rPr>
      </w:pPr>
      <w:r>
        <w:rPr>
          <w:sz w:val="24"/>
          <w:szCs w:val="24"/>
        </w:rPr>
        <w:t>21</w:t>
      </w:r>
      <w:r w:rsidR="00AC666C">
        <w:rPr>
          <w:sz w:val="24"/>
          <w:szCs w:val="24"/>
        </w:rPr>
        <w:t xml:space="preserve">.2. </w:t>
      </w:r>
      <w:r w:rsidR="00AC666C" w:rsidRPr="005328AE">
        <w:rPr>
          <w:sz w:val="24"/>
          <w:szCs w:val="24"/>
        </w:rPr>
        <w:t>Zamawiający z</w:t>
      </w:r>
      <w:r w:rsidR="00AC666C" w:rsidRPr="005328AE">
        <w:rPr>
          <w:sz w:val="24"/>
          <w:szCs w:val="24"/>
          <w:lang w:eastAsia="pl-PL"/>
        </w:rPr>
        <w:t xml:space="preserve">godnie z art. 13 ust. 1 i 2 </w:t>
      </w:r>
      <w:r w:rsidR="00AC666C" w:rsidRPr="005328AE">
        <w:rPr>
          <w:sz w:val="24"/>
          <w:szCs w:val="24"/>
        </w:rPr>
        <w:t xml:space="preserve">rozporządzenia Parlamentu Europejskiego i Rady (UE) 2016/679 z dnia 27 kwietnia 2016 r. w sprawie ochrony osób fizycznych w związku z przetwarzaniem danych osobowych i w sprawie swobodnego przepływu takich danych oraz </w:t>
      </w:r>
      <w:r w:rsidR="00AC666C" w:rsidRPr="005328AE">
        <w:rPr>
          <w:sz w:val="24"/>
          <w:szCs w:val="24"/>
        </w:rPr>
        <w:lastRenderedPageBreak/>
        <w:t xml:space="preserve">uchylenia dyrektywy 95/46/WE (ogólne rozporządzenie o ochronie danych) (Dz. Urz. UE L 119 z 04.05.2016, str. 1), </w:t>
      </w:r>
      <w:r w:rsidR="00AC666C" w:rsidRPr="005328AE">
        <w:rPr>
          <w:sz w:val="24"/>
          <w:szCs w:val="24"/>
          <w:lang w:eastAsia="pl-PL"/>
        </w:rPr>
        <w:t xml:space="preserve">dalej „RODO”, informuję, że: </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administratorem Pani/Pana danych osobowych jest Miejski Zespół Żłobków w Lublinie ul. Wolska 5, 20-411 Lublin Tel (81) 466-91-91 mail: </w:t>
      </w:r>
      <w:hyperlink r:id="rId21" w:history="1">
        <w:r w:rsidRPr="002169E8">
          <w:rPr>
            <w:rStyle w:val="Hipercze"/>
            <w:color w:val="auto"/>
            <w:sz w:val="24"/>
            <w:szCs w:val="24"/>
            <w:lang w:eastAsia="pl-PL"/>
          </w:rPr>
          <w:t>mzz@zlobki.lublin.eu</w:t>
        </w:r>
      </w:hyperlink>
      <w:r w:rsidRPr="002169E8">
        <w:rPr>
          <w:sz w:val="24"/>
          <w:szCs w:val="24"/>
          <w:lang w:eastAsia="pl-PL"/>
        </w:rPr>
        <w:t>, posiadający REGON: 430910203, nr NIP 946-25-75-811</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Administrator wyznaczył Inspektora Ochrony Danych osobowych w Miejskim Zespole Żłobków w Lublinie</w:t>
      </w:r>
      <w:r w:rsidRPr="002169E8">
        <w:rPr>
          <w:i/>
          <w:sz w:val="24"/>
          <w:szCs w:val="24"/>
          <w:lang w:eastAsia="pl-PL"/>
        </w:rPr>
        <w:t xml:space="preserve">, </w:t>
      </w:r>
      <w:r w:rsidRPr="002169E8">
        <w:rPr>
          <w:sz w:val="24"/>
          <w:szCs w:val="24"/>
          <w:lang w:eastAsia="pl-PL"/>
        </w:rPr>
        <w:t>kontakt:</w:t>
      </w:r>
      <w:r w:rsidRPr="002169E8">
        <w:rPr>
          <w:i/>
          <w:sz w:val="24"/>
          <w:szCs w:val="24"/>
          <w:lang w:eastAsia="pl-PL"/>
        </w:rPr>
        <w:t xml:space="preserve"> adres e-mail: </w:t>
      </w:r>
      <w:proofErr w:type="spellStart"/>
      <w:r w:rsidRPr="002169E8">
        <w:rPr>
          <w:sz w:val="24"/>
          <w:szCs w:val="24"/>
          <w:lang w:eastAsia="pl-PL"/>
        </w:rPr>
        <w:t>iod@zlobki.lublin.eu</w:t>
      </w:r>
      <w:proofErr w:type="spellEnd"/>
      <w:r w:rsidRPr="002169E8">
        <w:rPr>
          <w:sz w:val="24"/>
          <w:szCs w:val="24"/>
          <w:lang w:eastAsia="pl-PL"/>
        </w:rPr>
        <w:t>, telefon/81 466-49-91;</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Pani/Pana dane osobowe przetwarzane będą na podstawie art. 6 ust. 1 lit. c RODO w celu </w:t>
      </w:r>
      <w:r w:rsidRPr="002169E8">
        <w:rPr>
          <w:sz w:val="24"/>
          <w:szCs w:val="24"/>
        </w:rPr>
        <w:t>związanym z postępowaniem o udzielenie zamówienia publicznego nr MZŻ.253-</w:t>
      </w:r>
      <w:r w:rsidR="00053D9E">
        <w:rPr>
          <w:sz w:val="24"/>
          <w:szCs w:val="24"/>
        </w:rPr>
        <w:t>1</w:t>
      </w:r>
      <w:r w:rsidRPr="002169E8">
        <w:rPr>
          <w:sz w:val="24"/>
          <w:szCs w:val="24"/>
        </w:rPr>
        <w:t>/2</w:t>
      </w:r>
      <w:r w:rsidR="00053D9E">
        <w:rPr>
          <w:sz w:val="24"/>
          <w:szCs w:val="24"/>
        </w:rPr>
        <w:t>3</w:t>
      </w:r>
      <w:r w:rsidRPr="002169E8">
        <w:rPr>
          <w:sz w:val="24"/>
          <w:szCs w:val="24"/>
        </w:rPr>
        <w:t xml:space="preserve">, prowadzonym w trybie </w:t>
      </w:r>
      <w:r w:rsidR="00FF75EE">
        <w:rPr>
          <w:sz w:val="24"/>
          <w:szCs w:val="24"/>
        </w:rPr>
        <w:t>podstawowym zgodnie z Ustawą</w:t>
      </w:r>
      <w:r w:rsidRPr="002169E8">
        <w:rPr>
          <w:sz w:val="24"/>
          <w:szCs w:val="24"/>
        </w:rPr>
        <w:t xml:space="preserve"> Prawo Zamówień Publicznych z dnia 11 </w:t>
      </w:r>
      <w:r w:rsidR="00FF75EE">
        <w:rPr>
          <w:sz w:val="24"/>
          <w:szCs w:val="24"/>
        </w:rPr>
        <w:t>września 2021r. (tj. Dz. U. 2022</w:t>
      </w:r>
      <w:r w:rsidRPr="002169E8">
        <w:rPr>
          <w:sz w:val="24"/>
          <w:szCs w:val="24"/>
        </w:rPr>
        <w:t>r. poz. 1</w:t>
      </w:r>
      <w:r w:rsidR="00FF75EE">
        <w:rPr>
          <w:sz w:val="24"/>
          <w:szCs w:val="24"/>
        </w:rPr>
        <w:t>710</w:t>
      </w:r>
      <w:r w:rsidRPr="002169E8">
        <w:rPr>
          <w:sz w:val="24"/>
          <w:szCs w:val="24"/>
        </w:rPr>
        <w:t xml:space="preserve"> ze zm.);</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odbiorcami Pani/Pana danych osobowych będą osoby lub podmioty, którym udostępniona zostanie dokumentacja postępowania w oparciu o art. 18 oraz art. 74 ustawy z dnia 11 września 2019 r. – Prawo zamówień publicznych (Dz. U. z 202</w:t>
      </w:r>
      <w:r w:rsidR="00FF75EE">
        <w:rPr>
          <w:sz w:val="24"/>
          <w:szCs w:val="24"/>
          <w:lang w:eastAsia="pl-PL"/>
        </w:rPr>
        <w:t>2</w:t>
      </w:r>
      <w:r w:rsidRPr="002169E8">
        <w:rPr>
          <w:sz w:val="24"/>
          <w:szCs w:val="24"/>
          <w:lang w:eastAsia="pl-PL"/>
        </w:rPr>
        <w:t xml:space="preserve"> r. poz. </w:t>
      </w:r>
      <w:r w:rsidR="00FF75EE">
        <w:rPr>
          <w:sz w:val="24"/>
          <w:szCs w:val="24"/>
          <w:lang w:eastAsia="pl-PL"/>
        </w:rPr>
        <w:t>1710</w:t>
      </w:r>
      <w:r w:rsidRPr="002169E8">
        <w:rPr>
          <w:sz w:val="24"/>
          <w:szCs w:val="24"/>
          <w:lang w:eastAsia="pl-PL"/>
        </w:rPr>
        <w:t xml:space="preserve"> ze zm.), dalej ustawa </w:t>
      </w:r>
      <w:proofErr w:type="spellStart"/>
      <w:r w:rsidRPr="002169E8">
        <w:rPr>
          <w:sz w:val="24"/>
          <w:szCs w:val="24"/>
          <w:lang w:eastAsia="pl-PL"/>
        </w:rPr>
        <w:t>Pzp</w:t>
      </w:r>
      <w:proofErr w:type="spellEnd"/>
      <w:r w:rsidRPr="002169E8">
        <w:rPr>
          <w:sz w:val="24"/>
          <w:szCs w:val="24"/>
          <w:lang w:eastAsia="pl-PL"/>
        </w:rPr>
        <w:t xml:space="preserve">”;  </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 xml:space="preserve">Pani/Pana dane osobowe będą przechowywane, zgodnie z art. 78 ustawy </w:t>
      </w:r>
      <w:proofErr w:type="spellStart"/>
      <w:r w:rsidRPr="002169E8">
        <w:rPr>
          <w:sz w:val="24"/>
          <w:szCs w:val="24"/>
          <w:lang w:eastAsia="pl-PL"/>
        </w:rPr>
        <w:t>Pzp</w:t>
      </w:r>
      <w:proofErr w:type="spellEnd"/>
      <w:r w:rsidRPr="002169E8">
        <w:rPr>
          <w:sz w:val="24"/>
          <w:szCs w:val="24"/>
          <w:lang w:eastAsia="pl-PL"/>
        </w:rPr>
        <w:t>, przez okres 4 lat od dnia zakończenia postępowania o udzielenie zamówienia, a jeżeli czas trwania umowy przekracza 4 lata, okres przechowywania obejmuje cały czas trwania umowy;</w:t>
      </w:r>
    </w:p>
    <w:p w:rsidR="00AC666C" w:rsidRPr="002169E8" w:rsidRDefault="00AC666C" w:rsidP="00AD4188">
      <w:pPr>
        <w:pStyle w:val="Akapitzlist"/>
        <w:numPr>
          <w:ilvl w:val="0"/>
          <w:numId w:val="12"/>
        </w:numPr>
        <w:suppressAutoHyphens w:val="0"/>
        <w:spacing w:after="150" w:line="360" w:lineRule="auto"/>
        <w:jc w:val="both"/>
        <w:rPr>
          <w:i/>
          <w:sz w:val="24"/>
          <w:szCs w:val="24"/>
          <w:lang w:eastAsia="pl-PL"/>
        </w:rPr>
      </w:pPr>
      <w:r w:rsidRPr="002169E8">
        <w:rPr>
          <w:sz w:val="24"/>
          <w:szCs w:val="24"/>
          <w:lang w:eastAsia="pl-PL"/>
        </w:rPr>
        <w:t xml:space="preserve">obowiązek podania przez Panią/Pana danych osobowych bezpośrednio Pani/Pana dotyczących jest wymogiem ustawowym określonym w przepisach ustawy </w:t>
      </w:r>
      <w:proofErr w:type="spellStart"/>
      <w:r w:rsidRPr="002169E8">
        <w:rPr>
          <w:sz w:val="24"/>
          <w:szCs w:val="24"/>
          <w:lang w:eastAsia="pl-PL"/>
        </w:rPr>
        <w:t>Pzp</w:t>
      </w:r>
      <w:proofErr w:type="spellEnd"/>
      <w:r w:rsidRPr="002169E8">
        <w:rPr>
          <w:sz w:val="24"/>
          <w:szCs w:val="24"/>
          <w:lang w:eastAsia="pl-PL"/>
        </w:rPr>
        <w:t xml:space="preserve">, związanym z udziałem w postępowaniu o udzielenie zamówienia publicznego; konsekwencje niepodania określonych danych wynikają z ustawy </w:t>
      </w:r>
      <w:proofErr w:type="spellStart"/>
      <w:r w:rsidRPr="002169E8">
        <w:rPr>
          <w:sz w:val="24"/>
          <w:szCs w:val="24"/>
          <w:lang w:eastAsia="pl-PL"/>
        </w:rPr>
        <w:t>Pzp</w:t>
      </w:r>
      <w:proofErr w:type="spellEnd"/>
      <w:r w:rsidRPr="002169E8">
        <w:rPr>
          <w:sz w:val="24"/>
          <w:szCs w:val="24"/>
          <w:lang w:eastAsia="pl-PL"/>
        </w:rPr>
        <w:t xml:space="preserve">;  </w:t>
      </w:r>
    </w:p>
    <w:p w:rsidR="00AC666C" w:rsidRPr="002169E8" w:rsidRDefault="00AC666C" w:rsidP="00AD4188">
      <w:pPr>
        <w:pStyle w:val="Akapitzlist"/>
        <w:numPr>
          <w:ilvl w:val="0"/>
          <w:numId w:val="12"/>
        </w:numPr>
        <w:suppressAutoHyphens w:val="0"/>
        <w:spacing w:after="150" w:line="360" w:lineRule="auto"/>
        <w:jc w:val="both"/>
        <w:rPr>
          <w:sz w:val="24"/>
          <w:szCs w:val="24"/>
        </w:rPr>
      </w:pPr>
      <w:r w:rsidRPr="002169E8">
        <w:rPr>
          <w:sz w:val="24"/>
          <w:szCs w:val="24"/>
          <w:lang w:eastAsia="pl-PL"/>
        </w:rPr>
        <w:t>w odniesieniu do Pani/Pana danych osobowych decyzje nie będą podejmowane w sposób zautomatyzowany, stosowanie do art. 22 RODO;</w:t>
      </w:r>
    </w:p>
    <w:p w:rsidR="00AC666C" w:rsidRPr="002169E8" w:rsidRDefault="00AC666C" w:rsidP="00AD4188">
      <w:pPr>
        <w:pStyle w:val="Akapitzlist"/>
        <w:numPr>
          <w:ilvl w:val="0"/>
          <w:numId w:val="12"/>
        </w:numPr>
        <w:suppressAutoHyphens w:val="0"/>
        <w:spacing w:after="150" w:line="360" w:lineRule="auto"/>
        <w:jc w:val="both"/>
        <w:rPr>
          <w:sz w:val="24"/>
          <w:szCs w:val="24"/>
          <w:lang w:eastAsia="pl-PL"/>
        </w:rPr>
      </w:pPr>
      <w:r w:rsidRPr="002169E8">
        <w:rPr>
          <w:sz w:val="24"/>
          <w:szCs w:val="24"/>
          <w:lang w:eastAsia="pl-PL"/>
        </w:rPr>
        <w:t>posiada Pani/Pan:</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na podstawie art. 15 RODO prawo dostępu do danych osobowych Pani/Pana dotyczących;</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na podstawie art. 16 RODO prawo do sprostowania Pani/Pana danych osobowych;</w:t>
      </w:r>
    </w:p>
    <w:p w:rsidR="00AC666C" w:rsidRPr="002169E8" w:rsidRDefault="00AC666C" w:rsidP="00AC666C">
      <w:pPr>
        <w:pStyle w:val="Akapitzlist"/>
        <w:suppressAutoHyphens w:val="0"/>
        <w:spacing w:after="150" w:line="360" w:lineRule="auto"/>
        <w:jc w:val="both"/>
        <w:rPr>
          <w:sz w:val="24"/>
          <w:szCs w:val="24"/>
          <w:lang w:eastAsia="pl-PL"/>
        </w:rPr>
      </w:pPr>
      <w:r w:rsidRPr="002169E8">
        <w:rPr>
          <w:sz w:val="24"/>
          <w:szCs w:val="24"/>
          <w:lang w:eastAsia="pl-PL"/>
        </w:rPr>
        <w:t xml:space="preserve">- na podstawie art. 18 RODO prawo żądania od administratora ograniczenia przetwarzania danych osobowych z zastrzeżeniem przypadków, o których mowa w art. 18 ust. 2 RODO;  </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lastRenderedPageBreak/>
        <w:t>- prawo do wniesienia skargi do Prezesa Urzędu Ochrony Danych Osobowych, gdy uzna Pani/Pan, że przetwarzanie danych osobowych Pani/Pana dotyczących narusza przepisy RODO;</w:t>
      </w:r>
    </w:p>
    <w:p w:rsidR="00AC666C" w:rsidRPr="002169E8" w:rsidRDefault="00AC666C" w:rsidP="00AD4188">
      <w:pPr>
        <w:pStyle w:val="Akapitzlist"/>
        <w:numPr>
          <w:ilvl w:val="0"/>
          <w:numId w:val="12"/>
        </w:numPr>
        <w:suppressAutoHyphens w:val="0"/>
        <w:spacing w:after="150" w:line="360" w:lineRule="auto"/>
        <w:jc w:val="both"/>
        <w:rPr>
          <w:i/>
          <w:sz w:val="24"/>
          <w:szCs w:val="24"/>
          <w:lang w:eastAsia="pl-PL"/>
        </w:rPr>
      </w:pPr>
      <w:r w:rsidRPr="002169E8">
        <w:rPr>
          <w:sz w:val="24"/>
          <w:szCs w:val="24"/>
          <w:lang w:eastAsia="pl-PL"/>
        </w:rPr>
        <w:t>nie przysługuje Pani/Panu:</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t>- w związku z art. 17 ust. 3 lit. b, d lub e RODO prawo do usunięcia danych osobowych;</w:t>
      </w:r>
    </w:p>
    <w:p w:rsidR="00AC666C" w:rsidRPr="002169E8" w:rsidRDefault="00AC666C" w:rsidP="00AC666C">
      <w:pPr>
        <w:pStyle w:val="Akapitzlist"/>
        <w:suppressAutoHyphens w:val="0"/>
        <w:spacing w:after="150" w:line="360" w:lineRule="auto"/>
        <w:jc w:val="both"/>
        <w:rPr>
          <w:i/>
          <w:sz w:val="24"/>
          <w:szCs w:val="24"/>
          <w:lang w:eastAsia="pl-PL"/>
        </w:rPr>
      </w:pPr>
      <w:r w:rsidRPr="002169E8">
        <w:rPr>
          <w:sz w:val="24"/>
          <w:szCs w:val="24"/>
          <w:lang w:eastAsia="pl-PL"/>
        </w:rPr>
        <w:t>- prawo do przenoszenia danych osobowych, o którym mowa w art. 20 RODO;</w:t>
      </w:r>
    </w:p>
    <w:p w:rsidR="00AC666C" w:rsidRPr="002169E8" w:rsidRDefault="00AC666C" w:rsidP="00AC666C">
      <w:pPr>
        <w:pStyle w:val="Akapitzlist"/>
        <w:suppressAutoHyphens w:val="0"/>
        <w:spacing w:after="150" w:line="360" w:lineRule="auto"/>
        <w:ind w:left="851" w:hanging="131"/>
        <w:jc w:val="both"/>
        <w:rPr>
          <w:sz w:val="24"/>
          <w:szCs w:val="24"/>
          <w:lang w:eastAsia="pl-PL"/>
        </w:rPr>
      </w:pPr>
      <w:r w:rsidRPr="002169E8">
        <w:rPr>
          <w:sz w:val="24"/>
          <w:szCs w:val="24"/>
          <w:lang w:eastAsia="pl-PL"/>
        </w:rPr>
        <w:t xml:space="preserve">- na podstawie art. 21 RODO prawo sprzeciwu, wobec przetwarzania danych osobowych, gdyż podstawą prawną przetwarzania Pani/Pana danych osobowych jest art. 6 ust. 1 lit. c RODO. </w:t>
      </w:r>
    </w:p>
    <w:p w:rsidR="00AC666C" w:rsidRDefault="00AC666C" w:rsidP="00AC666C">
      <w:pPr>
        <w:pStyle w:val="Akapitzlist"/>
        <w:suppressAutoHyphens w:val="0"/>
        <w:spacing w:after="150" w:line="360" w:lineRule="auto"/>
        <w:ind w:left="567" w:hanging="567"/>
        <w:jc w:val="both"/>
        <w:rPr>
          <w:sz w:val="24"/>
          <w:szCs w:val="24"/>
          <w:lang w:eastAsia="pl-PL"/>
        </w:rPr>
      </w:pPr>
      <w:r>
        <w:rPr>
          <w:sz w:val="24"/>
          <w:szCs w:val="24"/>
          <w:lang w:eastAsia="pl-PL"/>
        </w:rPr>
        <w:t>2</w:t>
      </w:r>
      <w:r w:rsidR="00056EF7">
        <w:rPr>
          <w:sz w:val="24"/>
          <w:szCs w:val="24"/>
          <w:lang w:eastAsia="pl-PL"/>
        </w:rPr>
        <w:t>1</w:t>
      </w:r>
      <w:r>
        <w:rPr>
          <w:sz w:val="24"/>
          <w:szCs w:val="24"/>
          <w:lang w:eastAsia="pl-PL"/>
        </w:rPr>
        <w:t>.3</w:t>
      </w:r>
      <w:r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 xml:space="preserve">.4. 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.5. Wykonawca posiada prawo do wniesienia skargi do Prezesa Urzędu Ochrony Danych Osobowych, gdy uzna, że przetwarzanie danych osobowych jego dotyczących narusza przepisy RODO.</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.6. Wykonawcy w związku z art. 17 ust. 3 lit. b, d lub e RODO nie przysługuje prawo do usunięcia danych osobowych.</w:t>
      </w:r>
    </w:p>
    <w:p w:rsidR="00AC666C"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t>21</w:t>
      </w:r>
      <w:r w:rsidR="00AC666C">
        <w:rPr>
          <w:sz w:val="24"/>
          <w:szCs w:val="24"/>
          <w:lang w:eastAsia="pl-PL"/>
        </w:rPr>
        <w:t>.7. Wykonawcy nie przysługuje prawo do przenoszenia danych osobowych, o których mowa w art. 20 RODO.</w:t>
      </w:r>
    </w:p>
    <w:p w:rsidR="00AC666C" w:rsidRPr="005328AE" w:rsidRDefault="00056EF7" w:rsidP="00AC666C">
      <w:pPr>
        <w:pStyle w:val="Akapitzlist"/>
        <w:suppressAutoHyphens w:val="0"/>
        <w:spacing w:after="150" w:line="360" w:lineRule="auto"/>
        <w:ind w:left="567" w:hanging="567"/>
        <w:jc w:val="both"/>
        <w:rPr>
          <w:sz w:val="24"/>
          <w:szCs w:val="24"/>
          <w:lang w:eastAsia="pl-PL"/>
        </w:rPr>
      </w:pPr>
      <w:r>
        <w:rPr>
          <w:sz w:val="24"/>
          <w:szCs w:val="24"/>
          <w:lang w:eastAsia="pl-PL"/>
        </w:rPr>
        <w:lastRenderedPageBreak/>
        <w:t>21</w:t>
      </w:r>
      <w:r w:rsidR="00AC666C">
        <w:rPr>
          <w:sz w:val="24"/>
          <w:szCs w:val="24"/>
          <w:lang w:eastAsia="pl-PL"/>
        </w:rPr>
        <w:t>.8. Wykonawcy na podstawie art. 21 RODO nie przysługuje prawo sprzeciwu, wobec przetwarzania danych osobowych, gdyż podstawą prawną przetwarzania Pani/Pana danych osobowych jest art. 6 ust. 1 lit. c RODO.</w:t>
      </w:r>
    </w:p>
    <w:p w:rsidR="00AC666C" w:rsidRPr="005328AE" w:rsidRDefault="00056EF7" w:rsidP="00AC666C">
      <w:pPr>
        <w:pStyle w:val="Akapitzlist"/>
        <w:suppressAutoHyphens w:val="0"/>
        <w:spacing w:after="150" w:line="360" w:lineRule="auto"/>
        <w:ind w:left="567" w:hanging="567"/>
        <w:jc w:val="both"/>
        <w:rPr>
          <w:sz w:val="24"/>
          <w:szCs w:val="24"/>
        </w:rPr>
      </w:pPr>
      <w:r>
        <w:rPr>
          <w:sz w:val="24"/>
          <w:szCs w:val="24"/>
          <w:lang w:eastAsia="pl-PL"/>
        </w:rPr>
        <w:t>21</w:t>
      </w:r>
      <w:r w:rsidR="00AC666C">
        <w:rPr>
          <w:sz w:val="24"/>
          <w:szCs w:val="24"/>
          <w:lang w:eastAsia="pl-PL"/>
        </w:rPr>
        <w:t>.9</w:t>
      </w:r>
      <w:r w:rsidR="00AC666C" w:rsidRPr="005328AE">
        <w:rPr>
          <w:sz w:val="24"/>
          <w:szCs w:val="24"/>
          <w:lang w:eastAsia="pl-PL"/>
        </w:rPr>
        <w:t xml:space="preserve">. </w:t>
      </w:r>
      <w:r w:rsidR="00AC666C" w:rsidRPr="005328AE">
        <w:rPr>
          <w:sz w:val="24"/>
          <w:szCs w:val="24"/>
        </w:rPr>
        <w:t xml:space="preserve">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 </w:t>
      </w:r>
    </w:p>
    <w:p w:rsidR="00AC666C" w:rsidRPr="005328AE" w:rsidRDefault="00AC666C" w:rsidP="00AC666C">
      <w:pPr>
        <w:pStyle w:val="Akapitzlist"/>
        <w:suppressAutoHyphens w:val="0"/>
        <w:spacing w:after="150" w:line="360" w:lineRule="auto"/>
        <w:ind w:left="1134"/>
        <w:jc w:val="both"/>
        <w:rPr>
          <w:sz w:val="24"/>
          <w:szCs w:val="24"/>
        </w:rPr>
      </w:pPr>
      <w:r w:rsidRPr="005328AE">
        <w:rPr>
          <w:sz w:val="24"/>
          <w:szCs w:val="24"/>
        </w:rPr>
        <w:t xml:space="preserve">     a)    osoby fizycznej skierowanej do realizacji zamówienia; </w:t>
      </w:r>
    </w:p>
    <w:p w:rsidR="00AC666C" w:rsidRPr="005328AE" w:rsidRDefault="00AC666C" w:rsidP="00AC666C">
      <w:pPr>
        <w:pStyle w:val="Akapitzlist"/>
        <w:suppressAutoHyphens w:val="0"/>
        <w:spacing w:after="150" w:line="360" w:lineRule="auto"/>
        <w:ind w:left="1134"/>
        <w:jc w:val="both"/>
        <w:rPr>
          <w:sz w:val="24"/>
          <w:szCs w:val="24"/>
        </w:rPr>
      </w:pPr>
      <w:r w:rsidRPr="005328AE">
        <w:rPr>
          <w:sz w:val="24"/>
          <w:szCs w:val="24"/>
        </w:rPr>
        <w:t xml:space="preserve">     b)   podwykonawcy/podmiotu trzeciego będącego osobą fizyczną; </w:t>
      </w:r>
    </w:p>
    <w:p w:rsidR="00AC666C" w:rsidRPr="005328AE" w:rsidRDefault="00AC666C" w:rsidP="00AC666C">
      <w:pPr>
        <w:pStyle w:val="Akapitzlist"/>
        <w:suppressAutoHyphens w:val="0"/>
        <w:spacing w:after="150" w:line="360" w:lineRule="auto"/>
        <w:ind w:left="1843" w:hanging="425"/>
        <w:jc w:val="both"/>
        <w:rPr>
          <w:sz w:val="24"/>
          <w:szCs w:val="24"/>
        </w:rPr>
      </w:pPr>
      <w:r w:rsidRPr="005328AE">
        <w:rPr>
          <w:sz w:val="24"/>
          <w:szCs w:val="24"/>
        </w:rPr>
        <w:t>c) podwykonawcy/podmiotu trzeciego będącego osobą fizyczną prowadzącą jednoosobową działalność gospodarczą;</w:t>
      </w:r>
    </w:p>
    <w:p w:rsidR="00AC666C" w:rsidRPr="005328AE" w:rsidRDefault="00AC666C" w:rsidP="00AC666C">
      <w:pPr>
        <w:pStyle w:val="Akapitzlist"/>
        <w:suppressAutoHyphens w:val="0"/>
        <w:spacing w:after="150" w:line="360" w:lineRule="auto"/>
        <w:ind w:left="1701" w:hanging="567"/>
        <w:jc w:val="both"/>
        <w:rPr>
          <w:sz w:val="24"/>
          <w:szCs w:val="24"/>
        </w:rPr>
      </w:pPr>
      <w:r w:rsidRPr="005328AE">
        <w:rPr>
          <w:sz w:val="24"/>
          <w:szCs w:val="24"/>
        </w:rPr>
        <w:t xml:space="preserve">     d)   pełnomocnika podwykonawcy/podmiotu trzeciego będącego osobą fizyczną; </w:t>
      </w:r>
    </w:p>
    <w:p w:rsidR="00AC666C" w:rsidRPr="005328AE" w:rsidRDefault="00AC666C" w:rsidP="00AC666C">
      <w:pPr>
        <w:pStyle w:val="Akapitzlist"/>
        <w:suppressAutoHyphens w:val="0"/>
        <w:spacing w:after="150" w:line="360" w:lineRule="auto"/>
        <w:ind w:left="1701" w:hanging="567"/>
        <w:jc w:val="both"/>
        <w:rPr>
          <w:sz w:val="24"/>
          <w:szCs w:val="24"/>
          <w:lang w:eastAsia="pl-PL"/>
        </w:rPr>
      </w:pPr>
      <w:r w:rsidRPr="005328AE">
        <w:rPr>
          <w:sz w:val="24"/>
          <w:szCs w:val="24"/>
        </w:rPr>
        <w:t xml:space="preserve">     e) członka/członków organu zarządzającego podwykonawcy/podmiotu trzeciego będącego osobą fizyczną.</w:t>
      </w:r>
    </w:p>
    <w:p w:rsidR="00AC666C" w:rsidRPr="005328AE" w:rsidRDefault="00056EF7" w:rsidP="00AC666C">
      <w:pPr>
        <w:pStyle w:val="Akapitzlist"/>
        <w:suppressAutoHyphens w:val="0"/>
        <w:spacing w:after="150" w:line="360" w:lineRule="auto"/>
        <w:ind w:left="709" w:hanging="709"/>
        <w:jc w:val="both"/>
        <w:rPr>
          <w:sz w:val="24"/>
          <w:szCs w:val="24"/>
          <w:lang w:eastAsia="pl-PL"/>
        </w:rPr>
      </w:pPr>
      <w:r>
        <w:rPr>
          <w:sz w:val="24"/>
          <w:szCs w:val="24"/>
          <w:lang w:eastAsia="pl-PL"/>
        </w:rPr>
        <w:t>21</w:t>
      </w:r>
      <w:r w:rsidR="00AC666C">
        <w:rPr>
          <w:sz w:val="24"/>
          <w:szCs w:val="24"/>
          <w:lang w:eastAsia="pl-PL"/>
        </w:rPr>
        <w:t>.10</w:t>
      </w:r>
      <w:r w:rsidR="00AC666C" w:rsidRPr="005328AE">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C666C" w:rsidRPr="005328AE" w:rsidRDefault="00AC666C" w:rsidP="00AC666C">
      <w:pPr>
        <w:pStyle w:val="Akapitzlist"/>
        <w:tabs>
          <w:tab w:val="left" w:pos="0"/>
          <w:tab w:val="left" w:pos="142"/>
          <w:tab w:val="left" w:pos="284"/>
        </w:tabs>
        <w:ind w:left="0"/>
        <w:jc w:val="both"/>
        <w:rPr>
          <w:b/>
          <w:sz w:val="24"/>
          <w:szCs w:val="24"/>
        </w:rPr>
      </w:pPr>
      <w:r w:rsidRPr="005328AE">
        <w:rPr>
          <w:b/>
          <w:sz w:val="24"/>
          <w:szCs w:val="24"/>
        </w:rPr>
        <w:t>Załączniki do SWZ: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5328AE">
        <w:rPr>
          <w:sz w:val="24"/>
          <w:szCs w:val="24"/>
        </w:rPr>
        <w:t>Formularz</w:t>
      </w:r>
      <w:r>
        <w:rPr>
          <w:sz w:val="24"/>
          <w:szCs w:val="24"/>
        </w:rPr>
        <w:t xml:space="preserve"> ofertowy – załącznik nr 1 do S</w:t>
      </w:r>
      <w:r w:rsidRPr="005328AE">
        <w:rPr>
          <w:sz w:val="24"/>
          <w:szCs w:val="24"/>
        </w:rPr>
        <w:t>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5328AE">
        <w:rPr>
          <w:sz w:val="24"/>
          <w:szCs w:val="24"/>
        </w:rPr>
        <w:t>Kosztorys cenowy wraz z opisem jakościowym przedmiotu zamówienia – załącznik nr 2 do SWZ,</w:t>
      </w:r>
    </w:p>
    <w:p w:rsidR="00AC666C" w:rsidRPr="005328AE" w:rsidRDefault="00AC666C" w:rsidP="00AD4188">
      <w:pPr>
        <w:pStyle w:val="Akapitzlist"/>
        <w:numPr>
          <w:ilvl w:val="0"/>
          <w:numId w:val="10"/>
        </w:numPr>
        <w:tabs>
          <w:tab w:val="left" w:pos="142"/>
          <w:tab w:val="left" w:pos="284"/>
        </w:tabs>
        <w:spacing w:before="120"/>
        <w:jc w:val="both"/>
        <w:rPr>
          <w:sz w:val="24"/>
          <w:szCs w:val="24"/>
        </w:rPr>
      </w:pPr>
      <w:r w:rsidRPr="00BB40E8">
        <w:rPr>
          <w:sz w:val="24"/>
          <w:szCs w:val="24"/>
        </w:rPr>
        <w:t>Projektowane postanowienia umowne</w:t>
      </w:r>
      <w:r w:rsidRPr="005328AE">
        <w:rPr>
          <w:sz w:val="24"/>
          <w:szCs w:val="24"/>
        </w:rPr>
        <w:t>– załącznik nr 3 do SWZ,</w:t>
      </w:r>
    </w:p>
    <w:p w:rsidR="00AC666C" w:rsidRDefault="00205DBB" w:rsidP="00AD4188">
      <w:pPr>
        <w:pStyle w:val="Akapitzlist"/>
        <w:numPr>
          <w:ilvl w:val="0"/>
          <w:numId w:val="10"/>
        </w:numPr>
        <w:tabs>
          <w:tab w:val="left" w:pos="142"/>
          <w:tab w:val="left" w:pos="284"/>
        </w:tabs>
        <w:spacing w:before="120"/>
        <w:jc w:val="both"/>
        <w:rPr>
          <w:sz w:val="24"/>
          <w:szCs w:val="24"/>
        </w:rPr>
      </w:pPr>
      <w:r w:rsidRPr="00917200">
        <w:rPr>
          <w:bCs/>
          <w:sz w:val="24"/>
          <w:szCs w:val="24"/>
        </w:rPr>
        <w:t>Oświadczen</w:t>
      </w:r>
      <w:r w:rsidRPr="00917200">
        <w:rPr>
          <w:sz w:val="24"/>
          <w:szCs w:val="24"/>
        </w:rPr>
        <w:t xml:space="preserve">ie o spełnieniu warunków udziału w postępowaniu oraz niepodleganiu wykluczeniu </w:t>
      </w:r>
      <w:r w:rsidR="00AC666C" w:rsidRPr="005328AE">
        <w:rPr>
          <w:sz w:val="24"/>
          <w:szCs w:val="24"/>
        </w:rPr>
        <w:t>– załącznik nr 4 do SWZ,</w:t>
      </w:r>
    </w:p>
    <w:p w:rsidR="00AC666C" w:rsidRDefault="00AC666C" w:rsidP="00AD4188">
      <w:pPr>
        <w:pStyle w:val="Akapitzlist"/>
        <w:numPr>
          <w:ilvl w:val="0"/>
          <w:numId w:val="10"/>
        </w:numPr>
        <w:tabs>
          <w:tab w:val="left" w:pos="142"/>
          <w:tab w:val="left" w:pos="284"/>
        </w:tabs>
        <w:spacing w:before="120"/>
        <w:jc w:val="both"/>
        <w:rPr>
          <w:sz w:val="24"/>
          <w:szCs w:val="24"/>
        </w:rPr>
      </w:pPr>
      <w:r w:rsidRPr="0065404D">
        <w:rPr>
          <w:sz w:val="24"/>
          <w:szCs w:val="24"/>
        </w:rPr>
        <w:t>Oświadczenie dotyczące przynależności do grupy kapitałowej</w:t>
      </w:r>
      <w:r>
        <w:rPr>
          <w:sz w:val="24"/>
          <w:szCs w:val="24"/>
        </w:rPr>
        <w:t>- załącznik nr 5 do SWZ,</w:t>
      </w:r>
    </w:p>
    <w:p w:rsidR="00FF75EE" w:rsidRPr="00FF75EE" w:rsidRDefault="00FF75EE" w:rsidP="00AD4188">
      <w:pPr>
        <w:pStyle w:val="Tekstpodstawowy31"/>
        <w:numPr>
          <w:ilvl w:val="0"/>
          <w:numId w:val="10"/>
        </w:numPr>
        <w:rPr>
          <w:b w:val="0"/>
          <w:sz w:val="24"/>
          <w:szCs w:val="24"/>
        </w:rPr>
      </w:pPr>
      <w:r w:rsidRPr="00491A23">
        <w:rPr>
          <w:b w:val="0"/>
          <w:sz w:val="24"/>
          <w:szCs w:val="24"/>
          <w:lang w:eastAsia="pl-PL"/>
        </w:rPr>
        <w:t>Oświadczenie składane w związku z agresją Rosji wobec Ukrainy i udziałem Białorusi w tej agresji – zał</w:t>
      </w:r>
      <w:r>
        <w:rPr>
          <w:b w:val="0"/>
          <w:sz w:val="24"/>
          <w:szCs w:val="24"/>
          <w:lang w:eastAsia="pl-PL"/>
        </w:rPr>
        <w:t>ą</w:t>
      </w:r>
      <w:r w:rsidRPr="00491A23">
        <w:rPr>
          <w:b w:val="0"/>
          <w:sz w:val="24"/>
          <w:szCs w:val="24"/>
          <w:lang w:eastAsia="pl-PL"/>
        </w:rPr>
        <w:t>czni</w:t>
      </w:r>
      <w:r>
        <w:rPr>
          <w:b w:val="0"/>
          <w:sz w:val="24"/>
          <w:szCs w:val="24"/>
          <w:lang w:eastAsia="pl-PL"/>
        </w:rPr>
        <w:t>k nr 6</w:t>
      </w:r>
      <w:r w:rsidRPr="00491A23">
        <w:rPr>
          <w:b w:val="0"/>
          <w:sz w:val="24"/>
          <w:szCs w:val="24"/>
          <w:lang w:eastAsia="pl-PL"/>
        </w:rPr>
        <w:t xml:space="preserve"> do SWZ </w:t>
      </w:r>
    </w:p>
    <w:p w:rsidR="00AC666C" w:rsidRPr="00AA21ED" w:rsidRDefault="00AC666C" w:rsidP="00AD4188">
      <w:pPr>
        <w:pStyle w:val="Akapitzlist"/>
        <w:numPr>
          <w:ilvl w:val="0"/>
          <w:numId w:val="10"/>
        </w:numPr>
        <w:tabs>
          <w:tab w:val="left" w:pos="142"/>
          <w:tab w:val="left" w:pos="284"/>
        </w:tabs>
        <w:spacing w:before="120"/>
        <w:jc w:val="both"/>
        <w:rPr>
          <w:sz w:val="24"/>
          <w:szCs w:val="24"/>
        </w:rPr>
      </w:pPr>
      <w:r w:rsidRPr="0063347B">
        <w:rPr>
          <w:iCs/>
          <w:sz w:val="24"/>
          <w:szCs w:val="24"/>
        </w:rPr>
        <w:t>Oświadczenie Wykonawcy, który polega na zdolnościach lub sytuacji podmiotów udostępniających zasoby - załącznik nr 7 do SWZ</w:t>
      </w:r>
    </w:p>
    <w:p w:rsidR="00AC666C" w:rsidRDefault="00AC666C" w:rsidP="00AD4188">
      <w:pPr>
        <w:pStyle w:val="Akapitzlist"/>
        <w:numPr>
          <w:ilvl w:val="0"/>
          <w:numId w:val="10"/>
        </w:numPr>
        <w:tabs>
          <w:tab w:val="left" w:pos="142"/>
          <w:tab w:val="left" w:pos="284"/>
        </w:tabs>
        <w:spacing w:before="120"/>
        <w:jc w:val="both"/>
        <w:rPr>
          <w:sz w:val="24"/>
          <w:szCs w:val="24"/>
        </w:rPr>
      </w:pPr>
      <w:r>
        <w:rPr>
          <w:iCs/>
          <w:sz w:val="24"/>
          <w:szCs w:val="24"/>
        </w:rPr>
        <w:t xml:space="preserve"> </w:t>
      </w:r>
      <w:r>
        <w:rPr>
          <w:sz w:val="24"/>
          <w:szCs w:val="24"/>
        </w:rPr>
        <w:t>Oświadczenie Wykonawców wspólnie ubiegających się o udzielenie zamówienia – załącznik nr 8 do SWZ</w:t>
      </w:r>
    </w:p>
    <w:p w:rsidR="00AC666C" w:rsidRDefault="00AC666C" w:rsidP="00AD4188">
      <w:pPr>
        <w:pStyle w:val="Akapitzlist"/>
        <w:numPr>
          <w:ilvl w:val="0"/>
          <w:numId w:val="10"/>
        </w:numPr>
        <w:tabs>
          <w:tab w:val="left" w:pos="142"/>
          <w:tab w:val="left" w:pos="284"/>
        </w:tabs>
        <w:spacing w:before="120"/>
        <w:jc w:val="both"/>
        <w:rPr>
          <w:sz w:val="24"/>
          <w:szCs w:val="24"/>
        </w:rPr>
      </w:pPr>
      <w:r>
        <w:rPr>
          <w:sz w:val="24"/>
          <w:szCs w:val="24"/>
        </w:rPr>
        <w:lastRenderedPageBreak/>
        <w:t xml:space="preserve"> Zobowiązanie podmiotu trzeciego – załącznik nr 9 do SWZ</w:t>
      </w:r>
    </w:p>
    <w:p w:rsidR="00AC666C" w:rsidRDefault="00AC666C" w:rsidP="00AD4188">
      <w:pPr>
        <w:pStyle w:val="Akapitzlist"/>
        <w:numPr>
          <w:ilvl w:val="0"/>
          <w:numId w:val="10"/>
        </w:numPr>
        <w:tabs>
          <w:tab w:val="left" w:pos="142"/>
          <w:tab w:val="left" w:pos="284"/>
        </w:tabs>
        <w:spacing w:before="120"/>
        <w:jc w:val="both"/>
        <w:rPr>
          <w:sz w:val="24"/>
          <w:szCs w:val="24"/>
        </w:rPr>
      </w:pPr>
      <w:r w:rsidRPr="00924CD8">
        <w:rPr>
          <w:sz w:val="24"/>
          <w:szCs w:val="24"/>
        </w:rPr>
        <w:t>Oświadczenia Wykonawcy o aktualności informacji – załącznik nr 10 do SWZ</w:t>
      </w:r>
    </w:p>
    <w:p w:rsidR="00D048D7" w:rsidRDefault="00D048D7" w:rsidP="00D048D7">
      <w:pPr>
        <w:suppressAutoHyphens w:val="0"/>
        <w:spacing w:after="200"/>
        <w:rPr>
          <w:sz w:val="24"/>
          <w:szCs w:val="24"/>
        </w:rPr>
      </w:pPr>
    </w:p>
    <w:p w:rsidR="008F6577" w:rsidRDefault="008F6577" w:rsidP="00D048D7">
      <w:pPr>
        <w:suppressAutoHyphens w:val="0"/>
        <w:spacing w:after="200"/>
        <w:rPr>
          <w:sz w:val="24"/>
          <w:szCs w:val="24"/>
        </w:rPr>
      </w:pPr>
      <w:r>
        <w:rPr>
          <w:sz w:val="24"/>
          <w:szCs w:val="24"/>
        </w:rPr>
        <w:t xml:space="preserve">Lublin, dn. </w:t>
      </w:r>
      <w:r w:rsidR="00900FA7">
        <w:rPr>
          <w:sz w:val="24"/>
          <w:szCs w:val="24"/>
        </w:rPr>
        <w:t>11</w:t>
      </w:r>
      <w:r w:rsidR="00604E65">
        <w:rPr>
          <w:sz w:val="24"/>
          <w:szCs w:val="24"/>
        </w:rPr>
        <w:t>-</w:t>
      </w:r>
      <w:r w:rsidR="00635886">
        <w:rPr>
          <w:sz w:val="24"/>
          <w:szCs w:val="24"/>
        </w:rPr>
        <w:t>04</w:t>
      </w:r>
      <w:r w:rsidR="00604E65">
        <w:rPr>
          <w:sz w:val="24"/>
          <w:szCs w:val="24"/>
        </w:rPr>
        <w:t>-202</w:t>
      </w:r>
      <w:r w:rsidR="00635886">
        <w:rPr>
          <w:sz w:val="24"/>
          <w:szCs w:val="24"/>
        </w:rPr>
        <w:t>3</w:t>
      </w:r>
      <w:r w:rsidRPr="00AF48FB">
        <w:rPr>
          <w:sz w:val="24"/>
          <w:szCs w:val="24"/>
        </w:rPr>
        <w:t>r.</w:t>
      </w:r>
    </w:p>
    <w:p w:rsidR="008F6577" w:rsidRDefault="008F6577" w:rsidP="00D048D7">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Default="00900FA7" w:rsidP="00D048D7">
      <w:pPr>
        <w:suppressAutoHyphens w:val="0"/>
        <w:spacing w:after="200"/>
        <w:jc w:val="right"/>
        <w:rPr>
          <w:sz w:val="24"/>
          <w:szCs w:val="24"/>
        </w:rPr>
      </w:pPr>
    </w:p>
    <w:p w:rsidR="00900FA7" w:rsidRPr="00AF48FB" w:rsidRDefault="00900FA7" w:rsidP="00D048D7">
      <w:pPr>
        <w:suppressAutoHyphens w:val="0"/>
        <w:spacing w:after="200"/>
        <w:jc w:val="right"/>
        <w:rPr>
          <w:sz w:val="24"/>
          <w:szCs w:val="24"/>
        </w:rPr>
      </w:pPr>
    </w:p>
    <w:p w:rsidR="008F6577" w:rsidRPr="00AF48FB" w:rsidRDefault="008F6577"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8F6577" w:rsidRPr="00AF48FB" w:rsidRDefault="008F6577" w:rsidP="005335EF">
      <w:pPr>
        <w:jc w:val="both"/>
        <w:rPr>
          <w:sz w:val="24"/>
          <w:szCs w:val="24"/>
        </w:rPr>
      </w:pPr>
      <w:r w:rsidRPr="00AF48FB">
        <w:rPr>
          <w:sz w:val="24"/>
          <w:szCs w:val="24"/>
        </w:rPr>
        <w:t>...............................................</w:t>
      </w:r>
    </w:p>
    <w:p w:rsidR="008F6577" w:rsidRPr="00AF48FB" w:rsidRDefault="008F6577" w:rsidP="005335EF">
      <w:pPr>
        <w:jc w:val="both"/>
        <w:rPr>
          <w:sz w:val="24"/>
          <w:szCs w:val="24"/>
        </w:rPr>
      </w:pPr>
      <w:r w:rsidRPr="00AF48FB">
        <w:rPr>
          <w:sz w:val="24"/>
          <w:szCs w:val="24"/>
        </w:rPr>
        <w:t>( pieczęć Wykonawcy)</w:t>
      </w:r>
    </w:p>
    <w:p w:rsidR="008F6577" w:rsidRPr="00AF48FB" w:rsidRDefault="008F6577" w:rsidP="005335EF">
      <w:pPr>
        <w:jc w:val="both"/>
        <w:rPr>
          <w:sz w:val="24"/>
          <w:szCs w:val="24"/>
        </w:rPr>
      </w:pPr>
    </w:p>
    <w:p w:rsidR="008F6577" w:rsidRPr="00AF48FB" w:rsidRDefault="008F6577" w:rsidP="005335EF">
      <w:pPr>
        <w:jc w:val="center"/>
        <w:rPr>
          <w:b/>
          <w:sz w:val="24"/>
          <w:szCs w:val="24"/>
        </w:rPr>
      </w:pPr>
      <w:r w:rsidRPr="00AF48FB">
        <w:rPr>
          <w:b/>
          <w:sz w:val="24"/>
          <w:szCs w:val="24"/>
        </w:rPr>
        <w:t>FORMULARZ OFERTOWY</w:t>
      </w:r>
    </w:p>
    <w:p w:rsidR="008F6577" w:rsidRPr="00AF48FB" w:rsidRDefault="008F6577" w:rsidP="005335EF">
      <w:pPr>
        <w:jc w:val="both"/>
        <w:rPr>
          <w:sz w:val="24"/>
          <w:szCs w:val="24"/>
        </w:rPr>
      </w:pPr>
    </w:p>
    <w:p w:rsidR="008F6577" w:rsidRPr="00AF48FB" w:rsidRDefault="008F657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8F6577" w:rsidRPr="00AF48FB" w:rsidRDefault="008F6577" w:rsidP="005335EF">
      <w:pPr>
        <w:jc w:val="both"/>
        <w:rPr>
          <w:sz w:val="24"/>
          <w:szCs w:val="24"/>
        </w:rPr>
      </w:pPr>
    </w:p>
    <w:p w:rsidR="008F6577" w:rsidRPr="00AF48FB" w:rsidRDefault="008F6577" w:rsidP="005335EF">
      <w:pPr>
        <w:jc w:val="both"/>
        <w:rPr>
          <w:sz w:val="24"/>
          <w:szCs w:val="24"/>
        </w:rPr>
      </w:pPr>
    </w:p>
    <w:p w:rsidR="008F6577" w:rsidRPr="00AF48FB" w:rsidRDefault="008F6577" w:rsidP="005335EF">
      <w:pPr>
        <w:rPr>
          <w:sz w:val="24"/>
          <w:szCs w:val="24"/>
        </w:rPr>
      </w:pPr>
      <w:r w:rsidRPr="00AF48FB">
        <w:rPr>
          <w:sz w:val="24"/>
          <w:szCs w:val="24"/>
        </w:rPr>
        <w:t>Ja (My), niżej podpisany (ni) ...........................................................................................</w:t>
      </w:r>
    </w:p>
    <w:p w:rsidR="008F6577" w:rsidRPr="00AF48FB" w:rsidRDefault="008F6577" w:rsidP="005335EF">
      <w:pPr>
        <w:rPr>
          <w:sz w:val="24"/>
          <w:szCs w:val="24"/>
        </w:rPr>
      </w:pPr>
      <w:r w:rsidRPr="00AF48FB">
        <w:rPr>
          <w:sz w:val="24"/>
          <w:szCs w:val="24"/>
        </w:rPr>
        <w:t>działając w imieniu i na rzecz :</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w:t>
      </w:r>
    </w:p>
    <w:p w:rsidR="008F6577" w:rsidRPr="00AF48FB" w:rsidRDefault="008F6577" w:rsidP="005335EF">
      <w:pPr>
        <w:rPr>
          <w:sz w:val="24"/>
          <w:szCs w:val="24"/>
        </w:rPr>
      </w:pPr>
      <w:r w:rsidRPr="00AF48FB">
        <w:rPr>
          <w:sz w:val="24"/>
          <w:szCs w:val="24"/>
        </w:rPr>
        <w:t>(pełna nazwa wykonawcy)</w:t>
      </w:r>
    </w:p>
    <w:p w:rsidR="008F6577" w:rsidRPr="00AF48FB" w:rsidRDefault="008F6577" w:rsidP="005335EF">
      <w:pPr>
        <w:rPr>
          <w:sz w:val="24"/>
          <w:szCs w:val="24"/>
        </w:rPr>
      </w:pPr>
    </w:p>
    <w:p w:rsidR="008F6577" w:rsidRPr="00AF48FB" w:rsidRDefault="008F6577" w:rsidP="005335EF">
      <w:pPr>
        <w:rPr>
          <w:sz w:val="24"/>
          <w:szCs w:val="24"/>
        </w:rPr>
      </w:pPr>
      <w:r w:rsidRPr="00AF48FB">
        <w:rPr>
          <w:sz w:val="24"/>
          <w:szCs w:val="24"/>
        </w:rPr>
        <w:t>................................................................................................................................................................ (adres siedziby wykonawcy)</w:t>
      </w:r>
    </w:p>
    <w:p w:rsidR="008F6577" w:rsidRPr="00AF48FB" w:rsidRDefault="008F6577" w:rsidP="005335EF">
      <w:pPr>
        <w:pStyle w:val="Stopka"/>
        <w:tabs>
          <w:tab w:val="clear" w:pos="4536"/>
          <w:tab w:val="clear" w:pos="9072"/>
        </w:tabs>
        <w:rPr>
          <w:sz w:val="24"/>
          <w:szCs w:val="24"/>
        </w:rPr>
      </w:pPr>
    </w:p>
    <w:p w:rsidR="008F6577" w:rsidRPr="00AF48FB" w:rsidRDefault="008F6577" w:rsidP="005335EF">
      <w:pPr>
        <w:pStyle w:val="Stopka"/>
        <w:tabs>
          <w:tab w:val="clear" w:pos="4536"/>
          <w:tab w:val="clear" w:pos="9072"/>
        </w:tabs>
        <w:rPr>
          <w:sz w:val="24"/>
          <w:szCs w:val="24"/>
        </w:rPr>
      </w:pPr>
    </w:p>
    <w:p w:rsidR="008F6577" w:rsidRPr="00B052DD" w:rsidRDefault="008F657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8F6577" w:rsidRPr="00B052DD" w:rsidRDefault="008F6577" w:rsidP="005335EF">
      <w:pPr>
        <w:rPr>
          <w:sz w:val="24"/>
          <w:szCs w:val="24"/>
          <w:lang w:val="de-DE"/>
        </w:rPr>
      </w:pPr>
    </w:p>
    <w:p w:rsidR="008F6577" w:rsidRPr="00AF48FB" w:rsidRDefault="008F657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8F6577" w:rsidRPr="00AF48FB" w:rsidRDefault="008F6577" w:rsidP="005335EF">
      <w:pPr>
        <w:rPr>
          <w:sz w:val="24"/>
          <w:szCs w:val="24"/>
          <w:lang w:val="de-DE"/>
        </w:rPr>
      </w:pPr>
    </w:p>
    <w:p w:rsidR="008F6577" w:rsidRPr="00AF48FB" w:rsidRDefault="008F657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8F6577" w:rsidRPr="00AF48FB" w:rsidRDefault="008F6577" w:rsidP="005335EF">
      <w:pPr>
        <w:jc w:val="both"/>
        <w:rPr>
          <w:sz w:val="24"/>
          <w:szCs w:val="24"/>
          <w:lang w:val="de-DE"/>
        </w:rPr>
      </w:pPr>
    </w:p>
    <w:p w:rsidR="008F6577" w:rsidRPr="00AF48FB" w:rsidRDefault="008F657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8F6577" w:rsidRPr="00AF48FB" w:rsidRDefault="008F6577" w:rsidP="005335EF">
      <w:pPr>
        <w:widowControl w:val="0"/>
        <w:tabs>
          <w:tab w:val="left" w:pos="8460"/>
          <w:tab w:val="left" w:pos="8910"/>
        </w:tabs>
        <w:jc w:val="both"/>
        <w:rPr>
          <w:sz w:val="24"/>
          <w:szCs w:val="24"/>
        </w:rPr>
      </w:pPr>
    </w:p>
    <w:p w:rsidR="00635886" w:rsidRDefault="00635886" w:rsidP="00233142">
      <w:pPr>
        <w:pStyle w:val="Tekstpodstawowy31"/>
      </w:pPr>
      <w:r w:rsidRPr="00AF48FB">
        <w:t>„</w:t>
      </w:r>
      <w:r>
        <w:t xml:space="preserve">Usługa kompleksowa sprzedaży energii elektrycznej, świadczenia usługi dystrybucji oraz świadczenia usługi odbioru i rozliczania energii elektrycznej wprowadzonej do sieci OSD z </w:t>
      </w:r>
      <w:proofErr w:type="spellStart"/>
      <w:r>
        <w:t>mikroinstalacji</w:t>
      </w:r>
      <w:proofErr w:type="spellEnd"/>
      <w:r>
        <w:t xml:space="preserve"> dla </w:t>
      </w:r>
      <w:proofErr w:type="spellStart"/>
      <w:r>
        <w:t>prosumentów</w:t>
      </w:r>
      <w:proofErr w:type="spellEnd"/>
      <w:r>
        <w:t xml:space="preserve"> w placówce Miejskiego Zespołu Żłobków w Lublinie tj. w Żłobku nr 9 mieszczącym się przy ul. Zelwerowicza 2 w Lublinie</w:t>
      </w:r>
      <w:r w:rsidRPr="00AF48FB">
        <w:t>”</w:t>
      </w:r>
    </w:p>
    <w:p w:rsidR="008F6577" w:rsidRPr="00AF48FB" w:rsidRDefault="008F6577" w:rsidP="00233142">
      <w:pPr>
        <w:jc w:val="both"/>
        <w:rPr>
          <w:b/>
          <w:bCs/>
          <w:sz w:val="24"/>
          <w:szCs w:val="24"/>
        </w:rPr>
      </w:pPr>
    </w:p>
    <w:p w:rsidR="008F6577" w:rsidRPr="00AF48FB" w:rsidRDefault="008F6577"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8F6577" w:rsidRDefault="008F6577" w:rsidP="005335EF">
      <w:pPr>
        <w:jc w:val="both"/>
        <w:rPr>
          <w:sz w:val="24"/>
          <w:szCs w:val="24"/>
        </w:rPr>
      </w:pPr>
    </w:p>
    <w:p w:rsidR="008F6577" w:rsidRPr="00AF48FB" w:rsidRDefault="008F6577" w:rsidP="005335EF">
      <w:pPr>
        <w:jc w:val="both"/>
        <w:rPr>
          <w:sz w:val="24"/>
          <w:szCs w:val="24"/>
        </w:rPr>
      </w:pPr>
    </w:p>
    <w:p w:rsidR="00233142" w:rsidRPr="00233142" w:rsidRDefault="00233142" w:rsidP="00233142">
      <w:pPr>
        <w:pStyle w:val="Akapitzlist"/>
        <w:spacing w:line="360" w:lineRule="auto"/>
        <w:ind w:left="347" w:right="23"/>
        <w:rPr>
          <w:sz w:val="24"/>
          <w:szCs w:val="24"/>
        </w:rPr>
      </w:pPr>
      <w:r w:rsidRPr="00233142">
        <w:rPr>
          <w:b/>
          <w:bCs/>
          <w:sz w:val="24"/>
          <w:szCs w:val="24"/>
        </w:rPr>
        <w:t>1) Cena oferty:</w:t>
      </w:r>
    </w:p>
    <w:p w:rsidR="00233142" w:rsidRPr="00233142" w:rsidRDefault="00233142" w:rsidP="00233142">
      <w:pPr>
        <w:pStyle w:val="Akapitzlist"/>
        <w:spacing w:line="360" w:lineRule="auto"/>
        <w:ind w:left="499" w:right="23"/>
        <w:rPr>
          <w:sz w:val="24"/>
          <w:szCs w:val="24"/>
        </w:rPr>
      </w:pPr>
      <w:r w:rsidRPr="00233142">
        <w:rPr>
          <w:bCs/>
          <w:color w:val="000000"/>
          <w:sz w:val="24"/>
          <w:szCs w:val="24"/>
        </w:rPr>
        <w:t>kryterium oceny ofert</w:t>
      </w:r>
      <w:r w:rsidRPr="00233142">
        <w:rPr>
          <w:b/>
          <w:color w:val="000000"/>
          <w:sz w:val="24"/>
          <w:szCs w:val="24"/>
        </w:rPr>
        <w:t xml:space="preserve"> </w:t>
      </w:r>
      <w:r w:rsidRPr="00233142">
        <w:rPr>
          <w:bCs/>
          <w:sz w:val="24"/>
          <w:szCs w:val="24"/>
        </w:rPr>
        <w:t>zgodnie SWZ</w:t>
      </w:r>
    </w:p>
    <w:p w:rsidR="00233142" w:rsidRDefault="00233142" w:rsidP="00233142">
      <w:pPr>
        <w:spacing w:line="360" w:lineRule="auto"/>
        <w:ind w:left="462" w:right="23"/>
        <w:rPr>
          <w:sz w:val="24"/>
          <w:szCs w:val="24"/>
        </w:rPr>
      </w:pPr>
      <w:r w:rsidRPr="006F1B4B">
        <w:rPr>
          <w:b/>
          <w:bCs/>
          <w:sz w:val="24"/>
          <w:szCs w:val="24"/>
        </w:rPr>
        <w:t>Kwota brutto ………………………….</w:t>
      </w:r>
      <w:r w:rsidRPr="006F1B4B">
        <w:rPr>
          <w:sz w:val="24"/>
          <w:szCs w:val="24"/>
        </w:rPr>
        <w:t xml:space="preserve"> zł;</w:t>
      </w:r>
    </w:p>
    <w:p w:rsidR="00233142" w:rsidRDefault="00233142" w:rsidP="00233142">
      <w:pPr>
        <w:ind w:left="426"/>
        <w:jc w:val="both"/>
        <w:rPr>
          <w:sz w:val="24"/>
          <w:szCs w:val="24"/>
        </w:rPr>
      </w:pPr>
      <w:r w:rsidRPr="00AF48FB">
        <w:rPr>
          <w:sz w:val="24"/>
          <w:szCs w:val="24"/>
        </w:rPr>
        <w:t>Słownie całkowita wartość brutto, z należnym podatkiem VAT: ………………………… …………………………………………….………………………………………………………………………………</w:t>
      </w:r>
      <w:r>
        <w:rPr>
          <w:sz w:val="24"/>
          <w:szCs w:val="24"/>
        </w:rPr>
        <w:t>……………………………………………………………………………</w:t>
      </w:r>
    </w:p>
    <w:p w:rsidR="00233142" w:rsidRPr="006F1B4B" w:rsidRDefault="00233142" w:rsidP="00233142">
      <w:pPr>
        <w:tabs>
          <w:tab w:val="left" w:pos="5450"/>
        </w:tabs>
        <w:spacing w:line="360" w:lineRule="auto"/>
        <w:ind w:left="462" w:right="23"/>
        <w:rPr>
          <w:sz w:val="24"/>
          <w:szCs w:val="24"/>
        </w:rPr>
      </w:pPr>
      <w:r w:rsidRPr="006F1B4B">
        <w:rPr>
          <w:sz w:val="24"/>
          <w:szCs w:val="24"/>
        </w:rPr>
        <w:t>Kwota netto ……………………… zł, podatek VAT …………………… zł;</w:t>
      </w:r>
    </w:p>
    <w:p w:rsidR="00233142" w:rsidRDefault="00233142" w:rsidP="00233142">
      <w:pPr>
        <w:tabs>
          <w:tab w:val="left" w:pos="5450"/>
        </w:tabs>
        <w:ind w:left="462" w:right="23"/>
        <w:rPr>
          <w:b/>
          <w:bCs/>
          <w:sz w:val="24"/>
          <w:szCs w:val="24"/>
        </w:rPr>
      </w:pPr>
      <w:r w:rsidRPr="006F1B4B">
        <w:rPr>
          <w:b/>
          <w:bCs/>
          <w:sz w:val="24"/>
          <w:szCs w:val="24"/>
        </w:rPr>
        <w:t>Cena jednostkowa energii będzie taka sama na wszystkich wystawionych fakturach.</w:t>
      </w:r>
    </w:p>
    <w:p w:rsidR="00233142" w:rsidRDefault="00233142" w:rsidP="00233142">
      <w:pPr>
        <w:tabs>
          <w:tab w:val="left" w:pos="5450"/>
        </w:tabs>
        <w:ind w:left="462" w:right="23"/>
        <w:rPr>
          <w:b/>
          <w:bCs/>
          <w:sz w:val="24"/>
          <w:szCs w:val="24"/>
        </w:rPr>
      </w:pPr>
    </w:p>
    <w:p w:rsidR="008F6577" w:rsidRDefault="008F6577" w:rsidP="008740A3">
      <w:pPr>
        <w:pStyle w:val="pkt"/>
        <w:spacing w:before="0" w:after="0"/>
        <w:ind w:left="0" w:firstLine="0"/>
        <w:rPr>
          <w:b/>
        </w:rPr>
      </w:pPr>
      <w:r w:rsidRPr="00AF48FB">
        <w:rPr>
          <w:b/>
        </w:rPr>
        <w:lastRenderedPageBreak/>
        <w:t>Cena brutto winna zawierać wszystkie koszty jakie Wykonawca poniesie w związku                       z realizacją zamówienia</w:t>
      </w:r>
      <w:r>
        <w:rPr>
          <w:b/>
        </w:rPr>
        <w:t>.</w:t>
      </w:r>
    </w:p>
    <w:p w:rsidR="008F6577" w:rsidRPr="00AF48FB" w:rsidRDefault="008F6577" w:rsidP="005335EF">
      <w:pPr>
        <w:tabs>
          <w:tab w:val="left" w:pos="644"/>
        </w:tabs>
        <w:jc w:val="both"/>
        <w:rPr>
          <w:sz w:val="24"/>
          <w:szCs w:val="24"/>
        </w:rPr>
      </w:pPr>
    </w:p>
    <w:p w:rsidR="00AC666C" w:rsidRDefault="00AC666C" w:rsidP="00AD4188">
      <w:pPr>
        <w:numPr>
          <w:ilvl w:val="0"/>
          <w:numId w:val="5"/>
        </w:numPr>
        <w:ind w:left="700" w:hanging="700"/>
        <w:jc w:val="both"/>
        <w:rPr>
          <w:sz w:val="24"/>
          <w:szCs w:val="24"/>
        </w:rPr>
      </w:pPr>
      <w:r w:rsidRPr="00BA0EC5">
        <w:rPr>
          <w:sz w:val="24"/>
          <w:szCs w:val="24"/>
        </w:rPr>
        <w:t>Oświadczam(y), że przedmiot zamówienia zrealizujemy w terminie wykonania z</w:t>
      </w:r>
      <w:r w:rsidR="00DF5A45">
        <w:rPr>
          <w:sz w:val="24"/>
          <w:szCs w:val="24"/>
        </w:rPr>
        <w:t xml:space="preserve">amówienia dla każdej części od </w:t>
      </w:r>
      <w:r w:rsidR="00635886">
        <w:rPr>
          <w:sz w:val="24"/>
          <w:szCs w:val="24"/>
        </w:rPr>
        <w:t>01</w:t>
      </w:r>
      <w:r w:rsidRPr="00BA0EC5">
        <w:rPr>
          <w:sz w:val="24"/>
          <w:szCs w:val="24"/>
        </w:rPr>
        <w:t>-</w:t>
      </w:r>
      <w:r w:rsidR="00DF5A45">
        <w:rPr>
          <w:sz w:val="24"/>
          <w:szCs w:val="24"/>
        </w:rPr>
        <w:t>0</w:t>
      </w:r>
      <w:r w:rsidR="00635886">
        <w:rPr>
          <w:sz w:val="24"/>
          <w:szCs w:val="24"/>
        </w:rPr>
        <w:t>5</w:t>
      </w:r>
      <w:r w:rsidRPr="00BA0EC5">
        <w:rPr>
          <w:sz w:val="24"/>
          <w:szCs w:val="24"/>
        </w:rPr>
        <w:t>-202</w:t>
      </w:r>
      <w:r>
        <w:rPr>
          <w:sz w:val="24"/>
          <w:szCs w:val="24"/>
        </w:rPr>
        <w:t>3</w:t>
      </w:r>
      <w:r w:rsidRPr="00BA0EC5">
        <w:rPr>
          <w:sz w:val="24"/>
          <w:szCs w:val="24"/>
        </w:rPr>
        <w:t xml:space="preserve">r. </w:t>
      </w:r>
      <w:r w:rsidRPr="00DF5A45">
        <w:rPr>
          <w:sz w:val="24"/>
          <w:szCs w:val="24"/>
        </w:rPr>
        <w:t>do 3</w:t>
      </w:r>
      <w:r w:rsidR="00635886">
        <w:rPr>
          <w:sz w:val="24"/>
          <w:szCs w:val="24"/>
        </w:rPr>
        <w:t>0</w:t>
      </w:r>
      <w:r w:rsidRPr="00DF5A45">
        <w:rPr>
          <w:sz w:val="24"/>
          <w:szCs w:val="24"/>
        </w:rPr>
        <w:t>-</w:t>
      </w:r>
      <w:r w:rsidR="00635886">
        <w:rPr>
          <w:sz w:val="24"/>
          <w:szCs w:val="24"/>
        </w:rPr>
        <w:t>04</w:t>
      </w:r>
      <w:r w:rsidRPr="00BA0EC5">
        <w:rPr>
          <w:sz w:val="24"/>
          <w:szCs w:val="24"/>
        </w:rPr>
        <w:t>-202</w:t>
      </w:r>
      <w:r w:rsidR="00635886">
        <w:rPr>
          <w:sz w:val="24"/>
          <w:szCs w:val="24"/>
        </w:rPr>
        <w:t>4</w:t>
      </w:r>
      <w:r w:rsidRPr="00BA0EC5">
        <w:rPr>
          <w:sz w:val="24"/>
          <w:szCs w:val="24"/>
        </w:rPr>
        <w:t xml:space="preserve">r.  </w:t>
      </w:r>
    </w:p>
    <w:p w:rsidR="00AC666C" w:rsidRPr="00F514FC" w:rsidRDefault="00AC666C" w:rsidP="00AD4188">
      <w:pPr>
        <w:numPr>
          <w:ilvl w:val="0"/>
          <w:numId w:val="5"/>
        </w:numPr>
        <w:ind w:left="700" w:hanging="700"/>
        <w:jc w:val="both"/>
        <w:rPr>
          <w:sz w:val="24"/>
          <w:szCs w:val="24"/>
        </w:rPr>
      </w:pPr>
      <w:r w:rsidRPr="00F514FC">
        <w:rPr>
          <w:sz w:val="24"/>
          <w:szCs w:val="24"/>
        </w:rPr>
        <w:t xml:space="preserve">Oświadczam(y), że jesteśmy związani niniejszą ofertą przez okres </w:t>
      </w:r>
      <w:r w:rsidR="00DF5A45">
        <w:rPr>
          <w:sz w:val="24"/>
          <w:szCs w:val="24"/>
        </w:rPr>
        <w:t>3</w:t>
      </w:r>
      <w:r w:rsidRPr="00F514FC">
        <w:rPr>
          <w:sz w:val="24"/>
          <w:szCs w:val="24"/>
        </w:rPr>
        <w:t>0 dni . Bieg terminu związania ofertą rozpoczyna się w dniu upływu terminu składania ofert.</w:t>
      </w:r>
    </w:p>
    <w:p w:rsidR="00AC666C" w:rsidRPr="005328AE" w:rsidRDefault="00AC666C" w:rsidP="00AD4188">
      <w:pPr>
        <w:numPr>
          <w:ilvl w:val="0"/>
          <w:numId w:val="5"/>
        </w:numPr>
        <w:ind w:left="700" w:hanging="700"/>
        <w:jc w:val="both"/>
        <w:rPr>
          <w:sz w:val="24"/>
          <w:szCs w:val="24"/>
        </w:rPr>
      </w:pPr>
      <w:r w:rsidRPr="005328AE">
        <w:rPr>
          <w:sz w:val="24"/>
          <w:szCs w:val="24"/>
        </w:rPr>
        <w:t>Oświadczam(y), że zapoznałem(</w:t>
      </w:r>
      <w:proofErr w:type="spellStart"/>
      <w:r w:rsidRPr="005328AE">
        <w:rPr>
          <w:sz w:val="24"/>
          <w:szCs w:val="24"/>
        </w:rPr>
        <w:t>liśmy</w:t>
      </w:r>
      <w:proofErr w:type="spellEnd"/>
      <w:r w:rsidRPr="005328AE">
        <w:rPr>
          <w:sz w:val="24"/>
          <w:szCs w:val="24"/>
        </w:rPr>
        <w:t xml:space="preserve">) się ze szczegółowymi warunkami przetargu zawartymi w </w:t>
      </w:r>
      <w:r>
        <w:rPr>
          <w:sz w:val="24"/>
          <w:szCs w:val="24"/>
        </w:rPr>
        <w:t xml:space="preserve">Specyfikacji </w:t>
      </w:r>
      <w:r w:rsidRPr="005328AE">
        <w:rPr>
          <w:sz w:val="24"/>
          <w:szCs w:val="24"/>
        </w:rPr>
        <w:t xml:space="preserve">Warunków Zamówienia. </w:t>
      </w:r>
    </w:p>
    <w:p w:rsidR="00AC666C" w:rsidRPr="005328AE" w:rsidRDefault="00AC666C" w:rsidP="00AD4188">
      <w:pPr>
        <w:numPr>
          <w:ilvl w:val="0"/>
          <w:numId w:val="5"/>
        </w:numPr>
        <w:ind w:left="700" w:hanging="700"/>
        <w:jc w:val="both"/>
        <w:rPr>
          <w:b/>
          <w:sz w:val="24"/>
          <w:szCs w:val="24"/>
        </w:rPr>
      </w:pPr>
      <w:r w:rsidRPr="005328AE">
        <w:rPr>
          <w:b/>
          <w:sz w:val="24"/>
          <w:szCs w:val="24"/>
        </w:rPr>
        <w:t xml:space="preserve">Oświadczam(y), że wyceniliśmy wszystkie elementy niezbędne do prawidłowego wykonania umowy oraz akceptuję (my) </w:t>
      </w:r>
      <w:r w:rsidR="00635886">
        <w:rPr>
          <w:b/>
          <w:sz w:val="24"/>
          <w:szCs w:val="24"/>
        </w:rPr>
        <w:t>projektowe postanowienia umowy</w:t>
      </w:r>
      <w:r w:rsidRPr="005328AE">
        <w:rPr>
          <w:b/>
          <w:sz w:val="24"/>
          <w:szCs w:val="24"/>
        </w:rPr>
        <w:t>.</w:t>
      </w:r>
    </w:p>
    <w:p w:rsidR="00AC666C" w:rsidRPr="005328AE" w:rsidRDefault="00AC666C" w:rsidP="00AD4188">
      <w:pPr>
        <w:numPr>
          <w:ilvl w:val="0"/>
          <w:numId w:val="5"/>
        </w:numPr>
        <w:ind w:left="700" w:hanging="700"/>
        <w:jc w:val="both"/>
        <w:rPr>
          <w:sz w:val="24"/>
          <w:szCs w:val="24"/>
        </w:rPr>
      </w:pPr>
      <w:r w:rsidRPr="005328AE">
        <w:rPr>
          <w:sz w:val="24"/>
          <w:szCs w:val="24"/>
        </w:rPr>
        <w:t xml:space="preserve">Oświadczam(y), że w razie wybrania naszej oferty zobowiązujemy się do podpisania umowy </w:t>
      </w:r>
      <w:r w:rsidR="00635886">
        <w:rPr>
          <w:sz w:val="24"/>
          <w:szCs w:val="24"/>
        </w:rPr>
        <w:t xml:space="preserve">zawierającej zapisy zawarte w </w:t>
      </w:r>
      <w:r>
        <w:rPr>
          <w:sz w:val="24"/>
          <w:szCs w:val="24"/>
        </w:rPr>
        <w:t xml:space="preserve">projektowanych postanowieniach </w:t>
      </w:r>
      <w:r w:rsidRPr="005328AE">
        <w:rPr>
          <w:sz w:val="24"/>
          <w:szCs w:val="24"/>
        </w:rPr>
        <w:t>umowy –</w:t>
      </w:r>
      <w:r>
        <w:rPr>
          <w:sz w:val="24"/>
          <w:szCs w:val="24"/>
        </w:rPr>
        <w:t xml:space="preserve"> załącznik nr 3 dołączonym do S</w:t>
      </w:r>
      <w:r w:rsidRPr="005328AE">
        <w:rPr>
          <w:sz w:val="24"/>
          <w:szCs w:val="24"/>
        </w:rPr>
        <w:t xml:space="preserve">WZ oraz w miejscu i terminie określonym przez Zamawiającego. </w:t>
      </w:r>
    </w:p>
    <w:p w:rsidR="00AC666C" w:rsidRPr="005328AE" w:rsidRDefault="00AC666C" w:rsidP="00AD4188">
      <w:pPr>
        <w:numPr>
          <w:ilvl w:val="0"/>
          <w:numId w:val="5"/>
        </w:numPr>
        <w:ind w:left="600" w:hanging="600"/>
        <w:jc w:val="both"/>
        <w:rPr>
          <w:sz w:val="24"/>
          <w:szCs w:val="24"/>
        </w:rPr>
      </w:pPr>
      <w:r w:rsidRPr="005328AE">
        <w:rPr>
          <w:sz w:val="24"/>
          <w:szCs w:val="24"/>
        </w:rPr>
        <w:t xml:space="preserve">Oświadczam(y), że część zamówienia zamierzam(y) powierzyć </w:t>
      </w:r>
      <w:r w:rsidRPr="005328AE">
        <w:rPr>
          <w:b/>
          <w:sz w:val="24"/>
          <w:szCs w:val="24"/>
        </w:rPr>
        <w:t>podwykonawcom/ nie zamierzam powierzyć podwykonawcom</w:t>
      </w:r>
      <w:r w:rsidRPr="005328AE">
        <w:rPr>
          <w:sz w:val="24"/>
          <w:szCs w:val="24"/>
        </w:rPr>
        <w:t xml:space="preserve">*. </w:t>
      </w:r>
    </w:p>
    <w:p w:rsidR="00AC666C" w:rsidRPr="005328AE" w:rsidRDefault="00AC666C" w:rsidP="00AC666C">
      <w:pPr>
        <w:ind w:left="600"/>
        <w:jc w:val="both"/>
        <w:rPr>
          <w:sz w:val="24"/>
          <w:szCs w:val="24"/>
        </w:rPr>
      </w:pPr>
      <w:r w:rsidRPr="005328AE">
        <w:rPr>
          <w:sz w:val="24"/>
          <w:szCs w:val="24"/>
        </w:rPr>
        <w:t>Zamierzam powierzyć następujący zakres pracy podwykonawcom:</w:t>
      </w:r>
    </w:p>
    <w:p w:rsidR="00AC666C" w:rsidRPr="005328AE" w:rsidRDefault="00AC666C" w:rsidP="00AC666C">
      <w:pPr>
        <w:ind w:left="600"/>
        <w:jc w:val="both"/>
        <w:rPr>
          <w:sz w:val="24"/>
          <w:szCs w:val="24"/>
        </w:rPr>
      </w:pPr>
      <w:r w:rsidRPr="005328AE">
        <w:rPr>
          <w:sz w:val="24"/>
          <w:szCs w:val="24"/>
        </w:rPr>
        <w:t>a)………………………………………………………</w:t>
      </w:r>
    </w:p>
    <w:p w:rsidR="00AC666C" w:rsidRPr="005328AE" w:rsidRDefault="00AC666C" w:rsidP="00AC666C">
      <w:pPr>
        <w:ind w:left="600"/>
        <w:jc w:val="both"/>
        <w:rPr>
          <w:sz w:val="24"/>
          <w:szCs w:val="24"/>
        </w:rPr>
      </w:pPr>
      <w:r w:rsidRPr="005328AE">
        <w:rPr>
          <w:sz w:val="24"/>
          <w:szCs w:val="24"/>
        </w:rPr>
        <w:t>b)………………………………………………………</w:t>
      </w:r>
    </w:p>
    <w:p w:rsidR="00AC666C" w:rsidRPr="005328AE" w:rsidRDefault="00AC666C" w:rsidP="00AC666C">
      <w:pPr>
        <w:jc w:val="both"/>
        <w:rPr>
          <w:sz w:val="24"/>
          <w:szCs w:val="24"/>
        </w:rPr>
      </w:pPr>
    </w:p>
    <w:p w:rsidR="00AC666C" w:rsidRPr="005328AE" w:rsidRDefault="00AC666C" w:rsidP="00AD4188">
      <w:pPr>
        <w:numPr>
          <w:ilvl w:val="0"/>
          <w:numId w:val="5"/>
        </w:numPr>
        <w:ind w:left="600" w:hanging="600"/>
        <w:jc w:val="both"/>
        <w:rPr>
          <w:sz w:val="24"/>
          <w:szCs w:val="24"/>
        </w:rPr>
      </w:pPr>
      <w:r w:rsidRPr="005328AE">
        <w:rPr>
          <w:sz w:val="24"/>
          <w:szCs w:val="24"/>
        </w:rPr>
        <w:t xml:space="preserve">Oświadczam(y), że oferta </w:t>
      </w:r>
      <w:r w:rsidRPr="005328AE">
        <w:rPr>
          <w:b/>
          <w:sz w:val="24"/>
          <w:szCs w:val="24"/>
        </w:rPr>
        <w:t>nie zawiera/ zawiera</w:t>
      </w:r>
      <w:r w:rsidRPr="005328AE">
        <w:rPr>
          <w:sz w:val="24"/>
          <w:szCs w:val="24"/>
        </w:rPr>
        <w:t>* informacji stanowiących tajemnicę przedsiębiorstwa w rozumieniu art. 11 ust. 4 ustawy z dnia 16 kwietnia 1993 r. o zwalczaniu nieuczciwej konkurencji (Dz. U. z 20</w:t>
      </w:r>
      <w:r>
        <w:rPr>
          <w:sz w:val="24"/>
          <w:szCs w:val="24"/>
        </w:rPr>
        <w:t>22</w:t>
      </w:r>
      <w:r w:rsidRPr="005328AE">
        <w:rPr>
          <w:sz w:val="24"/>
          <w:szCs w:val="24"/>
        </w:rPr>
        <w:t>r.,  poz.</w:t>
      </w:r>
      <w:r>
        <w:rPr>
          <w:sz w:val="24"/>
          <w:szCs w:val="24"/>
        </w:rPr>
        <w:t>1233</w:t>
      </w:r>
      <w:r w:rsidRPr="005328AE">
        <w:rPr>
          <w:sz w:val="24"/>
          <w:szCs w:val="24"/>
        </w:rPr>
        <w:t xml:space="preserve"> ze. zm.). </w:t>
      </w:r>
    </w:p>
    <w:p w:rsidR="00AC666C" w:rsidRPr="005328AE" w:rsidRDefault="00AC666C" w:rsidP="00AC666C">
      <w:pPr>
        <w:ind w:left="600"/>
        <w:jc w:val="both"/>
        <w:rPr>
          <w:sz w:val="24"/>
          <w:szCs w:val="24"/>
        </w:rPr>
      </w:pPr>
      <w:r w:rsidRPr="005328AE">
        <w:rPr>
          <w:sz w:val="24"/>
          <w:szCs w:val="24"/>
        </w:rPr>
        <w:t>Informacje stanowiące tajemnicę przedsiębiorstwa zawarte są w następujących dokumentach ( nazwa dokumentu, strona):</w:t>
      </w:r>
    </w:p>
    <w:p w:rsidR="00AC666C" w:rsidRPr="005328AE" w:rsidRDefault="00AC666C" w:rsidP="00AC666C">
      <w:pPr>
        <w:ind w:left="600"/>
        <w:jc w:val="both"/>
        <w:rPr>
          <w:sz w:val="24"/>
          <w:szCs w:val="24"/>
        </w:rPr>
      </w:pPr>
      <w:r w:rsidRPr="005328AE">
        <w:rPr>
          <w:sz w:val="24"/>
          <w:szCs w:val="24"/>
        </w:rPr>
        <w:t>......................................................................................................................................................</w:t>
      </w:r>
    </w:p>
    <w:p w:rsidR="00AC666C" w:rsidRPr="005328AE" w:rsidRDefault="00AC666C" w:rsidP="00AD4188">
      <w:pPr>
        <w:numPr>
          <w:ilvl w:val="0"/>
          <w:numId w:val="5"/>
        </w:numPr>
        <w:tabs>
          <w:tab w:val="clear" w:pos="644"/>
          <w:tab w:val="num" w:pos="567"/>
        </w:tabs>
        <w:ind w:left="567" w:hanging="567"/>
        <w:jc w:val="both"/>
        <w:rPr>
          <w:sz w:val="24"/>
          <w:szCs w:val="24"/>
        </w:rPr>
      </w:pPr>
      <w:r w:rsidRPr="005328AE">
        <w:rPr>
          <w:sz w:val="24"/>
          <w:szCs w:val="24"/>
        </w:rPr>
        <w:t>Oświadczam(y), że wypełniłem(</w:t>
      </w:r>
      <w:proofErr w:type="spellStart"/>
      <w:r w:rsidRPr="005328AE">
        <w:rPr>
          <w:sz w:val="24"/>
          <w:szCs w:val="24"/>
        </w:rPr>
        <w:t>liśmy</w:t>
      </w:r>
      <w:proofErr w:type="spellEnd"/>
      <w:r w:rsidRPr="005328AE">
        <w:rPr>
          <w:sz w:val="24"/>
          <w:szCs w:val="24"/>
        </w:rPr>
        <w:t>) obowiązki informacyjne przewidziane w art. 13 lub art. 14 RODO wobec osób fizycznych, od których dane osobowe bezpośrednio lub pośrednio pozyskałem(</w:t>
      </w:r>
      <w:proofErr w:type="spellStart"/>
      <w:r w:rsidRPr="005328AE">
        <w:rPr>
          <w:sz w:val="24"/>
          <w:szCs w:val="24"/>
        </w:rPr>
        <w:t>liśmy</w:t>
      </w:r>
      <w:proofErr w:type="spellEnd"/>
      <w:r w:rsidRPr="005328AE">
        <w:rPr>
          <w:sz w:val="24"/>
          <w:szCs w:val="24"/>
        </w:rPr>
        <w:t xml:space="preserve">) w celu ubiegania się o udzielenie zamówienia publicznego w niniejszym postępowaniu </w:t>
      </w:r>
    </w:p>
    <w:p w:rsidR="00AC666C" w:rsidRPr="005328AE" w:rsidRDefault="00AC666C" w:rsidP="00AD4188">
      <w:pPr>
        <w:numPr>
          <w:ilvl w:val="0"/>
          <w:numId w:val="5"/>
        </w:numPr>
        <w:tabs>
          <w:tab w:val="clear" w:pos="644"/>
          <w:tab w:val="num" w:pos="567"/>
        </w:tabs>
        <w:ind w:left="567" w:hanging="567"/>
        <w:jc w:val="both"/>
        <w:rPr>
          <w:sz w:val="24"/>
          <w:szCs w:val="24"/>
        </w:rPr>
      </w:pPr>
      <w:r w:rsidRPr="005328AE">
        <w:t xml:space="preserve">Ofertę składam(y) na ................................ kolejno ponumerowanych i spiętych/zszytych </w:t>
      </w:r>
      <w:r w:rsidRPr="005328AE">
        <w:tab/>
        <w:t xml:space="preserve">stronach. </w:t>
      </w:r>
    </w:p>
    <w:p w:rsidR="00AC666C" w:rsidRPr="005328AE" w:rsidRDefault="00AC666C" w:rsidP="00AC666C">
      <w:pPr>
        <w:pStyle w:val="Tekstpodstawowy31"/>
        <w:jc w:val="left"/>
        <w:rPr>
          <w:i/>
          <w:sz w:val="24"/>
          <w:szCs w:val="24"/>
        </w:rPr>
      </w:pPr>
      <w:r w:rsidRPr="005328AE">
        <w:rPr>
          <w:i/>
          <w:sz w:val="24"/>
          <w:szCs w:val="24"/>
        </w:rPr>
        <w:tab/>
        <w:t>*- niewłaściwe skreślić</w:t>
      </w:r>
    </w:p>
    <w:p w:rsidR="00AC666C" w:rsidRDefault="00AC666C" w:rsidP="005335EF">
      <w:pPr>
        <w:pStyle w:val="Tekstpodstawowywcity21"/>
        <w:tabs>
          <w:tab w:val="clear" w:pos="6806"/>
        </w:tabs>
        <w:ind w:firstLine="0"/>
      </w:pPr>
    </w:p>
    <w:p w:rsidR="008F6577" w:rsidRPr="00AF48FB" w:rsidRDefault="008F6577" w:rsidP="005335EF">
      <w:pPr>
        <w:pStyle w:val="Tekstpodstawowywcity21"/>
        <w:tabs>
          <w:tab w:val="clear" w:pos="6806"/>
        </w:tabs>
        <w:ind w:firstLine="0"/>
      </w:pPr>
      <w:r w:rsidRPr="00AF48FB">
        <w:t>Na ofertę składają się :</w:t>
      </w:r>
    </w:p>
    <w:p w:rsidR="008F6577" w:rsidRDefault="008F6577" w:rsidP="00AD4188">
      <w:pPr>
        <w:pStyle w:val="Tekstpodstawowywcity21"/>
        <w:numPr>
          <w:ilvl w:val="0"/>
          <w:numId w:val="4"/>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8F6577" w:rsidRDefault="008F6577" w:rsidP="00AD4188">
      <w:pPr>
        <w:pStyle w:val="Tekstpodstawowywcity21"/>
        <w:numPr>
          <w:ilvl w:val="0"/>
          <w:numId w:val="4"/>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8F6577" w:rsidRDefault="008F6577" w:rsidP="00AD4188">
      <w:pPr>
        <w:pStyle w:val="Akapitzlist"/>
        <w:numPr>
          <w:ilvl w:val="0"/>
          <w:numId w:val="4"/>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8F6577" w:rsidRDefault="008F6577" w:rsidP="00AD4188">
      <w:pPr>
        <w:pStyle w:val="Akapitzlist"/>
        <w:numPr>
          <w:ilvl w:val="0"/>
          <w:numId w:val="4"/>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8F6577" w:rsidRPr="00AF48FB" w:rsidRDefault="008F6577" w:rsidP="001B5BD5">
      <w:pPr>
        <w:pStyle w:val="Tekstpodstawowywcity21"/>
        <w:tabs>
          <w:tab w:val="clear" w:pos="6806"/>
          <w:tab w:val="left" w:pos="284"/>
        </w:tabs>
        <w:ind w:left="284" w:firstLine="0"/>
        <w:rPr>
          <w:b w:val="0"/>
          <w:bCs w:val="0"/>
        </w:rPr>
      </w:pPr>
    </w:p>
    <w:p w:rsidR="008F6577" w:rsidRPr="00AF48FB" w:rsidRDefault="008F657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8F6577" w:rsidRPr="00AF48FB" w:rsidRDefault="008F657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8F6577" w:rsidRDefault="008F6577" w:rsidP="005335EF">
      <w:pPr>
        <w:pStyle w:val="Tekstpodstawowy31"/>
        <w:jc w:val="left"/>
        <w:rPr>
          <w:sz w:val="24"/>
          <w:szCs w:val="24"/>
        </w:rPr>
      </w:pPr>
    </w:p>
    <w:p w:rsidR="00327F5E" w:rsidRDefault="00327F5E" w:rsidP="005335EF">
      <w:pPr>
        <w:pStyle w:val="Tekstpodstawowy31"/>
        <w:jc w:val="left"/>
        <w:rPr>
          <w:sz w:val="24"/>
          <w:szCs w:val="24"/>
        </w:rPr>
      </w:pPr>
    </w:p>
    <w:p w:rsidR="00327F5E" w:rsidRDefault="00327F5E" w:rsidP="005335EF">
      <w:pPr>
        <w:pStyle w:val="Tekstpodstawowy31"/>
        <w:jc w:val="left"/>
        <w:rPr>
          <w:sz w:val="24"/>
          <w:szCs w:val="24"/>
        </w:rPr>
      </w:pPr>
    </w:p>
    <w:p w:rsidR="00327F5E" w:rsidRDefault="00327F5E" w:rsidP="005335EF">
      <w:pPr>
        <w:pStyle w:val="Tekstpodstawowy31"/>
        <w:jc w:val="left"/>
        <w:rPr>
          <w:sz w:val="24"/>
          <w:szCs w:val="24"/>
        </w:rPr>
      </w:pPr>
    </w:p>
    <w:p w:rsidR="00327F5E" w:rsidRDefault="00327F5E" w:rsidP="005335EF">
      <w:pPr>
        <w:pStyle w:val="Tekstpodstawowy31"/>
        <w:jc w:val="left"/>
        <w:rPr>
          <w:sz w:val="24"/>
          <w:szCs w:val="24"/>
        </w:rPr>
      </w:pPr>
    </w:p>
    <w:p w:rsidR="008F6577" w:rsidRDefault="008F6577" w:rsidP="005335EF">
      <w:pPr>
        <w:pStyle w:val="Tekstpodstawowy31"/>
        <w:jc w:val="left"/>
        <w:rPr>
          <w:sz w:val="24"/>
          <w:szCs w:val="24"/>
        </w:rPr>
      </w:pPr>
    </w:p>
    <w:p w:rsidR="00A4698B" w:rsidRPr="00AF48FB" w:rsidRDefault="00A4698B" w:rsidP="00A4698B">
      <w:pPr>
        <w:jc w:val="right"/>
        <w:rPr>
          <w:b/>
          <w:bCs/>
          <w:sz w:val="24"/>
          <w:szCs w:val="24"/>
        </w:rPr>
      </w:pPr>
      <w:r>
        <w:rPr>
          <w:b/>
          <w:bCs/>
          <w:sz w:val="24"/>
          <w:szCs w:val="24"/>
        </w:rPr>
        <w:lastRenderedPageBreak/>
        <w:t>Załącznik nr 2</w:t>
      </w:r>
      <w:r w:rsidRPr="00AF48FB">
        <w:rPr>
          <w:b/>
          <w:bCs/>
          <w:sz w:val="24"/>
          <w:szCs w:val="24"/>
        </w:rPr>
        <w:t xml:space="preserve"> do SIWZ</w:t>
      </w:r>
    </w:p>
    <w:p w:rsidR="00A4698B" w:rsidRDefault="00A4698B" w:rsidP="005335EF">
      <w:pPr>
        <w:pStyle w:val="Tekstpodstawowy31"/>
        <w:jc w:val="left"/>
        <w:rPr>
          <w:sz w:val="24"/>
          <w:szCs w:val="24"/>
        </w:rPr>
      </w:pPr>
    </w:p>
    <w:p w:rsidR="00A4698B" w:rsidRDefault="00A4698B" w:rsidP="005335EF">
      <w:pPr>
        <w:pStyle w:val="Tekstpodstawowy31"/>
        <w:jc w:val="left"/>
        <w:rPr>
          <w:sz w:val="24"/>
          <w:szCs w:val="24"/>
        </w:rPr>
      </w:pPr>
    </w:p>
    <w:p w:rsidR="00A4698B" w:rsidRDefault="00A4698B" w:rsidP="005335EF">
      <w:pPr>
        <w:pStyle w:val="Tekstpodstawowy31"/>
        <w:jc w:val="left"/>
        <w:rPr>
          <w:sz w:val="24"/>
          <w:szCs w:val="24"/>
        </w:rPr>
      </w:pPr>
    </w:p>
    <w:p w:rsidR="00A4698B" w:rsidRDefault="00A4698B" w:rsidP="00A4698B">
      <w:pPr>
        <w:spacing w:line="360" w:lineRule="auto"/>
        <w:jc w:val="center"/>
        <w:rPr>
          <w:rFonts w:asciiTheme="minorHAnsi" w:hAnsiTheme="minorHAnsi" w:cstheme="minorHAnsi"/>
          <w:b/>
        </w:rPr>
      </w:pPr>
      <w:r w:rsidRPr="00B82EC4">
        <w:rPr>
          <w:rFonts w:asciiTheme="minorHAnsi" w:hAnsiTheme="minorHAnsi" w:cstheme="minorHAnsi"/>
          <w:b/>
        </w:rPr>
        <w:t>FORMULARZ CENOWY</w:t>
      </w:r>
    </w:p>
    <w:p w:rsidR="00A4698B" w:rsidRPr="00B82EC4" w:rsidRDefault="00A4698B" w:rsidP="00A4698B">
      <w:pPr>
        <w:spacing w:line="360" w:lineRule="auto"/>
        <w:jc w:val="center"/>
        <w:rPr>
          <w:rFonts w:asciiTheme="minorHAnsi" w:hAnsiTheme="minorHAnsi" w:cstheme="minorHAnsi"/>
          <w:b/>
        </w:rPr>
      </w:pPr>
    </w:p>
    <w:tbl>
      <w:tblPr>
        <w:tblW w:w="11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7"/>
        <w:gridCol w:w="3314"/>
        <w:gridCol w:w="1293"/>
        <w:gridCol w:w="709"/>
        <w:gridCol w:w="1455"/>
        <w:gridCol w:w="924"/>
        <w:gridCol w:w="1309"/>
      </w:tblGrid>
      <w:tr w:rsidR="00A4698B" w:rsidRPr="00B82EC4" w:rsidTr="00A4698B">
        <w:trPr>
          <w:trHeight w:val="1058"/>
          <w:jc w:val="center"/>
        </w:trPr>
        <w:tc>
          <w:tcPr>
            <w:tcW w:w="2527" w:type="dxa"/>
            <w:tcBorders>
              <w:top w:val="nil"/>
              <w:left w:val="nil"/>
              <w:bottom w:val="nil"/>
              <w:right w:val="single" w:sz="4" w:space="0" w:color="auto"/>
            </w:tcBorders>
            <w:shd w:val="clear" w:color="auto" w:fill="auto"/>
            <w:noWrap/>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 </w:t>
            </w:r>
          </w:p>
        </w:tc>
        <w:tc>
          <w:tcPr>
            <w:tcW w:w="3314" w:type="dxa"/>
            <w:tcBorders>
              <w:left w:val="single" w:sz="4" w:space="0" w:color="auto"/>
            </w:tcBorders>
            <w:shd w:val="clear" w:color="auto" w:fill="auto"/>
            <w:noWrap/>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b/>
                <w:bCs/>
              </w:rPr>
              <w:t>Opis - składniki opłat</w:t>
            </w:r>
          </w:p>
        </w:tc>
        <w:tc>
          <w:tcPr>
            <w:tcW w:w="2002" w:type="dxa"/>
            <w:gridSpan w:val="2"/>
            <w:shd w:val="clear" w:color="auto" w:fill="auto"/>
            <w:vAlign w:val="center"/>
            <w:hideMark/>
          </w:tcPr>
          <w:p w:rsidR="00A4698B" w:rsidRPr="00B82EC4" w:rsidRDefault="00F11CD8" w:rsidP="00F11CD8">
            <w:pPr>
              <w:tabs>
                <w:tab w:val="left" w:pos="851"/>
                <w:tab w:val="left" w:pos="927"/>
              </w:tabs>
              <w:spacing w:line="300" w:lineRule="atLeast"/>
              <w:rPr>
                <w:rFonts w:asciiTheme="minorHAnsi" w:hAnsiTheme="minorHAnsi" w:cstheme="minorHAnsi"/>
                <w:b/>
                <w:bCs/>
              </w:rPr>
            </w:pPr>
            <w:r>
              <w:rPr>
                <w:rFonts w:asciiTheme="minorHAnsi" w:hAnsiTheme="minorHAnsi" w:cstheme="minorHAnsi"/>
                <w:b/>
                <w:bCs/>
              </w:rPr>
              <w:t xml:space="preserve">Szacowana wielkość </w:t>
            </w:r>
            <w:r w:rsidR="00A4698B" w:rsidRPr="00B82EC4">
              <w:rPr>
                <w:rFonts w:asciiTheme="minorHAnsi" w:hAnsiTheme="minorHAnsi" w:cstheme="minorHAnsi"/>
                <w:b/>
                <w:bCs/>
              </w:rPr>
              <w:t>w okresie trwania umowy</w:t>
            </w:r>
          </w:p>
        </w:tc>
        <w:tc>
          <w:tcPr>
            <w:tcW w:w="2379" w:type="dxa"/>
            <w:gridSpan w:val="2"/>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b/>
                <w:bCs/>
              </w:rPr>
              <w:t>Cena jednostkowa netto</w:t>
            </w:r>
          </w:p>
          <w:p w:rsidR="00A4698B" w:rsidRPr="00B82EC4" w:rsidRDefault="00A4698B"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(należy podać z dokładnością</w:t>
            </w:r>
          </w:p>
          <w:p w:rsidR="00A4698B" w:rsidRPr="00B82EC4" w:rsidRDefault="00A4698B"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do maksymalnie pięciu</w:t>
            </w:r>
          </w:p>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rPr>
              <w:t>miejsc po przecinku)</w:t>
            </w:r>
          </w:p>
        </w:tc>
        <w:tc>
          <w:tcPr>
            <w:tcW w:w="1309" w:type="dxa"/>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b/>
                <w:bCs/>
              </w:rPr>
              <w:t>Wartość netto</w:t>
            </w:r>
            <w:r w:rsidRPr="00B82EC4">
              <w:rPr>
                <w:rFonts w:asciiTheme="minorHAnsi" w:hAnsiTheme="minorHAnsi" w:cstheme="minorHAnsi"/>
                <w:b/>
                <w:bCs/>
              </w:rPr>
              <w:br/>
            </w:r>
            <w:r w:rsidRPr="00B82EC4">
              <w:rPr>
                <w:rFonts w:asciiTheme="minorHAnsi" w:hAnsiTheme="minorHAnsi" w:cstheme="minorHAnsi"/>
                <w:bCs/>
              </w:rPr>
              <w:t>(</w:t>
            </w:r>
            <w:r w:rsidRPr="00B82EC4">
              <w:rPr>
                <w:rFonts w:asciiTheme="minorHAnsi" w:hAnsiTheme="minorHAnsi" w:cstheme="minorHAnsi"/>
              </w:rPr>
              <w:t>należy podać z dokładnością</w:t>
            </w:r>
          </w:p>
          <w:p w:rsidR="00A4698B" w:rsidRPr="00B82EC4" w:rsidRDefault="00A4698B" w:rsidP="0047563F">
            <w:pPr>
              <w:tabs>
                <w:tab w:val="left" w:pos="851"/>
                <w:tab w:val="left" w:pos="927"/>
              </w:tabs>
              <w:spacing w:line="300" w:lineRule="atLeast"/>
              <w:rPr>
                <w:rFonts w:asciiTheme="minorHAnsi" w:hAnsiTheme="minorHAnsi" w:cstheme="minorHAnsi"/>
                <w:bCs/>
              </w:rPr>
            </w:pPr>
            <w:r w:rsidRPr="00B82EC4">
              <w:rPr>
                <w:rFonts w:asciiTheme="minorHAnsi" w:hAnsiTheme="minorHAnsi" w:cstheme="minorHAnsi"/>
              </w:rPr>
              <w:t xml:space="preserve">do maksymalnie </w:t>
            </w:r>
            <w:r w:rsidRPr="00B82EC4">
              <w:rPr>
                <w:rFonts w:asciiTheme="minorHAnsi" w:hAnsiTheme="minorHAnsi" w:cstheme="minorHAnsi"/>
                <w:bCs/>
              </w:rPr>
              <w:t xml:space="preserve">dwóch </w:t>
            </w:r>
          </w:p>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bCs/>
              </w:rPr>
              <w:t>miejsc po przecinku) [zł]</w:t>
            </w:r>
          </w:p>
        </w:tc>
      </w:tr>
      <w:tr w:rsidR="00A4698B" w:rsidRPr="00B82EC4" w:rsidTr="00A4698B">
        <w:trPr>
          <w:trHeight w:val="340"/>
          <w:jc w:val="center"/>
        </w:trPr>
        <w:tc>
          <w:tcPr>
            <w:tcW w:w="2527" w:type="dxa"/>
            <w:tcBorders>
              <w:top w:val="single" w:sz="4" w:space="0" w:color="auto"/>
            </w:tcBorders>
            <w:shd w:val="clear" w:color="auto" w:fill="auto"/>
            <w:noWrap/>
            <w:vAlign w:val="center"/>
            <w:hideMark/>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Kol. </w:t>
            </w:r>
            <w:r w:rsidR="00A4698B" w:rsidRPr="00B82EC4">
              <w:rPr>
                <w:rFonts w:asciiTheme="minorHAnsi" w:hAnsiTheme="minorHAnsi" w:cstheme="minorHAnsi"/>
              </w:rPr>
              <w:t>1</w:t>
            </w:r>
          </w:p>
        </w:tc>
        <w:tc>
          <w:tcPr>
            <w:tcW w:w="3314" w:type="dxa"/>
            <w:shd w:val="clear" w:color="auto" w:fill="auto"/>
            <w:noWrap/>
            <w:vAlign w:val="center"/>
            <w:hideMark/>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Kol. </w:t>
            </w:r>
            <w:r w:rsidR="00A4698B" w:rsidRPr="00B82EC4">
              <w:rPr>
                <w:rFonts w:asciiTheme="minorHAnsi" w:hAnsiTheme="minorHAnsi" w:cstheme="minorHAnsi"/>
              </w:rPr>
              <w:t>2</w:t>
            </w:r>
          </w:p>
        </w:tc>
        <w:tc>
          <w:tcPr>
            <w:tcW w:w="2002" w:type="dxa"/>
            <w:gridSpan w:val="2"/>
            <w:shd w:val="clear" w:color="auto" w:fill="auto"/>
            <w:vAlign w:val="center"/>
            <w:hideMark/>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Kol. </w:t>
            </w:r>
            <w:r w:rsidR="00A4698B" w:rsidRPr="00B82EC4">
              <w:rPr>
                <w:rFonts w:asciiTheme="minorHAnsi" w:hAnsiTheme="minorHAnsi" w:cstheme="minorHAnsi"/>
              </w:rPr>
              <w:t>3</w:t>
            </w:r>
          </w:p>
        </w:tc>
        <w:tc>
          <w:tcPr>
            <w:tcW w:w="2379" w:type="dxa"/>
            <w:gridSpan w:val="2"/>
            <w:shd w:val="clear" w:color="auto" w:fill="auto"/>
            <w:vAlign w:val="center"/>
            <w:hideMark/>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Kol. </w:t>
            </w:r>
            <w:r w:rsidR="00A4698B" w:rsidRPr="00B82EC4">
              <w:rPr>
                <w:rFonts w:asciiTheme="minorHAnsi" w:hAnsiTheme="minorHAnsi" w:cstheme="minorHAnsi"/>
              </w:rPr>
              <w:t>4</w:t>
            </w:r>
          </w:p>
        </w:tc>
        <w:tc>
          <w:tcPr>
            <w:tcW w:w="1309" w:type="dxa"/>
            <w:shd w:val="clear" w:color="auto" w:fill="auto"/>
            <w:vAlign w:val="center"/>
            <w:hideMark/>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Kol. </w:t>
            </w:r>
            <w:r w:rsidR="00A4698B" w:rsidRPr="00B82EC4">
              <w:rPr>
                <w:rFonts w:asciiTheme="minorHAnsi" w:hAnsiTheme="minorHAnsi" w:cstheme="minorHAnsi"/>
              </w:rPr>
              <w:t xml:space="preserve">5 = </w:t>
            </w:r>
            <w:r>
              <w:rPr>
                <w:rFonts w:asciiTheme="minorHAnsi" w:hAnsiTheme="minorHAnsi" w:cstheme="minorHAnsi"/>
              </w:rPr>
              <w:t xml:space="preserve">kol. </w:t>
            </w:r>
            <w:r w:rsidR="00A4698B" w:rsidRPr="00B82EC4">
              <w:rPr>
                <w:rFonts w:asciiTheme="minorHAnsi" w:hAnsiTheme="minorHAnsi" w:cstheme="minorHAnsi"/>
              </w:rPr>
              <w:t xml:space="preserve">3 x </w:t>
            </w:r>
            <w:r>
              <w:rPr>
                <w:rFonts w:asciiTheme="minorHAnsi" w:hAnsiTheme="minorHAnsi" w:cstheme="minorHAnsi"/>
              </w:rPr>
              <w:t xml:space="preserve">kol. </w:t>
            </w:r>
            <w:r w:rsidR="00A4698B" w:rsidRPr="00B82EC4">
              <w:rPr>
                <w:rFonts w:asciiTheme="minorHAnsi" w:hAnsiTheme="minorHAnsi" w:cstheme="minorHAnsi"/>
              </w:rPr>
              <w:t>4</w:t>
            </w:r>
          </w:p>
        </w:tc>
      </w:tr>
      <w:tr w:rsidR="00A4698B" w:rsidRPr="00B82EC4" w:rsidTr="00A4698B">
        <w:trPr>
          <w:trHeight w:val="340"/>
          <w:jc w:val="center"/>
        </w:trPr>
        <w:tc>
          <w:tcPr>
            <w:tcW w:w="2527" w:type="dxa"/>
            <w:shd w:val="clear" w:color="auto" w:fill="auto"/>
            <w:noWrap/>
            <w:vAlign w:val="center"/>
            <w:hideMark/>
          </w:tcPr>
          <w:p w:rsidR="00A4698B" w:rsidRPr="00B82EC4" w:rsidRDefault="00A4698B" w:rsidP="00A4698B">
            <w:pPr>
              <w:tabs>
                <w:tab w:val="left" w:pos="851"/>
                <w:tab w:val="left" w:pos="927"/>
              </w:tabs>
              <w:spacing w:line="300" w:lineRule="atLeast"/>
              <w:ind w:left="403" w:firstLine="426"/>
              <w:rPr>
                <w:rFonts w:asciiTheme="minorHAnsi" w:hAnsiTheme="minorHAnsi" w:cstheme="minorHAnsi"/>
              </w:rPr>
            </w:pPr>
            <w:r w:rsidRPr="00B82EC4">
              <w:rPr>
                <w:rFonts w:asciiTheme="minorHAnsi" w:hAnsiTheme="minorHAnsi" w:cstheme="minorHAnsi"/>
              </w:rPr>
              <w:t>Sprzedaż</w:t>
            </w:r>
          </w:p>
        </w:tc>
        <w:tc>
          <w:tcPr>
            <w:tcW w:w="3314" w:type="dxa"/>
            <w:shd w:val="clear" w:color="auto" w:fill="auto"/>
            <w:noWrap/>
            <w:vAlign w:val="center"/>
            <w:hideMark/>
          </w:tcPr>
          <w:p w:rsidR="00A4698B" w:rsidRPr="00B82EC4" w:rsidRDefault="00A4698B" w:rsidP="00F11CD8">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Cena energii elektrycznej </w:t>
            </w:r>
            <w:r w:rsidR="00F11CD8">
              <w:rPr>
                <w:rFonts w:asciiTheme="minorHAnsi" w:hAnsiTheme="minorHAnsi" w:cstheme="minorHAnsi"/>
              </w:rPr>
              <w:t>całodobowej</w:t>
            </w:r>
          </w:p>
        </w:tc>
        <w:tc>
          <w:tcPr>
            <w:tcW w:w="1293" w:type="dxa"/>
            <w:shd w:val="clear" w:color="auto" w:fill="auto"/>
            <w:vAlign w:val="center"/>
            <w:hideMark/>
          </w:tcPr>
          <w:p w:rsidR="00A4698B"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142 151</w:t>
            </w:r>
          </w:p>
        </w:tc>
        <w:tc>
          <w:tcPr>
            <w:tcW w:w="709" w:type="dxa"/>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b/>
                <w:bCs/>
              </w:rPr>
              <w:t> </w:t>
            </w:r>
          </w:p>
        </w:tc>
      </w:tr>
      <w:tr w:rsidR="00A4698B" w:rsidRPr="00B82EC4" w:rsidTr="00A4698B">
        <w:trPr>
          <w:trHeight w:val="340"/>
          <w:jc w:val="center"/>
        </w:trPr>
        <w:tc>
          <w:tcPr>
            <w:tcW w:w="2527" w:type="dxa"/>
            <w:shd w:val="clear" w:color="auto" w:fill="auto"/>
            <w:noWrap/>
            <w:vAlign w:val="center"/>
          </w:tcPr>
          <w:p w:rsidR="00A4698B" w:rsidRPr="00B82EC4" w:rsidRDefault="00A4698B"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A4698B" w:rsidRPr="00B82EC4" w:rsidDel="007B4907"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Opłata handlowa </w:t>
            </w:r>
          </w:p>
        </w:tc>
        <w:tc>
          <w:tcPr>
            <w:tcW w:w="1293" w:type="dxa"/>
            <w:shd w:val="clear" w:color="auto" w:fill="auto"/>
            <w:vAlign w:val="center"/>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12</w:t>
            </w:r>
          </w:p>
        </w:tc>
        <w:tc>
          <w:tcPr>
            <w:tcW w:w="709" w:type="dxa"/>
            <w:shd w:val="clear" w:color="auto" w:fill="auto"/>
            <w:vAlign w:val="center"/>
          </w:tcPr>
          <w:p w:rsidR="00A4698B"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mc</w:t>
            </w:r>
          </w:p>
        </w:tc>
        <w:tc>
          <w:tcPr>
            <w:tcW w:w="1455" w:type="dxa"/>
            <w:shd w:val="clear" w:color="auto" w:fill="auto"/>
            <w:vAlign w:val="center"/>
          </w:tcPr>
          <w:p w:rsidR="00A4698B" w:rsidRPr="00B82EC4" w:rsidRDefault="00A4698B"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A4698B" w:rsidRPr="00B82EC4" w:rsidRDefault="00AB09C7" w:rsidP="00AB09C7">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w:t>
            </w:r>
            <w:r w:rsidR="00A4698B" w:rsidRPr="00B82EC4">
              <w:rPr>
                <w:rFonts w:asciiTheme="minorHAnsi" w:hAnsiTheme="minorHAnsi" w:cstheme="minorHAnsi"/>
              </w:rPr>
              <w:t>ł</w:t>
            </w:r>
          </w:p>
        </w:tc>
        <w:tc>
          <w:tcPr>
            <w:tcW w:w="1309" w:type="dxa"/>
            <w:shd w:val="clear" w:color="auto" w:fill="auto"/>
            <w:vAlign w:val="center"/>
          </w:tcPr>
          <w:p w:rsidR="00A4698B" w:rsidRPr="00B82EC4" w:rsidRDefault="00A4698B" w:rsidP="0047563F">
            <w:pPr>
              <w:tabs>
                <w:tab w:val="left" w:pos="851"/>
                <w:tab w:val="left" w:pos="927"/>
              </w:tabs>
              <w:spacing w:line="300" w:lineRule="atLeast"/>
              <w:rPr>
                <w:rFonts w:asciiTheme="minorHAnsi" w:hAnsiTheme="minorHAnsi" w:cstheme="minorHAnsi"/>
                <w:b/>
                <w:bCs/>
              </w:rPr>
            </w:pPr>
          </w:p>
        </w:tc>
      </w:tr>
      <w:tr w:rsidR="00A4698B" w:rsidRPr="00B82EC4" w:rsidTr="00A4698B">
        <w:trPr>
          <w:trHeight w:val="340"/>
          <w:jc w:val="center"/>
        </w:trPr>
        <w:tc>
          <w:tcPr>
            <w:tcW w:w="11531" w:type="dxa"/>
            <w:gridSpan w:val="7"/>
            <w:shd w:val="clear" w:color="000000" w:fill="D9D9D9"/>
            <w:noWrap/>
            <w:vAlign w:val="center"/>
            <w:hideMark/>
          </w:tcPr>
          <w:p w:rsidR="00A4698B" w:rsidRPr="00B82EC4" w:rsidRDefault="00A4698B" w:rsidP="0047563F">
            <w:pPr>
              <w:tabs>
                <w:tab w:val="left" w:pos="851"/>
                <w:tab w:val="left" w:pos="927"/>
              </w:tabs>
              <w:spacing w:line="300" w:lineRule="atLeast"/>
              <w:rPr>
                <w:rFonts w:asciiTheme="minorHAnsi" w:hAnsiTheme="minorHAnsi" w:cstheme="minorHAnsi"/>
                <w:b/>
                <w:bCs/>
              </w:rPr>
            </w:pPr>
            <w:r w:rsidRPr="00B82EC4">
              <w:rPr>
                <w:rFonts w:asciiTheme="minorHAnsi" w:hAnsiTheme="minorHAnsi" w:cstheme="minorHAnsi"/>
                <w:b/>
                <w:bCs/>
              </w:rPr>
              <w:t xml:space="preserve">Grupa taryfowa dystrybucyjna </w:t>
            </w:r>
            <w:r w:rsidR="00F11CD8">
              <w:rPr>
                <w:rFonts w:asciiTheme="minorHAnsi" w:hAnsiTheme="minorHAnsi" w:cstheme="minorHAnsi"/>
                <w:b/>
                <w:bCs/>
              </w:rPr>
              <w:t>C</w:t>
            </w:r>
            <w:r w:rsidRPr="00B82EC4">
              <w:rPr>
                <w:rFonts w:asciiTheme="minorHAnsi" w:hAnsiTheme="minorHAnsi" w:cstheme="minorHAnsi"/>
                <w:b/>
                <w:bCs/>
              </w:rPr>
              <w:t>21</w:t>
            </w:r>
          </w:p>
        </w:tc>
      </w:tr>
      <w:tr w:rsidR="00F11CD8" w:rsidRPr="00B82EC4" w:rsidTr="00A4698B">
        <w:trPr>
          <w:trHeight w:val="340"/>
          <w:jc w:val="center"/>
        </w:trPr>
        <w:tc>
          <w:tcPr>
            <w:tcW w:w="2527" w:type="dxa"/>
            <w:vMerge w:val="restart"/>
            <w:shd w:val="clear" w:color="auto" w:fill="auto"/>
            <w:vAlign w:val="center"/>
            <w:hideMark/>
          </w:tcPr>
          <w:p w:rsidR="00F11CD8" w:rsidRPr="00B82EC4" w:rsidRDefault="00F11CD8" w:rsidP="00A4698B">
            <w:pPr>
              <w:tabs>
                <w:tab w:val="left" w:pos="851"/>
                <w:tab w:val="left" w:pos="927"/>
              </w:tabs>
              <w:spacing w:line="300" w:lineRule="atLeast"/>
              <w:ind w:firstLine="829"/>
              <w:rPr>
                <w:rFonts w:asciiTheme="minorHAnsi" w:hAnsiTheme="minorHAnsi" w:cstheme="minorHAnsi"/>
              </w:rPr>
            </w:pPr>
            <w:r w:rsidRPr="00B82EC4">
              <w:rPr>
                <w:rFonts w:asciiTheme="minorHAnsi" w:hAnsiTheme="minorHAnsi" w:cstheme="minorHAnsi"/>
              </w:rPr>
              <w:t>Dystrybucja</w:t>
            </w:r>
          </w:p>
        </w:tc>
        <w:tc>
          <w:tcPr>
            <w:tcW w:w="3314" w:type="dxa"/>
            <w:shd w:val="clear" w:color="auto" w:fill="auto"/>
            <w:vAlign w:val="center"/>
            <w:hideMark/>
          </w:tcPr>
          <w:p w:rsidR="00F11CD8" w:rsidRPr="00B82EC4" w:rsidRDefault="00F11CD8" w:rsidP="00F11CD8">
            <w:pPr>
              <w:tabs>
                <w:tab w:val="left" w:pos="851"/>
                <w:tab w:val="left" w:pos="927"/>
              </w:tabs>
              <w:spacing w:line="300" w:lineRule="atLeast"/>
              <w:rPr>
                <w:rFonts w:asciiTheme="minorHAnsi" w:hAnsiTheme="minorHAnsi" w:cstheme="minorHAnsi"/>
              </w:rPr>
            </w:pPr>
            <w:r>
              <w:rPr>
                <w:rFonts w:asciiTheme="minorHAnsi" w:hAnsiTheme="minorHAnsi" w:cstheme="minorHAnsi"/>
              </w:rPr>
              <w:t>Opłata sieciowa zmienna całodobowa</w:t>
            </w:r>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142 151</w:t>
            </w:r>
          </w:p>
        </w:tc>
        <w:tc>
          <w:tcPr>
            <w:tcW w:w="7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r w:rsidRPr="00B82EC4">
              <w:rPr>
                <w:rFonts w:asciiTheme="minorHAnsi" w:hAnsiTheme="minorHAnsi" w:cstheme="minorHAnsi"/>
                <w:b/>
              </w:rPr>
              <w:t> </w:t>
            </w:r>
          </w:p>
        </w:tc>
      </w:tr>
      <w:tr w:rsidR="00F11CD8" w:rsidRPr="00B82EC4" w:rsidTr="00A4698B">
        <w:trPr>
          <w:trHeight w:val="340"/>
          <w:jc w:val="center"/>
        </w:trPr>
        <w:tc>
          <w:tcPr>
            <w:tcW w:w="2527" w:type="dxa"/>
            <w:vMerge/>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Opłata jakościowa</w:t>
            </w:r>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142 151</w:t>
            </w:r>
          </w:p>
        </w:tc>
        <w:tc>
          <w:tcPr>
            <w:tcW w:w="7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r w:rsidRPr="00B82EC4">
              <w:rPr>
                <w:rFonts w:asciiTheme="minorHAnsi" w:hAnsiTheme="minorHAnsi" w:cstheme="minorHAnsi"/>
                <w:b/>
              </w:rPr>
              <w:t> </w:t>
            </w:r>
          </w:p>
        </w:tc>
      </w:tr>
      <w:tr w:rsidR="00F11CD8" w:rsidRPr="00B82EC4" w:rsidTr="00A4698B">
        <w:trPr>
          <w:trHeight w:val="340"/>
          <w:jc w:val="center"/>
        </w:trPr>
        <w:tc>
          <w:tcPr>
            <w:tcW w:w="2527" w:type="dxa"/>
            <w:vMerge/>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Opłata OZE</w:t>
            </w:r>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142 167</w:t>
            </w:r>
          </w:p>
        </w:tc>
        <w:tc>
          <w:tcPr>
            <w:tcW w:w="7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r w:rsidRPr="00B82EC4">
              <w:rPr>
                <w:rFonts w:asciiTheme="minorHAnsi" w:hAnsiTheme="minorHAnsi" w:cstheme="minorHAnsi"/>
                <w:b/>
              </w:rPr>
              <w:t> </w:t>
            </w:r>
          </w:p>
        </w:tc>
      </w:tr>
      <w:tr w:rsidR="00F11CD8" w:rsidRPr="00B82EC4" w:rsidTr="00A4698B">
        <w:trPr>
          <w:trHeight w:val="340"/>
          <w:jc w:val="center"/>
        </w:trPr>
        <w:tc>
          <w:tcPr>
            <w:tcW w:w="2527" w:type="dxa"/>
            <w:vMerge/>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 xml:space="preserve">Opłata </w:t>
            </w:r>
            <w:proofErr w:type="spellStart"/>
            <w:r>
              <w:rPr>
                <w:rFonts w:asciiTheme="minorHAnsi" w:hAnsiTheme="minorHAnsi" w:cstheme="minorHAnsi"/>
              </w:rPr>
              <w:t>kogeneracyjna</w:t>
            </w:r>
            <w:proofErr w:type="spellEnd"/>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142 167</w:t>
            </w:r>
          </w:p>
        </w:tc>
        <w:tc>
          <w:tcPr>
            <w:tcW w:w="7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r>
      <w:tr w:rsidR="00F11CD8" w:rsidRPr="00B82EC4" w:rsidTr="00A4698B">
        <w:trPr>
          <w:trHeight w:val="340"/>
          <w:jc w:val="center"/>
        </w:trPr>
        <w:tc>
          <w:tcPr>
            <w:tcW w:w="2527" w:type="dxa"/>
            <w:vMerge/>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 xml:space="preserve">Opłata </w:t>
            </w:r>
            <w:proofErr w:type="spellStart"/>
            <w:r w:rsidRPr="00B82EC4">
              <w:rPr>
                <w:rFonts w:asciiTheme="minorHAnsi" w:hAnsiTheme="minorHAnsi" w:cstheme="minorHAnsi"/>
              </w:rPr>
              <w:t>mocowa</w:t>
            </w:r>
            <w:proofErr w:type="spellEnd"/>
            <w:r w:rsidRPr="00B82EC4">
              <w:rPr>
                <w:rFonts w:asciiTheme="minorHAnsi" w:hAnsiTheme="minorHAnsi" w:cstheme="minorHAnsi"/>
              </w:rPr>
              <w:t xml:space="preserve"> </w:t>
            </w:r>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highlight w:val="yellow"/>
              </w:rPr>
            </w:pPr>
            <w:r w:rsidRPr="00900FA7">
              <w:rPr>
                <w:rFonts w:asciiTheme="minorHAnsi" w:hAnsiTheme="minorHAnsi" w:cstheme="minorHAnsi"/>
              </w:rPr>
              <w:t>69 020</w:t>
            </w:r>
          </w:p>
        </w:tc>
        <w:tc>
          <w:tcPr>
            <w:tcW w:w="7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kWh</w:t>
            </w:r>
            <w:proofErr w:type="spellEnd"/>
          </w:p>
        </w:tc>
        <w:tc>
          <w:tcPr>
            <w:tcW w:w="1455"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kWh</w:t>
            </w:r>
            <w:proofErr w:type="spellEnd"/>
          </w:p>
        </w:tc>
        <w:tc>
          <w:tcPr>
            <w:tcW w:w="13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r>
      <w:tr w:rsidR="00F11CD8" w:rsidRPr="00B82EC4" w:rsidTr="00A4698B">
        <w:trPr>
          <w:trHeight w:val="340"/>
          <w:jc w:val="center"/>
        </w:trPr>
        <w:tc>
          <w:tcPr>
            <w:tcW w:w="2527" w:type="dxa"/>
            <w:vMerge/>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hideMark/>
          </w:tcPr>
          <w:p w:rsidR="00F11CD8" w:rsidRPr="00B82EC4" w:rsidRDefault="00F11CD8" w:rsidP="00F11CD8">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Opłata </w:t>
            </w:r>
            <w:proofErr w:type="spellStart"/>
            <w:r>
              <w:rPr>
                <w:rFonts w:asciiTheme="minorHAnsi" w:hAnsiTheme="minorHAnsi" w:cstheme="minorHAnsi"/>
              </w:rPr>
              <w:t>kogenacyjna</w:t>
            </w:r>
            <w:proofErr w:type="spellEnd"/>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142 167</w:t>
            </w:r>
          </w:p>
        </w:tc>
        <w:tc>
          <w:tcPr>
            <w:tcW w:w="7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w:t>
            </w:r>
            <w:r>
              <w:rPr>
                <w:rFonts w:asciiTheme="minorHAnsi" w:hAnsiTheme="minorHAnsi" w:cstheme="minorHAnsi"/>
              </w:rPr>
              <w:t>h</w:t>
            </w:r>
            <w:proofErr w:type="spellEnd"/>
          </w:p>
        </w:tc>
        <w:tc>
          <w:tcPr>
            <w:tcW w:w="1455"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F11CD8" w:rsidRPr="00B82EC4" w:rsidRDefault="00F11CD8" w:rsidP="00AB09C7">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w:t>
            </w:r>
            <w:proofErr w:type="spellEnd"/>
          </w:p>
        </w:tc>
        <w:tc>
          <w:tcPr>
            <w:tcW w:w="13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r w:rsidRPr="00B82EC4">
              <w:rPr>
                <w:rFonts w:asciiTheme="minorHAnsi" w:hAnsiTheme="minorHAnsi" w:cstheme="minorHAnsi"/>
                <w:b/>
              </w:rPr>
              <w:t> </w:t>
            </w:r>
          </w:p>
        </w:tc>
      </w:tr>
      <w:tr w:rsidR="00F11CD8" w:rsidRPr="00B82EC4" w:rsidTr="00A4698B">
        <w:trPr>
          <w:trHeight w:val="340"/>
          <w:jc w:val="center"/>
        </w:trPr>
        <w:tc>
          <w:tcPr>
            <w:tcW w:w="2527" w:type="dxa"/>
            <w:vMerge/>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Opłata przejściowa</w:t>
            </w:r>
          </w:p>
        </w:tc>
        <w:tc>
          <w:tcPr>
            <w:tcW w:w="1293" w:type="dxa"/>
            <w:shd w:val="clear" w:color="auto" w:fill="auto"/>
            <w:noWrap/>
            <w:vAlign w:val="center"/>
          </w:tcPr>
          <w:p w:rsidR="00F11CD8" w:rsidRPr="00B82EC4"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550</w:t>
            </w:r>
          </w:p>
        </w:tc>
        <w:tc>
          <w:tcPr>
            <w:tcW w:w="7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sidRPr="00B82EC4">
              <w:rPr>
                <w:rFonts w:asciiTheme="minorHAnsi" w:hAnsiTheme="minorHAnsi" w:cstheme="minorHAnsi"/>
              </w:rPr>
              <w:t>kW</w:t>
            </w:r>
            <w:proofErr w:type="spellEnd"/>
          </w:p>
        </w:tc>
        <w:tc>
          <w:tcPr>
            <w:tcW w:w="1455"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hideMark/>
          </w:tcPr>
          <w:p w:rsidR="00F11CD8" w:rsidRPr="00B82EC4" w:rsidRDefault="00F11CD8" w:rsidP="00AB09C7">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w:t>
            </w:r>
            <w:proofErr w:type="spellStart"/>
            <w:r w:rsidRPr="00B82EC4">
              <w:rPr>
                <w:rFonts w:asciiTheme="minorHAnsi" w:hAnsiTheme="minorHAnsi" w:cstheme="minorHAnsi"/>
              </w:rPr>
              <w:t>kW</w:t>
            </w:r>
            <w:proofErr w:type="spellEnd"/>
          </w:p>
        </w:tc>
        <w:tc>
          <w:tcPr>
            <w:tcW w:w="1309" w:type="dxa"/>
            <w:shd w:val="clear" w:color="auto" w:fill="auto"/>
            <w:noWrap/>
            <w:vAlign w:val="center"/>
            <w:hideMark/>
          </w:tcPr>
          <w:p w:rsidR="00F11CD8" w:rsidRPr="00B82EC4" w:rsidRDefault="00F11CD8" w:rsidP="0047563F">
            <w:pPr>
              <w:tabs>
                <w:tab w:val="left" w:pos="851"/>
                <w:tab w:val="left" w:pos="927"/>
              </w:tabs>
              <w:spacing w:line="300" w:lineRule="atLeast"/>
              <w:rPr>
                <w:rFonts w:asciiTheme="minorHAnsi" w:hAnsiTheme="minorHAnsi" w:cstheme="minorHAnsi"/>
                <w:b/>
              </w:rPr>
            </w:pPr>
            <w:r w:rsidRPr="00B82EC4">
              <w:rPr>
                <w:rFonts w:asciiTheme="minorHAnsi" w:hAnsiTheme="minorHAnsi" w:cstheme="minorHAnsi"/>
                <w:b/>
              </w:rPr>
              <w:t> </w:t>
            </w:r>
          </w:p>
        </w:tc>
      </w:tr>
      <w:tr w:rsidR="00F11CD8" w:rsidRPr="00B82EC4" w:rsidTr="00F11CD8">
        <w:trPr>
          <w:trHeight w:val="409"/>
          <w:jc w:val="center"/>
        </w:trPr>
        <w:tc>
          <w:tcPr>
            <w:tcW w:w="2527" w:type="dxa"/>
            <w:vMerge/>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Opłata abonamentowa (okres rozliczeniowy 1-miesięczny)</w:t>
            </w:r>
          </w:p>
        </w:tc>
        <w:tc>
          <w:tcPr>
            <w:tcW w:w="1293"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12</w:t>
            </w:r>
          </w:p>
        </w:tc>
        <w:tc>
          <w:tcPr>
            <w:tcW w:w="7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m-c</w:t>
            </w:r>
          </w:p>
        </w:tc>
        <w:tc>
          <w:tcPr>
            <w:tcW w:w="1455"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sidRPr="00B82EC4">
              <w:rPr>
                <w:rFonts w:asciiTheme="minorHAnsi" w:hAnsiTheme="minorHAnsi" w:cstheme="minorHAnsi"/>
              </w:rPr>
              <w:t>zł/m-c</w:t>
            </w:r>
          </w:p>
        </w:tc>
        <w:tc>
          <w:tcPr>
            <w:tcW w:w="13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r>
      <w:tr w:rsidR="00F11CD8" w:rsidRPr="00B82EC4" w:rsidTr="00F11CD8">
        <w:trPr>
          <w:trHeight w:val="125"/>
          <w:jc w:val="center"/>
        </w:trPr>
        <w:tc>
          <w:tcPr>
            <w:tcW w:w="2527" w:type="dxa"/>
            <w:vMerge/>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Energia bierna </w:t>
            </w:r>
          </w:p>
        </w:tc>
        <w:tc>
          <w:tcPr>
            <w:tcW w:w="1293" w:type="dxa"/>
            <w:shd w:val="clear" w:color="auto" w:fill="auto"/>
            <w:noWrap/>
            <w:vAlign w:val="center"/>
          </w:tcPr>
          <w:p w:rsidR="00F11CD8"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0</w:t>
            </w:r>
          </w:p>
        </w:tc>
        <w:tc>
          <w:tcPr>
            <w:tcW w:w="7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roofErr w:type="spellStart"/>
            <w:r>
              <w:rPr>
                <w:rFonts w:asciiTheme="minorHAnsi" w:hAnsiTheme="minorHAnsi" w:cstheme="minorHAnsi"/>
              </w:rPr>
              <w:t>kWh</w:t>
            </w:r>
            <w:proofErr w:type="spellEnd"/>
          </w:p>
        </w:tc>
        <w:tc>
          <w:tcPr>
            <w:tcW w:w="1455"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F11CD8" w:rsidRPr="00B82EC4" w:rsidRDefault="00AB09C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Zł/</w:t>
            </w:r>
          </w:p>
        </w:tc>
        <w:tc>
          <w:tcPr>
            <w:tcW w:w="13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r>
      <w:tr w:rsidR="00F11CD8" w:rsidRPr="00B82EC4" w:rsidTr="00A4698B">
        <w:trPr>
          <w:trHeight w:val="170"/>
          <w:jc w:val="center"/>
        </w:trPr>
        <w:tc>
          <w:tcPr>
            <w:tcW w:w="2527" w:type="dxa"/>
            <w:vMerge/>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3314"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Energia bierna przejściowa </w:t>
            </w:r>
          </w:p>
        </w:tc>
        <w:tc>
          <w:tcPr>
            <w:tcW w:w="1293" w:type="dxa"/>
            <w:shd w:val="clear" w:color="auto" w:fill="auto"/>
            <w:noWrap/>
            <w:vAlign w:val="center"/>
          </w:tcPr>
          <w:p w:rsidR="00F11CD8" w:rsidRDefault="00900FA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22</w:t>
            </w:r>
          </w:p>
        </w:tc>
        <w:tc>
          <w:tcPr>
            <w:tcW w:w="709" w:type="dxa"/>
            <w:shd w:val="clear" w:color="auto" w:fill="auto"/>
            <w:noWrap/>
            <w:vAlign w:val="center"/>
          </w:tcPr>
          <w:p w:rsidR="00F11CD8" w:rsidRPr="00B82EC4" w:rsidRDefault="00AB09C7" w:rsidP="0047563F">
            <w:pPr>
              <w:tabs>
                <w:tab w:val="left" w:pos="851"/>
                <w:tab w:val="left" w:pos="927"/>
              </w:tabs>
              <w:spacing w:line="300" w:lineRule="atLeast"/>
              <w:rPr>
                <w:rFonts w:asciiTheme="minorHAnsi" w:hAnsiTheme="minorHAnsi" w:cstheme="minorHAnsi"/>
              </w:rPr>
            </w:pPr>
            <w:proofErr w:type="spellStart"/>
            <w:r>
              <w:rPr>
                <w:rFonts w:asciiTheme="minorHAnsi" w:hAnsiTheme="minorHAnsi" w:cstheme="minorHAnsi"/>
              </w:rPr>
              <w:t>kvarh</w:t>
            </w:r>
            <w:proofErr w:type="spellEnd"/>
          </w:p>
        </w:tc>
        <w:tc>
          <w:tcPr>
            <w:tcW w:w="1455"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c>
          <w:tcPr>
            <w:tcW w:w="924" w:type="dxa"/>
            <w:shd w:val="clear" w:color="auto" w:fill="auto"/>
            <w:vAlign w:val="center"/>
          </w:tcPr>
          <w:p w:rsidR="00F11CD8" w:rsidRPr="00B82EC4" w:rsidRDefault="00F11CD8" w:rsidP="0047563F">
            <w:pPr>
              <w:tabs>
                <w:tab w:val="left" w:pos="851"/>
                <w:tab w:val="left" w:pos="927"/>
              </w:tabs>
              <w:spacing w:line="300" w:lineRule="atLeast"/>
              <w:rPr>
                <w:rFonts w:asciiTheme="minorHAnsi" w:hAnsiTheme="minorHAnsi" w:cstheme="minorHAnsi"/>
              </w:rPr>
            </w:pPr>
          </w:p>
        </w:tc>
        <w:tc>
          <w:tcPr>
            <w:tcW w:w="1309" w:type="dxa"/>
            <w:shd w:val="clear" w:color="auto" w:fill="auto"/>
            <w:noWrap/>
            <w:vAlign w:val="center"/>
          </w:tcPr>
          <w:p w:rsidR="00F11CD8" w:rsidRPr="00B82EC4" w:rsidRDefault="00F11CD8" w:rsidP="0047563F">
            <w:pPr>
              <w:tabs>
                <w:tab w:val="left" w:pos="851"/>
                <w:tab w:val="left" w:pos="927"/>
              </w:tabs>
              <w:spacing w:line="300" w:lineRule="atLeast"/>
              <w:rPr>
                <w:rFonts w:asciiTheme="minorHAnsi" w:hAnsiTheme="minorHAnsi" w:cstheme="minorHAnsi"/>
                <w:b/>
              </w:rPr>
            </w:pPr>
          </w:p>
        </w:tc>
      </w:tr>
      <w:tr w:rsidR="00A4698B" w:rsidRPr="00B82EC4" w:rsidTr="00A4698B">
        <w:trPr>
          <w:trHeight w:val="340"/>
          <w:jc w:val="center"/>
        </w:trPr>
        <w:tc>
          <w:tcPr>
            <w:tcW w:w="2527" w:type="dxa"/>
            <w:tcBorders>
              <w:top w:val="single" w:sz="4" w:space="0" w:color="auto"/>
              <w:left w:val="nil"/>
              <w:bottom w:val="nil"/>
              <w:right w:val="single" w:sz="4" w:space="0" w:color="auto"/>
            </w:tcBorders>
            <w:shd w:val="clear" w:color="auto" w:fill="auto"/>
            <w:noWrap/>
            <w:vAlign w:val="bottom"/>
            <w:hideMark/>
          </w:tcPr>
          <w:p w:rsidR="00A4698B" w:rsidRPr="00B82EC4" w:rsidRDefault="00A4698B" w:rsidP="0047563F">
            <w:pPr>
              <w:tabs>
                <w:tab w:val="left" w:pos="851"/>
                <w:tab w:val="left" w:pos="927"/>
              </w:tabs>
              <w:spacing w:line="300" w:lineRule="atLeast"/>
              <w:rPr>
                <w:rFonts w:asciiTheme="minorHAnsi" w:hAnsiTheme="minorHAnsi" w:cstheme="minorHAnsi"/>
              </w:rPr>
            </w:pPr>
          </w:p>
        </w:tc>
        <w:tc>
          <w:tcPr>
            <w:tcW w:w="7695" w:type="dxa"/>
            <w:gridSpan w:val="5"/>
            <w:tcBorders>
              <w:left w:val="single" w:sz="4" w:space="0" w:color="auto"/>
            </w:tcBorders>
            <w:shd w:val="clear" w:color="auto" w:fill="auto"/>
            <w:noWrap/>
            <w:vAlign w:val="center"/>
            <w:hideMark/>
          </w:tcPr>
          <w:p w:rsidR="00A4698B" w:rsidRPr="00B82EC4" w:rsidRDefault="00AB09C7" w:rsidP="0047563F">
            <w:pPr>
              <w:tabs>
                <w:tab w:val="left" w:pos="851"/>
                <w:tab w:val="left" w:pos="927"/>
              </w:tabs>
              <w:spacing w:line="300" w:lineRule="atLeast"/>
              <w:rPr>
                <w:rFonts w:asciiTheme="minorHAnsi" w:hAnsiTheme="minorHAnsi" w:cstheme="minorHAnsi"/>
              </w:rPr>
            </w:pPr>
            <w:r>
              <w:rPr>
                <w:rFonts w:asciiTheme="minorHAnsi" w:hAnsiTheme="minorHAnsi" w:cstheme="minorHAnsi"/>
              </w:rPr>
              <w:t xml:space="preserve">Łączne koszty zakupu energii </w:t>
            </w:r>
          </w:p>
        </w:tc>
        <w:tc>
          <w:tcPr>
            <w:tcW w:w="1309" w:type="dxa"/>
            <w:shd w:val="clear" w:color="auto" w:fill="auto"/>
            <w:noWrap/>
            <w:vAlign w:val="center"/>
          </w:tcPr>
          <w:p w:rsidR="00A4698B" w:rsidRPr="00B82EC4" w:rsidRDefault="00A4698B" w:rsidP="0047563F">
            <w:pPr>
              <w:tabs>
                <w:tab w:val="left" w:pos="851"/>
                <w:tab w:val="left" w:pos="927"/>
              </w:tabs>
              <w:spacing w:line="300" w:lineRule="atLeast"/>
              <w:rPr>
                <w:rFonts w:asciiTheme="minorHAnsi" w:hAnsiTheme="minorHAnsi" w:cstheme="minorHAnsi"/>
                <w:b/>
              </w:rPr>
            </w:pPr>
          </w:p>
        </w:tc>
      </w:tr>
    </w:tbl>
    <w:p w:rsidR="00A4698B" w:rsidRPr="00B82EC4" w:rsidRDefault="00A4698B" w:rsidP="00A4698B">
      <w:pPr>
        <w:autoSpaceDE w:val="0"/>
        <w:spacing w:line="276" w:lineRule="auto"/>
        <w:ind w:left="426"/>
        <w:jc w:val="both"/>
        <w:rPr>
          <w:rFonts w:asciiTheme="minorHAnsi" w:hAnsiTheme="minorHAnsi" w:cstheme="minorHAnsi"/>
          <w:b/>
        </w:rPr>
      </w:pPr>
    </w:p>
    <w:p w:rsidR="00A4698B" w:rsidRPr="00B82EC4" w:rsidRDefault="00A4698B" w:rsidP="00A4698B">
      <w:pPr>
        <w:autoSpaceDE w:val="0"/>
        <w:spacing w:line="276" w:lineRule="auto"/>
        <w:ind w:left="426"/>
        <w:jc w:val="both"/>
        <w:rPr>
          <w:rFonts w:asciiTheme="minorHAnsi" w:hAnsiTheme="minorHAnsi" w:cstheme="minorHAnsi"/>
          <w:b/>
        </w:rPr>
      </w:pPr>
    </w:p>
    <w:p w:rsidR="00A4698B" w:rsidRPr="00B82EC4" w:rsidRDefault="00A4698B" w:rsidP="00A4698B">
      <w:pPr>
        <w:autoSpaceDE w:val="0"/>
        <w:spacing w:line="276" w:lineRule="auto"/>
        <w:ind w:left="426"/>
        <w:jc w:val="both"/>
        <w:rPr>
          <w:rFonts w:asciiTheme="minorHAnsi" w:hAnsiTheme="minorHAnsi" w:cstheme="minorHAnsi"/>
          <w:b/>
        </w:rPr>
      </w:pPr>
    </w:p>
    <w:p w:rsidR="00A4698B" w:rsidRPr="00AF48FB" w:rsidRDefault="00A4698B" w:rsidP="005335EF">
      <w:pPr>
        <w:pStyle w:val="Tekstpodstawowy31"/>
        <w:jc w:val="left"/>
        <w:rPr>
          <w:sz w:val="24"/>
          <w:szCs w:val="24"/>
        </w:rPr>
        <w:sectPr w:rsidR="00A4698B" w:rsidRPr="00AF48FB" w:rsidSect="00F36EBE">
          <w:headerReference w:type="default" r:id="rId22"/>
          <w:footerReference w:type="default" r:id="rId23"/>
          <w:pgSz w:w="11906" w:h="16838"/>
          <w:pgMar w:top="1134" w:right="1134" w:bottom="1701" w:left="1134" w:header="709" w:footer="709" w:gutter="0"/>
          <w:cols w:space="708"/>
          <w:docGrid w:linePitch="360"/>
        </w:sectPr>
      </w:pPr>
    </w:p>
    <w:p w:rsidR="008F6577" w:rsidRDefault="008F6577" w:rsidP="005E442D">
      <w:pPr>
        <w:tabs>
          <w:tab w:val="left" w:pos="709"/>
        </w:tabs>
        <w:jc w:val="right"/>
        <w:rPr>
          <w:sz w:val="24"/>
          <w:szCs w:val="24"/>
        </w:rPr>
      </w:pPr>
    </w:p>
    <w:p w:rsidR="008F6577" w:rsidRPr="00AF48FB" w:rsidRDefault="008F657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8F6577" w:rsidRPr="00AF48FB" w:rsidRDefault="008F6577" w:rsidP="000B10DA">
      <w:pPr>
        <w:jc w:val="both"/>
        <w:rPr>
          <w:b/>
          <w:sz w:val="24"/>
          <w:szCs w:val="24"/>
        </w:rPr>
      </w:pPr>
    </w:p>
    <w:p w:rsidR="008F6577" w:rsidRPr="00AF48FB" w:rsidRDefault="008F6577" w:rsidP="000B10DA">
      <w:pPr>
        <w:jc w:val="both"/>
        <w:rPr>
          <w:b/>
          <w:sz w:val="24"/>
          <w:szCs w:val="24"/>
        </w:rPr>
      </w:pPr>
    </w:p>
    <w:p w:rsidR="008F6577" w:rsidRDefault="00AB09C7" w:rsidP="00AB09C7">
      <w:pPr>
        <w:jc w:val="center"/>
        <w:rPr>
          <w:b/>
          <w:sz w:val="24"/>
          <w:szCs w:val="24"/>
        </w:rPr>
      </w:pPr>
      <w:r>
        <w:rPr>
          <w:b/>
          <w:sz w:val="24"/>
          <w:szCs w:val="24"/>
        </w:rPr>
        <w:t>Projektowe istotne zapisy umowy</w:t>
      </w:r>
    </w:p>
    <w:p w:rsidR="00AB09C7" w:rsidRPr="00AF48FB" w:rsidRDefault="00AB09C7" w:rsidP="00AB09C7">
      <w:pPr>
        <w:jc w:val="both"/>
        <w:rPr>
          <w:b/>
          <w:sz w:val="24"/>
          <w:szCs w:val="24"/>
        </w:rPr>
      </w:pPr>
    </w:p>
    <w:p w:rsidR="00AB09C7" w:rsidRDefault="00AB09C7" w:rsidP="00AB09C7">
      <w:pPr>
        <w:suppressAutoHyphens w:val="0"/>
        <w:jc w:val="both"/>
        <w:rPr>
          <w:sz w:val="24"/>
          <w:szCs w:val="24"/>
          <w:lang w:eastAsia="pl-PL"/>
        </w:rPr>
      </w:pPr>
    </w:p>
    <w:p w:rsidR="00AB09C7" w:rsidRDefault="00AB09C7" w:rsidP="00AB09C7">
      <w:pPr>
        <w:suppressAutoHyphens w:val="0"/>
        <w:jc w:val="both"/>
        <w:rPr>
          <w:sz w:val="24"/>
          <w:szCs w:val="24"/>
          <w:lang w:eastAsia="pl-PL"/>
        </w:rPr>
      </w:pPr>
      <w:r w:rsidRPr="00AB09C7">
        <w:rPr>
          <w:sz w:val="24"/>
          <w:szCs w:val="24"/>
          <w:lang w:eastAsia="pl-PL"/>
        </w:rPr>
        <w:t>Zamawiający zawrze z wybranym Wykonawcą umowę sprzedaży energii</w:t>
      </w:r>
      <w:r>
        <w:rPr>
          <w:sz w:val="24"/>
          <w:szCs w:val="24"/>
          <w:lang w:eastAsia="pl-PL"/>
        </w:rPr>
        <w:t xml:space="preserve"> elektrycznej w rozumieniu art. </w:t>
      </w:r>
      <w:r w:rsidRPr="00AB09C7">
        <w:rPr>
          <w:sz w:val="24"/>
          <w:szCs w:val="24"/>
          <w:lang w:eastAsia="pl-PL"/>
        </w:rPr>
        <w:t>5 ust. 2 ustawy z dnia 10 kwietnia 1997 r. Prawo energetyczne (</w:t>
      </w:r>
      <w:proofErr w:type="spellStart"/>
      <w:r w:rsidRPr="00AB09C7">
        <w:rPr>
          <w:sz w:val="24"/>
          <w:szCs w:val="24"/>
          <w:lang w:eastAsia="pl-PL"/>
        </w:rPr>
        <w:t>t.j</w:t>
      </w:r>
      <w:proofErr w:type="spellEnd"/>
      <w:r w:rsidRPr="00AB09C7">
        <w:rPr>
          <w:sz w:val="24"/>
          <w:szCs w:val="24"/>
          <w:lang w:eastAsia="pl-PL"/>
        </w:rPr>
        <w:t xml:space="preserve">. Dz. U. </w:t>
      </w:r>
      <w:proofErr w:type="spellStart"/>
      <w:r w:rsidR="004834BF" w:rsidRPr="004834BF">
        <w:rPr>
          <w:sz w:val="24"/>
          <w:szCs w:val="24"/>
          <w:lang w:eastAsia="pl-PL"/>
        </w:rPr>
        <w:t>Dz.U</w:t>
      </w:r>
      <w:proofErr w:type="spellEnd"/>
      <w:r w:rsidR="004834BF" w:rsidRPr="004834BF">
        <w:rPr>
          <w:sz w:val="24"/>
          <w:szCs w:val="24"/>
          <w:lang w:eastAsia="pl-PL"/>
        </w:rPr>
        <w:t>. 2022 poz. 1385</w:t>
      </w:r>
      <w:r w:rsidR="004834BF">
        <w:rPr>
          <w:sz w:val="24"/>
          <w:szCs w:val="24"/>
          <w:lang w:eastAsia="pl-PL"/>
        </w:rPr>
        <w:t xml:space="preserve"> </w:t>
      </w:r>
      <w:r w:rsidRPr="00AB09C7">
        <w:rPr>
          <w:sz w:val="24"/>
          <w:szCs w:val="24"/>
          <w:lang w:eastAsia="pl-PL"/>
        </w:rPr>
        <w:t>ze zm.)</w:t>
      </w:r>
      <w:r>
        <w:rPr>
          <w:sz w:val="24"/>
          <w:szCs w:val="24"/>
          <w:lang w:eastAsia="pl-PL"/>
        </w:rPr>
        <w:t xml:space="preserve"> </w:t>
      </w:r>
      <w:r w:rsidRPr="00AB09C7">
        <w:rPr>
          <w:sz w:val="24"/>
          <w:szCs w:val="24"/>
          <w:lang w:eastAsia="pl-PL"/>
        </w:rPr>
        <w:t>uwzględniającą poniższe warunki.</w:t>
      </w:r>
    </w:p>
    <w:p w:rsidR="00AB09C7" w:rsidRDefault="00AB09C7" w:rsidP="00AB09C7">
      <w:pPr>
        <w:suppressAutoHyphens w:val="0"/>
        <w:jc w:val="both"/>
        <w:rPr>
          <w:sz w:val="24"/>
          <w:szCs w:val="24"/>
          <w:lang w:eastAsia="pl-PL"/>
        </w:rPr>
      </w:pPr>
      <w:r w:rsidRPr="00AB09C7">
        <w:rPr>
          <w:sz w:val="24"/>
          <w:szCs w:val="24"/>
          <w:lang w:eastAsia="pl-PL"/>
        </w:rPr>
        <w:br/>
        <w:t>I. Podstawa prawna umowy.</w:t>
      </w:r>
    </w:p>
    <w:p w:rsidR="00DC24DA" w:rsidRDefault="00AB09C7" w:rsidP="00AB09C7">
      <w:pPr>
        <w:suppressAutoHyphens w:val="0"/>
        <w:jc w:val="both"/>
        <w:rPr>
          <w:sz w:val="24"/>
          <w:szCs w:val="24"/>
          <w:lang w:eastAsia="pl-PL"/>
        </w:rPr>
      </w:pPr>
      <w:r w:rsidRPr="00AB09C7">
        <w:rPr>
          <w:sz w:val="24"/>
          <w:szCs w:val="24"/>
          <w:lang w:eastAsia="pl-PL"/>
        </w:rPr>
        <w:br/>
        <w:t>Umowa zostaje zawarta w wyniku przeprowadzenia postępowania o udzi</w:t>
      </w:r>
      <w:r>
        <w:rPr>
          <w:sz w:val="24"/>
          <w:szCs w:val="24"/>
          <w:lang w:eastAsia="pl-PL"/>
        </w:rPr>
        <w:t>elenie zamówienia</w:t>
      </w:r>
      <w:r>
        <w:rPr>
          <w:sz w:val="24"/>
          <w:szCs w:val="24"/>
          <w:lang w:eastAsia="pl-PL"/>
        </w:rPr>
        <w:br/>
        <w:t>publicznego pt</w:t>
      </w:r>
      <w:r w:rsidRPr="00AB09C7">
        <w:rPr>
          <w:sz w:val="24"/>
          <w:szCs w:val="24"/>
          <w:lang w:eastAsia="pl-PL"/>
        </w:rPr>
        <w:t xml:space="preserve">.: </w:t>
      </w: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r w:rsidRPr="00AB09C7">
        <w:rPr>
          <w:sz w:val="24"/>
          <w:szCs w:val="24"/>
          <w:lang w:eastAsia="pl-PL"/>
        </w:rPr>
        <w:t xml:space="preserve">, w trybie </w:t>
      </w:r>
      <w:r>
        <w:rPr>
          <w:sz w:val="24"/>
          <w:szCs w:val="24"/>
          <w:lang w:eastAsia="pl-PL"/>
        </w:rPr>
        <w:t>podstawowym</w:t>
      </w:r>
      <w:r w:rsidRPr="00AB09C7">
        <w:rPr>
          <w:sz w:val="24"/>
          <w:szCs w:val="24"/>
          <w:lang w:eastAsia="pl-PL"/>
        </w:rPr>
        <w:t xml:space="preserve"> na podstawie art. </w:t>
      </w:r>
      <w:r w:rsidR="00DC24DA">
        <w:rPr>
          <w:sz w:val="24"/>
          <w:szCs w:val="24"/>
          <w:lang w:eastAsia="pl-PL"/>
        </w:rPr>
        <w:t>275</w:t>
      </w:r>
      <w:r w:rsidRPr="00AB09C7">
        <w:rPr>
          <w:sz w:val="24"/>
          <w:szCs w:val="24"/>
          <w:lang w:eastAsia="pl-PL"/>
        </w:rPr>
        <w:t xml:space="preserve"> </w:t>
      </w:r>
      <w:r w:rsidR="00DC24DA">
        <w:rPr>
          <w:sz w:val="24"/>
          <w:szCs w:val="24"/>
          <w:lang w:eastAsia="pl-PL"/>
        </w:rPr>
        <w:t xml:space="preserve">ust 1 </w:t>
      </w:r>
      <w:r w:rsidRPr="00AB09C7">
        <w:rPr>
          <w:sz w:val="24"/>
          <w:szCs w:val="24"/>
          <w:lang w:eastAsia="pl-PL"/>
        </w:rPr>
        <w:t>ustawy Prawo zamówień publicznych, na warunkach okre</w:t>
      </w:r>
      <w:r w:rsidR="00DC24DA">
        <w:rPr>
          <w:sz w:val="24"/>
          <w:szCs w:val="24"/>
          <w:lang w:eastAsia="pl-PL"/>
        </w:rPr>
        <w:t xml:space="preserve">ślonych w SWZ do przedmiotowego </w:t>
      </w:r>
      <w:r w:rsidRPr="00AB09C7">
        <w:rPr>
          <w:sz w:val="24"/>
          <w:szCs w:val="24"/>
          <w:lang w:eastAsia="pl-PL"/>
        </w:rPr>
        <w:t>postępowania i w złożonej ofercie.</w:t>
      </w:r>
    </w:p>
    <w:p w:rsidR="00DC24DA" w:rsidRDefault="00AB09C7" w:rsidP="00AB09C7">
      <w:pPr>
        <w:suppressAutoHyphens w:val="0"/>
        <w:jc w:val="both"/>
        <w:rPr>
          <w:sz w:val="24"/>
          <w:szCs w:val="24"/>
          <w:lang w:eastAsia="pl-PL"/>
        </w:rPr>
      </w:pPr>
      <w:r w:rsidRPr="00AB09C7">
        <w:rPr>
          <w:sz w:val="24"/>
          <w:szCs w:val="24"/>
          <w:lang w:eastAsia="pl-PL"/>
        </w:rPr>
        <w:br/>
        <w:t>II. Przedmiot umowy.</w:t>
      </w:r>
    </w:p>
    <w:p w:rsidR="00DC24DA" w:rsidRDefault="00AB09C7" w:rsidP="00AB09C7">
      <w:pPr>
        <w:suppressAutoHyphens w:val="0"/>
        <w:jc w:val="both"/>
        <w:rPr>
          <w:sz w:val="24"/>
          <w:szCs w:val="24"/>
          <w:lang w:eastAsia="pl-PL"/>
        </w:rPr>
      </w:pPr>
      <w:r w:rsidRPr="00AB09C7">
        <w:rPr>
          <w:sz w:val="24"/>
          <w:szCs w:val="24"/>
          <w:lang w:eastAsia="pl-PL"/>
        </w:rPr>
        <w:br/>
        <w:t>1. Przedmiotem zamówienia jest kompleksowa dostawa energii elektrycznej w grupie taryfowej (C21)</w:t>
      </w:r>
      <w:r w:rsidR="00DC24DA">
        <w:rPr>
          <w:sz w:val="24"/>
          <w:szCs w:val="24"/>
          <w:lang w:eastAsia="pl-PL"/>
        </w:rPr>
        <w:t xml:space="preserve"> </w:t>
      </w:r>
      <w:r w:rsidRPr="00AB09C7">
        <w:rPr>
          <w:sz w:val="24"/>
          <w:szCs w:val="24"/>
          <w:lang w:eastAsia="pl-PL"/>
        </w:rPr>
        <w:t xml:space="preserve">wraz ze świadczeniem usług dystrybucji energii elektrycznej przez okres </w:t>
      </w:r>
      <w:r w:rsidR="00DC24DA">
        <w:rPr>
          <w:sz w:val="24"/>
          <w:szCs w:val="24"/>
          <w:lang w:eastAsia="pl-PL"/>
        </w:rPr>
        <w:t>12</w:t>
      </w:r>
      <w:r w:rsidRPr="00AB09C7">
        <w:rPr>
          <w:sz w:val="24"/>
          <w:szCs w:val="24"/>
          <w:lang w:eastAsia="pl-PL"/>
        </w:rPr>
        <w:t xml:space="preserve"> miesięcy, tj. od dnia</w:t>
      </w:r>
      <w:r w:rsidR="00DC24DA">
        <w:rPr>
          <w:sz w:val="24"/>
          <w:szCs w:val="24"/>
          <w:lang w:eastAsia="pl-PL"/>
        </w:rPr>
        <w:t xml:space="preserve"> </w:t>
      </w:r>
      <w:r w:rsidRPr="00AB09C7">
        <w:rPr>
          <w:sz w:val="24"/>
          <w:szCs w:val="24"/>
          <w:lang w:eastAsia="pl-PL"/>
        </w:rPr>
        <w:t>01.0</w:t>
      </w:r>
      <w:r w:rsidR="00DC24DA">
        <w:rPr>
          <w:sz w:val="24"/>
          <w:szCs w:val="24"/>
          <w:lang w:eastAsia="pl-PL"/>
        </w:rPr>
        <w:t>5</w:t>
      </w:r>
      <w:r w:rsidRPr="00AB09C7">
        <w:rPr>
          <w:sz w:val="24"/>
          <w:szCs w:val="24"/>
          <w:lang w:eastAsia="pl-PL"/>
        </w:rPr>
        <w:t>.2023 r. do dnia 30.0</w:t>
      </w:r>
      <w:r w:rsidR="00DC24DA">
        <w:rPr>
          <w:sz w:val="24"/>
          <w:szCs w:val="24"/>
          <w:lang w:eastAsia="pl-PL"/>
        </w:rPr>
        <w:t>4</w:t>
      </w:r>
      <w:r w:rsidRPr="00AB09C7">
        <w:rPr>
          <w:sz w:val="24"/>
          <w:szCs w:val="24"/>
          <w:lang w:eastAsia="pl-PL"/>
        </w:rPr>
        <w:t>.202</w:t>
      </w:r>
      <w:r w:rsidR="00DC24DA">
        <w:rPr>
          <w:sz w:val="24"/>
          <w:szCs w:val="24"/>
          <w:lang w:eastAsia="pl-PL"/>
        </w:rPr>
        <w:t>4</w:t>
      </w:r>
      <w:r w:rsidRPr="00AB09C7">
        <w:rPr>
          <w:sz w:val="24"/>
          <w:szCs w:val="24"/>
          <w:lang w:eastAsia="pl-PL"/>
        </w:rPr>
        <w:t xml:space="preserve"> r., przeznaczonej na własne potrzeby Zamawiającego, będącego nabywcą końcowym oraz odbiorcą</w:t>
      </w:r>
      <w:r w:rsidRPr="00AB09C7">
        <w:rPr>
          <w:sz w:val="24"/>
          <w:szCs w:val="24"/>
          <w:lang w:eastAsia="pl-PL"/>
        </w:rPr>
        <w:br/>
        <w:t>końcowym w rozumieniu przepisów ustawy Prawo energetyczne, do punktu poboru energii</w:t>
      </w:r>
      <w:r w:rsidRPr="00AB09C7">
        <w:rPr>
          <w:sz w:val="24"/>
          <w:szCs w:val="24"/>
          <w:lang w:eastAsia="pl-PL"/>
        </w:rPr>
        <w:br/>
      </w:r>
      <w:r w:rsidR="00DC24DA">
        <w:rPr>
          <w:sz w:val="24"/>
          <w:szCs w:val="24"/>
          <w:lang w:eastAsia="pl-PL"/>
        </w:rPr>
        <w:t xml:space="preserve">tj. Żłobek nr 9 </w:t>
      </w:r>
      <w:r w:rsidRPr="00AB09C7">
        <w:rPr>
          <w:sz w:val="24"/>
          <w:szCs w:val="24"/>
          <w:lang w:eastAsia="pl-PL"/>
        </w:rPr>
        <w:t>zlokaliz</w:t>
      </w:r>
      <w:r w:rsidR="00DC24DA">
        <w:rPr>
          <w:sz w:val="24"/>
          <w:szCs w:val="24"/>
          <w:lang w:eastAsia="pl-PL"/>
        </w:rPr>
        <w:t>owanym przy ul. Zelwerowicza 2</w:t>
      </w:r>
      <w:r w:rsidRPr="00AB09C7">
        <w:rPr>
          <w:sz w:val="24"/>
          <w:szCs w:val="24"/>
          <w:lang w:eastAsia="pl-PL"/>
        </w:rPr>
        <w:t xml:space="preserve"> w </w:t>
      </w:r>
      <w:r w:rsidR="00DC24DA">
        <w:rPr>
          <w:sz w:val="24"/>
          <w:szCs w:val="24"/>
          <w:lang w:eastAsia="pl-PL"/>
        </w:rPr>
        <w:t>Lublinie</w:t>
      </w:r>
      <w:r w:rsidRPr="00AB09C7">
        <w:rPr>
          <w:sz w:val="24"/>
          <w:szCs w:val="24"/>
          <w:lang w:eastAsia="pl-PL"/>
        </w:rPr>
        <w:t>, zgodnie z warunkami zawartymi</w:t>
      </w:r>
      <w:r w:rsidR="00DC24DA">
        <w:rPr>
          <w:sz w:val="24"/>
          <w:szCs w:val="24"/>
          <w:lang w:eastAsia="pl-PL"/>
        </w:rPr>
        <w:t xml:space="preserve"> </w:t>
      </w:r>
      <w:r w:rsidRPr="00AB09C7">
        <w:rPr>
          <w:sz w:val="24"/>
          <w:szCs w:val="24"/>
          <w:lang w:eastAsia="pl-PL"/>
        </w:rPr>
        <w:t>w</w:t>
      </w:r>
      <w:r w:rsidR="00DC24DA">
        <w:rPr>
          <w:sz w:val="24"/>
          <w:szCs w:val="24"/>
          <w:lang w:eastAsia="pl-PL"/>
        </w:rPr>
        <w:t xml:space="preserve"> </w:t>
      </w:r>
      <w:r w:rsidRPr="00AB09C7">
        <w:rPr>
          <w:sz w:val="24"/>
          <w:szCs w:val="24"/>
          <w:lang w:eastAsia="pl-PL"/>
        </w:rPr>
        <w:t>niniejszej Specyfikacji Warunków Zamówienia.</w:t>
      </w:r>
    </w:p>
    <w:p w:rsidR="00DC24DA" w:rsidRDefault="00AB09C7" w:rsidP="00AB09C7">
      <w:pPr>
        <w:suppressAutoHyphens w:val="0"/>
        <w:jc w:val="both"/>
        <w:rPr>
          <w:sz w:val="24"/>
          <w:szCs w:val="24"/>
          <w:lang w:eastAsia="pl-PL"/>
        </w:rPr>
      </w:pPr>
      <w:r w:rsidRPr="00AB09C7">
        <w:rPr>
          <w:sz w:val="24"/>
          <w:szCs w:val="24"/>
          <w:lang w:eastAsia="pl-PL"/>
        </w:rPr>
        <w:t>2. Zamawiający informuje, że udzieli Wykonawcy wszelkich pełnomocnictw oraz przekaże</w:t>
      </w:r>
      <w:r w:rsidRPr="00AB09C7">
        <w:rPr>
          <w:sz w:val="24"/>
          <w:szCs w:val="24"/>
          <w:lang w:eastAsia="pl-PL"/>
        </w:rPr>
        <w:br/>
        <w:t>Wykonawcy niezbędne informacje i dokumenty po zawarciu umowy, w każdym przypadku, jeżeli</w:t>
      </w:r>
      <w:r w:rsidRPr="00AB09C7">
        <w:rPr>
          <w:sz w:val="24"/>
          <w:szCs w:val="24"/>
          <w:lang w:eastAsia="pl-PL"/>
        </w:rPr>
        <w:br/>
        <w:t>będzie to konieczne do prawidłowej realizacji umowy w sprawie zamówienia publicznego.</w:t>
      </w:r>
      <w:r w:rsidRPr="00AB09C7">
        <w:rPr>
          <w:sz w:val="24"/>
          <w:szCs w:val="24"/>
          <w:lang w:eastAsia="pl-PL"/>
        </w:rPr>
        <w:br/>
        <w:t>3. Dostawa energii elektrycznej odbywać się będzie na warunkach określonych przepisami ustawy z</w:t>
      </w:r>
      <w:r w:rsidRPr="00AB09C7">
        <w:rPr>
          <w:sz w:val="24"/>
          <w:szCs w:val="24"/>
          <w:lang w:eastAsia="pl-PL"/>
        </w:rPr>
        <w:br/>
        <w:t>dnia 10 kwietnia 1997 r. Prawo energetyczne (</w:t>
      </w:r>
      <w:proofErr w:type="spellStart"/>
      <w:r w:rsidRPr="00AB09C7">
        <w:rPr>
          <w:sz w:val="24"/>
          <w:szCs w:val="24"/>
          <w:lang w:eastAsia="pl-PL"/>
        </w:rPr>
        <w:t>t.j</w:t>
      </w:r>
      <w:proofErr w:type="spellEnd"/>
      <w:r w:rsidRPr="00AB09C7">
        <w:rPr>
          <w:sz w:val="24"/>
          <w:szCs w:val="24"/>
          <w:lang w:eastAsia="pl-PL"/>
        </w:rPr>
        <w:t xml:space="preserve">. </w:t>
      </w:r>
      <w:proofErr w:type="spellStart"/>
      <w:r w:rsidRPr="00AB09C7">
        <w:rPr>
          <w:sz w:val="24"/>
          <w:szCs w:val="24"/>
          <w:lang w:eastAsia="pl-PL"/>
        </w:rPr>
        <w:t>Dz.U</w:t>
      </w:r>
      <w:proofErr w:type="spellEnd"/>
      <w:r w:rsidR="004834BF">
        <w:rPr>
          <w:sz w:val="24"/>
          <w:szCs w:val="24"/>
          <w:lang w:eastAsia="pl-PL"/>
        </w:rPr>
        <w:t xml:space="preserve"> z </w:t>
      </w:r>
      <w:r w:rsidR="004834BF" w:rsidRPr="004834BF">
        <w:rPr>
          <w:sz w:val="24"/>
          <w:szCs w:val="24"/>
          <w:lang w:eastAsia="pl-PL"/>
        </w:rPr>
        <w:t>2022 poz. 1385</w:t>
      </w:r>
      <w:r w:rsidR="004834BF">
        <w:rPr>
          <w:sz w:val="24"/>
          <w:szCs w:val="24"/>
          <w:lang w:eastAsia="pl-PL"/>
        </w:rPr>
        <w:t xml:space="preserve"> </w:t>
      </w:r>
      <w:r w:rsidRPr="00AB09C7">
        <w:rPr>
          <w:sz w:val="24"/>
          <w:szCs w:val="24"/>
          <w:lang w:eastAsia="pl-PL"/>
        </w:rPr>
        <w:t>ze zm.) oraz zgodnie z</w:t>
      </w:r>
      <w:r w:rsidRPr="00AB09C7">
        <w:rPr>
          <w:sz w:val="24"/>
          <w:szCs w:val="24"/>
          <w:lang w:eastAsia="pl-PL"/>
        </w:rPr>
        <w:br/>
        <w:t>wydanymi do tej ustawy przepisami wykonawczymi, w szczególności Rozporządzeniem Ministra</w:t>
      </w:r>
      <w:r w:rsidRPr="00AB09C7">
        <w:rPr>
          <w:sz w:val="24"/>
          <w:szCs w:val="24"/>
          <w:lang w:eastAsia="pl-PL"/>
        </w:rPr>
        <w:br/>
        <w:t>Gospodarki z dnia 4 maja 2007 roku w sprawie szczegółowych warunków funkcjonowania systemu</w:t>
      </w:r>
      <w:r w:rsidRPr="00AB09C7">
        <w:rPr>
          <w:sz w:val="24"/>
          <w:szCs w:val="24"/>
          <w:lang w:eastAsia="pl-PL"/>
        </w:rPr>
        <w:br/>
        <w:t>elektroenergetycznego (Dz. U. z 2007 roku nr 93 poz. 623 ze zm.), Rozporządzeniem Ministra</w:t>
      </w:r>
      <w:r w:rsidRPr="00AB09C7">
        <w:rPr>
          <w:sz w:val="24"/>
          <w:szCs w:val="24"/>
          <w:lang w:eastAsia="pl-PL"/>
        </w:rPr>
        <w:br/>
        <w:t>Klimatu i Środowiska z dnia 29 listopada 2022 r. w sprawie sposobu kształtowania i kalkulacji taryf</w:t>
      </w:r>
      <w:r w:rsidRPr="00AB09C7">
        <w:rPr>
          <w:sz w:val="24"/>
          <w:szCs w:val="24"/>
          <w:lang w:eastAsia="pl-PL"/>
        </w:rPr>
        <w:br/>
        <w:t>oraz sposobu rozliczeń w obrocie energią elektryczną (</w:t>
      </w:r>
      <w:proofErr w:type="spellStart"/>
      <w:r w:rsidRPr="00AB09C7">
        <w:rPr>
          <w:sz w:val="24"/>
          <w:szCs w:val="24"/>
          <w:lang w:eastAsia="pl-PL"/>
        </w:rPr>
        <w:t>Dz.U</w:t>
      </w:r>
      <w:proofErr w:type="spellEnd"/>
      <w:r w:rsidRPr="00AB09C7">
        <w:rPr>
          <w:sz w:val="24"/>
          <w:szCs w:val="24"/>
          <w:lang w:eastAsia="pl-PL"/>
        </w:rPr>
        <w:t>. 2022 r. poz. 2505) oraz</w:t>
      </w:r>
      <w:r w:rsidRPr="00AB09C7">
        <w:rPr>
          <w:sz w:val="24"/>
          <w:szCs w:val="24"/>
          <w:lang w:eastAsia="pl-PL"/>
        </w:rPr>
        <w:br/>
        <w:t>Rozporządzeniem Ministra Klimatu i Środowiska z dnia 30 stycznia 2023 r. zmieniającym</w:t>
      </w:r>
      <w:r w:rsidRPr="00AB09C7">
        <w:rPr>
          <w:sz w:val="24"/>
          <w:szCs w:val="24"/>
          <w:lang w:eastAsia="pl-PL"/>
        </w:rPr>
        <w:br/>
        <w:t>rozporządzenie w sprawie szczegółowych zasad kształtowania i kalkulacji taryf oraz rozliczeń w</w:t>
      </w:r>
      <w:r w:rsidRPr="00AB09C7">
        <w:rPr>
          <w:sz w:val="24"/>
          <w:szCs w:val="24"/>
          <w:lang w:eastAsia="pl-PL"/>
        </w:rPr>
        <w:br/>
        <w:t>obrocie energią elektryczną (</w:t>
      </w:r>
      <w:proofErr w:type="spellStart"/>
      <w:r w:rsidRPr="00AB09C7">
        <w:rPr>
          <w:sz w:val="24"/>
          <w:szCs w:val="24"/>
          <w:lang w:eastAsia="pl-PL"/>
        </w:rPr>
        <w:t>Dz.U</w:t>
      </w:r>
      <w:proofErr w:type="spellEnd"/>
      <w:r w:rsidRPr="00AB09C7">
        <w:rPr>
          <w:sz w:val="24"/>
          <w:szCs w:val="24"/>
          <w:lang w:eastAsia="pl-PL"/>
        </w:rPr>
        <w:t>. 2023 poz. 226).</w:t>
      </w:r>
    </w:p>
    <w:p w:rsidR="00DC24DA" w:rsidRDefault="00AB09C7" w:rsidP="00AB09C7">
      <w:pPr>
        <w:suppressAutoHyphens w:val="0"/>
        <w:jc w:val="both"/>
        <w:rPr>
          <w:sz w:val="24"/>
          <w:szCs w:val="24"/>
          <w:lang w:eastAsia="pl-PL"/>
        </w:rPr>
      </w:pPr>
      <w:r w:rsidRPr="00AB09C7">
        <w:rPr>
          <w:sz w:val="24"/>
          <w:szCs w:val="24"/>
          <w:lang w:eastAsia="pl-PL"/>
        </w:rPr>
        <w:t xml:space="preserve">4. Ilość energii elektrycznej, wymieniona w </w:t>
      </w:r>
      <w:r w:rsidR="00DC24DA">
        <w:rPr>
          <w:sz w:val="24"/>
          <w:szCs w:val="24"/>
          <w:lang w:eastAsia="pl-PL"/>
        </w:rPr>
        <w:t>załączniku nr 2 tj. kosztorysie cenowym</w:t>
      </w:r>
      <w:r w:rsidRPr="00AB09C7">
        <w:rPr>
          <w:sz w:val="24"/>
          <w:szCs w:val="24"/>
          <w:lang w:eastAsia="pl-PL"/>
        </w:rPr>
        <w:t xml:space="preserve"> jest jedynie szacunkiem obliczonym przez</w:t>
      </w:r>
      <w:r w:rsidR="00DC24DA">
        <w:rPr>
          <w:sz w:val="24"/>
          <w:szCs w:val="24"/>
          <w:lang w:eastAsia="pl-PL"/>
        </w:rPr>
        <w:t xml:space="preserve"> </w:t>
      </w:r>
      <w:r w:rsidRPr="00AB09C7">
        <w:rPr>
          <w:sz w:val="24"/>
          <w:szCs w:val="24"/>
          <w:lang w:eastAsia="pl-PL"/>
        </w:rPr>
        <w:t>Zamawiającego na podstawie wcześniejszego zużycia energii. Prognozowane ilości zużycia</w:t>
      </w:r>
      <w:r w:rsidR="00DC24DA">
        <w:rPr>
          <w:sz w:val="24"/>
          <w:szCs w:val="24"/>
          <w:lang w:eastAsia="pl-PL"/>
        </w:rPr>
        <w:t xml:space="preserve"> </w:t>
      </w:r>
      <w:r w:rsidRPr="00AB09C7">
        <w:rPr>
          <w:sz w:val="24"/>
          <w:szCs w:val="24"/>
          <w:lang w:eastAsia="pl-PL"/>
        </w:rPr>
        <w:t>energii elektrycznej nie stanowią zobowiązania do zakupu energii w szacowanej ilości. Zmiana</w:t>
      </w:r>
      <w:r w:rsidR="00DC24DA">
        <w:rPr>
          <w:sz w:val="24"/>
          <w:szCs w:val="24"/>
          <w:lang w:eastAsia="pl-PL"/>
        </w:rPr>
        <w:t xml:space="preserve"> </w:t>
      </w:r>
      <w:r w:rsidRPr="00AB09C7">
        <w:rPr>
          <w:sz w:val="24"/>
          <w:szCs w:val="24"/>
          <w:lang w:eastAsia="pl-PL"/>
        </w:rPr>
        <w:t>zużycia energii (względem szacowanego zużycia) nie będzie skutkować dla Zamawiającego</w:t>
      </w:r>
      <w:r w:rsidR="00DC24DA">
        <w:rPr>
          <w:sz w:val="24"/>
          <w:szCs w:val="24"/>
          <w:lang w:eastAsia="pl-PL"/>
        </w:rPr>
        <w:t xml:space="preserve"> </w:t>
      </w:r>
      <w:r w:rsidRPr="00AB09C7">
        <w:rPr>
          <w:sz w:val="24"/>
          <w:szCs w:val="24"/>
          <w:lang w:eastAsia="pl-PL"/>
        </w:rPr>
        <w:t>żadnymi dodatkowymi opłatami i kosztami, poza rozliczeniem za faktycznie pobraną ilość energii</w:t>
      </w:r>
      <w:r w:rsidR="00DC24DA">
        <w:rPr>
          <w:sz w:val="24"/>
          <w:szCs w:val="24"/>
          <w:lang w:eastAsia="pl-PL"/>
        </w:rPr>
        <w:t xml:space="preserve"> </w:t>
      </w:r>
      <w:r w:rsidRPr="00AB09C7">
        <w:rPr>
          <w:sz w:val="24"/>
          <w:szCs w:val="24"/>
          <w:lang w:eastAsia="pl-PL"/>
        </w:rPr>
        <w:t>elektrycznej wg cen wskazanych w Umowie.</w:t>
      </w:r>
      <w:r w:rsidR="00327F5E">
        <w:rPr>
          <w:sz w:val="24"/>
          <w:szCs w:val="24"/>
          <w:lang w:eastAsia="pl-PL"/>
        </w:rPr>
        <w:t xml:space="preserve"> Zamawiający </w:t>
      </w:r>
      <w:r w:rsidR="00B11F2C">
        <w:rPr>
          <w:sz w:val="24"/>
          <w:szCs w:val="24"/>
          <w:lang w:eastAsia="pl-PL"/>
        </w:rPr>
        <w:t xml:space="preserve">zobowiązuje się </w:t>
      </w:r>
      <w:r w:rsidR="00B11F2C" w:rsidRPr="005328AE">
        <w:rPr>
          <w:sz w:val="24"/>
          <w:szCs w:val="24"/>
        </w:rPr>
        <w:t xml:space="preserve"> do zakupu </w:t>
      </w:r>
      <w:r w:rsidR="00B11F2C">
        <w:rPr>
          <w:sz w:val="24"/>
          <w:szCs w:val="24"/>
        </w:rPr>
        <w:t>3</w:t>
      </w:r>
      <w:r w:rsidR="00B11F2C" w:rsidRPr="005328AE">
        <w:rPr>
          <w:sz w:val="24"/>
          <w:szCs w:val="24"/>
        </w:rPr>
        <w:t xml:space="preserve">0% </w:t>
      </w:r>
      <w:r w:rsidR="00B11F2C">
        <w:rPr>
          <w:sz w:val="24"/>
          <w:szCs w:val="24"/>
        </w:rPr>
        <w:t>ilości energii elektrycznej wymienionej w załączniku nr 2 tj. w kosztorysie cenowym</w:t>
      </w:r>
      <w:r w:rsidR="00B11F2C" w:rsidRPr="005328AE">
        <w:rPr>
          <w:sz w:val="24"/>
          <w:szCs w:val="24"/>
        </w:rPr>
        <w:t xml:space="preserve">, zakup pozostałych </w:t>
      </w:r>
      <w:r w:rsidR="00B11F2C">
        <w:rPr>
          <w:sz w:val="24"/>
          <w:szCs w:val="24"/>
        </w:rPr>
        <w:t>7</w:t>
      </w:r>
      <w:r w:rsidR="00B11F2C" w:rsidRPr="005328AE">
        <w:rPr>
          <w:sz w:val="24"/>
          <w:szCs w:val="24"/>
        </w:rPr>
        <w:t xml:space="preserve">0 % uzależniony będzie od własnego zapotrzebowania, co nie może </w:t>
      </w:r>
      <w:r w:rsidR="00B11F2C" w:rsidRPr="005328AE">
        <w:rPr>
          <w:sz w:val="24"/>
          <w:szCs w:val="24"/>
        </w:rPr>
        <w:lastRenderedPageBreak/>
        <w:t>stanowić podstawy do roszczeń ze strony Wykonawcy z tytułu niezrealizowanej części umowy, na co Wykonawca wyraża zgodę.</w:t>
      </w:r>
    </w:p>
    <w:p w:rsidR="00DC24DA" w:rsidRDefault="00AB09C7" w:rsidP="00AB09C7">
      <w:pPr>
        <w:suppressAutoHyphens w:val="0"/>
        <w:jc w:val="both"/>
        <w:rPr>
          <w:sz w:val="24"/>
          <w:szCs w:val="24"/>
          <w:lang w:eastAsia="pl-PL"/>
        </w:rPr>
      </w:pPr>
      <w:r w:rsidRPr="00AB09C7">
        <w:rPr>
          <w:sz w:val="24"/>
          <w:szCs w:val="24"/>
          <w:lang w:eastAsia="pl-PL"/>
        </w:rPr>
        <w:br/>
        <w:t>5. Faktyczna ilość i wartość pobranej energii wynikać będzie z odczytu układu pomiarowo-</w:t>
      </w:r>
      <w:r w:rsidRPr="00AB09C7">
        <w:rPr>
          <w:sz w:val="24"/>
          <w:szCs w:val="24"/>
          <w:lang w:eastAsia="pl-PL"/>
        </w:rPr>
        <w:br/>
        <w:t>rozliczeniowego dokonywanego w trakcie realizacji Umowy.</w:t>
      </w:r>
    </w:p>
    <w:p w:rsidR="00AB09C7" w:rsidRDefault="00AB09C7" w:rsidP="00AB09C7">
      <w:pPr>
        <w:suppressAutoHyphens w:val="0"/>
        <w:jc w:val="both"/>
        <w:rPr>
          <w:sz w:val="24"/>
          <w:szCs w:val="24"/>
          <w:lang w:eastAsia="pl-PL"/>
        </w:rPr>
      </w:pPr>
      <w:r w:rsidRPr="00AB09C7">
        <w:rPr>
          <w:sz w:val="24"/>
          <w:szCs w:val="24"/>
          <w:lang w:eastAsia="pl-PL"/>
        </w:rPr>
        <w:br/>
        <w:t>III. Okres obowiązywania umowy, rozwiązanie umowy.</w:t>
      </w:r>
    </w:p>
    <w:p w:rsidR="00DC24DA" w:rsidRPr="00AB09C7" w:rsidRDefault="00DC24DA" w:rsidP="00AB09C7">
      <w:pPr>
        <w:suppressAutoHyphens w:val="0"/>
        <w:jc w:val="both"/>
        <w:rPr>
          <w:sz w:val="24"/>
          <w:szCs w:val="24"/>
          <w:lang w:eastAsia="pl-PL"/>
        </w:rPr>
      </w:pPr>
    </w:p>
    <w:p w:rsidR="00452AFD" w:rsidRDefault="00AB09C7" w:rsidP="00845E65">
      <w:pPr>
        <w:pStyle w:val="Akapitzlist"/>
        <w:numPr>
          <w:ilvl w:val="3"/>
          <w:numId w:val="5"/>
        </w:numPr>
        <w:suppressAutoHyphens w:val="0"/>
        <w:ind w:left="0" w:firstLine="0"/>
        <w:jc w:val="both"/>
        <w:rPr>
          <w:sz w:val="24"/>
          <w:szCs w:val="24"/>
          <w:lang w:eastAsia="pl-PL"/>
        </w:rPr>
      </w:pPr>
      <w:r w:rsidRPr="00845E65">
        <w:rPr>
          <w:sz w:val="24"/>
          <w:szCs w:val="24"/>
          <w:lang w:eastAsia="pl-PL"/>
        </w:rPr>
        <w:t>Strony ustalają, że rozpoczęcie dostaw energii elektrycznej nastąpi od dnia 01.0</w:t>
      </w:r>
      <w:r w:rsidR="00DC24DA" w:rsidRPr="00845E65">
        <w:rPr>
          <w:sz w:val="24"/>
          <w:szCs w:val="24"/>
          <w:lang w:eastAsia="pl-PL"/>
        </w:rPr>
        <w:t>5</w:t>
      </w:r>
      <w:r w:rsidRPr="00845E65">
        <w:rPr>
          <w:sz w:val="24"/>
          <w:szCs w:val="24"/>
          <w:lang w:eastAsia="pl-PL"/>
        </w:rPr>
        <w:t>.2023 r.</w:t>
      </w:r>
      <w:r w:rsidRPr="00845E65">
        <w:rPr>
          <w:sz w:val="24"/>
          <w:szCs w:val="24"/>
          <w:lang w:eastAsia="pl-PL"/>
        </w:rPr>
        <w:br/>
        <w:t>2. Umowa zostaje zawarta na czas określony do dnia 30.0</w:t>
      </w:r>
      <w:r w:rsidR="00DC24DA" w:rsidRPr="00845E65">
        <w:rPr>
          <w:sz w:val="24"/>
          <w:szCs w:val="24"/>
          <w:lang w:eastAsia="pl-PL"/>
        </w:rPr>
        <w:t>4</w:t>
      </w:r>
      <w:r w:rsidRPr="00845E65">
        <w:rPr>
          <w:sz w:val="24"/>
          <w:szCs w:val="24"/>
          <w:lang w:eastAsia="pl-PL"/>
        </w:rPr>
        <w:t>.2025 r. (</w:t>
      </w:r>
      <w:r w:rsidR="00DC24DA" w:rsidRPr="00845E65">
        <w:rPr>
          <w:sz w:val="24"/>
          <w:szCs w:val="24"/>
          <w:lang w:eastAsia="pl-PL"/>
        </w:rPr>
        <w:t>12 miesięcy</w:t>
      </w:r>
      <w:r w:rsidRPr="00845E65">
        <w:rPr>
          <w:sz w:val="24"/>
          <w:szCs w:val="24"/>
          <w:lang w:eastAsia="pl-PL"/>
        </w:rPr>
        <w:t>).</w:t>
      </w:r>
      <w:r w:rsidRPr="00845E65">
        <w:rPr>
          <w:sz w:val="24"/>
          <w:szCs w:val="24"/>
          <w:lang w:eastAsia="pl-PL"/>
        </w:rPr>
        <w:br/>
      </w:r>
      <w:r w:rsidR="00F041D4">
        <w:rPr>
          <w:sz w:val="24"/>
          <w:szCs w:val="24"/>
          <w:lang w:eastAsia="pl-PL"/>
        </w:rPr>
        <w:t>3</w:t>
      </w:r>
      <w:r w:rsidRPr="00845E65">
        <w:rPr>
          <w:sz w:val="24"/>
          <w:szCs w:val="24"/>
          <w:lang w:eastAsia="pl-PL"/>
        </w:rPr>
        <w:t>. Zamawiający może odstąpić od umowy w terminie 30 dni od dnia powzięcia wiadomości o</w:t>
      </w:r>
      <w:r w:rsidRPr="00845E65">
        <w:rPr>
          <w:sz w:val="24"/>
          <w:szCs w:val="24"/>
          <w:lang w:eastAsia="pl-PL"/>
        </w:rPr>
        <w:br/>
        <w:t xml:space="preserve">zaistnieniu </w:t>
      </w:r>
      <w:r w:rsidR="00452AFD">
        <w:rPr>
          <w:sz w:val="24"/>
          <w:szCs w:val="24"/>
          <w:lang w:eastAsia="pl-PL"/>
        </w:rPr>
        <w:t>jednej z następujących okoliczności:</w:t>
      </w:r>
    </w:p>
    <w:p w:rsidR="00452AFD" w:rsidRDefault="00452AFD" w:rsidP="00452AFD">
      <w:pPr>
        <w:pStyle w:val="Akapitzlist"/>
        <w:suppressAutoHyphens w:val="0"/>
        <w:ind w:left="0"/>
        <w:jc w:val="both"/>
        <w:rPr>
          <w:sz w:val="24"/>
          <w:szCs w:val="24"/>
          <w:lang w:eastAsia="pl-PL"/>
        </w:rPr>
      </w:pPr>
      <w:r>
        <w:rPr>
          <w:sz w:val="24"/>
          <w:szCs w:val="24"/>
          <w:lang w:eastAsia="pl-PL"/>
        </w:rPr>
        <w:t>a)</w:t>
      </w:r>
      <w:r w:rsidR="00AB09C7" w:rsidRPr="00845E65">
        <w:rPr>
          <w:sz w:val="24"/>
          <w:szCs w:val="24"/>
          <w:lang w:eastAsia="pl-PL"/>
        </w:rPr>
        <w:t>istotnej zmiany okoliczności powodującej, że wykonanie umowy nie leży w interesie</w:t>
      </w:r>
      <w:r w:rsidR="00AB09C7" w:rsidRPr="00845E65">
        <w:rPr>
          <w:sz w:val="24"/>
          <w:szCs w:val="24"/>
          <w:lang w:eastAsia="pl-PL"/>
        </w:rPr>
        <w:br/>
        <w:t>publicznym, czego nie można było przewidzieć w chwili zawarci</w:t>
      </w:r>
      <w:r w:rsidR="00845E65" w:rsidRPr="00845E65">
        <w:rPr>
          <w:sz w:val="24"/>
          <w:szCs w:val="24"/>
          <w:lang w:eastAsia="pl-PL"/>
        </w:rPr>
        <w:t xml:space="preserve">a umowy, lub dalsze wykonywanie </w:t>
      </w:r>
      <w:r w:rsidR="00AB09C7" w:rsidRPr="00845E65">
        <w:rPr>
          <w:sz w:val="24"/>
          <w:szCs w:val="24"/>
          <w:lang w:eastAsia="pl-PL"/>
        </w:rPr>
        <w:t>umowy może zagrozić podstawowemu interesowi bezpieczeństwa państwa lub bezpieczeństwu</w:t>
      </w:r>
      <w:r w:rsidR="00845E65" w:rsidRPr="00845E65">
        <w:rPr>
          <w:sz w:val="24"/>
          <w:szCs w:val="24"/>
          <w:lang w:eastAsia="pl-PL"/>
        </w:rPr>
        <w:t xml:space="preserve"> </w:t>
      </w:r>
      <w:r w:rsidR="00AB09C7" w:rsidRPr="00845E65">
        <w:rPr>
          <w:sz w:val="24"/>
          <w:szCs w:val="24"/>
          <w:lang w:eastAsia="pl-PL"/>
        </w:rPr>
        <w:t>publicznemu.</w:t>
      </w:r>
    </w:p>
    <w:p w:rsidR="00F041D4" w:rsidRDefault="00452AFD" w:rsidP="00452AFD">
      <w:pPr>
        <w:pStyle w:val="Akapitzlist"/>
        <w:suppressAutoHyphens w:val="0"/>
        <w:ind w:left="0"/>
        <w:jc w:val="both"/>
        <w:rPr>
          <w:sz w:val="24"/>
          <w:szCs w:val="24"/>
          <w:lang w:eastAsia="pl-PL"/>
        </w:rPr>
      </w:pPr>
      <w:r>
        <w:rPr>
          <w:sz w:val="24"/>
          <w:szCs w:val="24"/>
          <w:lang w:eastAsia="pl-PL"/>
        </w:rPr>
        <w:t>b</w:t>
      </w:r>
      <w:r w:rsidR="00AB09C7" w:rsidRPr="00845E65">
        <w:rPr>
          <w:sz w:val="24"/>
          <w:szCs w:val="24"/>
          <w:lang w:eastAsia="pl-PL"/>
        </w:rPr>
        <w:t xml:space="preserve">) </w:t>
      </w:r>
      <w:r>
        <w:rPr>
          <w:sz w:val="24"/>
          <w:szCs w:val="24"/>
          <w:lang w:eastAsia="pl-PL"/>
        </w:rPr>
        <w:t xml:space="preserve">nastąpi znaczne pogorszenie sytuacji finansowej </w:t>
      </w:r>
      <w:r w:rsidR="00845E65">
        <w:rPr>
          <w:sz w:val="24"/>
          <w:szCs w:val="24"/>
          <w:lang w:eastAsia="pl-PL"/>
        </w:rPr>
        <w:t>Wykonawcy,</w:t>
      </w:r>
      <w:r w:rsidR="00845E65">
        <w:rPr>
          <w:sz w:val="24"/>
          <w:szCs w:val="24"/>
          <w:lang w:eastAsia="pl-PL"/>
        </w:rPr>
        <w:br/>
      </w:r>
      <w:r>
        <w:rPr>
          <w:sz w:val="24"/>
          <w:szCs w:val="24"/>
          <w:lang w:eastAsia="pl-PL"/>
        </w:rPr>
        <w:t>c</w:t>
      </w:r>
      <w:r w:rsidR="00845E65">
        <w:rPr>
          <w:sz w:val="24"/>
          <w:szCs w:val="24"/>
          <w:lang w:eastAsia="pl-PL"/>
        </w:rPr>
        <w:t>)</w:t>
      </w:r>
      <w:r w:rsidR="00AB09C7" w:rsidRPr="00845E65">
        <w:rPr>
          <w:sz w:val="24"/>
          <w:szCs w:val="24"/>
          <w:lang w:eastAsia="pl-PL"/>
        </w:rPr>
        <w:t xml:space="preserve"> Wykonawca zaprzestał sprzedaży energii elektrycznej </w:t>
      </w:r>
      <w:r>
        <w:rPr>
          <w:sz w:val="24"/>
          <w:szCs w:val="24"/>
          <w:lang w:eastAsia="pl-PL"/>
        </w:rPr>
        <w:t xml:space="preserve">lub realizuje umowę </w:t>
      </w:r>
      <w:r w:rsidR="00AB09C7" w:rsidRPr="00845E65">
        <w:rPr>
          <w:sz w:val="24"/>
          <w:szCs w:val="24"/>
          <w:lang w:eastAsia="pl-PL"/>
        </w:rPr>
        <w:t>w sp</w:t>
      </w:r>
      <w:r w:rsidR="00845E65">
        <w:rPr>
          <w:sz w:val="24"/>
          <w:szCs w:val="24"/>
          <w:lang w:eastAsia="pl-PL"/>
        </w:rPr>
        <w:t xml:space="preserve">osób </w:t>
      </w:r>
      <w:r>
        <w:rPr>
          <w:sz w:val="24"/>
          <w:szCs w:val="24"/>
          <w:lang w:eastAsia="pl-PL"/>
        </w:rPr>
        <w:t xml:space="preserve">niezgodny </w:t>
      </w:r>
      <w:r w:rsidR="00845E65">
        <w:rPr>
          <w:sz w:val="24"/>
          <w:szCs w:val="24"/>
          <w:lang w:eastAsia="pl-PL"/>
        </w:rPr>
        <w:t>zgodny z warunkami umowy,</w:t>
      </w:r>
      <w:r w:rsidR="00845E65">
        <w:rPr>
          <w:sz w:val="24"/>
          <w:szCs w:val="24"/>
          <w:lang w:eastAsia="pl-PL"/>
        </w:rPr>
        <w:br/>
      </w:r>
      <w:r>
        <w:rPr>
          <w:sz w:val="24"/>
          <w:szCs w:val="24"/>
          <w:lang w:eastAsia="pl-PL"/>
        </w:rPr>
        <w:t>d</w:t>
      </w:r>
      <w:r w:rsidR="00AB09C7" w:rsidRPr="00845E65">
        <w:rPr>
          <w:sz w:val="24"/>
          <w:szCs w:val="24"/>
          <w:lang w:eastAsia="pl-PL"/>
        </w:rPr>
        <w:t>) Wykonawca w trakcie realizacji umowy utraci uprawnienia, zezwolenia, koncesje bądź inne</w:t>
      </w:r>
      <w:r w:rsidR="00AB09C7" w:rsidRPr="00845E65">
        <w:rPr>
          <w:sz w:val="24"/>
          <w:szCs w:val="24"/>
          <w:lang w:eastAsia="pl-PL"/>
        </w:rPr>
        <w:br/>
        <w:t>dokumenty niezbędne do wykonywania umow</w:t>
      </w:r>
      <w:r w:rsidR="00845E65">
        <w:rPr>
          <w:sz w:val="24"/>
          <w:szCs w:val="24"/>
          <w:lang w:eastAsia="pl-PL"/>
        </w:rPr>
        <w:t xml:space="preserve">y </w:t>
      </w:r>
    </w:p>
    <w:p w:rsidR="00452AFD" w:rsidRDefault="00452AFD" w:rsidP="00452AFD">
      <w:pPr>
        <w:pStyle w:val="Akapitzlist"/>
        <w:suppressAutoHyphens w:val="0"/>
        <w:ind w:left="0"/>
        <w:jc w:val="both"/>
        <w:rPr>
          <w:sz w:val="24"/>
          <w:szCs w:val="24"/>
          <w:lang w:eastAsia="pl-PL"/>
        </w:rPr>
      </w:pPr>
      <w:r>
        <w:rPr>
          <w:sz w:val="24"/>
          <w:szCs w:val="24"/>
          <w:lang w:eastAsia="pl-PL"/>
        </w:rPr>
        <w:t>e</w:t>
      </w:r>
      <w:r w:rsidR="00AB09C7" w:rsidRPr="00845E65">
        <w:rPr>
          <w:sz w:val="24"/>
          <w:szCs w:val="24"/>
          <w:lang w:eastAsia="pl-PL"/>
        </w:rPr>
        <w:t xml:space="preserve">) Wykonawca nie dokonuje bilansowania handlowego </w:t>
      </w:r>
      <w:r>
        <w:rPr>
          <w:sz w:val="24"/>
          <w:szCs w:val="24"/>
          <w:lang w:eastAsia="pl-PL"/>
        </w:rPr>
        <w:t xml:space="preserve">lub </w:t>
      </w:r>
      <w:r w:rsidR="00AB09C7" w:rsidRPr="00845E65">
        <w:rPr>
          <w:sz w:val="24"/>
          <w:szCs w:val="24"/>
          <w:lang w:eastAsia="pl-PL"/>
        </w:rPr>
        <w:t>powierza wykonanie umowy osobom</w:t>
      </w:r>
      <w:r w:rsidR="00AB09C7" w:rsidRPr="00845E65">
        <w:rPr>
          <w:sz w:val="24"/>
          <w:szCs w:val="24"/>
          <w:lang w:eastAsia="pl-PL"/>
        </w:rPr>
        <w:br/>
        <w:t>trzecim bez zgody Zamawiającego,</w:t>
      </w:r>
      <w:r w:rsidR="00845E65">
        <w:rPr>
          <w:sz w:val="24"/>
          <w:szCs w:val="24"/>
          <w:lang w:eastAsia="pl-PL"/>
        </w:rPr>
        <w:br/>
      </w:r>
      <w:r>
        <w:rPr>
          <w:sz w:val="24"/>
          <w:szCs w:val="24"/>
          <w:lang w:eastAsia="pl-PL"/>
        </w:rPr>
        <w:t>f</w:t>
      </w:r>
      <w:r w:rsidR="00AB09C7" w:rsidRPr="00845E65">
        <w:rPr>
          <w:sz w:val="24"/>
          <w:szCs w:val="24"/>
          <w:lang w:eastAsia="pl-PL"/>
        </w:rPr>
        <w:t>) Wykonawca rażąco i uporczywie narusza warunki Umowy, pomimo uprzedniego</w:t>
      </w:r>
      <w:r w:rsidR="00AB09C7" w:rsidRPr="00845E65">
        <w:rPr>
          <w:sz w:val="24"/>
          <w:szCs w:val="24"/>
          <w:lang w:eastAsia="pl-PL"/>
        </w:rPr>
        <w:br/>
        <w:t>bezskutecznego wezwania do zaprzesta</w:t>
      </w:r>
      <w:r w:rsidR="00845E65">
        <w:rPr>
          <w:sz w:val="24"/>
          <w:szCs w:val="24"/>
          <w:lang w:eastAsia="pl-PL"/>
        </w:rPr>
        <w:t>nia naruszania warunków Umowy,</w:t>
      </w:r>
      <w:r w:rsidR="00845E65">
        <w:rPr>
          <w:sz w:val="24"/>
          <w:szCs w:val="24"/>
          <w:lang w:eastAsia="pl-PL"/>
        </w:rPr>
        <w:br/>
      </w:r>
      <w:r>
        <w:rPr>
          <w:sz w:val="24"/>
          <w:szCs w:val="24"/>
          <w:lang w:eastAsia="pl-PL"/>
        </w:rPr>
        <w:t>g</w:t>
      </w:r>
      <w:r w:rsidR="00AB09C7" w:rsidRPr="00845E65">
        <w:rPr>
          <w:sz w:val="24"/>
          <w:szCs w:val="24"/>
          <w:lang w:eastAsia="pl-PL"/>
        </w:rPr>
        <w:t>) Wykonawca powierza wykonanie całości lub części Umowy osobom trzecim bez zgody</w:t>
      </w:r>
      <w:r w:rsidR="00AB09C7" w:rsidRPr="00845E65">
        <w:rPr>
          <w:sz w:val="24"/>
          <w:szCs w:val="24"/>
          <w:lang w:eastAsia="pl-PL"/>
        </w:rPr>
        <w:br/>
        <w:t>Zamawiającego.</w:t>
      </w:r>
    </w:p>
    <w:p w:rsidR="004B68A9" w:rsidRDefault="004B68A9" w:rsidP="00452AFD">
      <w:pPr>
        <w:pStyle w:val="Akapitzlist"/>
        <w:suppressAutoHyphens w:val="0"/>
        <w:ind w:left="0"/>
        <w:jc w:val="both"/>
        <w:rPr>
          <w:sz w:val="24"/>
          <w:szCs w:val="24"/>
          <w:lang w:eastAsia="pl-PL"/>
        </w:rPr>
      </w:pPr>
      <w:r>
        <w:rPr>
          <w:sz w:val="24"/>
          <w:szCs w:val="24"/>
          <w:lang w:eastAsia="pl-PL"/>
        </w:rPr>
        <w:t>h) Wykonawca nie spełni obowiązku o którym mowa w pkt. VIII ppkt.1.</w:t>
      </w:r>
    </w:p>
    <w:p w:rsidR="00845E65" w:rsidRDefault="00F041D4" w:rsidP="00452AFD">
      <w:pPr>
        <w:pStyle w:val="Akapitzlist"/>
        <w:suppressAutoHyphens w:val="0"/>
        <w:ind w:left="0"/>
        <w:jc w:val="both"/>
        <w:rPr>
          <w:sz w:val="24"/>
          <w:szCs w:val="24"/>
          <w:lang w:eastAsia="pl-PL"/>
        </w:rPr>
      </w:pPr>
      <w:r>
        <w:rPr>
          <w:sz w:val="24"/>
          <w:szCs w:val="24"/>
          <w:lang w:eastAsia="pl-PL"/>
        </w:rPr>
        <w:t>4</w:t>
      </w:r>
      <w:r w:rsidR="00452AFD">
        <w:rPr>
          <w:sz w:val="24"/>
          <w:szCs w:val="24"/>
          <w:lang w:eastAsia="pl-PL"/>
        </w:rPr>
        <w:t xml:space="preserve">. </w:t>
      </w:r>
      <w:r w:rsidR="00452AFD" w:rsidRPr="00452AFD">
        <w:rPr>
          <w:sz w:val="24"/>
          <w:szCs w:val="24"/>
          <w:lang w:eastAsia="pl-PL"/>
        </w:rPr>
        <w:t>W przypadku</w:t>
      </w:r>
      <w:r w:rsidR="00452AFD">
        <w:rPr>
          <w:sz w:val="24"/>
          <w:szCs w:val="24"/>
          <w:lang w:eastAsia="pl-PL"/>
        </w:rPr>
        <w:t xml:space="preserve"> odstąpienia od umowy przez Zamawiającego</w:t>
      </w:r>
      <w:r w:rsidR="00452AFD" w:rsidRPr="00452AFD">
        <w:rPr>
          <w:sz w:val="24"/>
          <w:szCs w:val="24"/>
          <w:lang w:eastAsia="pl-PL"/>
        </w:rPr>
        <w:t xml:space="preserve"> Wykonawca może żądać wyłącznie wynagrodzenia należnego za dostawy i usługi wykonane do dnia odstąpienia od umowy</w:t>
      </w:r>
      <w:r w:rsidR="00AB09C7" w:rsidRPr="00845E65">
        <w:rPr>
          <w:sz w:val="24"/>
          <w:szCs w:val="24"/>
          <w:lang w:eastAsia="pl-PL"/>
        </w:rPr>
        <w:br/>
        <w:t>IV. Zmiany umowy.</w:t>
      </w:r>
    </w:p>
    <w:p w:rsidR="00845E65" w:rsidRDefault="00AB09C7" w:rsidP="00845E65">
      <w:pPr>
        <w:pStyle w:val="Akapitzlist"/>
        <w:numPr>
          <w:ilvl w:val="6"/>
          <w:numId w:val="5"/>
        </w:numPr>
        <w:suppressAutoHyphens w:val="0"/>
        <w:ind w:left="284" w:hanging="284"/>
        <w:jc w:val="both"/>
        <w:rPr>
          <w:sz w:val="24"/>
          <w:szCs w:val="24"/>
          <w:lang w:eastAsia="pl-PL"/>
        </w:rPr>
      </w:pPr>
      <w:r w:rsidRPr="00845E65">
        <w:rPr>
          <w:sz w:val="24"/>
          <w:szCs w:val="24"/>
          <w:lang w:eastAsia="pl-PL"/>
        </w:rPr>
        <w:t>Zamawiający przewiduje następujące możliwości dokonania ist</w:t>
      </w:r>
      <w:r w:rsidR="00845E65">
        <w:rPr>
          <w:sz w:val="24"/>
          <w:szCs w:val="24"/>
          <w:lang w:eastAsia="pl-PL"/>
        </w:rPr>
        <w:t xml:space="preserve">otnych zmian umowy oraz określa </w:t>
      </w:r>
      <w:r w:rsidRPr="00845E65">
        <w:rPr>
          <w:sz w:val="24"/>
          <w:szCs w:val="24"/>
          <w:lang w:eastAsia="pl-PL"/>
        </w:rPr>
        <w:t>warunki takiej zmiany:</w:t>
      </w:r>
    </w:p>
    <w:p w:rsidR="00845E65" w:rsidRDefault="00AB09C7" w:rsidP="00845E65">
      <w:pPr>
        <w:pStyle w:val="Akapitzlist"/>
        <w:numPr>
          <w:ilvl w:val="2"/>
          <w:numId w:val="1"/>
        </w:numPr>
        <w:suppressAutoHyphens w:val="0"/>
        <w:ind w:left="284" w:firstLine="0"/>
        <w:jc w:val="both"/>
        <w:rPr>
          <w:sz w:val="24"/>
          <w:szCs w:val="24"/>
          <w:lang w:eastAsia="pl-PL"/>
        </w:rPr>
      </w:pPr>
      <w:r w:rsidRPr="00845E65">
        <w:rPr>
          <w:sz w:val="24"/>
          <w:szCs w:val="24"/>
          <w:lang w:eastAsia="pl-PL"/>
        </w:rPr>
        <w:t>zmiana terminu rozpoczęcia realizacji zamówienia jest dopuszczalna jeżeli niedotrzymanie</w:t>
      </w:r>
      <w:r w:rsidRPr="00845E65">
        <w:rPr>
          <w:sz w:val="24"/>
          <w:szCs w:val="24"/>
          <w:lang w:eastAsia="pl-PL"/>
        </w:rPr>
        <w:br/>
        <w:t xml:space="preserve"> terminów </w:t>
      </w:r>
      <w:r w:rsidR="00452AFD">
        <w:rPr>
          <w:sz w:val="24"/>
          <w:szCs w:val="24"/>
          <w:lang w:eastAsia="pl-PL"/>
        </w:rPr>
        <w:t xml:space="preserve">określonych w umowie </w:t>
      </w:r>
      <w:r w:rsidRPr="00845E65">
        <w:rPr>
          <w:sz w:val="24"/>
          <w:szCs w:val="24"/>
          <w:lang w:eastAsia="pl-PL"/>
        </w:rPr>
        <w:t>wynika z okoliczności niezależnych od Stron,</w:t>
      </w:r>
      <w:r w:rsidR="00845E65">
        <w:rPr>
          <w:sz w:val="24"/>
          <w:szCs w:val="24"/>
          <w:lang w:eastAsia="pl-PL"/>
        </w:rPr>
        <w:br/>
        <w:t>b</w:t>
      </w:r>
      <w:r w:rsidRPr="00845E65">
        <w:rPr>
          <w:sz w:val="24"/>
          <w:szCs w:val="24"/>
          <w:lang w:eastAsia="pl-PL"/>
        </w:rPr>
        <w:t>) w przypadku zaistnienia okoliczności, których nie można było przewidzieć, a zmiana jest</w:t>
      </w:r>
      <w:r w:rsidRPr="00845E65">
        <w:rPr>
          <w:sz w:val="24"/>
          <w:szCs w:val="24"/>
          <w:lang w:eastAsia="pl-PL"/>
        </w:rPr>
        <w:br/>
        <w:t>niezbędna dla</w:t>
      </w:r>
      <w:r w:rsidR="00845E65">
        <w:rPr>
          <w:sz w:val="24"/>
          <w:szCs w:val="24"/>
          <w:lang w:eastAsia="pl-PL"/>
        </w:rPr>
        <w:t xml:space="preserve"> prawidłowego wykonania umowy,</w:t>
      </w:r>
      <w:r w:rsidR="00845E65">
        <w:rPr>
          <w:sz w:val="24"/>
          <w:szCs w:val="24"/>
          <w:lang w:eastAsia="pl-PL"/>
        </w:rPr>
        <w:br/>
        <w:t>c</w:t>
      </w:r>
      <w:r w:rsidRPr="00845E65">
        <w:rPr>
          <w:sz w:val="24"/>
          <w:szCs w:val="24"/>
          <w:lang w:eastAsia="pl-PL"/>
        </w:rPr>
        <w:t>) zmiana ceny jednostkowej będzie możliwa w przypadku urzędowej zmiany stawki podatku VAT.</w:t>
      </w:r>
      <w:r w:rsidR="00845E65">
        <w:rPr>
          <w:sz w:val="24"/>
          <w:szCs w:val="24"/>
          <w:lang w:eastAsia="pl-PL"/>
        </w:rPr>
        <w:t xml:space="preserve"> </w:t>
      </w:r>
      <w:r w:rsidRPr="00845E65">
        <w:rPr>
          <w:sz w:val="24"/>
          <w:szCs w:val="24"/>
          <w:lang w:eastAsia="pl-PL"/>
        </w:rPr>
        <w:t>W takim przypadku zmianie podl</w:t>
      </w:r>
      <w:r w:rsidR="00845E65">
        <w:rPr>
          <w:sz w:val="24"/>
          <w:szCs w:val="24"/>
          <w:lang w:eastAsia="pl-PL"/>
        </w:rPr>
        <w:t>egać będzie kwota podatku VAT,</w:t>
      </w:r>
      <w:r w:rsidR="00845E65">
        <w:rPr>
          <w:sz w:val="24"/>
          <w:szCs w:val="24"/>
          <w:lang w:eastAsia="pl-PL"/>
        </w:rPr>
        <w:br/>
        <w:t>c</w:t>
      </w:r>
      <w:r w:rsidRPr="00845E65">
        <w:rPr>
          <w:sz w:val="24"/>
          <w:szCs w:val="24"/>
          <w:lang w:eastAsia="pl-PL"/>
        </w:rPr>
        <w:t>) zmiana ceny jednostkowej będzie możliwa w przypadku urzędowej zmiany stawki podatku</w:t>
      </w:r>
      <w:r w:rsidRPr="00845E65">
        <w:rPr>
          <w:sz w:val="24"/>
          <w:szCs w:val="24"/>
          <w:lang w:eastAsia="pl-PL"/>
        </w:rPr>
        <w:br/>
        <w:t>akcyzowego obowiązujących Wykonawcę i związanych bezpośrednio z przedmiotem</w:t>
      </w:r>
      <w:r w:rsidRPr="00845E65">
        <w:rPr>
          <w:sz w:val="24"/>
          <w:szCs w:val="24"/>
          <w:lang w:eastAsia="pl-PL"/>
        </w:rPr>
        <w:br/>
        <w:t>zamówienia (umowy). W takim przypadku zmianie podlegać będzie cena jednostkowa netto za</w:t>
      </w:r>
      <w:r w:rsidRPr="00845E65">
        <w:rPr>
          <w:sz w:val="24"/>
          <w:szCs w:val="24"/>
          <w:lang w:eastAsia="pl-PL"/>
        </w:rPr>
        <w:br/>
        <w:t>przedmiot zamówienia w wysokości wynikającej ze zmiany staw</w:t>
      </w:r>
      <w:r w:rsidR="00845E65">
        <w:rPr>
          <w:sz w:val="24"/>
          <w:szCs w:val="24"/>
          <w:lang w:eastAsia="pl-PL"/>
        </w:rPr>
        <w:t>ki podatku akcyzowego</w:t>
      </w:r>
      <w:r w:rsidR="00845E65">
        <w:rPr>
          <w:sz w:val="24"/>
          <w:szCs w:val="24"/>
          <w:lang w:eastAsia="pl-PL"/>
        </w:rPr>
        <w:br/>
        <w:t>(umowy),</w:t>
      </w:r>
      <w:r w:rsidR="00845E65">
        <w:rPr>
          <w:sz w:val="24"/>
          <w:szCs w:val="24"/>
          <w:lang w:eastAsia="pl-PL"/>
        </w:rPr>
        <w:br/>
        <w:t>d</w:t>
      </w:r>
      <w:r w:rsidRPr="00845E65">
        <w:rPr>
          <w:sz w:val="24"/>
          <w:szCs w:val="24"/>
          <w:lang w:eastAsia="pl-PL"/>
        </w:rPr>
        <w:t>) w przypadku zmiany:</w:t>
      </w:r>
    </w:p>
    <w:p w:rsidR="00845E65" w:rsidRDefault="00845E65" w:rsidP="00845E65">
      <w:pPr>
        <w:pStyle w:val="Akapitzlist"/>
        <w:suppressAutoHyphens w:val="0"/>
        <w:ind w:left="1080"/>
        <w:jc w:val="both"/>
        <w:rPr>
          <w:sz w:val="24"/>
          <w:szCs w:val="24"/>
          <w:lang w:eastAsia="pl-PL"/>
        </w:rPr>
      </w:pPr>
      <w:r>
        <w:rPr>
          <w:sz w:val="24"/>
          <w:szCs w:val="24"/>
          <w:lang w:eastAsia="pl-PL"/>
        </w:rPr>
        <w:t>a</w:t>
      </w:r>
      <w:r w:rsidR="00AB09C7" w:rsidRPr="00845E65">
        <w:rPr>
          <w:sz w:val="24"/>
          <w:szCs w:val="24"/>
          <w:lang w:eastAsia="pl-PL"/>
        </w:rPr>
        <w:t>a) wysokości minimalnego wynagrodzenia za pracę albo wysokości minimalnej stawki</w:t>
      </w:r>
      <w:r w:rsidR="00AB09C7" w:rsidRPr="00845E65">
        <w:rPr>
          <w:sz w:val="24"/>
          <w:szCs w:val="24"/>
          <w:lang w:eastAsia="pl-PL"/>
        </w:rPr>
        <w:br/>
        <w:t>godzinowej, ustalonych na podstawie ustawy z dnia 10 pa</w:t>
      </w:r>
      <w:r>
        <w:rPr>
          <w:sz w:val="24"/>
          <w:szCs w:val="24"/>
          <w:lang w:eastAsia="pl-PL"/>
        </w:rPr>
        <w:t xml:space="preserve">ździernika 2002 r. o minimalnym </w:t>
      </w:r>
      <w:r w:rsidR="00AB09C7" w:rsidRPr="00845E65">
        <w:rPr>
          <w:sz w:val="24"/>
          <w:szCs w:val="24"/>
          <w:lang w:eastAsia="pl-PL"/>
        </w:rPr>
        <w:t>wynagrodzeniu za pracę,</w:t>
      </w:r>
    </w:p>
    <w:p w:rsidR="00845E65" w:rsidRDefault="00845E65" w:rsidP="00845E65">
      <w:pPr>
        <w:pStyle w:val="Akapitzlist"/>
        <w:suppressAutoHyphens w:val="0"/>
        <w:ind w:left="1080"/>
        <w:jc w:val="both"/>
        <w:rPr>
          <w:sz w:val="24"/>
          <w:szCs w:val="24"/>
          <w:lang w:eastAsia="pl-PL"/>
        </w:rPr>
      </w:pPr>
      <w:r>
        <w:rPr>
          <w:sz w:val="24"/>
          <w:szCs w:val="24"/>
          <w:lang w:eastAsia="pl-PL"/>
        </w:rPr>
        <w:t>a</w:t>
      </w:r>
      <w:r w:rsidR="00AB09C7" w:rsidRPr="00845E65">
        <w:rPr>
          <w:sz w:val="24"/>
          <w:szCs w:val="24"/>
          <w:lang w:eastAsia="pl-PL"/>
        </w:rPr>
        <w:t>b) zasad podlegania ubezpieczeniom społecznym lub ubezpieczeniu zdrowotnemu lub</w:t>
      </w:r>
      <w:r w:rsidR="00AB09C7" w:rsidRPr="00845E65">
        <w:rPr>
          <w:sz w:val="24"/>
          <w:szCs w:val="24"/>
          <w:lang w:eastAsia="pl-PL"/>
        </w:rPr>
        <w:br/>
        <w:t>wysokości stawki składki na ubezpieczenie społeczne lub ubezpieczenie zdrowotne,</w:t>
      </w:r>
      <w:r w:rsidR="00AB09C7" w:rsidRPr="00845E65">
        <w:rPr>
          <w:sz w:val="24"/>
          <w:szCs w:val="24"/>
          <w:lang w:eastAsia="pl-PL"/>
        </w:rPr>
        <w:br/>
      </w:r>
      <w:proofErr w:type="spellStart"/>
      <w:r>
        <w:rPr>
          <w:sz w:val="24"/>
          <w:szCs w:val="24"/>
          <w:lang w:eastAsia="pl-PL"/>
        </w:rPr>
        <w:t>a</w:t>
      </w:r>
      <w:r w:rsidR="00AB09C7" w:rsidRPr="00845E65">
        <w:rPr>
          <w:sz w:val="24"/>
          <w:szCs w:val="24"/>
          <w:lang w:eastAsia="pl-PL"/>
        </w:rPr>
        <w:t>c</w:t>
      </w:r>
      <w:proofErr w:type="spellEnd"/>
      <w:r w:rsidR="00AB09C7" w:rsidRPr="00845E65">
        <w:rPr>
          <w:sz w:val="24"/>
          <w:szCs w:val="24"/>
          <w:lang w:eastAsia="pl-PL"/>
        </w:rPr>
        <w:t xml:space="preserve">) zasad gromadzenia i wysokości wpłat do pracowniczych planów kapitałowych, o </w:t>
      </w:r>
      <w:r w:rsidR="00AB09C7" w:rsidRPr="00845E65">
        <w:rPr>
          <w:sz w:val="24"/>
          <w:szCs w:val="24"/>
          <w:lang w:eastAsia="pl-PL"/>
        </w:rPr>
        <w:lastRenderedPageBreak/>
        <w:t>których</w:t>
      </w:r>
      <w:r>
        <w:rPr>
          <w:sz w:val="24"/>
          <w:szCs w:val="24"/>
          <w:lang w:eastAsia="pl-PL"/>
        </w:rPr>
        <w:t xml:space="preserve"> </w:t>
      </w:r>
      <w:r w:rsidR="00AB09C7" w:rsidRPr="00845E65">
        <w:rPr>
          <w:sz w:val="24"/>
          <w:szCs w:val="24"/>
          <w:lang w:eastAsia="pl-PL"/>
        </w:rPr>
        <w:t>mowa w ustawie z dnia 4 października 2018 r. o pracowniczych planach kapitałowych</w:t>
      </w:r>
      <w:r>
        <w:rPr>
          <w:sz w:val="24"/>
          <w:szCs w:val="24"/>
          <w:lang w:eastAsia="pl-PL"/>
        </w:rPr>
        <w:t xml:space="preserve"> </w:t>
      </w:r>
      <w:r w:rsidR="00AB09C7" w:rsidRPr="00845E65">
        <w:rPr>
          <w:sz w:val="24"/>
          <w:szCs w:val="24"/>
          <w:lang w:eastAsia="pl-PL"/>
        </w:rPr>
        <w:t>(</w:t>
      </w:r>
      <w:proofErr w:type="spellStart"/>
      <w:r w:rsidR="00AB09C7" w:rsidRPr="00845E65">
        <w:rPr>
          <w:sz w:val="24"/>
          <w:szCs w:val="24"/>
          <w:lang w:eastAsia="pl-PL"/>
        </w:rPr>
        <w:t>Dz.U</w:t>
      </w:r>
      <w:proofErr w:type="spellEnd"/>
      <w:r w:rsidR="00AB09C7" w:rsidRPr="00845E65">
        <w:rPr>
          <w:sz w:val="24"/>
          <w:szCs w:val="24"/>
          <w:lang w:eastAsia="pl-PL"/>
        </w:rPr>
        <w:t>. z 2020 r. poz. 1342)</w:t>
      </w:r>
      <w:r w:rsidR="00AB09C7" w:rsidRPr="00845E65">
        <w:rPr>
          <w:sz w:val="24"/>
          <w:szCs w:val="24"/>
          <w:lang w:eastAsia="pl-PL"/>
        </w:rPr>
        <w:br/>
        <w:t>- jeżeli zmiany te będą miały wpływ na koszty wykonania zamówienia przez wyko</w:t>
      </w:r>
      <w:r>
        <w:rPr>
          <w:sz w:val="24"/>
          <w:szCs w:val="24"/>
          <w:lang w:eastAsia="pl-PL"/>
        </w:rPr>
        <w:t>nawcę;</w:t>
      </w:r>
    </w:p>
    <w:p w:rsidR="00B11F2C" w:rsidRDefault="00AB09C7" w:rsidP="00B11F2C">
      <w:pPr>
        <w:pStyle w:val="Akapitzlist"/>
        <w:numPr>
          <w:ilvl w:val="0"/>
          <w:numId w:val="8"/>
        </w:numPr>
        <w:suppressAutoHyphens w:val="0"/>
        <w:jc w:val="both"/>
        <w:rPr>
          <w:sz w:val="24"/>
          <w:szCs w:val="24"/>
          <w:lang w:eastAsia="pl-PL"/>
        </w:rPr>
      </w:pPr>
      <w:r w:rsidRPr="00845E65">
        <w:rPr>
          <w:sz w:val="24"/>
          <w:szCs w:val="24"/>
          <w:lang w:eastAsia="pl-PL"/>
        </w:rPr>
        <w:t>w przypadku zmiany innych przepisów powszechnie obowiązujących w zakresie mającym</w:t>
      </w:r>
      <w:r w:rsidRPr="00845E65">
        <w:rPr>
          <w:sz w:val="24"/>
          <w:szCs w:val="24"/>
          <w:lang w:eastAsia="pl-PL"/>
        </w:rPr>
        <w:br/>
        <w:t>wpływ na realizację umowy lub zakres świad</w:t>
      </w:r>
      <w:r w:rsidR="00845E65">
        <w:rPr>
          <w:sz w:val="24"/>
          <w:szCs w:val="24"/>
          <w:lang w:eastAsia="pl-PL"/>
        </w:rPr>
        <w:t>czenia którejkolwiek za stron,</w:t>
      </w:r>
      <w:r w:rsidR="00845E65">
        <w:rPr>
          <w:sz w:val="24"/>
          <w:szCs w:val="24"/>
          <w:lang w:eastAsia="pl-PL"/>
        </w:rPr>
        <w:br/>
        <w:t>g</w:t>
      </w:r>
      <w:r w:rsidRPr="00845E65">
        <w:rPr>
          <w:sz w:val="24"/>
          <w:szCs w:val="24"/>
          <w:lang w:eastAsia="pl-PL"/>
        </w:rPr>
        <w:t>) w przypadku zmiany taryf zatwierdzonych przez Prezesa Urzędu Regulacji Energetyki ceny</w:t>
      </w:r>
      <w:r w:rsidRPr="00845E65">
        <w:rPr>
          <w:sz w:val="24"/>
          <w:szCs w:val="24"/>
          <w:lang w:eastAsia="pl-PL"/>
        </w:rPr>
        <w:br/>
        <w:t>jednostkowe netto będą podlegać zmianie wyłącznie o wartość zmiany taryfy.</w:t>
      </w:r>
    </w:p>
    <w:p w:rsidR="00452AFD" w:rsidRPr="00B11F2C" w:rsidRDefault="00AB09C7" w:rsidP="00B11F2C">
      <w:pPr>
        <w:suppressAutoHyphens w:val="0"/>
        <w:jc w:val="both"/>
        <w:rPr>
          <w:color w:val="000000" w:themeColor="text1"/>
          <w:sz w:val="24"/>
          <w:szCs w:val="24"/>
          <w:lang w:eastAsia="pl-PL"/>
        </w:rPr>
      </w:pPr>
      <w:r w:rsidRPr="00B11F2C">
        <w:rPr>
          <w:sz w:val="24"/>
          <w:szCs w:val="24"/>
          <w:lang w:eastAsia="pl-PL"/>
        </w:rPr>
        <w:t>2</w:t>
      </w:r>
      <w:r w:rsidRPr="00B11F2C">
        <w:rPr>
          <w:color w:val="000000" w:themeColor="text1"/>
          <w:sz w:val="24"/>
          <w:szCs w:val="24"/>
          <w:lang w:eastAsia="pl-PL"/>
        </w:rPr>
        <w:t xml:space="preserve">. </w:t>
      </w:r>
      <w:r w:rsidR="00452AFD" w:rsidRPr="00B11F2C">
        <w:rPr>
          <w:color w:val="000000" w:themeColor="text1"/>
          <w:sz w:val="24"/>
          <w:szCs w:val="24"/>
          <w:lang w:eastAsia="pl-PL"/>
        </w:rPr>
        <w:t>W przypadku zmiany cen materiałów lub kosztów związanych z realizacją umowy Zamawiający zgodnie z art. 439 ustawy PZP przewiduje możliwość zmiany wynagrodzenie Wykonawcy na niżej wskazanych warunkach:</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a.</w:t>
      </w:r>
      <w:r w:rsidRPr="00B11F2C">
        <w:rPr>
          <w:color w:val="000000" w:themeColor="text1"/>
          <w:sz w:val="24"/>
          <w:szCs w:val="24"/>
          <w:lang w:eastAsia="pl-PL"/>
        </w:rPr>
        <w:tab/>
        <w:t>zmiana wynagrodzenia może nastąpić najwcześniej po upływie sześciu miesięcy od dnia zawarcia umowy, i nie może nastąpić częściej niż raz na rok.</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b.</w:t>
      </w:r>
      <w:r w:rsidRPr="00B11F2C">
        <w:rPr>
          <w:color w:val="000000" w:themeColor="text1"/>
          <w:sz w:val="24"/>
          <w:szCs w:val="24"/>
          <w:lang w:eastAsia="pl-PL"/>
        </w:rPr>
        <w:tab/>
        <w:t xml:space="preserve">zmiana wynagrodzenia może dotyczyć jedynie wynagrodzenia Wykonawcy należnego mu za dostawy wykonane po dniu zmiany wynagrodzenia, </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c.</w:t>
      </w:r>
      <w:r w:rsidRPr="00B11F2C">
        <w:rPr>
          <w:color w:val="000000" w:themeColor="text1"/>
          <w:sz w:val="24"/>
          <w:szCs w:val="24"/>
          <w:lang w:eastAsia="pl-PL"/>
        </w:rPr>
        <w:tab/>
        <w:t>zmiana wynagrodzenia możliwa jest w oparciu o wskaźnik (</w:t>
      </w:r>
      <w:proofErr w:type="spellStart"/>
      <w:r w:rsidRPr="00B11F2C">
        <w:rPr>
          <w:color w:val="000000" w:themeColor="text1"/>
          <w:sz w:val="24"/>
          <w:szCs w:val="24"/>
          <w:lang w:eastAsia="pl-PL"/>
        </w:rPr>
        <w:t>Ww</w:t>
      </w:r>
      <w:proofErr w:type="spellEnd"/>
      <w:r w:rsidRPr="00B11F2C">
        <w:rPr>
          <w:color w:val="000000" w:themeColor="text1"/>
          <w:sz w:val="24"/>
          <w:szCs w:val="24"/>
          <w:lang w:eastAsia="pl-PL"/>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d.</w:t>
      </w:r>
      <w:r w:rsidRPr="00B11F2C">
        <w:rPr>
          <w:color w:val="000000" w:themeColor="text1"/>
          <w:sz w:val="24"/>
          <w:szCs w:val="24"/>
          <w:lang w:eastAsia="pl-PL"/>
        </w:rPr>
        <w:tab/>
        <w:t xml:space="preserve">zmiana wynagrodzenia możliwa jest jedynie, gdy średni wskaźnik </w:t>
      </w:r>
      <w:proofErr w:type="spellStart"/>
      <w:r w:rsidRPr="00B11F2C">
        <w:rPr>
          <w:color w:val="000000" w:themeColor="text1"/>
          <w:sz w:val="24"/>
          <w:szCs w:val="24"/>
          <w:lang w:eastAsia="pl-PL"/>
        </w:rPr>
        <w:t>Ww</w:t>
      </w:r>
      <w:proofErr w:type="spellEnd"/>
      <w:r w:rsidRPr="00B11F2C">
        <w:rPr>
          <w:color w:val="000000" w:themeColor="text1"/>
          <w:sz w:val="24"/>
          <w:szCs w:val="24"/>
          <w:lang w:eastAsia="pl-PL"/>
        </w:rPr>
        <w:t xml:space="preserve"> za ostatnie 12 miesięcy poprzedzających datę wystąpienia o zmianę, wzrośnie/zmaleje o 4% od dnia zawarcia umowy lub też odpowiednio dokonania poprzedniej zmiany.</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e.</w:t>
      </w:r>
      <w:r w:rsidRPr="00B11F2C">
        <w:rPr>
          <w:color w:val="000000" w:themeColor="text1"/>
          <w:sz w:val="24"/>
          <w:szCs w:val="24"/>
          <w:lang w:eastAsia="pl-PL"/>
        </w:rPr>
        <w:tab/>
        <w:t xml:space="preserve">Zmiana wynagrodzenia może nastąpić na wniosek każdej ze stron. Występując o zmianę Wynagrodzenia, Wykonawca jest zobowiązany do przedłożenia dowodów/dokumentów uzasadniających zmianę wynagrodzenia. </w:t>
      </w:r>
    </w:p>
    <w:p w:rsidR="00452AFD" w:rsidRPr="00B11F2C" w:rsidRDefault="00452AFD" w:rsidP="00452AFD">
      <w:pPr>
        <w:pStyle w:val="Akapitzlist"/>
        <w:suppressAutoHyphens w:val="0"/>
        <w:ind w:left="284"/>
        <w:jc w:val="both"/>
        <w:rPr>
          <w:color w:val="000000" w:themeColor="text1"/>
          <w:sz w:val="24"/>
          <w:szCs w:val="24"/>
          <w:lang w:eastAsia="pl-PL"/>
        </w:rPr>
      </w:pPr>
      <w:r w:rsidRPr="00B11F2C">
        <w:rPr>
          <w:color w:val="000000" w:themeColor="text1"/>
          <w:sz w:val="24"/>
          <w:szCs w:val="24"/>
          <w:lang w:eastAsia="pl-PL"/>
        </w:rPr>
        <w:t>f.</w:t>
      </w:r>
      <w:r w:rsidRPr="00B11F2C">
        <w:rPr>
          <w:color w:val="000000" w:themeColor="text1"/>
          <w:sz w:val="24"/>
          <w:szCs w:val="24"/>
          <w:lang w:eastAsia="pl-PL"/>
        </w:rPr>
        <w:tab/>
        <w:t>Zamawiający dopuszcza łączna wartość zmian wynikającą z niniejszego ustępu w wysokości nieprzekraczającej 10 % pierwotnego Wynagrodzenia brutto</w:t>
      </w:r>
      <w:r w:rsidR="00A7069A" w:rsidRPr="00B11F2C">
        <w:rPr>
          <w:color w:val="000000" w:themeColor="text1"/>
          <w:sz w:val="24"/>
          <w:szCs w:val="24"/>
          <w:lang w:eastAsia="pl-PL"/>
        </w:rPr>
        <w:t xml:space="preserve"> określonego w umowie</w:t>
      </w:r>
      <w:r w:rsidRPr="00B11F2C">
        <w:rPr>
          <w:color w:val="000000" w:themeColor="text1"/>
          <w:sz w:val="24"/>
          <w:szCs w:val="24"/>
          <w:lang w:eastAsia="pl-PL"/>
        </w:rPr>
        <w:t xml:space="preserve"> Przez łączną wartość zmian należy rozumieć wartość wzrostu lub spadku wynagrodzenia Wykonawcy.</w:t>
      </w:r>
      <w:r w:rsidR="00A7069A" w:rsidRPr="00B11F2C">
        <w:rPr>
          <w:color w:val="000000" w:themeColor="text1"/>
          <w:sz w:val="24"/>
          <w:szCs w:val="24"/>
          <w:lang w:eastAsia="pl-PL"/>
        </w:rPr>
        <w:t xml:space="preserve"> </w:t>
      </w:r>
    </w:p>
    <w:p w:rsidR="00845E65" w:rsidRPr="00B11F2C" w:rsidRDefault="00452AFD" w:rsidP="00452AFD">
      <w:pPr>
        <w:pStyle w:val="Akapitzlist"/>
        <w:suppressAutoHyphens w:val="0"/>
        <w:ind w:left="284"/>
        <w:jc w:val="both"/>
        <w:rPr>
          <w:color w:val="000000" w:themeColor="text1"/>
          <w:sz w:val="24"/>
          <w:szCs w:val="24"/>
        </w:rPr>
      </w:pPr>
      <w:r w:rsidRPr="00B11F2C">
        <w:rPr>
          <w:color w:val="000000" w:themeColor="text1"/>
          <w:sz w:val="24"/>
          <w:szCs w:val="24"/>
          <w:lang w:eastAsia="pl-PL"/>
        </w:rPr>
        <w:t>g.</w:t>
      </w:r>
      <w:r w:rsidRPr="00B11F2C">
        <w:rPr>
          <w:color w:val="000000" w:themeColor="text1"/>
          <w:sz w:val="24"/>
          <w:szCs w:val="24"/>
          <w:lang w:eastAsia="pl-PL"/>
        </w:rPr>
        <w:tab/>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rsidR="00A7069A" w:rsidRPr="00B11F2C" w:rsidRDefault="00A7069A" w:rsidP="00A7069A">
      <w:pPr>
        <w:suppressAutoHyphens w:val="0"/>
        <w:jc w:val="both"/>
        <w:rPr>
          <w:color w:val="000000" w:themeColor="text1"/>
          <w:sz w:val="24"/>
          <w:szCs w:val="24"/>
          <w:lang w:eastAsia="pl-PL"/>
        </w:rPr>
      </w:pPr>
      <w:r w:rsidRPr="00B11F2C">
        <w:rPr>
          <w:color w:val="000000" w:themeColor="text1"/>
          <w:sz w:val="24"/>
          <w:szCs w:val="24"/>
          <w:lang w:eastAsia="pl-PL"/>
        </w:rPr>
        <w:t>3. Wszelkie zmiany umowy wymagają zgody obu stron oraz zachowania formy pisemnej pod rygorem nieważności.</w:t>
      </w:r>
    </w:p>
    <w:p w:rsidR="00A7069A" w:rsidRPr="00B11F2C" w:rsidRDefault="00A7069A" w:rsidP="00A7069A">
      <w:pPr>
        <w:suppressAutoHyphens w:val="0"/>
        <w:jc w:val="both"/>
        <w:rPr>
          <w:color w:val="000000" w:themeColor="text1"/>
          <w:sz w:val="24"/>
          <w:szCs w:val="24"/>
          <w:lang w:eastAsia="pl-PL"/>
        </w:rPr>
      </w:pPr>
      <w:r w:rsidRPr="00B11F2C">
        <w:rPr>
          <w:color w:val="000000" w:themeColor="text1"/>
          <w:sz w:val="24"/>
          <w:szCs w:val="24"/>
          <w:lang w:eastAsia="pl-PL"/>
        </w:rPr>
        <w:t>4. W przypadku wniosku Wykonawcy o zmianę wysokości wynagrodzenia, Wykonawca na żądanie Zamawiającego zobowiązany jest uzasadnić proponowaną zmianę  oraz przedstawić dokumentację potwierdzającą zawarte w uzasadnieniu okoliczności.</w:t>
      </w:r>
    </w:p>
    <w:p w:rsidR="00845E65" w:rsidRDefault="00AB09C7" w:rsidP="00AB09C7">
      <w:pPr>
        <w:pStyle w:val="NormalnyWeb"/>
        <w:spacing w:before="0" w:after="120"/>
        <w:jc w:val="both"/>
        <w:rPr>
          <w:szCs w:val="24"/>
        </w:rPr>
      </w:pPr>
      <w:r w:rsidRPr="00AB09C7">
        <w:rPr>
          <w:szCs w:val="24"/>
        </w:rPr>
        <w:br/>
        <w:t>V. Obowiązki Wykonawcy.</w:t>
      </w:r>
    </w:p>
    <w:p w:rsidR="00845E65" w:rsidRDefault="00AB09C7" w:rsidP="00AB09C7">
      <w:pPr>
        <w:pStyle w:val="NormalnyWeb"/>
        <w:spacing w:before="0" w:after="120"/>
        <w:jc w:val="both"/>
        <w:rPr>
          <w:szCs w:val="24"/>
        </w:rPr>
      </w:pPr>
      <w:r w:rsidRPr="00AB09C7">
        <w:rPr>
          <w:szCs w:val="24"/>
        </w:rPr>
        <w:br/>
      </w:r>
      <w:r w:rsidR="00452AFD">
        <w:rPr>
          <w:szCs w:val="24"/>
        </w:rPr>
        <w:t xml:space="preserve">1. </w:t>
      </w:r>
      <w:r w:rsidRPr="00AB09C7">
        <w:rPr>
          <w:szCs w:val="24"/>
        </w:rPr>
        <w:t>Wykonawca zobowiązuje się w ramach wynagrodzenia za realizację zamówienia do:</w:t>
      </w:r>
      <w:r w:rsidRPr="00AB09C7">
        <w:rPr>
          <w:szCs w:val="24"/>
        </w:rPr>
        <w:br/>
        <w:t>1) przeprowadzenia procedury zmiany sprzedawcy energii elektrycznej (o ile zaistnieje taka</w:t>
      </w:r>
      <w:r w:rsidRPr="00AB09C7">
        <w:rPr>
          <w:szCs w:val="24"/>
        </w:rPr>
        <w:br/>
        <w:t>konieczność),</w:t>
      </w:r>
      <w:r w:rsidRPr="00AB09C7">
        <w:rPr>
          <w:szCs w:val="24"/>
        </w:rPr>
        <w:br/>
        <w:t>2) sprzedaży energii elektrycznej z zachowaniem obowiązujących standardów jakościowych,</w:t>
      </w:r>
      <w:r w:rsidRPr="00AB09C7">
        <w:rPr>
          <w:szCs w:val="24"/>
        </w:rPr>
        <w:br/>
        <w:t>określonych w aktualnie obowiązujących przepisach prawa,</w:t>
      </w:r>
    </w:p>
    <w:p w:rsidR="00845E65" w:rsidRDefault="00AB09C7" w:rsidP="00AB09C7">
      <w:pPr>
        <w:pStyle w:val="NormalnyWeb"/>
        <w:spacing w:before="0" w:after="120"/>
        <w:jc w:val="both"/>
        <w:rPr>
          <w:szCs w:val="24"/>
        </w:rPr>
      </w:pPr>
      <w:r w:rsidRPr="00AB09C7">
        <w:rPr>
          <w:szCs w:val="24"/>
        </w:rPr>
        <w:t>3) bilansowania handlowego Zamawiającego w PPE,</w:t>
      </w:r>
    </w:p>
    <w:p w:rsidR="00845E65" w:rsidRDefault="00AB09C7" w:rsidP="00AB09C7">
      <w:pPr>
        <w:pStyle w:val="NormalnyWeb"/>
        <w:spacing w:before="0" w:after="120"/>
        <w:jc w:val="both"/>
        <w:rPr>
          <w:szCs w:val="24"/>
        </w:rPr>
      </w:pPr>
      <w:r w:rsidRPr="00AB09C7">
        <w:rPr>
          <w:szCs w:val="24"/>
        </w:rPr>
        <w:lastRenderedPageBreak/>
        <w:t>4) przestrzegania aktualnie obowiązujących przepisów w sprawie warunków pobierania opłat za</w:t>
      </w:r>
      <w:r w:rsidRPr="00AB09C7">
        <w:rPr>
          <w:szCs w:val="24"/>
        </w:rPr>
        <w:br/>
        <w:t>sprzedaż energii elektrycznej,</w:t>
      </w:r>
    </w:p>
    <w:p w:rsidR="00452AFD" w:rsidRDefault="00AB09C7" w:rsidP="00AB09C7">
      <w:pPr>
        <w:pStyle w:val="NormalnyWeb"/>
        <w:spacing w:before="0" w:after="120"/>
        <w:jc w:val="both"/>
        <w:rPr>
          <w:szCs w:val="24"/>
        </w:rPr>
      </w:pPr>
      <w:r w:rsidRPr="00AB09C7">
        <w:rPr>
          <w:szCs w:val="24"/>
        </w:rPr>
        <w:t>5) prowadzenia ewidencji wpłat należności zapewniającej poprawność rozliczeń.</w:t>
      </w:r>
      <w:r w:rsidRPr="00AB09C7">
        <w:rPr>
          <w:szCs w:val="24"/>
        </w:rPr>
        <w:br/>
      </w:r>
    </w:p>
    <w:p w:rsidR="00845E65" w:rsidRDefault="00452AFD" w:rsidP="00AB09C7">
      <w:pPr>
        <w:pStyle w:val="NormalnyWeb"/>
        <w:spacing w:before="0" w:after="120"/>
        <w:jc w:val="both"/>
        <w:rPr>
          <w:szCs w:val="24"/>
        </w:rPr>
      </w:pPr>
      <w:r>
        <w:rPr>
          <w:szCs w:val="24"/>
        </w:rPr>
        <w:t xml:space="preserve">2. </w:t>
      </w:r>
      <w:r w:rsidRPr="00452AFD">
        <w:rPr>
          <w:szCs w:val="24"/>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rsidR="00845E65" w:rsidRDefault="00AB09C7" w:rsidP="00AB09C7">
      <w:pPr>
        <w:pStyle w:val="NormalnyWeb"/>
        <w:spacing w:before="0" w:after="120"/>
        <w:jc w:val="both"/>
        <w:rPr>
          <w:szCs w:val="24"/>
        </w:rPr>
      </w:pPr>
      <w:r w:rsidRPr="00AB09C7">
        <w:rPr>
          <w:szCs w:val="24"/>
        </w:rPr>
        <w:t>VI. Obowiązki Zamawiającego.</w:t>
      </w:r>
    </w:p>
    <w:p w:rsidR="00845E65" w:rsidRDefault="00AB09C7" w:rsidP="00845E65">
      <w:pPr>
        <w:pStyle w:val="NormalnyWeb"/>
        <w:numPr>
          <w:ilvl w:val="0"/>
          <w:numId w:val="33"/>
        </w:numPr>
        <w:spacing w:before="0" w:after="120"/>
        <w:jc w:val="both"/>
        <w:rPr>
          <w:szCs w:val="24"/>
        </w:rPr>
      </w:pPr>
      <w:r w:rsidRPr="00AB09C7">
        <w:rPr>
          <w:szCs w:val="24"/>
        </w:rPr>
        <w:t>Do obowiązków Zamawiającego należy:</w:t>
      </w:r>
    </w:p>
    <w:p w:rsidR="00845E65" w:rsidRDefault="00AB09C7" w:rsidP="00845E65">
      <w:pPr>
        <w:pStyle w:val="NormalnyWeb"/>
        <w:numPr>
          <w:ilvl w:val="0"/>
          <w:numId w:val="34"/>
        </w:numPr>
        <w:spacing w:before="0" w:after="120"/>
        <w:jc w:val="both"/>
        <w:rPr>
          <w:szCs w:val="24"/>
        </w:rPr>
      </w:pPr>
      <w:r w:rsidRPr="00AB09C7">
        <w:rPr>
          <w:szCs w:val="24"/>
        </w:rPr>
        <w:t>pobieranie energii elektrycznej zgodnie z warunkami Umowy</w:t>
      </w:r>
      <w:r w:rsidR="00845E65">
        <w:rPr>
          <w:szCs w:val="24"/>
        </w:rPr>
        <w:t xml:space="preserve"> oraz obowiązującymi przepisami </w:t>
      </w:r>
      <w:r w:rsidRPr="00AB09C7">
        <w:rPr>
          <w:szCs w:val="24"/>
        </w:rPr>
        <w:t>prawa,</w:t>
      </w:r>
    </w:p>
    <w:p w:rsidR="00845E65" w:rsidRDefault="00AB09C7" w:rsidP="00845E65">
      <w:pPr>
        <w:pStyle w:val="NormalnyWeb"/>
        <w:numPr>
          <w:ilvl w:val="0"/>
          <w:numId w:val="34"/>
        </w:numPr>
        <w:spacing w:before="0" w:after="120"/>
        <w:jc w:val="both"/>
        <w:rPr>
          <w:szCs w:val="24"/>
        </w:rPr>
      </w:pPr>
      <w:r w:rsidRPr="00AB09C7">
        <w:rPr>
          <w:szCs w:val="24"/>
        </w:rPr>
        <w:t>terminowe regulowanie należności za zakupioną energię elektryczną,</w:t>
      </w:r>
      <w:r w:rsidRPr="00AB09C7">
        <w:rPr>
          <w:szCs w:val="24"/>
        </w:rPr>
        <w:br/>
        <w:t>powiadamianie Wykonawcy o zmianie planowanej wielkości</w:t>
      </w:r>
      <w:r w:rsidR="00845E65">
        <w:rPr>
          <w:szCs w:val="24"/>
        </w:rPr>
        <w:t xml:space="preserve"> zużycia energii elektrycznej w </w:t>
      </w:r>
      <w:r w:rsidRPr="00AB09C7">
        <w:rPr>
          <w:szCs w:val="24"/>
        </w:rPr>
        <w:t>przypadku zmian w sposobie wykorzystania urządz</w:t>
      </w:r>
      <w:r w:rsidR="00845E65">
        <w:rPr>
          <w:szCs w:val="24"/>
        </w:rPr>
        <w:t xml:space="preserve">eń i instalacji elektrycznych w </w:t>
      </w:r>
      <w:r w:rsidRPr="00AB09C7">
        <w:rPr>
          <w:szCs w:val="24"/>
        </w:rPr>
        <w:t>poszczególnych punktach poboru.</w:t>
      </w:r>
    </w:p>
    <w:p w:rsidR="00845E65" w:rsidRDefault="00AB09C7" w:rsidP="00845E65">
      <w:pPr>
        <w:pStyle w:val="NormalnyWeb"/>
        <w:numPr>
          <w:ilvl w:val="0"/>
          <w:numId w:val="34"/>
        </w:numPr>
        <w:spacing w:before="0" w:after="120"/>
        <w:ind w:left="426" w:firstLine="283"/>
        <w:jc w:val="both"/>
        <w:rPr>
          <w:szCs w:val="24"/>
        </w:rPr>
      </w:pPr>
      <w:r w:rsidRPr="00AB09C7">
        <w:rPr>
          <w:szCs w:val="24"/>
        </w:rPr>
        <w:t>Zamawiający oświadcza, iż dysponuje tytułem prawnym do obiektu do którego ma być dostarczana</w:t>
      </w:r>
      <w:r w:rsidR="00845E65">
        <w:rPr>
          <w:szCs w:val="24"/>
        </w:rPr>
        <w:t xml:space="preserve"> </w:t>
      </w:r>
      <w:r w:rsidRPr="00AB09C7">
        <w:rPr>
          <w:szCs w:val="24"/>
        </w:rPr>
        <w:t>energia elektryczna na podstawie niniejszej Umowy</w:t>
      </w:r>
    </w:p>
    <w:p w:rsidR="00DC24DA" w:rsidRDefault="00AB09C7" w:rsidP="00845E65">
      <w:pPr>
        <w:pStyle w:val="NormalnyWeb"/>
        <w:spacing w:before="0" w:after="120"/>
        <w:jc w:val="both"/>
        <w:rPr>
          <w:szCs w:val="24"/>
        </w:rPr>
      </w:pPr>
      <w:r w:rsidRPr="00AB09C7">
        <w:rPr>
          <w:szCs w:val="24"/>
        </w:rPr>
        <w:br/>
        <w:t>VII</w:t>
      </w:r>
      <w:r w:rsidR="00DC24DA">
        <w:rPr>
          <w:szCs w:val="24"/>
        </w:rPr>
        <w:t xml:space="preserve"> </w:t>
      </w:r>
      <w:r w:rsidRPr="00AB09C7">
        <w:rPr>
          <w:szCs w:val="24"/>
        </w:rPr>
        <w:t>Rozliczenia.</w:t>
      </w:r>
    </w:p>
    <w:p w:rsidR="00DC24DA" w:rsidRDefault="00AB09C7" w:rsidP="00AB09C7">
      <w:pPr>
        <w:pStyle w:val="NormalnyWeb"/>
        <w:spacing w:before="0" w:after="120"/>
        <w:jc w:val="both"/>
        <w:rPr>
          <w:szCs w:val="24"/>
        </w:rPr>
      </w:pPr>
      <w:r w:rsidRPr="00AB09C7">
        <w:rPr>
          <w:szCs w:val="24"/>
        </w:rPr>
        <w:br/>
        <w:t xml:space="preserve">1. Rozliczenia między Stronami będą odbywać się </w:t>
      </w:r>
      <w:proofErr w:type="spellStart"/>
      <w:r w:rsidRPr="00AB09C7">
        <w:rPr>
          <w:szCs w:val="24"/>
        </w:rPr>
        <w:t>wg</w:t>
      </w:r>
      <w:proofErr w:type="spellEnd"/>
      <w:r w:rsidRPr="00AB09C7">
        <w:rPr>
          <w:szCs w:val="24"/>
        </w:rPr>
        <w:t>. cen jednost</w:t>
      </w:r>
      <w:r w:rsidR="00DC24DA">
        <w:rPr>
          <w:szCs w:val="24"/>
        </w:rPr>
        <w:t xml:space="preserve">kowych podanych przez Wykonawcę </w:t>
      </w:r>
      <w:r w:rsidRPr="00AB09C7">
        <w:rPr>
          <w:szCs w:val="24"/>
        </w:rPr>
        <w:t>w załączonej do oferty szczegółowej kalkulacji ceny ofertowej</w:t>
      </w:r>
      <w:r w:rsidR="00DC24DA">
        <w:rPr>
          <w:szCs w:val="24"/>
        </w:rPr>
        <w:t>, stanowiącej załącznik nr 2 do SWZ</w:t>
      </w:r>
      <w:r w:rsidRPr="00AB09C7">
        <w:rPr>
          <w:szCs w:val="24"/>
        </w:rPr>
        <w:t>.</w:t>
      </w:r>
    </w:p>
    <w:p w:rsidR="00845E65" w:rsidRDefault="00AB09C7" w:rsidP="00845E65">
      <w:pPr>
        <w:pStyle w:val="NormalnyWeb"/>
        <w:numPr>
          <w:ilvl w:val="0"/>
          <w:numId w:val="33"/>
        </w:numPr>
        <w:spacing w:before="0" w:after="120"/>
        <w:ind w:left="284" w:hanging="284"/>
        <w:jc w:val="both"/>
        <w:rPr>
          <w:szCs w:val="24"/>
        </w:rPr>
      </w:pPr>
      <w:r w:rsidRPr="00AB09C7">
        <w:rPr>
          <w:szCs w:val="24"/>
        </w:rPr>
        <w:t>Ceny energii elektrycznej podane w ofercie Wykonawcy pozostają niezmienne w okresie</w:t>
      </w:r>
      <w:r w:rsidRPr="00AB09C7">
        <w:rPr>
          <w:szCs w:val="24"/>
        </w:rPr>
        <w:br/>
        <w:t>obowiązywania umowy i zawierają m.in. stawkę podatku akcyzowego zgodną z obowiązującymi na</w:t>
      </w:r>
      <w:r w:rsidR="00845E65">
        <w:rPr>
          <w:szCs w:val="24"/>
        </w:rPr>
        <w:t xml:space="preserve"> </w:t>
      </w:r>
      <w:r w:rsidRPr="00AB09C7">
        <w:rPr>
          <w:szCs w:val="24"/>
        </w:rPr>
        <w:t>dzień składania ofert przepisami prawa, koszty związane z bilansowaniem handlowym. W przypadku zmiany ogólnie obowiązujących przepisów prawa w zakresie podatku</w:t>
      </w:r>
      <w:r w:rsidRPr="00AB09C7">
        <w:rPr>
          <w:szCs w:val="24"/>
        </w:rPr>
        <w:br/>
        <w:t>akcyzowego lub podatku VAT lub wprowadzających nowe obowiązki podatkowe, cena energii</w:t>
      </w:r>
      <w:r w:rsidRPr="00AB09C7">
        <w:rPr>
          <w:szCs w:val="24"/>
        </w:rPr>
        <w:br/>
        <w:t>elektrycznej może ulec zmianie poprzez jej zwiększenie od dnia obowiązywania nowych lub</w:t>
      </w:r>
      <w:r w:rsidRPr="00AB09C7">
        <w:rPr>
          <w:szCs w:val="24"/>
        </w:rPr>
        <w:br/>
        <w:t>zmienionych przepisów.</w:t>
      </w:r>
    </w:p>
    <w:p w:rsidR="00845E65" w:rsidRDefault="00AB09C7" w:rsidP="00845E65">
      <w:pPr>
        <w:pStyle w:val="NormalnyWeb"/>
        <w:numPr>
          <w:ilvl w:val="0"/>
          <w:numId w:val="33"/>
        </w:numPr>
        <w:spacing w:before="0" w:after="120"/>
        <w:ind w:left="284" w:hanging="284"/>
        <w:jc w:val="both"/>
        <w:rPr>
          <w:szCs w:val="24"/>
        </w:rPr>
      </w:pPr>
      <w:r w:rsidRPr="00AB09C7">
        <w:rPr>
          <w:szCs w:val="24"/>
        </w:rPr>
        <w:t>Jeżeli wprowadzona zmiana cen energii elektrycznej spowoduje podwyższenie ceny, w takim</w:t>
      </w:r>
      <w:r w:rsidR="00845E65">
        <w:rPr>
          <w:szCs w:val="24"/>
        </w:rPr>
        <w:t xml:space="preserve"> </w:t>
      </w:r>
      <w:r w:rsidRPr="00AB09C7">
        <w:rPr>
          <w:szCs w:val="24"/>
        </w:rPr>
        <w:t>przypadku Zamawiającemu przysługiwać będzie prawo wypowiedzenia umowy bez ponoszenia</w:t>
      </w:r>
      <w:r w:rsidR="00845E65">
        <w:rPr>
          <w:szCs w:val="24"/>
        </w:rPr>
        <w:t xml:space="preserve"> </w:t>
      </w:r>
      <w:r w:rsidRPr="00AB09C7">
        <w:rPr>
          <w:szCs w:val="24"/>
        </w:rPr>
        <w:t>żadnych kosztów i odszkodowań z tym związanych, na z</w:t>
      </w:r>
      <w:r w:rsidR="00845E65">
        <w:rPr>
          <w:szCs w:val="24"/>
        </w:rPr>
        <w:t>asadach określonych w Umowie.</w:t>
      </w:r>
    </w:p>
    <w:p w:rsidR="00845E65" w:rsidRDefault="00AB09C7" w:rsidP="00845E65">
      <w:pPr>
        <w:pStyle w:val="NormalnyWeb"/>
        <w:numPr>
          <w:ilvl w:val="0"/>
          <w:numId w:val="33"/>
        </w:numPr>
        <w:spacing w:before="0" w:after="120"/>
        <w:ind w:left="284" w:hanging="284"/>
        <w:jc w:val="both"/>
        <w:rPr>
          <w:szCs w:val="24"/>
        </w:rPr>
      </w:pPr>
      <w:r w:rsidRPr="00AB09C7">
        <w:rPr>
          <w:szCs w:val="24"/>
        </w:rPr>
        <w:t>Okres rozliczenio</w:t>
      </w:r>
      <w:r w:rsidR="00845E65">
        <w:rPr>
          <w:szCs w:val="24"/>
        </w:rPr>
        <w:t>wy wynosi 1 (jeden) miesiąc.</w:t>
      </w:r>
    </w:p>
    <w:p w:rsidR="00845E65" w:rsidRDefault="00AB09C7" w:rsidP="00845E65">
      <w:pPr>
        <w:pStyle w:val="NormalnyWeb"/>
        <w:numPr>
          <w:ilvl w:val="0"/>
          <w:numId w:val="33"/>
        </w:numPr>
        <w:spacing w:before="0" w:after="120"/>
        <w:ind w:left="284" w:hanging="284"/>
        <w:jc w:val="both"/>
        <w:rPr>
          <w:szCs w:val="24"/>
        </w:rPr>
      </w:pPr>
      <w:r w:rsidRPr="00AB09C7">
        <w:rPr>
          <w:szCs w:val="24"/>
        </w:rPr>
        <w:t>Rozliczenia za sprzedaną energię elektryczną będą dokonywane na podstawie wskazań układu</w:t>
      </w:r>
      <w:r w:rsidR="00845E65">
        <w:rPr>
          <w:szCs w:val="24"/>
        </w:rPr>
        <w:t xml:space="preserve"> </w:t>
      </w:r>
      <w:r w:rsidRPr="00AB09C7">
        <w:rPr>
          <w:szCs w:val="24"/>
        </w:rPr>
        <w:t>pomiarowo-rozliczeniowego.</w:t>
      </w:r>
    </w:p>
    <w:p w:rsidR="00205DBB" w:rsidRDefault="00AB09C7" w:rsidP="00845E65">
      <w:pPr>
        <w:pStyle w:val="NormalnyWeb"/>
        <w:numPr>
          <w:ilvl w:val="0"/>
          <w:numId w:val="33"/>
        </w:numPr>
        <w:spacing w:before="0" w:after="120"/>
        <w:ind w:left="284" w:hanging="284"/>
        <w:jc w:val="both"/>
        <w:rPr>
          <w:szCs w:val="24"/>
        </w:rPr>
      </w:pPr>
      <w:r w:rsidRPr="00845E65">
        <w:rPr>
          <w:szCs w:val="24"/>
        </w:rPr>
        <w:t xml:space="preserve">Termin płatności faktur </w:t>
      </w:r>
      <w:r w:rsidR="00DC24DA" w:rsidRPr="00845E65">
        <w:rPr>
          <w:szCs w:val="24"/>
        </w:rPr>
        <w:t>14</w:t>
      </w:r>
      <w:r w:rsidRPr="00845E65">
        <w:rPr>
          <w:szCs w:val="24"/>
        </w:rPr>
        <w:t xml:space="preserve"> dni licząc od dnia </w:t>
      </w:r>
      <w:r w:rsidR="00DC24DA" w:rsidRPr="00845E65">
        <w:rPr>
          <w:szCs w:val="24"/>
        </w:rPr>
        <w:t xml:space="preserve">wystawienia </w:t>
      </w:r>
      <w:r w:rsidRPr="00845E65">
        <w:rPr>
          <w:szCs w:val="24"/>
        </w:rPr>
        <w:t>prawidłowo</w:t>
      </w:r>
      <w:r w:rsidRPr="00845E65">
        <w:rPr>
          <w:szCs w:val="24"/>
        </w:rPr>
        <w:br/>
        <w:t>wystawionej faktury.</w:t>
      </w:r>
    </w:p>
    <w:p w:rsidR="00405413" w:rsidRPr="00405413" w:rsidRDefault="00405413" w:rsidP="00405413">
      <w:pPr>
        <w:pStyle w:val="NormalnyWeb"/>
        <w:numPr>
          <w:ilvl w:val="0"/>
          <w:numId w:val="33"/>
        </w:numPr>
        <w:spacing w:before="0" w:after="120"/>
        <w:ind w:left="284" w:hanging="284"/>
        <w:jc w:val="both"/>
        <w:rPr>
          <w:szCs w:val="24"/>
        </w:rPr>
      </w:pPr>
      <w:r w:rsidRPr="00D26CF5">
        <w:rPr>
          <w:rFonts w:eastAsia="TTE19EF530t00"/>
          <w:szCs w:val="24"/>
        </w:rPr>
        <w:t xml:space="preserve">(dział </w:t>
      </w:r>
      <w:r>
        <w:rPr>
          <w:rFonts w:eastAsia="TTE19EF530t00"/>
          <w:szCs w:val="24"/>
        </w:rPr>
        <w:t>855</w:t>
      </w:r>
      <w:r w:rsidRPr="00D26CF5">
        <w:rPr>
          <w:rFonts w:eastAsia="TTE19EF530t00"/>
          <w:szCs w:val="24"/>
        </w:rPr>
        <w:t xml:space="preserve">, rozdział </w:t>
      </w:r>
      <w:r>
        <w:rPr>
          <w:rFonts w:eastAsia="TTE19EF530t00"/>
          <w:szCs w:val="24"/>
        </w:rPr>
        <w:t>85516</w:t>
      </w:r>
      <w:r w:rsidRPr="00D26CF5">
        <w:rPr>
          <w:rFonts w:eastAsia="TTE19EF530t00"/>
          <w:szCs w:val="24"/>
        </w:rPr>
        <w:t>, §42</w:t>
      </w:r>
      <w:r>
        <w:rPr>
          <w:rFonts w:eastAsia="TTE19EF530t00"/>
          <w:szCs w:val="24"/>
        </w:rPr>
        <w:t>6</w:t>
      </w:r>
      <w:r w:rsidRPr="00D26CF5">
        <w:rPr>
          <w:rFonts w:eastAsia="TTE19EF530t00"/>
          <w:szCs w:val="24"/>
        </w:rPr>
        <w:t>0</w:t>
      </w:r>
      <w:r>
        <w:rPr>
          <w:rFonts w:eastAsia="TTE19EF530t00"/>
          <w:szCs w:val="24"/>
        </w:rPr>
        <w:t xml:space="preserve"> – zgodnie z klasyfikacją budżetową, zadanie budżetowe - MZZ/W/103/00/10/0001</w:t>
      </w:r>
      <w:r w:rsidRPr="00D26CF5">
        <w:rPr>
          <w:rFonts w:eastAsia="TTE19EF530t00"/>
          <w:szCs w:val="24"/>
        </w:rPr>
        <w:t>).</w:t>
      </w:r>
    </w:p>
    <w:p w:rsidR="00405413" w:rsidRPr="00405413" w:rsidRDefault="00405413" w:rsidP="00405413">
      <w:pPr>
        <w:pStyle w:val="NormalnyWeb"/>
        <w:numPr>
          <w:ilvl w:val="0"/>
          <w:numId w:val="33"/>
        </w:numPr>
        <w:spacing w:before="0" w:after="120"/>
        <w:ind w:left="284" w:hanging="284"/>
        <w:jc w:val="both"/>
        <w:rPr>
          <w:szCs w:val="24"/>
        </w:rPr>
      </w:pPr>
      <w:r w:rsidRPr="00405413">
        <w:rPr>
          <w:szCs w:val="24"/>
        </w:rPr>
        <w:t xml:space="preserve">Na fakturze należy wskazać Zamawiającego </w:t>
      </w:r>
      <w:r w:rsidRPr="00405413">
        <w:rPr>
          <w:szCs w:val="24"/>
          <w:u w:val="single"/>
        </w:rPr>
        <w:t xml:space="preserve">(Gmina Lublin, Plac Króla Władysława Łokietka 1, NIP 9462575811 i Odbiorcę (Miejski Zespół  Żłobków w Lublinie, ul. Wolska 5, 20-411 Lublin </w:t>
      </w:r>
      <w:r w:rsidRPr="00405413">
        <w:rPr>
          <w:szCs w:val="24"/>
          <w:u w:val="single"/>
        </w:rPr>
        <w:lastRenderedPageBreak/>
        <w:t>NIP 7122338057)</w:t>
      </w:r>
      <w:r w:rsidRPr="00405413">
        <w:rPr>
          <w:szCs w:val="24"/>
        </w:rPr>
        <w:t xml:space="preserve"> i adres wykonywania robót budowlanych: </w:t>
      </w:r>
      <w:r w:rsidRPr="00405413">
        <w:rPr>
          <w:szCs w:val="24"/>
          <w:u w:val="single"/>
        </w:rPr>
        <w:t xml:space="preserve">(Żłobek nr </w:t>
      </w:r>
      <w:r>
        <w:rPr>
          <w:szCs w:val="24"/>
          <w:u w:val="single"/>
        </w:rPr>
        <w:t>9</w:t>
      </w:r>
      <w:r w:rsidRPr="00405413">
        <w:rPr>
          <w:szCs w:val="24"/>
          <w:u w:val="single"/>
        </w:rPr>
        <w:t xml:space="preserve"> ul. </w:t>
      </w:r>
      <w:r>
        <w:rPr>
          <w:szCs w:val="24"/>
          <w:u w:val="single"/>
        </w:rPr>
        <w:t>Zelwerowicza 2</w:t>
      </w:r>
      <w:r w:rsidRPr="00405413">
        <w:rPr>
          <w:szCs w:val="24"/>
          <w:u w:val="single"/>
        </w:rPr>
        <w:t>, 20-</w:t>
      </w:r>
      <w:r>
        <w:rPr>
          <w:szCs w:val="24"/>
          <w:u w:val="single"/>
        </w:rPr>
        <w:t>875</w:t>
      </w:r>
      <w:r w:rsidRPr="00405413">
        <w:rPr>
          <w:szCs w:val="24"/>
          <w:u w:val="single"/>
        </w:rPr>
        <w:t xml:space="preserve"> Lublin)</w:t>
      </w:r>
      <w:r w:rsidRPr="00405413">
        <w:rPr>
          <w:szCs w:val="24"/>
        </w:rPr>
        <w:t xml:space="preserve">. </w:t>
      </w:r>
    </w:p>
    <w:p w:rsidR="00405413" w:rsidRPr="00405413" w:rsidRDefault="00405413" w:rsidP="00405413">
      <w:pPr>
        <w:pStyle w:val="Akapitzlist"/>
        <w:numPr>
          <w:ilvl w:val="0"/>
          <w:numId w:val="33"/>
        </w:numPr>
        <w:autoSpaceDE w:val="0"/>
        <w:autoSpaceDN w:val="0"/>
        <w:adjustRightInd w:val="0"/>
        <w:ind w:left="284" w:hanging="284"/>
        <w:jc w:val="both"/>
        <w:rPr>
          <w:sz w:val="24"/>
          <w:szCs w:val="24"/>
        </w:rPr>
      </w:pPr>
      <w:r w:rsidRPr="00405413">
        <w:rPr>
          <w:sz w:val="24"/>
          <w:szCs w:val="24"/>
        </w:rPr>
        <w:t xml:space="preserve">Z tytułu realizacji zamówienia Wykonawca oświadcza, iż </w:t>
      </w:r>
      <w:r w:rsidRPr="00405413">
        <w:rPr>
          <w:i/>
          <w:iCs/>
          <w:sz w:val="24"/>
          <w:szCs w:val="24"/>
        </w:rPr>
        <w:t>wyśle/nie wyśle</w:t>
      </w:r>
      <w:r w:rsidRPr="00405413">
        <w:rPr>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(Dz. U. z 2020 r. poz. 1666 ze zm.) z uwzględnieniem właściwego numeru GLN tj. 5907653871221 Zamawiającego. </w:t>
      </w:r>
    </w:p>
    <w:p w:rsidR="00405413" w:rsidRPr="00845E65" w:rsidRDefault="00405413" w:rsidP="00405413">
      <w:pPr>
        <w:pStyle w:val="NormalnyWeb"/>
        <w:spacing w:before="0" w:after="120"/>
        <w:ind w:left="284"/>
        <w:jc w:val="both"/>
        <w:rPr>
          <w:szCs w:val="24"/>
        </w:rPr>
      </w:pPr>
    </w:p>
    <w:p w:rsidR="004B68A9" w:rsidRDefault="004B68A9" w:rsidP="004B68A9">
      <w:pPr>
        <w:pStyle w:val="NormalnyWeb"/>
        <w:spacing w:after="120"/>
        <w:jc w:val="both"/>
        <w:rPr>
          <w:szCs w:val="24"/>
        </w:rPr>
      </w:pPr>
      <w:r>
        <w:rPr>
          <w:szCs w:val="24"/>
        </w:rPr>
        <w:t>VIII Obowiązki zatrudnienia na podstawie art. 95 ustawy.</w:t>
      </w:r>
    </w:p>
    <w:p w:rsidR="004B68A9" w:rsidRDefault="004B68A9" w:rsidP="004B68A9">
      <w:pPr>
        <w:pStyle w:val="NormalnyWeb"/>
        <w:spacing w:after="120"/>
        <w:jc w:val="both"/>
        <w:rPr>
          <w:szCs w:val="24"/>
        </w:rPr>
      </w:pPr>
      <w:r>
        <w:rPr>
          <w:szCs w:val="24"/>
        </w:rPr>
        <w:t>1.</w:t>
      </w:r>
      <w:r w:rsidRPr="004B68A9">
        <w:rPr>
          <w:szCs w:val="24"/>
        </w:rPr>
        <w:t>Zamawiający wymaga zatrudnienia na podstawie umowy o pracę przez Wykonawcę lub podwykonawcę osób wykonujących czynności w trakcie realizacji zamówienia polegające na rozliczaniu czynności zawartych w umowie.</w:t>
      </w:r>
    </w:p>
    <w:p w:rsidR="004B68A9" w:rsidRPr="004B68A9" w:rsidRDefault="004B68A9" w:rsidP="004B68A9">
      <w:pPr>
        <w:pStyle w:val="NormalnyWeb"/>
        <w:spacing w:after="120"/>
        <w:jc w:val="both"/>
        <w:rPr>
          <w:szCs w:val="24"/>
        </w:rPr>
      </w:pPr>
      <w:r w:rsidRPr="004B68A9">
        <w:rPr>
          <w:szCs w:val="24"/>
        </w:rPr>
        <w:t>2</w:t>
      </w:r>
      <w:r>
        <w:rPr>
          <w:szCs w:val="24"/>
        </w:rPr>
        <w:t>.</w:t>
      </w:r>
      <w:r w:rsidRPr="004B68A9">
        <w:rPr>
          <w:szCs w:val="24"/>
        </w:rPr>
        <w:t>Wykonawca zawierając umowę równocześnie oświadcza, że zatrudnia na umowę o pracę pracowników wykonujących czynności wskazane w pkt. 19.1 SWZ.</w:t>
      </w:r>
    </w:p>
    <w:p w:rsidR="004B68A9" w:rsidRPr="004B68A9" w:rsidRDefault="004B68A9" w:rsidP="004B68A9">
      <w:pPr>
        <w:pStyle w:val="NormalnyWeb"/>
        <w:spacing w:after="120"/>
        <w:jc w:val="both"/>
        <w:rPr>
          <w:szCs w:val="24"/>
        </w:rPr>
      </w:pPr>
      <w:r>
        <w:rPr>
          <w:szCs w:val="24"/>
        </w:rPr>
        <w:t xml:space="preserve">3. </w:t>
      </w:r>
      <w:r w:rsidRPr="004B68A9">
        <w:rPr>
          <w:szCs w:val="24"/>
        </w:rPr>
        <w:t xml:space="preserve">Zamawiający ma prawo skontrolowania Wykonawcy w zakresie spełniania wymagań określonych w pkt. </w:t>
      </w:r>
      <w:r>
        <w:rPr>
          <w:szCs w:val="24"/>
        </w:rPr>
        <w:t xml:space="preserve">1 na </w:t>
      </w:r>
      <w:r w:rsidRPr="004B68A9">
        <w:rPr>
          <w:szCs w:val="24"/>
        </w:rPr>
        <w:t>każdym etapie postępowania. W celu kontroli spełnienia wymogu zatrudnienia Zamawiający może wezwać Wykonawcę w terminie nie krótszym niż 5 dni  do przedłożenia:</w:t>
      </w:r>
    </w:p>
    <w:p w:rsidR="004B68A9" w:rsidRPr="004B68A9" w:rsidRDefault="004B68A9" w:rsidP="004B68A9">
      <w:pPr>
        <w:pStyle w:val="NormalnyWeb"/>
        <w:spacing w:after="120"/>
        <w:jc w:val="both"/>
        <w:rPr>
          <w:szCs w:val="24"/>
        </w:rPr>
      </w:pPr>
      <w:r w:rsidRPr="004B68A9">
        <w:rPr>
          <w:szCs w:val="24"/>
        </w:rPr>
        <w:t>-oświadczenia zatrudnionego pracownika,</w:t>
      </w:r>
    </w:p>
    <w:p w:rsidR="004B68A9" w:rsidRPr="004B68A9" w:rsidRDefault="004B68A9" w:rsidP="004B68A9">
      <w:pPr>
        <w:pStyle w:val="NormalnyWeb"/>
        <w:spacing w:after="120"/>
        <w:jc w:val="both"/>
        <w:rPr>
          <w:szCs w:val="24"/>
        </w:rPr>
      </w:pPr>
      <w:r w:rsidRPr="004B68A9">
        <w:rPr>
          <w:szCs w:val="24"/>
        </w:rPr>
        <w:t>-oświadczenia wykonawcy lub podwykonawcy o zatrudnieniu pracownika na podstawie umowy o pracę,</w:t>
      </w:r>
    </w:p>
    <w:p w:rsidR="004B68A9" w:rsidRPr="004B68A9" w:rsidRDefault="004B68A9" w:rsidP="004B68A9">
      <w:pPr>
        <w:pStyle w:val="NormalnyWeb"/>
        <w:spacing w:after="120"/>
        <w:jc w:val="both"/>
        <w:rPr>
          <w:szCs w:val="24"/>
        </w:rPr>
      </w:pPr>
      <w:r w:rsidRPr="004B68A9">
        <w:rPr>
          <w:szCs w:val="24"/>
        </w:rPr>
        <w:t>-poświadczonej za zgodność z oryginałem kopii umowy o pracę zatrudnionego pracownika,</w:t>
      </w:r>
    </w:p>
    <w:p w:rsidR="00845E65" w:rsidRDefault="004B68A9" w:rsidP="004B68A9">
      <w:pPr>
        <w:pStyle w:val="NormalnyWeb"/>
        <w:spacing w:before="0" w:after="120"/>
        <w:jc w:val="both"/>
        <w:rPr>
          <w:szCs w:val="24"/>
        </w:rPr>
      </w:pPr>
      <w:r w:rsidRPr="004B68A9">
        <w:rPr>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4B68A9" w:rsidRDefault="004B68A9" w:rsidP="004B68A9">
      <w:pPr>
        <w:pStyle w:val="NormalnyWeb"/>
        <w:spacing w:before="0" w:after="120"/>
        <w:jc w:val="both"/>
        <w:rPr>
          <w:szCs w:val="24"/>
        </w:rPr>
      </w:pPr>
    </w:p>
    <w:p w:rsidR="00AB09C7" w:rsidRDefault="00AB09C7"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845E65" w:rsidRDefault="00845E65" w:rsidP="00AB09C7">
      <w:pPr>
        <w:pStyle w:val="NormalnyWeb"/>
        <w:spacing w:before="0" w:after="120"/>
        <w:jc w:val="right"/>
        <w:rPr>
          <w:szCs w:val="24"/>
        </w:rPr>
      </w:pPr>
    </w:p>
    <w:p w:rsidR="00205DBB" w:rsidRPr="00AF48FB" w:rsidRDefault="00205DBB" w:rsidP="00205DBB">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205DBB" w:rsidRPr="00AF48FB" w:rsidRDefault="00205DBB" w:rsidP="00205DBB">
      <w:pPr>
        <w:jc w:val="both"/>
        <w:rPr>
          <w:b/>
          <w:bCs/>
          <w:i/>
          <w:color w:val="000000"/>
          <w:sz w:val="24"/>
          <w:szCs w:val="24"/>
        </w:rPr>
      </w:pPr>
    </w:p>
    <w:p w:rsidR="00205DBB" w:rsidRPr="00BA3D3A" w:rsidRDefault="00205DBB" w:rsidP="00205DBB">
      <w:pPr>
        <w:rPr>
          <w:b/>
          <w:sz w:val="24"/>
          <w:szCs w:val="24"/>
        </w:rPr>
      </w:pPr>
      <w:r w:rsidRPr="00BA3D3A">
        <w:rPr>
          <w:b/>
          <w:sz w:val="24"/>
          <w:szCs w:val="24"/>
        </w:rPr>
        <w:t>Wykonawca:</w:t>
      </w:r>
    </w:p>
    <w:p w:rsidR="00205DBB" w:rsidRPr="00BA3D3A" w:rsidRDefault="00205DBB" w:rsidP="00205DBB">
      <w:pPr>
        <w:ind w:right="5954"/>
        <w:rPr>
          <w:sz w:val="24"/>
          <w:szCs w:val="24"/>
        </w:rPr>
      </w:pPr>
      <w:r w:rsidRPr="00BA3D3A">
        <w:rPr>
          <w:sz w:val="24"/>
          <w:szCs w:val="24"/>
        </w:rPr>
        <w:t>………………………………………………………………………………</w:t>
      </w:r>
    </w:p>
    <w:p w:rsidR="00205DBB" w:rsidRPr="00BA3D3A" w:rsidRDefault="00205DBB" w:rsidP="00205DBB">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05DBB" w:rsidRPr="00BA3D3A" w:rsidRDefault="00205DBB" w:rsidP="00205DBB">
      <w:pPr>
        <w:rPr>
          <w:sz w:val="24"/>
          <w:szCs w:val="24"/>
          <w:u w:val="single"/>
        </w:rPr>
      </w:pPr>
      <w:r w:rsidRPr="00BA3D3A">
        <w:rPr>
          <w:sz w:val="24"/>
          <w:szCs w:val="24"/>
          <w:u w:val="single"/>
        </w:rPr>
        <w:t>reprezentowany przez:</w:t>
      </w:r>
    </w:p>
    <w:p w:rsidR="00205DBB" w:rsidRPr="00BA3D3A" w:rsidRDefault="00205DBB" w:rsidP="00205DBB">
      <w:pPr>
        <w:ind w:right="5954"/>
        <w:rPr>
          <w:sz w:val="24"/>
          <w:szCs w:val="24"/>
        </w:rPr>
      </w:pPr>
      <w:r w:rsidRPr="00BA3D3A">
        <w:rPr>
          <w:sz w:val="24"/>
          <w:szCs w:val="24"/>
        </w:rPr>
        <w:t>………………………………………………………………………………</w:t>
      </w:r>
    </w:p>
    <w:p w:rsidR="00205DBB" w:rsidRPr="00BA3D3A" w:rsidRDefault="00205DBB" w:rsidP="00205DBB">
      <w:pPr>
        <w:ind w:right="5953"/>
        <w:rPr>
          <w:i/>
          <w:sz w:val="24"/>
          <w:szCs w:val="24"/>
        </w:rPr>
      </w:pPr>
      <w:r w:rsidRPr="00BA3D3A">
        <w:rPr>
          <w:i/>
          <w:sz w:val="24"/>
          <w:szCs w:val="24"/>
        </w:rPr>
        <w:t>(imię, nazwisko, stanowisko/podstawa do reprezentacji)</w:t>
      </w:r>
    </w:p>
    <w:p w:rsidR="00205DBB" w:rsidRPr="00BA3D3A" w:rsidRDefault="00205DBB" w:rsidP="00205DBB">
      <w:pPr>
        <w:rPr>
          <w:sz w:val="24"/>
          <w:szCs w:val="24"/>
        </w:rPr>
      </w:pPr>
    </w:p>
    <w:p w:rsidR="00205DBB" w:rsidRPr="00BA3D3A" w:rsidRDefault="00205DBB" w:rsidP="00205DBB">
      <w:pPr>
        <w:rPr>
          <w:sz w:val="24"/>
          <w:szCs w:val="24"/>
        </w:rPr>
      </w:pPr>
    </w:p>
    <w:p w:rsidR="00205DBB" w:rsidRPr="00BA3D3A" w:rsidRDefault="00205DBB" w:rsidP="00205DBB">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05DBB" w:rsidRPr="00BA3D3A" w:rsidRDefault="00205DBB" w:rsidP="00205DBB">
      <w:pPr>
        <w:spacing w:before="120"/>
        <w:jc w:val="center"/>
        <w:rPr>
          <w:b/>
          <w:sz w:val="24"/>
          <w:szCs w:val="24"/>
          <w:u w:val="single"/>
        </w:rPr>
      </w:pPr>
      <w:r w:rsidRPr="00BA3D3A">
        <w:rPr>
          <w:b/>
          <w:sz w:val="24"/>
          <w:szCs w:val="24"/>
          <w:u w:val="single"/>
        </w:rPr>
        <w:t>DOTYCZĄCE PRZESŁANEK WYKLUCZENIA Z POSTĘPOWANIA</w:t>
      </w:r>
      <w:r>
        <w:rPr>
          <w:b/>
          <w:sz w:val="24"/>
          <w:szCs w:val="24"/>
          <w:u w:val="single"/>
        </w:rPr>
        <w:t xml:space="preserve"> i </w:t>
      </w:r>
      <w:r w:rsidRPr="00DA4C80">
        <w:rPr>
          <w:b/>
          <w:sz w:val="24"/>
          <w:szCs w:val="24"/>
          <w:u w:val="single"/>
        </w:rPr>
        <w:t xml:space="preserve">SPEŁNIANIA WARUNKÓW UDZIAŁU W POSTĘPOWANIU </w:t>
      </w:r>
      <w:r w:rsidRPr="00DA4C80">
        <w:rPr>
          <w:b/>
          <w:sz w:val="24"/>
          <w:szCs w:val="24"/>
          <w:u w:val="single"/>
        </w:rPr>
        <w:br/>
      </w:r>
    </w:p>
    <w:p w:rsidR="00205DBB" w:rsidRPr="00BA3D3A" w:rsidRDefault="00205DBB" w:rsidP="00205DBB">
      <w:pPr>
        <w:jc w:val="both"/>
        <w:rPr>
          <w:sz w:val="24"/>
          <w:szCs w:val="24"/>
        </w:rPr>
      </w:pPr>
    </w:p>
    <w:p w:rsidR="00205DBB" w:rsidRDefault="00205DBB" w:rsidP="00205DBB">
      <w:pPr>
        <w:pStyle w:val="Tekstpodstawowy31"/>
        <w:jc w:val="left"/>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205DBB" w:rsidRPr="00205DBB" w:rsidRDefault="009674EC" w:rsidP="009674EC">
      <w:pPr>
        <w:pStyle w:val="Tekstpodstawowy31"/>
        <w:rPr>
          <w:sz w:val="24"/>
          <w:szCs w:val="24"/>
        </w:rPr>
      </w:pP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r w:rsidR="00205DBB" w:rsidRPr="00BA3D3A">
        <w:rPr>
          <w:sz w:val="24"/>
          <w:szCs w:val="24"/>
        </w:rPr>
        <w:t>,</w:t>
      </w:r>
      <w:r w:rsidR="00205DBB" w:rsidRPr="00BA3D3A">
        <w:rPr>
          <w:i/>
          <w:sz w:val="24"/>
          <w:szCs w:val="24"/>
        </w:rPr>
        <w:t xml:space="preserve"> </w:t>
      </w:r>
      <w:r w:rsidR="00205DBB" w:rsidRPr="007551DD">
        <w:rPr>
          <w:b w:val="0"/>
          <w:sz w:val="24"/>
          <w:szCs w:val="24"/>
        </w:rPr>
        <w:t>prowadzonego przez Miejski Zespół Żło</w:t>
      </w:r>
      <w:r>
        <w:rPr>
          <w:b w:val="0"/>
          <w:sz w:val="24"/>
          <w:szCs w:val="24"/>
        </w:rPr>
        <w:t>bków w Lublinie, nr sprawy 253-1</w:t>
      </w:r>
      <w:r w:rsidR="00205DBB" w:rsidRPr="007551DD">
        <w:rPr>
          <w:b w:val="0"/>
          <w:sz w:val="24"/>
          <w:szCs w:val="24"/>
        </w:rPr>
        <w:t>/</w:t>
      </w:r>
      <w:r w:rsidR="00205DBB">
        <w:rPr>
          <w:b w:val="0"/>
          <w:sz w:val="24"/>
          <w:szCs w:val="24"/>
        </w:rPr>
        <w:t>2</w:t>
      </w:r>
      <w:r>
        <w:rPr>
          <w:b w:val="0"/>
          <w:sz w:val="24"/>
          <w:szCs w:val="24"/>
        </w:rPr>
        <w:t>3</w:t>
      </w:r>
      <w:r w:rsidR="00205DBB" w:rsidRPr="007551DD">
        <w:rPr>
          <w:b w:val="0"/>
          <w:i/>
          <w:sz w:val="24"/>
          <w:szCs w:val="24"/>
        </w:rPr>
        <w:t xml:space="preserve">, </w:t>
      </w:r>
      <w:r w:rsidR="00205DBB" w:rsidRPr="007551DD">
        <w:rPr>
          <w:b w:val="0"/>
          <w:sz w:val="24"/>
          <w:szCs w:val="24"/>
        </w:rPr>
        <w:t>oświadczam, co następuje</w:t>
      </w:r>
      <w:r w:rsidR="00205DBB" w:rsidRPr="00BA3D3A">
        <w:rPr>
          <w:sz w:val="24"/>
          <w:szCs w:val="24"/>
        </w:rPr>
        <w:t>:</w:t>
      </w:r>
    </w:p>
    <w:p w:rsidR="00205DBB" w:rsidRPr="00BA3D3A" w:rsidRDefault="00205DBB" w:rsidP="00205DBB">
      <w:pPr>
        <w:jc w:val="both"/>
        <w:rPr>
          <w:sz w:val="24"/>
          <w:szCs w:val="24"/>
        </w:rPr>
      </w:pPr>
    </w:p>
    <w:p w:rsidR="00205DBB" w:rsidRPr="00BA3D3A" w:rsidRDefault="00205DBB" w:rsidP="00205DBB">
      <w:pPr>
        <w:shd w:val="clear" w:color="auto" w:fill="BFBFBF"/>
        <w:rPr>
          <w:b/>
          <w:sz w:val="24"/>
          <w:szCs w:val="24"/>
        </w:rPr>
      </w:pPr>
      <w:r w:rsidRPr="00BA3D3A">
        <w:rPr>
          <w:b/>
          <w:sz w:val="24"/>
          <w:szCs w:val="24"/>
        </w:rPr>
        <w:t>OŚWIADCZENIA DOTYCZĄCE WYKONAWCY:</w:t>
      </w:r>
    </w:p>
    <w:p w:rsidR="00205DBB" w:rsidRPr="00BA3D3A" w:rsidRDefault="00205DBB" w:rsidP="00205DBB">
      <w:pPr>
        <w:pStyle w:val="Akapitzlist"/>
        <w:jc w:val="both"/>
        <w:rPr>
          <w:sz w:val="24"/>
          <w:szCs w:val="24"/>
        </w:rPr>
      </w:pPr>
    </w:p>
    <w:p w:rsidR="00205DBB" w:rsidRDefault="00205DBB" w:rsidP="00205DBB">
      <w:pPr>
        <w:pStyle w:val="Akapitzlist"/>
        <w:numPr>
          <w:ilvl w:val="0"/>
          <w:numId w:val="28"/>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w:t>
      </w:r>
      <w:r w:rsidR="00F82D2E">
        <w:rPr>
          <w:sz w:val="24"/>
          <w:szCs w:val="24"/>
        </w:rPr>
        <w:t xml:space="preserve">108 </w:t>
      </w:r>
      <w:r w:rsidRPr="00BA3D3A">
        <w:rPr>
          <w:sz w:val="24"/>
          <w:szCs w:val="24"/>
        </w:rPr>
        <w:t xml:space="preserve">ustawy </w:t>
      </w:r>
      <w:proofErr w:type="spellStart"/>
      <w:r w:rsidRPr="00BA3D3A">
        <w:rPr>
          <w:sz w:val="24"/>
          <w:szCs w:val="24"/>
        </w:rPr>
        <w:t>Pzp</w:t>
      </w:r>
      <w:proofErr w:type="spellEnd"/>
      <w:r w:rsidRPr="00BA3D3A">
        <w:rPr>
          <w:sz w:val="24"/>
          <w:szCs w:val="24"/>
        </w:rPr>
        <w:t>.</w:t>
      </w:r>
    </w:p>
    <w:p w:rsidR="00205DBB" w:rsidRDefault="00205DBB" w:rsidP="00205DBB">
      <w:pPr>
        <w:pStyle w:val="Akapitzlist"/>
        <w:numPr>
          <w:ilvl w:val="0"/>
          <w:numId w:val="28"/>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w:t>
      </w:r>
      <w:r w:rsidR="00F82D2E">
        <w:rPr>
          <w:sz w:val="24"/>
          <w:szCs w:val="24"/>
        </w:rPr>
        <w:t xml:space="preserve">109 ust. </w:t>
      </w:r>
      <w:r w:rsidR="00F82D2E" w:rsidRPr="00FF49E2">
        <w:rPr>
          <w:sz w:val="24"/>
          <w:szCs w:val="24"/>
        </w:rPr>
        <w:t>1</w:t>
      </w:r>
      <w:r w:rsidR="00FF49E2" w:rsidRPr="00FF49E2">
        <w:rPr>
          <w:b/>
          <w:sz w:val="24"/>
          <w:szCs w:val="24"/>
        </w:rPr>
        <w:t xml:space="preserve"> </w:t>
      </w:r>
      <w:r w:rsidR="00FF49E2" w:rsidRPr="00FF49E2">
        <w:rPr>
          <w:rStyle w:val="tekstdokbold"/>
          <w:b w:val="0"/>
          <w:bCs/>
          <w:sz w:val="24"/>
          <w:szCs w:val="24"/>
        </w:rPr>
        <w:t xml:space="preserve">pkt. 4 </w:t>
      </w:r>
      <w:r w:rsidRPr="00FF49E2">
        <w:rPr>
          <w:sz w:val="24"/>
          <w:szCs w:val="24"/>
        </w:rPr>
        <w:t>ustawy</w:t>
      </w:r>
      <w:r w:rsidRPr="007347B3">
        <w:rPr>
          <w:sz w:val="24"/>
          <w:szCs w:val="24"/>
        </w:rPr>
        <w:t xml:space="preserve"> </w:t>
      </w:r>
      <w:proofErr w:type="spellStart"/>
      <w:r w:rsidRPr="007347B3">
        <w:rPr>
          <w:sz w:val="24"/>
          <w:szCs w:val="24"/>
        </w:rPr>
        <w:t>Pzp</w:t>
      </w:r>
      <w:proofErr w:type="spellEnd"/>
      <w:r w:rsidRPr="007347B3">
        <w:rPr>
          <w:sz w:val="24"/>
          <w:szCs w:val="24"/>
        </w:rPr>
        <w:t xml:space="preserve">  .</w:t>
      </w:r>
    </w:p>
    <w:p w:rsidR="00205DBB" w:rsidRPr="00BA3D3A" w:rsidRDefault="00205DBB" w:rsidP="00205DBB">
      <w:pPr>
        <w:jc w:val="both"/>
        <w:rPr>
          <w:i/>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6041" w:firstLine="708"/>
        <w:jc w:val="both"/>
        <w:rPr>
          <w:i/>
          <w:sz w:val="24"/>
          <w:szCs w:val="24"/>
        </w:rPr>
      </w:pPr>
      <w:r w:rsidRPr="00BA3D3A">
        <w:rPr>
          <w:i/>
          <w:sz w:val="24"/>
          <w:szCs w:val="24"/>
        </w:rPr>
        <w:t>(podpis)</w:t>
      </w:r>
    </w:p>
    <w:p w:rsidR="00205DBB" w:rsidRDefault="00205DBB" w:rsidP="00F82D2E">
      <w:pPr>
        <w:tabs>
          <w:tab w:val="left" w:pos="0"/>
        </w:tabs>
        <w:overflowPunct w:val="0"/>
        <w:autoSpaceDE w:val="0"/>
        <w:ind w:right="-18"/>
        <w:jc w:val="both"/>
        <w:textAlignment w:val="baseline"/>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w:t>
      </w:r>
      <w:r w:rsidR="00F82D2E">
        <w:rPr>
          <w:i/>
          <w:sz w:val="24"/>
          <w:szCs w:val="24"/>
        </w:rPr>
        <w:t>108</w:t>
      </w:r>
      <w:r w:rsidRPr="00BA3D3A">
        <w:rPr>
          <w:i/>
          <w:sz w:val="24"/>
          <w:szCs w:val="24"/>
        </w:rPr>
        <w:t xml:space="preserve"> ustawy </w:t>
      </w:r>
      <w:proofErr w:type="spellStart"/>
      <w:r w:rsidRPr="00BA3D3A">
        <w:rPr>
          <w:i/>
          <w:sz w:val="24"/>
          <w:szCs w:val="24"/>
        </w:rPr>
        <w:t>Pzp</w:t>
      </w:r>
      <w:proofErr w:type="spellEnd"/>
      <w:r w:rsidRPr="00BA3D3A">
        <w:rPr>
          <w:i/>
          <w:sz w:val="24"/>
          <w:szCs w:val="24"/>
        </w:rPr>
        <w:t>).</w:t>
      </w:r>
      <w:r w:rsidR="00F82D2E">
        <w:rPr>
          <w:sz w:val="24"/>
          <w:szCs w:val="24"/>
        </w:rPr>
        <w:t xml:space="preserve"> W przypadku podlegania wykluczeniu na podstawie art. 108 ust. 1 pkt. 1, 2 i 5  oraz art. 109 ust. 1 pkt. 4 ustawy </w:t>
      </w:r>
      <w:proofErr w:type="spellStart"/>
      <w:r w:rsidR="00F82D2E">
        <w:rPr>
          <w:sz w:val="24"/>
          <w:szCs w:val="24"/>
        </w:rPr>
        <w:t>Pzp</w:t>
      </w:r>
      <w:proofErr w:type="spellEnd"/>
      <w:r w:rsidR="00F82D2E">
        <w:rPr>
          <w:sz w:val="24"/>
          <w:szCs w:val="24"/>
        </w:rPr>
        <w:t xml:space="preserve"> przedstawiam dowody, o których mowa w pkt. 6 SWZ (jeżeli dotyczy), </w:t>
      </w:r>
      <w:r w:rsidRPr="00BA3D3A">
        <w:rPr>
          <w:sz w:val="24"/>
          <w:szCs w:val="24"/>
        </w:rPr>
        <w:t>:</w:t>
      </w:r>
      <w:r>
        <w:rPr>
          <w:sz w:val="24"/>
          <w:szCs w:val="24"/>
        </w:rPr>
        <w:t xml:space="preserve">                     </w:t>
      </w:r>
    </w:p>
    <w:p w:rsidR="00205DBB" w:rsidRPr="00BA3D3A" w:rsidRDefault="00205DBB" w:rsidP="00205DBB">
      <w:pPr>
        <w:jc w:val="both"/>
        <w:rPr>
          <w:sz w:val="24"/>
          <w:szCs w:val="24"/>
        </w:rPr>
      </w:pPr>
      <w:r w:rsidRPr="00BA3D3A">
        <w:rPr>
          <w:sz w:val="24"/>
          <w:szCs w:val="24"/>
        </w:rPr>
        <w:t>…………………………………………………………………………………………..……………</w:t>
      </w: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6041" w:firstLine="708"/>
        <w:jc w:val="both"/>
        <w:rPr>
          <w:i/>
          <w:sz w:val="24"/>
          <w:szCs w:val="24"/>
        </w:rPr>
      </w:pPr>
      <w:r w:rsidRPr="00BA3D3A">
        <w:rPr>
          <w:i/>
          <w:sz w:val="24"/>
          <w:szCs w:val="24"/>
        </w:rPr>
        <w:t>(podpis)</w:t>
      </w:r>
    </w:p>
    <w:p w:rsidR="00205DBB" w:rsidRPr="00BA3D3A" w:rsidRDefault="00205DBB" w:rsidP="00205DBB">
      <w:pPr>
        <w:jc w:val="both"/>
        <w:rPr>
          <w:i/>
          <w:sz w:val="24"/>
          <w:szCs w:val="24"/>
        </w:rPr>
      </w:pPr>
    </w:p>
    <w:p w:rsidR="00205DBB" w:rsidRPr="00BA3D3A" w:rsidRDefault="00205DBB" w:rsidP="00205DBB">
      <w:pPr>
        <w:shd w:val="clear" w:color="auto" w:fill="BFBFBF"/>
        <w:jc w:val="both"/>
        <w:rPr>
          <w:b/>
          <w:sz w:val="24"/>
          <w:szCs w:val="24"/>
        </w:rPr>
      </w:pPr>
      <w:r w:rsidRPr="00BA3D3A">
        <w:rPr>
          <w:b/>
          <w:sz w:val="24"/>
          <w:szCs w:val="24"/>
        </w:rPr>
        <w:t>OŚWIADCZENIE DOTYCZĄCE PODMIOTU, NA KTÓREGO ZASOBY POWOŁUJE SIĘ WYKONAWCA:</w:t>
      </w:r>
    </w:p>
    <w:p w:rsidR="00205DBB" w:rsidRPr="00BA3D3A" w:rsidRDefault="00205DBB" w:rsidP="00205DBB">
      <w:pPr>
        <w:jc w:val="both"/>
        <w:rPr>
          <w:b/>
          <w:sz w:val="24"/>
          <w:szCs w:val="24"/>
        </w:rPr>
      </w:pPr>
    </w:p>
    <w:p w:rsidR="00205DBB" w:rsidRPr="00BA3D3A" w:rsidRDefault="00205DBB" w:rsidP="00205DBB">
      <w:pPr>
        <w:jc w:val="both"/>
        <w:rPr>
          <w:sz w:val="24"/>
          <w:szCs w:val="24"/>
        </w:rPr>
      </w:pPr>
      <w:r w:rsidRPr="00BA3D3A">
        <w:rPr>
          <w:sz w:val="24"/>
          <w:szCs w:val="24"/>
        </w:rPr>
        <w:lastRenderedPageBreak/>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Pr="00BA3D3A" w:rsidRDefault="00205DBB" w:rsidP="00205DBB">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05DBB" w:rsidRPr="00BA3D3A" w:rsidRDefault="00205DBB" w:rsidP="00205DBB">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05DBB" w:rsidRPr="00BA3D3A" w:rsidRDefault="00205DBB" w:rsidP="00205DBB">
      <w:pPr>
        <w:jc w:val="both"/>
        <w:rPr>
          <w:b/>
          <w:sz w:val="24"/>
          <w:szCs w:val="24"/>
        </w:rPr>
      </w:pPr>
    </w:p>
    <w:p w:rsidR="00205DBB" w:rsidRPr="00BA3D3A" w:rsidRDefault="00205DBB" w:rsidP="00205DBB">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05DBB" w:rsidRPr="00BA3D3A"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05DBB" w:rsidRDefault="00205DBB" w:rsidP="00205DBB">
      <w:pPr>
        <w:jc w:val="both"/>
        <w:rPr>
          <w:sz w:val="24"/>
          <w:szCs w:val="24"/>
        </w:rPr>
      </w:pPr>
    </w:p>
    <w:p w:rsidR="00205DBB" w:rsidRPr="00BA3D3A" w:rsidRDefault="00205DBB" w:rsidP="00205DBB">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05DBB" w:rsidRDefault="00205DBB" w:rsidP="00205DBB">
      <w:pPr>
        <w:ind w:left="6438" w:firstLine="311"/>
        <w:jc w:val="both"/>
        <w:rPr>
          <w:i/>
          <w:sz w:val="24"/>
          <w:szCs w:val="24"/>
        </w:rPr>
      </w:pPr>
      <w:r w:rsidRPr="00BA3D3A">
        <w:rPr>
          <w:i/>
          <w:sz w:val="24"/>
          <w:szCs w:val="24"/>
        </w:rPr>
        <w:t>(podpis)</w:t>
      </w:r>
    </w:p>
    <w:p w:rsidR="00205DBB" w:rsidRPr="00DA4C80" w:rsidRDefault="00205DBB" w:rsidP="00205DBB">
      <w:pPr>
        <w:shd w:val="clear" w:color="auto" w:fill="BFBFBF"/>
        <w:jc w:val="both"/>
        <w:rPr>
          <w:b/>
          <w:sz w:val="24"/>
          <w:szCs w:val="24"/>
        </w:rPr>
      </w:pPr>
      <w:r w:rsidRPr="00DA4C80">
        <w:rPr>
          <w:b/>
          <w:sz w:val="24"/>
          <w:szCs w:val="24"/>
        </w:rPr>
        <w:t>INFORMACJA DOTYCZĄCA WYKONAWCY:</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05DBB" w:rsidRPr="00DA4C80" w:rsidRDefault="00205DBB" w:rsidP="00205DBB">
      <w:pPr>
        <w:ind w:left="6438" w:firstLine="708"/>
        <w:jc w:val="both"/>
        <w:rPr>
          <w:i/>
          <w:sz w:val="24"/>
          <w:szCs w:val="24"/>
        </w:rPr>
      </w:pPr>
      <w:r w:rsidRPr="00DA4C80">
        <w:rPr>
          <w:i/>
          <w:sz w:val="24"/>
          <w:szCs w:val="24"/>
        </w:rPr>
        <w:t>(podpis)</w:t>
      </w:r>
    </w:p>
    <w:p w:rsidR="00205DBB" w:rsidRPr="00DA4C80" w:rsidRDefault="00205DBB" w:rsidP="00205DBB">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05DBB" w:rsidRPr="00DA4C80" w:rsidRDefault="00205DBB" w:rsidP="00205DBB">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05DBB" w:rsidRPr="00DA4C80" w:rsidRDefault="00205DBB" w:rsidP="00205DBB">
      <w:pPr>
        <w:jc w:val="both"/>
        <w:rPr>
          <w:sz w:val="24"/>
          <w:szCs w:val="24"/>
        </w:rPr>
      </w:pPr>
      <w:r w:rsidRPr="00DA4C80">
        <w:rPr>
          <w:sz w:val="24"/>
          <w:szCs w:val="24"/>
        </w:rPr>
        <w:t>..………………………………………………………………………………………………………, w następującym zakresie: …………………………………………</w:t>
      </w:r>
    </w:p>
    <w:p w:rsidR="00205DBB" w:rsidRDefault="00205DBB" w:rsidP="00205DBB">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205DBB" w:rsidRPr="00DA4C80" w:rsidRDefault="00205DBB" w:rsidP="00205DBB">
      <w:pPr>
        <w:jc w:val="both"/>
        <w:rPr>
          <w:i/>
          <w:sz w:val="24"/>
          <w:szCs w:val="24"/>
        </w:rPr>
      </w:pPr>
    </w:p>
    <w:p w:rsidR="00205DBB" w:rsidRPr="00DA4C80" w:rsidRDefault="00205DBB" w:rsidP="00205DBB">
      <w:pPr>
        <w:jc w:val="both"/>
        <w:rPr>
          <w:sz w:val="24"/>
          <w:szCs w:val="24"/>
        </w:rPr>
      </w:pP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05DBB" w:rsidRPr="00DA4C80" w:rsidRDefault="00205DBB" w:rsidP="00205DBB">
      <w:pPr>
        <w:ind w:left="6835" w:firstLine="708"/>
        <w:jc w:val="both"/>
        <w:rPr>
          <w:i/>
          <w:sz w:val="24"/>
          <w:szCs w:val="24"/>
        </w:rPr>
      </w:pPr>
      <w:r w:rsidRPr="00DA4C80">
        <w:rPr>
          <w:i/>
          <w:sz w:val="24"/>
          <w:szCs w:val="24"/>
        </w:rPr>
        <w:t>(podpis)</w:t>
      </w:r>
    </w:p>
    <w:p w:rsidR="00205DBB" w:rsidRPr="00DA4C80" w:rsidRDefault="00205DBB" w:rsidP="00205DBB">
      <w:pPr>
        <w:jc w:val="both"/>
        <w:rPr>
          <w:sz w:val="24"/>
          <w:szCs w:val="24"/>
        </w:rPr>
      </w:pPr>
      <w:r>
        <w:rPr>
          <w:sz w:val="24"/>
          <w:szCs w:val="24"/>
        </w:rPr>
        <w:tab/>
      </w:r>
    </w:p>
    <w:p w:rsidR="00205DBB" w:rsidRPr="00DA4C80" w:rsidRDefault="00205DBB" w:rsidP="00205DBB">
      <w:pPr>
        <w:ind w:left="5664" w:firstLine="708"/>
        <w:jc w:val="both"/>
        <w:rPr>
          <w:i/>
          <w:sz w:val="24"/>
          <w:szCs w:val="24"/>
        </w:rPr>
      </w:pPr>
    </w:p>
    <w:p w:rsidR="00205DBB" w:rsidRPr="00DA4C80" w:rsidRDefault="00205DBB" w:rsidP="00205DBB">
      <w:pPr>
        <w:shd w:val="clear" w:color="auto" w:fill="BFBFBF"/>
        <w:jc w:val="both"/>
        <w:rPr>
          <w:b/>
          <w:sz w:val="24"/>
          <w:szCs w:val="24"/>
        </w:rPr>
      </w:pPr>
      <w:r w:rsidRPr="00DA4C80">
        <w:rPr>
          <w:b/>
          <w:sz w:val="24"/>
          <w:szCs w:val="24"/>
        </w:rPr>
        <w:t>OŚWIADCZENIE DOTYCZĄCE PODANYCH INFORMACJI:</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05DBB" w:rsidRPr="00DA4C80" w:rsidRDefault="00205DBB" w:rsidP="00205DBB">
      <w:pPr>
        <w:jc w:val="both"/>
        <w:rPr>
          <w:sz w:val="24"/>
          <w:szCs w:val="24"/>
        </w:rPr>
      </w:pPr>
    </w:p>
    <w:p w:rsidR="00205DBB" w:rsidRPr="00DA4C80" w:rsidRDefault="00205DBB" w:rsidP="00205DBB">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05DBB" w:rsidRPr="00DA4C80" w:rsidRDefault="00205DBB" w:rsidP="00205DBB">
      <w:pPr>
        <w:ind w:left="6438" w:firstLine="708"/>
        <w:jc w:val="both"/>
        <w:rPr>
          <w:i/>
          <w:sz w:val="24"/>
          <w:szCs w:val="24"/>
        </w:rPr>
      </w:pPr>
      <w:r w:rsidRPr="00DA4C80">
        <w:rPr>
          <w:i/>
          <w:sz w:val="24"/>
          <w:szCs w:val="24"/>
        </w:rPr>
        <w:t>(podpis)</w:t>
      </w:r>
    </w:p>
    <w:p w:rsidR="00205DBB" w:rsidRPr="00DA4C80" w:rsidRDefault="00205DBB" w:rsidP="00205DBB">
      <w:pPr>
        <w:jc w:val="both"/>
        <w:rPr>
          <w:sz w:val="24"/>
          <w:szCs w:val="24"/>
        </w:rPr>
      </w:pPr>
    </w:p>
    <w:p w:rsidR="00205DBB" w:rsidRDefault="00205DBB"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F82D2E" w:rsidRDefault="00F82D2E" w:rsidP="00205DBB">
      <w:pPr>
        <w:pStyle w:val="Akapitzlist"/>
        <w:tabs>
          <w:tab w:val="left" w:pos="0"/>
        </w:tabs>
        <w:spacing w:before="120"/>
        <w:ind w:left="0"/>
        <w:jc w:val="both"/>
        <w:rPr>
          <w:sz w:val="24"/>
          <w:szCs w:val="24"/>
        </w:rPr>
      </w:pPr>
    </w:p>
    <w:p w:rsidR="00205DBB" w:rsidRDefault="00205DBB" w:rsidP="00205DBB">
      <w:pPr>
        <w:pStyle w:val="Akapitzlist"/>
        <w:tabs>
          <w:tab w:val="left" w:pos="0"/>
        </w:tabs>
        <w:spacing w:before="120"/>
        <w:ind w:left="0"/>
        <w:jc w:val="both"/>
        <w:rPr>
          <w:sz w:val="24"/>
          <w:szCs w:val="24"/>
        </w:rPr>
      </w:pPr>
    </w:p>
    <w:p w:rsidR="00965C14" w:rsidRPr="00AF48FB" w:rsidRDefault="00965C14" w:rsidP="00965C14">
      <w:pPr>
        <w:pStyle w:val="NormalnyWeb"/>
        <w:spacing w:before="0" w:after="120"/>
        <w:jc w:val="right"/>
        <w:rPr>
          <w:spacing w:val="4"/>
          <w:szCs w:val="24"/>
        </w:rPr>
      </w:pPr>
      <w:r>
        <w:rPr>
          <w:b/>
          <w:bCs/>
          <w:spacing w:val="4"/>
          <w:szCs w:val="24"/>
        </w:rPr>
        <w:lastRenderedPageBreak/>
        <w:t>Załącznik Nr 5 do S</w:t>
      </w:r>
      <w:r w:rsidRPr="00AF48FB">
        <w:rPr>
          <w:b/>
          <w:bCs/>
          <w:spacing w:val="4"/>
          <w:szCs w:val="24"/>
        </w:rPr>
        <w:t>WZ</w:t>
      </w:r>
    </w:p>
    <w:p w:rsidR="00965C14" w:rsidRPr="0032061E" w:rsidRDefault="00965C14" w:rsidP="00965C14">
      <w:pPr>
        <w:rPr>
          <w:b/>
          <w:sz w:val="24"/>
          <w:szCs w:val="24"/>
        </w:rPr>
      </w:pPr>
      <w:r w:rsidRPr="0032061E">
        <w:rPr>
          <w:b/>
          <w:sz w:val="24"/>
          <w:szCs w:val="24"/>
        </w:rPr>
        <w:t>Wykonawca:</w:t>
      </w:r>
    </w:p>
    <w:p w:rsidR="00965C14" w:rsidRPr="0032061E" w:rsidRDefault="00965C14" w:rsidP="00965C14">
      <w:pPr>
        <w:ind w:right="5954"/>
        <w:rPr>
          <w:sz w:val="24"/>
          <w:szCs w:val="24"/>
        </w:rPr>
      </w:pPr>
      <w:r w:rsidRPr="0032061E">
        <w:rPr>
          <w:sz w:val="24"/>
          <w:szCs w:val="24"/>
        </w:rPr>
        <w:t>………………………………………………………………………………</w:t>
      </w:r>
    </w:p>
    <w:p w:rsidR="00965C14" w:rsidRPr="0032061E" w:rsidRDefault="00965C14" w:rsidP="00965C14">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965C14" w:rsidRPr="0032061E" w:rsidRDefault="00965C14" w:rsidP="00965C14">
      <w:pPr>
        <w:rPr>
          <w:sz w:val="24"/>
          <w:szCs w:val="24"/>
          <w:u w:val="single"/>
        </w:rPr>
      </w:pPr>
      <w:r w:rsidRPr="0032061E">
        <w:rPr>
          <w:sz w:val="24"/>
          <w:szCs w:val="24"/>
          <w:u w:val="single"/>
        </w:rPr>
        <w:t>reprezentowany przez:</w:t>
      </w:r>
    </w:p>
    <w:p w:rsidR="00965C14" w:rsidRPr="0032061E" w:rsidRDefault="00965C14" w:rsidP="00965C14">
      <w:pPr>
        <w:ind w:right="5954"/>
        <w:rPr>
          <w:sz w:val="24"/>
          <w:szCs w:val="24"/>
        </w:rPr>
      </w:pPr>
      <w:r w:rsidRPr="0032061E">
        <w:rPr>
          <w:sz w:val="24"/>
          <w:szCs w:val="24"/>
        </w:rPr>
        <w:t>………………………………………………………………………………</w:t>
      </w:r>
    </w:p>
    <w:p w:rsidR="00965C14" w:rsidRPr="0032061E" w:rsidRDefault="00965C14" w:rsidP="00965C14">
      <w:pPr>
        <w:ind w:right="5953"/>
        <w:rPr>
          <w:i/>
          <w:sz w:val="24"/>
          <w:szCs w:val="24"/>
        </w:rPr>
      </w:pPr>
      <w:r w:rsidRPr="0032061E">
        <w:rPr>
          <w:i/>
          <w:sz w:val="24"/>
          <w:szCs w:val="24"/>
        </w:rPr>
        <w:t>(imię, nazwisko, stanowisko/podstawa do reprezentacji)</w:t>
      </w:r>
    </w:p>
    <w:p w:rsidR="00965C14" w:rsidRPr="0032061E" w:rsidRDefault="00965C14" w:rsidP="00965C14">
      <w:pPr>
        <w:rPr>
          <w:sz w:val="24"/>
          <w:szCs w:val="24"/>
        </w:rPr>
      </w:pPr>
    </w:p>
    <w:p w:rsidR="00965C14" w:rsidRDefault="00965C14" w:rsidP="00965C14">
      <w:pPr>
        <w:pStyle w:val="NormalnyWeb"/>
        <w:spacing w:before="0" w:after="120"/>
        <w:jc w:val="both"/>
        <w:rPr>
          <w:b/>
          <w:bCs/>
          <w:spacing w:val="4"/>
          <w:szCs w:val="24"/>
        </w:rPr>
      </w:pPr>
      <w:r w:rsidRPr="00AF48FB">
        <w:rPr>
          <w:b/>
          <w:bCs/>
          <w:spacing w:val="4"/>
          <w:szCs w:val="24"/>
        </w:rPr>
        <w:t>OŚWIADCZENIE DOTYCZACE PRZYNALEŻNOŚCI DO GRUPY KAPITAŁOWEJ</w:t>
      </w:r>
    </w:p>
    <w:p w:rsidR="009674EC" w:rsidRPr="009674EC" w:rsidRDefault="00965C14" w:rsidP="009674EC">
      <w:pPr>
        <w:pStyle w:val="Tekstpodstawowy31"/>
        <w:rPr>
          <w:sz w:val="24"/>
          <w:szCs w:val="24"/>
        </w:rPr>
      </w:pPr>
      <w:r w:rsidRPr="00DF2C35">
        <w:rPr>
          <w:b w:val="0"/>
          <w:bCs w:val="0"/>
          <w:sz w:val="24"/>
          <w:szCs w:val="24"/>
        </w:rPr>
        <w:t>złożo</w:t>
      </w:r>
      <w:r>
        <w:rPr>
          <w:b w:val="0"/>
          <w:bCs w:val="0"/>
          <w:sz w:val="24"/>
          <w:szCs w:val="24"/>
        </w:rPr>
        <w:t>ne do postępowania w trybie podstawowym</w:t>
      </w:r>
      <w:r w:rsidRPr="00DF2C35">
        <w:rPr>
          <w:b w:val="0"/>
          <w:bCs w:val="0"/>
          <w:sz w:val="24"/>
          <w:szCs w:val="24"/>
        </w:rPr>
        <w:t xml:space="preserve"> na </w:t>
      </w:r>
      <w:r w:rsidR="009674EC"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009674EC" w:rsidRPr="009674EC">
        <w:rPr>
          <w:sz w:val="24"/>
          <w:szCs w:val="24"/>
        </w:rPr>
        <w:t>mikroinstalacji</w:t>
      </w:r>
      <w:proofErr w:type="spellEnd"/>
      <w:r w:rsidR="009674EC" w:rsidRPr="009674EC">
        <w:rPr>
          <w:sz w:val="24"/>
          <w:szCs w:val="24"/>
        </w:rPr>
        <w:t xml:space="preserve"> dla </w:t>
      </w:r>
      <w:proofErr w:type="spellStart"/>
      <w:r w:rsidR="009674EC" w:rsidRPr="009674EC">
        <w:rPr>
          <w:sz w:val="24"/>
          <w:szCs w:val="24"/>
        </w:rPr>
        <w:t>prosumentów</w:t>
      </w:r>
      <w:proofErr w:type="spellEnd"/>
      <w:r w:rsidR="009674EC" w:rsidRPr="009674EC">
        <w:rPr>
          <w:sz w:val="24"/>
          <w:szCs w:val="24"/>
        </w:rPr>
        <w:t xml:space="preserve"> w placówce Miejskiego Zespołu Żłobków w Lublinie tj. w Żłobku nr 9 mieszczącym się przy ul. Zelwerowicza 2 w Lublinie”</w:t>
      </w:r>
    </w:p>
    <w:p w:rsidR="00965C14" w:rsidRPr="005328AE" w:rsidRDefault="00965C14" w:rsidP="00965C14">
      <w:pPr>
        <w:pStyle w:val="Tekstpodstawowy31"/>
        <w:jc w:val="left"/>
      </w:pPr>
    </w:p>
    <w:p w:rsidR="00965C14" w:rsidRPr="00E61CB5" w:rsidRDefault="00965C14" w:rsidP="00965C14">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Pr>
          <w:b w:val="0"/>
          <w:bCs w:val="0"/>
          <w:spacing w:val="4"/>
          <w:sz w:val="24"/>
          <w:szCs w:val="24"/>
        </w:rPr>
        <w:t xml:space="preserve"> </w:t>
      </w:r>
      <w:r w:rsidR="009674EC"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009674EC" w:rsidRPr="009674EC">
        <w:rPr>
          <w:sz w:val="24"/>
          <w:szCs w:val="24"/>
        </w:rPr>
        <w:t>mikroinstalacji</w:t>
      </w:r>
      <w:proofErr w:type="spellEnd"/>
      <w:r w:rsidR="009674EC" w:rsidRPr="009674EC">
        <w:rPr>
          <w:sz w:val="24"/>
          <w:szCs w:val="24"/>
        </w:rPr>
        <w:t xml:space="preserve"> dla </w:t>
      </w:r>
      <w:proofErr w:type="spellStart"/>
      <w:r w:rsidR="009674EC" w:rsidRPr="009674EC">
        <w:rPr>
          <w:sz w:val="24"/>
          <w:szCs w:val="24"/>
        </w:rPr>
        <w:t>prosumentów</w:t>
      </w:r>
      <w:proofErr w:type="spellEnd"/>
      <w:r w:rsidR="009674EC" w:rsidRPr="009674EC">
        <w:rPr>
          <w:sz w:val="24"/>
          <w:szCs w:val="24"/>
        </w:rPr>
        <w:t xml:space="preserve"> w placówce Miejskiego Zespołu Żłobków w Lublinie tj. w Żłobku nr 9 mieszczącym się przy ul. Zelwerowicza 2 w Lublinie”</w:t>
      </w:r>
      <w:r>
        <w:rPr>
          <w:sz w:val="24"/>
          <w:szCs w:val="24"/>
        </w:rPr>
        <w:t>,</w:t>
      </w:r>
      <w:r w:rsidR="009674EC">
        <w:rPr>
          <w:sz w:val="24"/>
          <w:szCs w:val="24"/>
        </w:rPr>
        <w:t xml:space="preserve"> </w:t>
      </w:r>
      <w:r w:rsidRPr="00E61CB5">
        <w:rPr>
          <w:b w:val="0"/>
          <w:bCs w:val="0"/>
          <w:sz w:val="24"/>
          <w:szCs w:val="24"/>
        </w:rPr>
        <w:t xml:space="preserve">na mocy </w:t>
      </w:r>
      <w:r w:rsidRPr="00E61CB5">
        <w:rPr>
          <w:b w:val="0"/>
          <w:bCs w:val="0"/>
          <w:i/>
          <w:sz w:val="24"/>
          <w:szCs w:val="24"/>
        </w:rPr>
        <w:t xml:space="preserve">ustawy </w:t>
      </w:r>
      <w:proofErr w:type="spellStart"/>
      <w:r w:rsidRPr="00E61CB5">
        <w:rPr>
          <w:b w:val="0"/>
          <w:bCs w:val="0"/>
          <w:i/>
          <w:sz w:val="24"/>
          <w:szCs w:val="24"/>
        </w:rPr>
        <w:t>pzp</w:t>
      </w:r>
      <w:proofErr w:type="spellEnd"/>
      <w:r w:rsidRPr="00E61CB5">
        <w:rPr>
          <w:b w:val="0"/>
          <w:bCs w:val="0"/>
          <w:i/>
          <w:sz w:val="24"/>
          <w:szCs w:val="24"/>
        </w:rPr>
        <w:t xml:space="preserve"> z dnia </w:t>
      </w:r>
      <w:r>
        <w:rPr>
          <w:b w:val="0"/>
          <w:bCs w:val="0"/>
          <w:i/>
          <w:sz w:val="24"/>
          <w:szCs w:val="24"/>
        </w:rPr>
        <w:t>11</w:t>
      </w:r>
      <w:r w:rsidRPr="00E61CB5">
        <w:rPr>
          <w:b w:val="0"/>
          <w:bCs w:val="0"/>
          <w:i/>
          <w:sz w:val="24"/>
          <w:szCs w:val="24"/>
        </w:rPr>
        <w:t xml:space="preserve"> </w:t>
      </w:r>
      <w:r>
        <w:rPr>
          <w:b w:val="0"/>
          <w:bCs w:val="0"/>
          <w:i/>
          <w:sz w:val="24"/>
          <w:szCs w:val="24"/>
        </w:rPr>
        <w:t>września</w:t>
      </w:r>
      <w:r w:rsidRPr="00E61CB5">
        <w:rPr>
          <w:b w:val="0"/>
          <w:bCs w:val="0"/>
          <w:i/>
          <w:sz w:val="24"/>
          <w:szCs w:val="24"/>
        </w:rPr>
        <w:t xml:space="preserve"> 20</w:t>
      </w:r>
      <w:r>
        <w:rPr>
          <w:b w:val="0"/>
          <w:bCs w:val="0"/>
          <w:i/>
          <w:sz w:val="24"/>
          <w:szCs w:val="24"/>
        </w:rPr>
        <w:t>19</w:t>
      </w:r>
      <w:r w:rsidRPr="00E61CB5">
        <w:rPr>
          <w:b w:val="0"/>
          <w:bCs w:val="0"/>
          <w:i/>
          <w:sz w:val="24"/>
          <w:szCs w:val="24"/>
        </w:rPr>
        <w:t xml:space="preserve"> -Prawo zamówień publicznych</w:t>
      </w:r>
      <w:r w:rsidRPr="00E61CB5">
        <w:rPr>
          <w:b w:val="0"/>
          <w:bCs w:val="0"/>
          <w:sz w:val="24"/>
          <w:szCs w:val="24"/>
        </w:rPr>
        <w:t xml:space="preserve"> w imieniu reprezentowanej przeze mnie firmy: </w:t>
      </w:r>
    </w:p>
    <w:p w:rsidR="00965C14" w:rsidRDefault="00965C14" w:rsidP="00965C14">
      <w:pPr>
        <w:rPr>
          <w:sz w:val="24"/>
          <w:szCs w:val="24"/>
        </w:rPr>
      </w:pPr>
      <w:r w:rsidRPr="00AF48FB">
        <w:rPr>
          <w:sz w:val="24"/>
          <w:szCs w:val="24"/>
        </w:rPr>
        <w:t>(Nazwa Wykonawcy, siedziba)</w:t>
      </w:r>
    </w:p>
    <w:p w:rsidR="00965C14" w:rsidRPr="00AF48FB" w:rsidRDefault="00965C14" w:rsidP="00965C14">
      <w:pPr>
        <w:rPr>
          <w:bCs/>
          <w:spacing w:val="4"/>
          <w:sz w:val="24"/>
          <w:szCs w:val="24"/>
        </w:rPr>
      </w:pPr>
      <w:r w:rsidRPr="00AF48FB">
        <w:rPr>
          <w:sz w:val="24"/>
          <w:szCs w:val="24"/>
        </w:rPr>
        <w:t>................................................................................................................................................................</w:t>
      </w:r>
    </w:p>
    <w:p w:rsidR="00965C14" w:rsidRPr="00AF48FB" w:rsidRDefault="00965C14" w:rsidP="00965C14">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965C14" w:rsidRPr="00AF48FB" w:rsidRDefault="00965C14" w:rsidP="00965C14">
      <w:pPr>
        <w:pStyle w:val="NormalnyWeb"/>
        <w:numPr>
          <w:ilvl w:val="0"/>
          <w:numId w:val="3"/>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965C14" w:rsidRPr="00AF48FB" w:rsidRDefault="00965C14" w:rsidP="00965C14">
      <w:pPr>
        <w:pStyle w:val="NormalnyWeb"/>
        <w:numPr>
          <w:ilvl w:val="0"/>
          <w:numId w:val="3"/>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965C14" w:rsidRPr="00AF48FB" w:rsidRDefault="00965C14" w:rsidP="00965C14">
      <w:pPr>
        <w:pStyle w:val="NormalnyWeb"/>
        <w:spacing w:before="0" w:after="0"/>
        <w:jc w:val="both"/>
        <w:rPr>
          <w:b/>
          <w:bCs/>
          <w:spacing w:val="4"/>
          <w:szCs w:val="24"/>
        </w:rPr>
      </w:pPr>
    </w:p>
    <w:p w:rsidR="00965C14" w:rsidRPr="00AF48FB" w:rsidRDefault="00965C14" w:rsidP="00965C14">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965C14" w:rsidRPr="00AF48FB" w:rsidRDefault="00965C14" w:rsidP="00965C14">
      <w:pPr>
        <w:pStyle w:val="NormalnyWeb"/>
        <w:spacing w:before="0" w:after="120"/>
        <w:jc w:val="both"/>
        <w:rPr>
          <w:b/>
          <w:bCs/>
          <w:i/>
          <w:spacing w:val="4"/>
          <w:szCs w:val="24"/>
          <w:u w:val="single"/>
        </w:rPr>
      </w:pPr>
      <w:r w:rsidRPr="00AF48FB">
        <w:rPr>
          <w:b/>
          <w:bCs/>
          <w:i/>
          <w:spacing w:val="4"/>
          <w:szCs w:val="24"/>
          <w:u w:val="single"/>
        </w:rPr>
        <w:t>*niewłaściwe skreślić</w:t>
      </w:r>
    </w:p>
    <w:p w:rsidR="00965C14" w:rsidRPr="00AF48FB" w:rsidRDefault="00965C14" w:rsidP="00965C14">
      <w:pPr>
        <w:tabs>
          <w:tab w:val="left" w:pos="709"/>
        </w:tabs>
        <w:jc w:val="both"/>
        <w:rPr>
          <w:sz w:val="24"/>
          <w:szCs w:val="24"/>
        </w:rPr>
      </w:pPr>
      <w:r w:rsidRPr="00AF48FB">
        <w:rPr>
          <w:sz w:val="24"/>
          <w:szCs w:val="24"/>
        </w:rPr>
        <w:t xml:space="preserve"> ………………………………………      …………………..…….……………………………</w:t>
      </w:r>
    </w:p>
    <w:p w:rsidR="00965C14" w:rsidRPr="0032061E" w:rsidRDefault="00965C14" w:rsidP="00965C14">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965C14" w:rsidRPr="0032061E" w:rsidRDefault="00965C14" w:rsidP="00965C14">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965C14" w:rsidRDefault="00965C14" w:rsidP="00965C14">
      <w:pPr>
        <w:jc w:val="both"/>
        <w:rPr>
          <w:sz w:val="24"/>
          <w:szCs w:val="24"/>
        </w:rPr>
      </w:pPr>
    </w:p>
    <w:p w:rsidR="00965C14" w:rsidRPr="0032061E" w:rsidRDefault="00965C14" w:rsidP="00965C1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965C14" w:rsidRPr="0032061E" w:rsidRDefault="00965C14" w:rsidP="00965C14">
      <w:pPr>
        <w:jc w:val="both"/>
        <w:rPr>
          <w:sz w:val="24"/>
          <w:szCs w:val="24"/>
        </w:rPr>
      </w:pPr>
    </w:p>
    <w:p w:rsidR="00965C14" w:rsidRPr="0032061E" w:rsidRDefault="00965C14" w:rsidP="00965C14">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965C14" w:rsidRDefault="00965C14" w:rsidP="00965C14">
      <w:pPr>
        <w:ind w:left="6041" w:firstLine="708"/>
        <w:jc w:val="both"/>
        <w:rPr>
          <w:i/>
          <w:sz w:val="24"/>
          <w:szCs w:val="24"/>
        </w:rPr>
      </w:pPr>
      <w:r w:rsidRPr="0032061E">
        <w:rPr>
          <w:i/>
          <w:sz w:val="24"/>
          <w:szCs w:val="24"/>
        </w:rPr>
        <w:t>(podpis)</w:t>
      </w: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7634DB" w:rsidRPr="003F515A" w:rsidRDefault="007634DB" w:rsidP="007634DB">
      <w:pPr>
        <w:pStyle w:val="Default"/>
        <w:spacing w:line="268" w:lineRule="auto"/>
        <w:jc w:val="right"/>
        <w:rPr>
          <w:b/>
          <w:color w:val="auto"/>
        </w:rPr>
      </w:pPr>
      <w:r>
        <w:rPr>
          <w:b/>
          <w:color w:val="auto"/>
        </w:rPr>
        <w:lastRenderedPageBreak/>
        <w:t>Załącznik nr 6</w:t>
      </w:r>
      <w:r w:rsidRPr="003F515A">
        <w:rPr>
          <w:b/>
          <w:color w:val="auto"/>
        </w:rPr>
        <w:t xml:space="preserve"> do SWZ </w:t>
      </w:r>
    </w:p>
    <w:p w:rsidR="007634DB" w:rsidRPr="00696A03" w:rsidRDefault="007634DB" w:rsidP="007634DB">
      <w:pPr>
        <w:spacing w:before="480" w:line="257" w:lineRule="auto"/>
        <w:ind w:left="5245" w:firstLine="709"/>
        <w:rPr>
          <w:b/>
        </w:rPr>
      </w:pPr>
      <w:r w:rsidRPr="00696A03">
        <w:rPr>
          <w:b/>
        </w:rPr>
        <w:t>Zamawiający:</w:t>
      </w:r>
    </w:p>
    <w:p w:rsidR="007634DB" w:rsidRPr="00696A03" w:rsidRDefault="007634DB" w:rsidP="007634DB">
      <w:pPr>
        <w:spacing w:line="480" w:lineRule="auto"/>
        <w:ind w:left="5954"/>
      </w:pPr>
      <w:r>
        <w:t>Miejski Zespół Ż</w:t>
      </w:r>
      <w:r w:rsidRPr="00696A03">
        <w:t xml:space="preserve">łobków w Lublinie </w:t>
      </w:r>
    </w:p>
    <w:p w:rsidR="007634DB" w:rsidRPr="00696A03" w:rsidRDefault="007634DB" w:rsidP="007634DB">
      <w:pPr>
        <w:spacing w:line="480" w:lineRule="auto"/>
        <w:ind w:left="5954"/>
      </w:pPr>
      <w:r w:rsidRPr="00696A03">
        <w:t>ul. Wolska 5</w:t>
      </w:r>
    </w:p>
    <w:p w:rsidR="007634DB" w:rsidRPr="00696A03" w:rsidRDefault="007634DB" w:rsidP="007634DB">
      <w:pPr>
        <w:spacing w:line="480" w:lineRule="auto"/>
        <w:ind w:left="5954"/>
      </w:pPr>
      <w:r w:rsidRPr="00696A03">
        <w:t xml:space="preserve">20-411 Lublin </w:t>
      </w:r>
    </w:p>
    <w:p w:rsidR="007634DB" w:rsidRDefault="007634DB" w:rsidP="007634DB">
      <w:pPr>
        <w:ind w:left="5954"/>
        <w:jc w:val="center"/>
        <w:rPr>
          <w:rFonts w:ascii="Arial" w:hAnsi="Arial" w:cs="Arial"/>
          <w:i/>
          <w:sz w:val="16"/>
          <w:szCs w:val="16"/>
        </w:rPr>
      </w:pPr>
      <w:r>
        <w:rPr>
          <w:rFonts w:ascii="Arial" w:hAnsi="Arial" w:cs="Arial"/>
          <w:i/>
          <w:sz w:val="16"/>
          <w:szCs w:val="16"/>
        </w:rPr>
        <w:t>(pełna nazwa/firma, adres)</w:t>
      </w:r>
    </w:p>
    <w:p w:rsidR="007634DB" w:rsidRPr="00A14991" w:rsidRDefault="007634DB" w:rsidP="007634DB">
      <w:pPr>
        <w:rPr>
          <w:b/>
          <w:sz w:val="24"/>
          <w:szCs w:val="24"/>
        </w:rPr>
      </w:pPr>
      <w:r w:rsidRPr="00A14991">
        <w:rPr>
          <w:b/>
          <w:sz w:val="24"/>
          <w:szCs w:val="24"/>
        </w:rPr>
        <w:t>Wykonawca:</w:t>
      </w:r>
    </w:p>
    <w:p w:rsidR="007634DB" w:rsidRPr="00A14991" w:rsidRDefault="007634DB" w:rsidP="007634DB">
      <w:pPr>
        <w:spacing w:line="480" w:lineRule="auto"/>
        <w:ind w:right="5954"/>
        <w:rPr>
          <w:sz w:val="24"/>
          <w:szCs w:val="24"/>
        </w:rPr>
      </w:pPr>
      <w:r w:rsidRPr="00A14991">
        <w:rPr>
          <w:sz w:val="24"/>
          <w:szCs w:val="24"/>
        </w:rPr>
        <w:t>………………………………………</w:t>
      </w:r>
    </w:p>
    <w:p w:rsidR="007634DB" w:rsidRPr="00A14991" w:rsidRDefault="007634DB" w:rsidP="007634DB">
      <w:pPr>
        <w:ind w:right="5953"/>
        <w:rPr>
          <w:i/>
          <w:sz w:val="24"/>
          <w:szCs w:val="24"/>
        </w:rPr>
      </w:pPr>
      <w:r w:rsidRPr="00A14991">
        <w:rPr>
          <w:i/>
          <w:sz w:val="24"/>
          <w:szCs w:val="24"/>
        </w:rPr>
        <w:t>(pełna nazwa/firma, adres, w zależności od podmiotu: NIP/PESEL, KRS/</w:t>
      </w:r>
      <w:proofErr w:type="spellStart"/>
      <w:r w:rsidRPr="00A14991">
        <w:rPr>
          <w:i/>
          <w:sz w:val="24"/>
          <w:szCs w:val="24"/>
        </w:rPr>
        <w:t>CEiDG</w:t>
      </w:r>
      <w:proofErr w:type="spellEnd"/>
      <w:r w:rsidRPr="00A14991">
        <w:rPr>
          <w:i/>
          <w:sz w:val="24"/>
          <w:szCs w:val="24"/>
        </w:rPr>
        <w:t>)</w:t>
      </w:r>
    </w:p>
    <w:p w:rsidR="007634DB" w:rsidRPr="00A14991" w:rsidRDefault="007634DB" w:rsidP="007634DB">
      <w:pPr>
        <w:rPr>
          <w:sz w:val="24"/>
          <w:szCs w:val="24"/>
          <w:u w:val="single"/>
        </w:rPr>
      </w:pPr>
      <w:r w:rsidRPr="00A14991">
        <w:rPr>
          <w:sz w:val="24"/>
          <w:szCs w:val="24"/>
          <w:u w:val="single"/>
        </w:rPr>
        <w:t>reprezentowany przez:</w:t>
      </w:r>
    </w:p>
    <w:p w:rsidR="007634DB" w:rsidRPr="00A14991" w:rsidRDefault="007634DB" w:rsidP="007634DB">
      <w:pPr>
        <w:spacing w:line="480" w:lineRule="auto"/>
        <w:ind w:right="5954"/>
        <w:rPr>
          <w:sz w:val="24"/>
          <w:szCs w:val="24"/>
        </w:rPr>
      </w:pPr>
      <w:r w:rsidRPr="00A14991">
        <w:rPr>
          <w:sz w:val="24"/>
          <w:szCs w:val="24"/>
        </w:rPr>
        <w:t>………………………………………</w:t>
      </w:r>
    </w:p>
    <w:p w:rsidR="007634DB" w:rsidRPr="00A14991" w:rsidRDefault="007634DB" w:rsidP="007634DB">
      <w:pPr>
        <w:ind w:right="5953"/>
        <w:rPr>
          <w:i/>
          <w:sz w:val="24"/>
          <w:szCs w:val="24"/>
        </w:rPr>
      </w:pPr>
      <w:r w:rsidRPr="00A14991">
        <w:rPr>
          <w:i/>
          <w:sz w:val="24"/>
          <w:szCs w:val="24"/>
        </w:rPr>
        <w:t>(imię, nazwisko, stanowisko/podstawa do reprezentacji)</w:t>
      </w:r>
    </w:p>
    <w:p w:rsidR="007634DB" w:rsidRPr="00A14991" w:rsidRDefault="007634DB" w:rsidP="007634DB">
      <w:pPr>
        <w:rPr>
          <w:sz w:val="24"/>
          <w:szCs w:val="24"/>
        </w:rPr>
      </w:pPr>
    </w:p>
    <w:p w:rsidR="00A72262" w:rsidRPr="00D6667E" w:rsidRDefault="00A72262" w:rsidP="00A72262">
      <w:pPr>
        <w:pStyle w:val="Tekstpodstawowy31"/>
        <w:spacing w:line="360" w:lineRule="auto"/>
        <w:jc w:val="center"/>
        <w:rPr>
          <w:sz w:val="24"/>
          <w:szCs w:val="24"/>
          <w:lang w:eastAsia="pl-PL"/>
        </w:rPr>
      </w:pPr>
      <w:r w:rsidRPr="00D6667E">
        <w:rPr>
          <w:sz w:val="24"/>
          <w:szCs w:val="24"/>
          <w:lang w:eastAsia="pl-PL"/>
        </w:rPr>
        <w:t>Oświadczenie o niepodleganiu wykluczeniu z postępowania na podstawie art. 7 ust.1 ustawy z dnia 13 kwietnia 2022 r. o szczególnych rozwiązaniach w zakresie przeciwdziałania wspieraniu agresji na Ukrainę oraz służących ochronie bezpieczeństwa narodowego (dalej zwaną ustawą) (</w:t>
      </w:r>
      <w:proofErr w:type="spellStart"/>
      <w:r w:rsidRPr="00D6667E">
        <w:rPr>
          <w:sz w:val="24"/>
          <w:szCs w:val="24"/>
          <w:lang w:eastAsia="pl-PL"/>
        </w:rPr>
        <w:t>Dz.U</w:t>
      </w:r>
      <w:proofErr w:type="spellEnd"/>
      <w:r w:rsidRPr="00D6667E">
        <w:rPr>
          <w:sz w:val="24"/>
          <w:szCs w:val="24"/>
          <w:lang w:eastAsia="pl-PL"/>
        </w:rPr>
        <w:t>. 2022 poz. 835 ze zm.)</w:t>
      </w:r>
    </w:p>
    <w:p w:rsidR="00A72262" w:rsidRPr="00D6667E" w:rsidRDefault="00A72262" w:rsidP="00A72262">
      <w:pPr>
        <w:pStyle w:val="Tekstpodstawowy31"/>
        <w:spacing w:line="360" w:lineRule="auto"/>
        <w:rPr>
          <w:b w:val="0"/>
          <w:sz w:val="24"/>
          <w:szCs w:val="24"/>
        </w:rPr>
      </w:pPr>
      <w:r w:rsidRPr="00D6667E">
        <w:rPr>
          <w:b w:val="0"/>
          <w:sz w:val="24"/>
          <w:szCs w:val="24"/>
        </w:rPr>
        <w:t>Przystępując do udziału w postępowaniu o udzielenie zamówienia publicznego na</w:t>
      </w:r>
    </w:p>
    <w:p w:rsidR="009674EC" w:rsidRPr="009674EC" w:rsidRDefault="009674EC" w:rsidP="009674EC">
      <w:pPr>
        <w:pStyle w:val="Tekstpodstawowy31"/>
        <w:rPr>
          <w:sz w:val="24"/>
          <w:szCs w:val="24"/>
        </w:rPr>
      </w:pP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p>
    <w:p w:rsidR="009674EC" w:rsidRDefault="009674EC" w:rsidP="009674EC">
      <w:pPr>
        <w:spacing w:line="360" w:lineRule="auto"/>
        <w:jc w:val="center"/>
        <w:rPr>
          <w:sz w:val="24"/>
          <w:szCs w:val="24"/>
          <w:lang w:eastAsia="pl-PL"/>
        </w:rPr>
      </w:pPr>
    </w:p>
    <w:p w:rsidR="00A72262" w:rsidRPr="00D6667E" w:rsidRDefault="00A72262" w:rsidP="009674EC">
      <w:pPr>
        <w:spacing w:line="360" w:lineRule="auto"/>
        <w:jc w:val="both"/>
        <w:rPr>
          <w:sz w:val="24"/>
          <w:szCs w:val="24"/>
          <w:lang w:eastAsia="pl-PL"/>
        </w:rPr>
      </w:pPr>
      <w:r w:rsidRPr="00D6667E">
        <w:rPr>
          <w:sz w:val="24"/>
          <w:szCs w:val="24"/>
          <w:lang w:eastAsia="pl-PL"/>
        </w:rPr>
        <w:t xml:space="preserve">działając w imieniu ................................................................. z siedzibą w ................................ będąc Wykonawcą / Podmiotem udostępniającym zasoby, jako osoba należycie umocowana do reprezentowania, z uwagi na treść art. 7 ust. 1 </w:t>
      </w:r>
      <w:proofErr w:type="spellStart"/>
      <w:r w:rsidRPr="00D6667E">
        <w:rPr>
          <w:sz w:val="24"/>
          <w:szCs w:val="24"/>
          <w:lang w:eastAsia="pl-PL"/>
        </w:rPr>
        <w:t>pkt</w:t>
      </w:r>
      <w:proofErr w:type="spellEnd"/>
      <w:r w:rsidRPr="00D6667E">
        <w:rPr>
          <w:sz w:val="24"/>
          <w:szCs w:val="24"/>
          <w:lang w:eastAsia="pl-PL"/>
        </w:rPr>
        <w:t xml:space="preserve"> 1-3 ustawy z dnia 13 kwietnia 2022 r. </w:t>
      </w:r>
      <w:r w:rsidR="009674EC">
        <w:rPr>
          <w:sz w:val="24"/>
          <w:szCs w:val="24"/>
          <w:lang w:eastAsia="pl-PL"/>
        </w:rPr>
        <w:t xml:space="preserve">                              </w:t>
      </w:r>
      <w:r w:rsidRPr="00D6667E">
        <w:rPr>
          <w:sz w:val="24"/>
          <w:szCs w:val="24"/>
          <w:lang w:eastAsia="pl-PL"/>
        </w:rPr>
        <w:t xml:space="preserve">o szczególnych rozwiązaniach w zakresie przeciwdziałania wspieraniu agresji na Ukrainę </w:t>
      </w:r>
      <w:r w:rsidR="009674EC">
        <w:rPr>
          <w:sz w:val="24"/>
          <w:szCs w:val="24"/>
          <w:lang w:eastAsia="pl-PL"/>
        </w:rPr>
        <w:t xml:space="preserve">                             </w:t>
      </w:r>
      <w:r w:rsidRPr="00D6667E">
        <w:rPr>
          <w:sz w:val="24"/>
          <w:szCs w:val="24"/>
          <w:lang w:eastAsia="pl-PL"/>
        </w:rPr>
        <w:t xml:space="preserve">oraz służących ochronie bezpieczeństwa narodowego,  oświadczam, że </w:t>
      </w:r>
    </w:p>
    <w:p w:rsidR="00A72262" w:rsidRPr="00D6667E" w:rsidRDefault="00A72262" w:rsidP="00A72262">
      <w:pPr>
        <w:spacing w:line="360" w:lineRule="auto"/>
        <w:jc w:val="both"/>
        <w:rPr>
          <w:rFonts w:eastAsia="MS Mincho"/>
          <w:sz w:val="24"/>
          <w:szCs w:val="24"/>
          <w:lang w:eastAsia="pl-PL"/>
        </w:rPr>
      </w:pPr>
      <w:r w:rsidRPr="00D6667E">
        <w:rPr>
          <w:rFonts w:eastAsia="MS Mincho" w:hAnsi="MS Mincho"/>
          <w:sz w:val="24"/>
          <w:szCs w:val="24"/>
          <w:lang w:eastAsia="pl-PL"/>
        </w:rPr>
        <w:t>☐</w:t>
      </w:r>
      <w:r w:rsidRPr="00D6667E">
        <w:rPr>
          <w:rFonts w:eastAsia="MS Mincho"/>
          <w:sz w:val="24"/>
          <w:szCs w:val="24"/>
          <w:lang w:eastAsia="pl-PL"/>
        </w:rPr>
        <w:t xml:space="preserve"> nie jestem:</w:t>
      </w:r>
    </w:p>
    <w:p w:rsidR="00A72262" w:rsidRPr="00D6667E" w:rsidRDefault="00A72262" w:rsidP="00A7226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r w:rsidRPr="00D6667E">
        <w:rPr>
          <w:sz w:val="24"/>
          <w:szCs w:val="24"/>
          <w:lang w:eastAsia="pl-PL"/>
        </w:rPr>
        <w:br/>
        <w:t xml:space="preserve">2) wykonawcą, którego beneficjentem rzeczywistym w rozumieniu ustawy z dnia 1 marca 2018 r. </w:t>
      </w:r>
      <w:r>
        <w:rPr>
          <w:sz w:val="24"/>
          <w:szCs w:val="24"/>
          <w:lang w:eastAsia="pl-PL"/>
        </w:rPr>
        <w:t xml:space="preserve">        </w:t>
      </w:r>
      <w:r w:rsidRPr="00D6667E">
        <w:rPr>
          <w:sz w:val="24"/>
          <w:szCs w:val="24"/>
          <w:lang w:eastAsia="pl-PL"/>
        </w:rPr>
        <w:t>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xml:space="preserve">. z 2022 r. poz. 593 i 655) </w:t>
      </w:r>
      <w:r w:rsidRPr="00D6667E">
        <w:rPr>
          <w:sz w:val="24"/>
          <w:szCs w:val="24"/>
          <w:lang w:eastAsia="pl-PL"/>
        </w:rPr>
        <w:lastRenderedPageBreak/>
        <w:t xml:space="preserve">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A72262" w:rsidRDefault="00A72262" w:rsidP="00A72262">
      <w:pPr>
        <w:spacing w:line="360" w:lineRule="auto"/>
        <w:jc w:val="both"/>
        <w:rPr>
          <w:sz w:val="24"/>
          <w:szCs w:val="24"/>
          <w:lang w:eastAsia="pl-PL"/>
        </w:rPr>
      </w:pPr>
      <w:r w:rsidRPr="00D6667E">
        <w:rPr>
          <w:sz w:val="24"/>
          <w:szCs w:val="24"/>
          <w:lang w:eastAsia="pl-PL"/>
        </w:rP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xml:space="preserve">. z 2021 r. poz. 217, 2105 i 2106) jest podmiot wymieniony w wykazach określonych w rozporządzeniu 765/2006 i rozporządzeniu 269/2014 albo wpisany na listę lub będący taką jednostką dominującą od dnia 24 lutego2022r., o ile został wpisany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A72262" w:rsidRPr="00D6667E" w:rsidRDefault="00A72262" w:rsidP="00A72262">
      <w:pPr>
        <w:spacing w:line="360" w:lineRule="auto"/>
        <w:jc w:val="both"/>
        <w:rPr>
          <w:sz w:val="24"/>
          <w:szCs w:val="24"/>
          <w:lang w:eastAsia="pl-PL"/>
        </w:rPr>
      </w:pPr>
      <w:r w:rsidRPr="00D6667E">
        <w:rPr>
          <w:sz w:val="24"/>
          <w:szCs w:val="24"/>
          <w:lang w:eastAsia="pl-PL"/>
        </w:rPr>
        <w:t>albo:</w:t>
      </w:r>
      <w:r w:rsidRPr="00D6667E">
        <w:rPr>
          <w:sz w:val="24"/>
          <w:szCs w:val="24"/>
          <w:lang w:eastAsia="pl-PL"/>
        </w:rPr>
        <w:br/>
      </w:r>
      <w:r w:rsidRPr="00D6667E">
        <w:rPr>
          <w:rFonts w:eastAsia="MS Mincho" w:hAnsi="MS Mincho"/>
          <w:sz w:val="24"/>
          <w:szCs w:val="24"/>
          <w:lang w:eastAsia="pl-PL"/>
        </w:rPr>
        <w:t>☐</w:t>
      </w:r>
      <w:r w:rsidRPr="00D6667E">
        <w:rPr>
          <w:sz w:val="24"/>
          <w:szCs w:val="24"/>
          <w:lang w:eastAsia="pl-PL"/>
        </w:rPr>
        <w:t xml:space="preserve"> jestem:</w:t>
      </w:r>
    </w:p>
    <w:p w:rsidR="009674EC" w:rsidRDefault="00A72262" w:rsidP="00A72262">
      <w:pPr>
        <w:spacing w:line="360" w:lineRule="auto"/>
        <w:jc w:val="both"/>
        <w:rPr>
          <w:sz w:val="24"/>
          <w:szCs w:val="24"/>
          <w:lang w:eastAsia="pl-PL"/>
        </w:rPr>
      </w:pPr>
      <w:r w:rsidRPr="00D6667E">
        <w:rPr>
          <w:sz w:val="24"/>
          <w:szCs w:val="24"/>
          <w:lang w:eastAsia="pl-PL"/>
        </w:rPr>
        <w:t>1) wykonawcą wymienionym w wykazach określonych w rozporządzeniu 765/2006</w:t>
      </w:r>
      <w:r w:rsidRPr="00D6667E">
        <w:rPr>
          <w:sz w:val="24"/>
          <w:szCs w:val="24"/>
          <w:lang w:eastAsia="pl-PL"/>
        </w:rPr>
        <w:br/>
        <w:t xml:space="preserve">i rozporządzeniu 269/2014 albo wpisanym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 lub</w:t>
      </w:r>
      <w:r w:rsidRPr="00D6667E">
        <w:rPr>
          <w:sz w:val="24"/>
          <w:szCs w:val="24"/>
          <w:lang w:eastAsia="pl-PL"/>
        </w:rPr>
        <w:br/>
        <w:t>2) wykonawcą, którego beneficjentem rzeczywistym w rozumieniu ustawy z dnia 1 marca 2018 r.  o przeciwdziałaniu praniu pieniędzy oraz finansowaniu terroryzmu (</w:t>
      </w:r>
      <w:proofErr w:type="spellStart"/>
      <w:r w:rsidRPr="00D6667E">
        <w:rPr>
          <w:sz w:val="24"/>
          <w:szCs w:val="24"/>
          <w:lang w:eastAsia="pl-PL"/>
        </w:rPr>
        <w:t>Dz.U</w:t>
      </w:r>
      <w:proofErr w:type="spellEnd"/>
      <w:r w:rsidRPr="00D6667E">
        <w:rPr>
          <w:sz w:val="24"/>
          <w:szCs w:val="24"/>
          <w:lang w:eastAsia="pl-PL"/>
        </w:rPr>
        <w:t>.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art.1pkt3 tej ustawy, lub</w:t>
      </w:r>
      <w:r w:rsidRPr="00D6667E">
        <w:rPr>
          <w:sz w:val="24"/>
          <w:szCs w:val="24"/>
          <w:lang w:eastAsia="pl-PL"/>
        </w:rPr>
        <w:br/>
        <w:t xml:space="preserve">3) wykonawcą, którego jednostką dominującą w rozumieniu art. 3 ust. 1 </w:t>
      </w:r>
      <w:proofErr w:type="spellStart"/>
      <w:r w:rsidRPr="00D6667E">
        <w:rPr>
          <w:sz w:val="24"/>
          <w:szCs w:val="24"/>
          <w:lang w:eastAsia="pl-PL"/>
        </w:rPr>
        <w:t>pkt</w:t>
      </w:r>
      <w:proofErr w:type="spellEnd"/>
      <w:r w:rsidRPr="00D6667E">
        <w:rPr>
          <w:sz w:val="24"/>
          <w:szCs w:val="24"/>
          <w:lang w:eastAsia="pl-PL"/>
        </w:rPr>
        <w:t xml:space="preserve"> 37 ustawy z dnia 29 września 1994 r. o rachunkowości (</w:t>
      </w:r>
      <w:proofErr w:type="spellStart"/>
      <w:r w:rsidRPr="00D6667E">
        <w:rPr>
          <w:sz w:val="24"/>
          <w:szCs w:val="24"/>
          <w:lang w:eastAsia="pl-PL"/>
        </w:rPr>
        <w:t>Dz.U</w:t>
      </w:r>
      <w:proofErr w:type="spellEnd"/>
      <w:r w:rsidRPr="00D6667E">
        <w:rPr>
          <w:sz w:val="24"/>
          <w:szCs w:val="24"/>
          <w:lang w:eastAsia="pl-PL"/>
        </w:rPr>
        <w:t xml:space="preserve">.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D6667E">
        <w:rPr>
          <w:sz w:val="24"/>
          <w:szCs w:val="24"/>
          <w:lang w:eastAsia="pl-PL"/>
        </w:rPr>
        <w:t>pkt</w:t>
      </w:r>
      <w:proofErr w:type="spellEnd"/>
      <w:r w:rsidRPr="00D6667E">
        <w:rPr>
          <w:sz w:val="24"/>
          <w:szCs w:val="24"/>
          <w:lang w:eastAsia="pl-PL"/>
        </w:rPr>
        <w:t xml:space="preserve"> 3 tej ustawy.</w:t>
      </w:r>
    </w:p>
    <w:p w:rsidR="00A72262" w:rsidRPr="00D6667E" w:rsidRDefault="00A72262" w:rsidP="00A72262">
      <w:pPr>
        <w:spacing w:line="360" w:lineRule="auto"/>
        <w:jc w:val="both"/>
        <w:rPr>
          <w:sz w:val="24"/>
          <w:szCs w:val="24"/>
          <w:lang w:eastAsia="pl-PL"/>
        </w:rPr>
      </w:pPr>
    </w:p>
    <w:p w:rsidR="00A72262" w:rsidRPr="00D6667E" w:rsidRDefault="00A72262" w:rsidP="00A72262">
      <w:pPr>
        <w:tabs>
          <w:tab w:val="left" w:pos="709"/>
        </w:tabs>
        <w:spacing w:line="360" w:lineRule="auto"/>
        <w:ind w:left="709" w:hanging="283"/>
        <w:rPr>
          <w:sz w:val="24"/>
          <w:szCs w:val="24"/>
        </w:rPr>
      </w:pPr>
      <w:r w:rsidRPr="00D6667E">
        <w:rPr>
          <w:sz w:val="24"/>
          <w:szCs w:val="24"/>
        </w:rPr>
        <w:t>……………………………                …….………………………………………………</w:t>
      </w:r>
    </w:p>
    <w:p w:rsidR="00A72262" w:rsidRPr="00D6667E" w:rsidRDefault="00A72262" w:rsidP="00A72262">
      <w:pPr>
        <w:spacing w:line="360" w:lineRule="auto"/>
        <w:rPr>
          <w:sz w:val="24"/>
          <w:szCs w:val="24"/>
        </w:rPr>
      </w:pPr>
      <w:r w:rsidRPr="00D6667E">
        <w:rPr>
          <w:sz w:val="24"/>
          <w:szCs w:val="24"/>
        </w:rPr>
        <w:t xml:space="preserve">              (miejscowość, data)                     (podpis Dostawcy / osoby upoważnionej </w:t>
      </w:r>
    </w:p>
    <w:p w:rsidR="00A72262" w:rsidRPr="00D6667E" w:rsidRDefault="00A72262" w:rsidP="00A72262">
      <w:pPr>
        <w:spacing w:line="360" w:lineRule="auto"/>
        <w:rPr>
          <w:sz w:val="24"/>
          <w:szCs w:val="24"/>
        </w:rPr>
      </w:pPr>
      <w:r w:rsidRPr="00D6667E">
        <w:rPr>
          <w:sz w:val="24"/>
          <w:szCs w:val="24"/>
        </w:rPr>
        <w:t xml:space="preserve">                                                                   do reprezentowania Dostawcy )       </w:t>
      </w:r>
    </w:p>
    <w:p w:rsidR="007634DB" w:rsidRPr="00A14991" w:rsidRDefault="007634DB" w:rsidP="007634DB">
      <w:pPr>
        <w:tabs>
          <w:tab w:val="left" w:pos="426"/>
        </w:tabs>
        <w:spacing w:line="268" w:lineRule="auto"/>
        <w:jc w:val="center"/>
        <w:rPr>
          <w:sz w:val="24"/>
          <w:szCs w:val="24"/>
          <w:lang w:eastAsia="pl-PL"/>
        </w:rPr>
      </w:pPr>
      <w:r w:rsidRPr="00A14991">
        <w:rPr>
          <w:b/>
          <w:sz w:val="24"/>
          <w:szCs w:val="24"/>
        </w:rPr>
        <w:t xml:space="preserve">DOKUMENT NALEŻY PODPISAĆ KWALIFIKOWANYM PODPISEM ELEKTRONICZNYM, </w:t>
      </w:r>
      <w:r w:rsidRPr="00A14991">
        <w:rPr>
          <w:b/>
          <w:sz w:val="24"/>
          <w:szCs w:val="24"/>
        </w:rPr>
        <w:br/>
        <w:t>PODPISEM ZAUFANYM LUB PODPISEM OSOBISTYM.</w:t>
      </w:r>
    </w:p>
    <w:p w:rsidR="007634DB" w:rsidRPr="008D4930" w:rsidRDefault="007634DB" w:rsidP="007634DB">
      <w:pPr>
        <w:ind w:left="6041" w:firstLine="708"/>
        <w:jc w:val="both"/>
        <w:rPr>
          <w:i/>
          <w:sz w:val="24"/>
          <w:szCs w:val="24"/>
        </w:rPr>
      </w:pPr>
    </w:p>
    <w:p w:rsidR="00965C14" w:rsidRPr="003F515A" w:rsidRDefault="00965C14" w:rsidP="00965C14">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7 do SWZ</w:t>
      </w:r>
    </w:p>
    <w:p w:rsidR="00965C14" w:rsidRPr="00AF48FB" w:rsidRDefault="00965C14" w:rsidP="00965C14">
      <w:pPr>
        <w:jc w:val="both"/>
        <w:rPr>
          <w:sz w:val="24"/>
          <w:szCs w:val="24"/>
        </w:rPr>
      </w:pPr>
      <w:r w:rsidRPr="00AF48FB">
        <w:rPr>
          <w:sz w:val="24"/>
          <w:szCs w:val="24"/>
        </w:rPr>
        <w:t xml:space="preserve">................................................................                                </w:t>
      </w:r>
    </w:p>
    <w:p w:rsidR="00965C14" w:rsidRPr="00AF48FB" w:rsidRDefault="00965C14" w:rsidP="00965C14">
      <w:pPr>
        <w:jc w:val="both"/>
        <w:rPr>
          <w:sz w:val="24"/>
          <w:szCs w:val="24"/>
        </w:rPr>
      </w:pPr>
      <w:r>
        <w:rPr>
          <w:sz w:val="24"/>
          <w:szCs w:val="24"/>
        </w:rPr>
        <w:t xml:space="preserve">           </w:t>
      </w:r>
      <w:r w:rsidRPr="00AF48FB">
        <w:rPr>
          <w:sz w:val="24"/>
          <w:szCs w:val="24"/>
        </w:rPr>
        <w:t xml:space="preserve">(pieczęć Wykonawcy)                                                              </w:t>
      </w:r>
    </w:p>
    <w:p w:rsidR="00965C14" w:rsidRPr="00AF48FB" w:rsidRDefault="00965C14" w:rsidP="00965C14">
      <w:pPr>
        <w:jc w:val="both"/>
        <w:rPr>
          <w:sz w:val="24"/>
          <w:szCs w:val="24"/>
        </w:rPr>
      </w:pPr>
    </w:p>
    <w:p w:rsidR="00965C14" w:rsidRDefault="00965C14" w:rsidP="00965C14">
      <w:pPr>
        <w:pStyle w:val="Nagwek1"/>
        <w:ind w:left="0" w:firstLine="0"/>
        <w:rPr>
          <w:rFonts w:ascii="Times New Roman" w:hAnsi="Times New Roman"/>
          <w:sz w:val="24"/>
          <w:szCs w:val="24"/>
        </w:rPr>
      </w:pPr>
    </w:p>
    <w:p w:rsidR="00965C14" w:rsidRPr="00AF48FB" w:rsidRDefault="00965C14" w:rsidP="00965C14">
      <w:pPr>
        <w:pStyle w:val="Nagwek1"/>
        <w:ind w:left="0" w:firstLine="0"/>
        <w:rPr>
          <w:rFonts w:ascii="Times New Roman" w:hAnsi="Times New Roman"/>
          <w:b w:val="0"/>
          <w:bCs w:val="0"/>
          <w:sz w:val="24"/>
          <w:szCs w:val="24"/>
        </w:rPr>
      </w:pPr>
      <w:r>
        <w:rPr>
          <w:rFonts w:ascii="Times New Roman" w:hAnsi="Times New Roman"/>
          <w:sz w:val="24"/>
          <w:szCs w:val="24"/>
        </w:rPr>
        <w:t xml:space="preserve">OŚWIADCZENIE O POWIERZENIU WYKONANIA CZYNNOŚCI ZAMÓWIENIA </w:t>
      </w:r>
    </w:p>
    <w:p w:rsidR="009674EC" w:rsidRPr="009674EC" w:rsidRDefault="00965C14" w:rsidP="009674EC">
      <w:pPr>
        <w:pStyle w:val="Tekstpodstawowy31"/>
        <w:rPr>
          <w:sz w:val="24"/>
          <w:szCs w:val="24"/>
        </w:rPr>
      </w:pPr>
      <w:r w:rsidRPr="00AF48FB">
        <w:rPr>
          <w:b w:val="0"/>
          <w:bCs w:val="0"/>
          <w:sz w:val="24"/>
          <w:szCs w:val="24"/>
        </w:rPr>
        <w:t>do</w:t>
      </w:r>
      <w:r>
        <w:rPr>
          <w:b w:val="0"/>
          <w:bCs w:val="0"/>
          <w:sz w:val="24"/>
          <w:szCs w:val="24"/>
        </w:rPr>
        <w:t xml:space="preserve"> postępowania w trybie podstawowym na </w:t>
      </w:r>
      <w:r w:rsidR="009674EC"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009674EC" w:rsidRPr="009674EC">
        <w:rPr>
          <w:sz w:val="24"/>
          <w:szCs w:val="24"/>
        </w:rPr>
        <w:t>mikroinstalacji</w:t>
      </w:r>
      <w:proofErr w:type="spellEnd"/>
      <w:r w:rsidR="009674EC" w:rsidRPr="009674EC">
        <w:rPr>
          <w:sz w:val="24"/>
          <w:szCs w:val="24"/>
        </w:rPr>
        <w:t xml:space="preserve"> dla </w:t>
      </w:r>
      <w:proofErr w:type="spellStart"/>
      <w:r w:rsidR="009674EC" w:rsidRPr="009674EC">
        <w:rPr>
          <w:sz w:val="24"/>
          <w:szCs w:val="24"/>
        </w:rPr>
        <w:t>prosumentów</w:t>
      </w:r>
      <w:proofErr w:type="spellEnd"/>
      <w:r w:rsidR="009674EC" w:rsidRPr="009674EC">
        <w:rPr>
          <w:sz w:val="24"/>
          <w:szCs w:val="24"/>
        </w:rPr>
        <w:t xml:space="preserve"> w placówce Miejskiego Zespołu Żłobków w Lublinie tj. w Żłobku nr 9 mieszczącym się przy ul. Zelwerowicza 2 w Lublinie”</w:t>
      </w:r>
    </w:p>
    <w:p w:rsidR="00965C14" w:rsidRPr="009674EC" w:rsidRDefault="00965C14" w:rsidP="009674EC">
      <w:pPr>
        <w:pStyle w:val="Tekstpodstawowy31"/>
        <w:rPr>
          <w:sz w:val="24"/>
          <w:szCs w:val="24"/>
        </w:rPr>
      </w:pPr>
    </w:p>
    <w:p w:rsidR="00965C14" w:rsidRPr="00AF48FB" w:rsidRDefault="00965C14" w:rsidP="00965C14">
      <w:pPr>
        <w:jc w:val="both"/>
        <w:rPr>
          <w:sz w:val="24"/>
          <w:szCs w:val="24"/>
        </w:rPr>
      </w:pPr>
    </w:p>
    <w:p w:rsidR="00965C14" w:rsidRPr="00AF48FB" w:rsidRDefault="00965C14" w:rsidP="00965C14">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965C14" w:rsidRPr="00AF48FB" w:rsidRDefault="00965C14" w:rsidP="00965C14">
      <w:pPr>
        <w:pStyle w:val="Tekstpodstawowy"/>
        <w:jc w:val="both"/>
        <w:rPr>
          <w:rFonts w:ascii="Times New Roman" w:hAnsi="Times New Roman"/>
          <w:sz w:val="24"/>
          <w:szCs w:val="24"/>
        </w:rPr>
      </w:pPr>
    </w:p>
    <w:p w:rsidR="00965C14" w:rsidRPr="00AF48FB" w:rsidRDefault="00965C14" w:rsidP="00965C14">
      <w:pPr>
        <w:pStyle w:val="Tekstpodstawowy"/>
        <w:rPr>
          <w:sz w:val="24"/>
          <w:szCs w:val="24"/>
        </w:rPr>
      </w:pPr>
      <w:r w:rsidRPr="00AF48FB">
        <w:rPr>
          <w:rFonts w:ascii="Times New Roman" w:hAnsi="Times New Roman"/>
          <w:sz w:val="24"/>
          <w:szCs w:val="24"/>
        </w:rPr>
        <w:t>Nazwa Wykonawcy, siedziba .................................................................................................................... ................................................................................................................................................................</w:t>
      </w:r>
      <w:r w:rsidRPr="00AF48FB">
        <w:rPr>
          <w:sz w:val="24"/>
          <w:szCs w:val="24"/>
        </w:rPr>
        <w:t xml:space="preserve"> </w:t>
      </w:r>
    </w:p>
    <w:p w:rsidR="00965C14" w:rsidRPr="007654A2" w:rsidRDefault="00965C14" w:rsidP="00965C14">
      <w:pPr>
        <w:widowControl w:val="0"/>
        <w:tabs>
          <w:tab w:val="left" w:pos="8460"/>
          <w:tab w:val="left" w:pos="8910"/>
        </w:tabs>
        <w:jc w:val="both"/>
        <w:rPr>
          <w:b/>
          <w:bCs/>
          <w:sz w:val="24"/>
          <w:szCs w:val="24"/>
        </w:rPr>
      </w:pPr>
      <w:r w:rsidRPr="00AF48FB">
        <w:rPr>
          <w:b/>
          <w:bCs/>
          <w:sz w:val="24"/>
          <w:szCs w:val="24"/>
        </w:rPr>
        <w:t xml:space="preserve">Oświadczam(my), że Wykonawca, którego reprezentuję(jemy) </w:t>
      </w:r>
      <w:r>
        <w:rPr>
          <w:sz w:val="24"/>
          <w:szCs w:val="24"/>
        </w:rPr>
        <w:t>powołuję(my) się na zasoby innych podmiotów:</w:t>
      </w:r>
    </w:p>
    <w:p w:rsidR="00965C14" w:rsidRPr="00AF48FB" w:rsidRDefault="00965C14" w:rsidP="00965C14">
      <w:pPr>
        <w:jc w:val="both"/>
        <w:rPr>
          <w:sz w:val="24"/>
          <w:szCs w:val="24"/>
        </w:rPr>
      </w:pPr>
      <w:r w:rsidRPr="00AF48FB">
        <w:rPr>
          <w:sz w:val="24"/>
          <w:szCs w:val="24"/>
        </w:rPr>
        <w:t>................................................................................................................................................................</w:t>
      </w:r>
    </w:p>
    <w:p w:rsidR="00965C14" w:rsidRDefault="00965C14" w:rsidP="00965C14">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inne podmioty:</w:t>
      </w:r>
    </w:p>
    <w:p w:rsidR="00965C14" w:rsidRDefault="00965C14" w:rsidP="00965C14">
      <w:pPr>
        <w:pStyle w:val="Tekstpodstawowy"/>
        <w:jc w:val="both"/>
        <w:rPr>
          <w:rFonts w:ascii="Times New Roman" w:hAnsi="Times New Roman"/>
          <w:sz w:val="24"/>
          <w:szCs w:val="24"/>
        </w:rPr>
      </w:pPr>
    </w:p>
    <w:p w:rsidR="00965C14" w:rsidRPr="00AF48FB" w:rsidRDefault="00965C14" w:rsidP="00AD4188">
      <w:pPr>
        <w:numPr>
          <w:ilvl w:val="0"/>
          <w:numId w:val="23"/>
        </w:numPr>
        <w:ind w:left="426" w:hanging="426"/>
        <w:jc w:val="both"/>
        <w:rPr>
          <w:sz w:val="24"/>
          <w:szCs w:val="24"/>
        </w:rPr>
      </w:pPr>
      <w:r w:rsidRPr="00AF48FB">
        <w:rPr>
          <w:sz w:val="24"/>
          <w:szCs w:val="24"/>
        </w:rPr>
        <w:t>Posiada</w:t>
      </w:r>
      <w:r>
        <w:rPr>
          <w:sz w:val="24"/>
          <w:szCs w:val="24"/>
        </w:rPr>
        <w:t>ją</w:t>
      </w:r>
      <w:r w:rsidRPr="00AF48FB">
        <w:rPr>
          <w:sz w:val="24"/>
          <w:szCs w:val="24"/>
        </w:rPr>
        <w:t xml:space="preserve"> uprawnienia do wykonania określ</w:t>
      </w:r>
      <w:r>
        <w:rPr>
          <w:sz w:val="24"/>
          <w:szCs w:val="24"/>
        </w:rPr>
        <w:t xml:space="preserve">onej działalności lub czynności </w:t>
      </w:r>
      <w:r w:rsidRPr="00AF48FB">
        <w:rPr>
          <w:sz w:val="24"/>
          <w:szCs w:val="24"/>
        </w:rPr>
        <w:t xml:space="preserve">jeżeli przepisy </w:t>
      </w:r>
      <w:r>
        <w:rPr>
          <w:sz w:val="24"/>
          <w:szCs w:val="24"/>
        </w:rPr>
        <w:t>nakładają</w:t>
      </w:r>
      <w:r w:rsidRPr="00AF48FB">
        <w:rPr>
          <w:sz w:val="24"/>
          <w:szCs w:val="24"/>
        </w:rPr>
        <w:t xml:space="preserve"> obowiązek ich posiadania.</w:t>
      </w:r>
    </w:p>
    <w:p w:rsidR="00965C14" w:rsidRDefault="00965C14" w:rsidP="00965C14">
      <w:pPr>
        <w:jc w:val="both"/>
        <w:rPr>
          <w:sz w:val="24"/>
          <w:szCs w:val="24"/>
        </w:rPr>
      </w:pPr>
    </w:p>
    <w:p w:rsidR="00965C14" w:rsidRDefault="00965C14" w:rsidP="00965C14">
      <w:pPr>
        <w:jc w:val="both"/>
        <w:rPr>
          <w:sz w:val="24"/>
          <w:szCs w:val="24"/>
        </w:rPr>
      </w:pPr>
      <w:r>
        <w:rPr>
          <w:sz w:val="24"/>
          <w:szCs w:val="24"/>
        </w:rPr>
        <w:t>Oświadczam(my), zamierzam(y) powierzyć wykonanie części zamówienia podwykonawcom:</w:t>
      </w:r>
    </w:p>
    <w:p w:rsidR="00965C14" w:rsidRPr="00AF48FB" w:rsidRDefault="00965C14" w:rsidP="00965C14">
      <w:pPr>
        <w:jc w:val="both"/>
        <w:rPr>
          <w:sz w:val="24"/>
          <w:szCs w:val="24"/>
        </w:rPr>
      </w:pPr>
      <w:r w:rsidRPr="00AF48FB">
        <w:rPr>
          <w:sz w:val="24"/>
          <w:szCs w:val="24"/>
        </w:rPr>
        <w:t>................................................................................................................................................................</w:t>
      </w:r>
    </w:p>
    <w:p w:rsidR="00965C14" w:rsidRDefault="00965C14" w:rsidP="00965C14">
      <w:pPr>
        <w:pStyle w:val="Tekstpodstawowy"/>
        <w:jc w:val="both"/>
        <w:rPr>
          <w:rFonts w:ascii="Times New Roman" w:hAnsi="Times New Roman"/>
          <w:sz w:val="24"/>
          <w:szCs w:val="24"/>
        </w:rPr>
      </w:pPr>
      <w:r>
        <w:rPr>
          <w:rFonts w:ascii="Times New Roman" w:hAnsi="Times New Roman"/>
          <w:sz w:val="24"/>
          <w:szCs w:val="24"/>
        </w:rPr>
        <w:t>i</w:t>
      </w:r>
      <w:r w:rsidRPr="00580AF5">
        <w:rPr>
          <w:rFonts w:ascii="Times New Roman" w:hAnsi="Times New Roman"/>
          <w:sz w:val="24"/>
          <w:szCs w:val="24"/>
        </w:rPr>
        <w:t xml:space="preserve"> wykazuj</w:t>
      </w:r>
      <w:r>
        <w:rPr>
          <w:rFonts w:ascii="Times New Roman" w:hAnsi="Times New Roman"/>
          <w:sz w:val="24"/>
          <w:szCs w:val="24"/>
        </w:rPr>
        <w:t>ę</w:t>
      </w:r>
      <w:proofErr w:type="spellStart"/>
      <w:r>
        <w:rPr>
          <w:rFonts w:ascii="Times New Roman" w:hAnsi="Times New Roman"/>
          <w:sz w:val="24"/>
          <w:szCs w:val="24"/>
        </w:rPr>
        <w:t>(</w:t>
      </w:r>
      <w:r w:rsidRPr="00580AF5">
        <w:rPr>
          <w:rFonts w:ascii="Times New Roman" w:hAnsi="Times New Roman"/>
          <w:sz w:val="24"/>
          <w:szCs w:val="24"/>
        </w:rPr>
        <w:t>em</w:t>
      </w:r>
      <w:proofErr w:type="spellEnd"/>
      <w:r w:rsidRPr="00580AF5">
        <w:rPr>
          <w:rFonts w:ascii="Times New Roman" w:hAnsi="Times New Roman"/>
          <w:sz w:val="24"/>
          <w:szCs w:val="24"/>
        </w:rPr>
        <w:t>y</w:t>
      </w:r>
      <w:r>
        <w:rPr>
          <w:rFonts w:ascii="Times New Roman" w:hAnsi="Times New Roman"/>
          <w:sz w:val="24"/>
          <w:szCs w:val="24"/>
        </w:rPr>
        <w:t>), że podwykonawca:</w:t>
      </w:r>
    </w:p>
    <w:p w:rsidR="00965C14" w:rsidRPr="00AF48FB" w:rsidRDefault="00965C14" w:rsidP="00AD4188">
      <w:pPr>
        <w:numPr>
          <w:ilvl w:val="0"/>
          <w:numId w:val="22"/>
        </w:numPr>
        <w:ind w:left="426" w:hanging="426"/>
        <w:jc w:val="both"/>
        <w:rPr>
          <w:sz w:val="24"/>
          <w:szCs w:val="24"/>
        </w:rPr>
      </w:pPr>
      <w:r w:rsidRPr="00AF48FB">
        <w:rPr>
          <w:sz w:val="24"/>
          <w:szCs w:val="24"/>
        </w:rPr>
        <w:t>Posiada uprawnienia do wykonania określ</w:t>
      </w:r>
      <w:r>
        <w:rPr>
          <w:sz w:val="24"/>
          <w:szCs w:val="24"/>
        </w:rPr>
        <w:t xml:space="preserve">onej działalności lub czynności </w:t>
      </w:r>
      <w:r w:rsidRPr="00AF48FB">
        <w:rPr>
          <w:sz w:val="24"/>
          <w:szCs w:val="24"/>
        </w:rPr>
        <w:t xml:space="preserve">jeżeli przepisy prawa </w:t>
      </w:r>
      <w:r>
        <w:rPr>
          <w:sz w:val="24"/>
          <w:szCs w:val="24"/>
        </w:rPr>
        <w:t>nakładają</w:t>
      </w:r>
      <w:r w:rsidRPr="00AF48FB">
        <w:rPr>
          <w:sz w:val="24"/>
          <w:szCs w:val="24"/>
        </w:rPr>
        <w:t xml:space="preserve"> obowiązek ich posiadania.</w:t>
      </w:r>
    </w:p>
    <w:p w:rsidR="00965C14" w:rsidRPr="00AF48FB" w:rsidRDefault="00965C14" w:rsidP="00965C14">
      <w:pPr>
        <w:tabs>
          <w:tab w:val="left" w:pos="709"/>
        </w:tabs>
        <w:jc w:val="both"/>
        <w:rPr>
          <w:sz w:val="24"/>
          <w:szCs w:val="24"/>
        </w:rPr>
      </w:pPr>
      <w:r>
        <w:rPr>
          <w:sz w:val="24"/>
          <w:szCs w:val="24"/>
        </w:rPr>
        <w:t xml:space="preserve">……………………………                                      </w:t>
      </w:r>
      <w:r w:rsidRPr="00AF48FB">
        <w:rPr>
          <w:sz w:val="24"/>
          <w:szCs w:val="24"/>
        </w:rPr>
        <w:t>………………………………………..…………</w:t>
      </w:r>
    </w:p>
    <w:p w:rsidR="00965C14" w:rsidRPr="00AF48FB" w:rsidRDefault="00965C14" w:rsidP="00965C14">
      <w:pPr>
        <w:tabs>
          <w:tab w:val="left" w:pos="4253"/>
        </w:tabs>
        <w:ind w:left="5400" w:hanging="5400"/>
        <w:rPr>
          <w:sz w:val="24"/>
          <w:szCs w:val="24"/>
        </w:rPr>
      </w:pPr>
      <w:r>
        <w:rPr>
          <w:sz w:val="24"/>
          <w:szCs w:val="24"/>
        </w:rPr>
        <w:t xml:space="preserve">    </w:t>
      </w:r>
      <w:r w:rsidRPr="00AF48FB">
        <w:rPr>
          <w:sz w:val="24"/>
          <w:szCs w:val="24"/>
        </w:rPr>
        <w:t xml:space="preserve">( miejscowość, data)                            </w:t>
      </w:r>
      <w:r>
        <w:rPr>
          <w:sz w:val="24"/>
          <w:szCs w:val="24"/>
        </w:rPr>
        <w:t xml:space="preserve">                  </w:t>
      </w:r>
      <w:r w:rsidRPr="00AF48FB">
        <w:rPr>
          <w:sz w:val="24"/>
          <w:szCs w:val="24"/>
        </w:rPr>
        <w:t xml:space="preserve">    ( podpis W</w:t>
      </w:r>
      <w:r>
        <w:rPr>
          <w:sz w:val="24"/>
          <w:szCs w:val="24"/>
        </w:rPr>
        <w:t xml:space="preserve">ykonawcy/ osoby upoważnionej do </w:t>
      </w:r>
      <w:r w:rsidRPr="00AF48FB">
        <w:rPr>
          <w:sz w:val="24"/>
          <w:szCs w:val="24"/>
        </w:rPr>
        <w:t>reprezent</w:t>
      </w:r>
      <w:r>
        <w:rPr>
          <w:sz w:val="24"/>
          <w:szCs w:val="24"/>
        </w:rPr>
        <w:t>owania Wykonawcy )</w:t>
      </w:r>
      <w:r w:rsidRPr="00AF48FB">
        <w:rPr>
          <w:sz w:val="24"/>
          <w:szCs w:val="24"/>
        </w:rPr>
        <w:t xml:space="preserve">         </w:t>
      </w:r>
    </w:p>
    <w:p w:rsidR="00965C14" w:rsidRDefault="00965C14" w:rsidP="00965C14">
      <w:pPr>
        <w:spacing w:line="360" w:lineRule="auto"/>
        <w:jc w:val="both"/>
        <w:rPr>
          <w:sz w:val="24"/>
          <w:szCs w:val="24"/>
        </w:rPr>
      </w:pPr>
    </w:p>
    <w:p w:rsidR="00965C14" w:rsidRPr="00BD38D1" w:rsidRDefault="00965C14" w:rsidP="00965C14">
      <w:pPr>
        <w:spacing w:line="360" w:lineRule="auto"/>
        <w:jc w:val="both"/>
        <w:rPr>
          <w:sz w:val="24"/>
          <w:szCs w:val="24"/>
        </w:rPr>
      </w:pPr>
      <w:r w:rsidRPr="00BD38D1">
        <w:rPr>
          <w:sz w:val="24"/>
          <w:szCs w:val="24"/>
        </w:rPr>
        <w:t>Oświadczam</w:t>
      </w:r>
      <w:r>
        <w:rPr>
          <w:sz w:val="24"/>
          <w:szCs w:val="24"/>
        </w:rPr>
        <w:t>(y)</w:t>
      </w:r>
      <w:r w:rsidRPr="00BD38D1">
        <w:rPr>
          <w:sz w:val="24"/>
          <w:szCs w:val="24"/>
        </w:rPr>
        <w:t xml:space="preserve">, że wszystkie informacje podane w powyższym oświadczeniu są aktualne </w:t>
      </w:r>
      <w:r w:rsidRPr="00BD38D1">
        <w:rPr>
          <w:sz w:val="24"/>
          <w:szCs w:val="24"/>
        </w:rPr>
        <w:br/>
        <w:t>i zgodne z prawdą oraz zostały przedstawione z pełną świadomością konsekwencji wprowadzenia zamawiającego w błąd przy przedstawianiu informacji.</w:t>
      </w: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65C14" w:rsidRPr="003F515A" w:rsidRDefault="00965C14" w:rsidP="00965C14">
      <w:pPr>
        <w:suppressAutoHyphens w:val="0"/>
        <w:spacing w:after="200"/>
        <w:jc w:val="right"/>
        <w:rPr>
          <w:b/>
          <w:bCs/>
          <w:color w:val="000000"/>
          <w:w w:val="110"/>
          <w:sz w:val="24"/>
          <w:szCs w:val="24"/>
          <w:lang w:bidi="he-IL"/>
        </w:rPr>
      </w:pPr>
      <w:r w:rsidRPr="003F515A">
        <w:rPr>
          <w:b/>
          <w:bCs/>
          <w:color w:val="000000"/>
          <w:w w:val="110"/>
          <w:sz w:val="24"/>
          <w:szCs w:val="24"/>
          <w:lang w:bidi="he-IL"/>
        </w:rPr>
        <w:lastRenderedPageBreak/>
        <w:t>Załącznik nr 8 do SWZ</w:t>
      </w:r>
    </w:p>
    <w:p w:rsidR="00965C14" w:rsidRPr="00D411B3" w:rsidRDefault="00965C14" w:rsidP="00965C14">
      <w:pPr>
        <w:jc w:val="both"/>
        <w:rPr>
          <w:sz w:val="24"/>
          <w:szCs w:val="24"/>
        </w:rPr>
      </w:pPr>
      <w:r w:rsidRPr="00D411B3">
        <w:rPr>
          <w:sz w:val="24"/>
          <w:szCs w:val="24"/>
        </w:rPr>
        <w:t xml:space="preserve">................................................................                                </w:t>
      </w:r>
    </w:p>
    <w:p w:rsidR="00965C14" w:rsidRPr="00D411B3" w:rsidRDefault="00965C14" w:rsidP="00965C14">
      <w:pPr>
        <w:jc w:val="both"/>
        <w:rPr>
          <w:sz w:val="24"/>
          <w:szCs w:val="24"/>
        </w:rPr>
      </w:pPr>
      <w:r w:rsidRPr="00D411B3">
        <w:rPr>
          <w:sz w:val="24"/>
          <w:szCs w:val="24"/>
        </w:rPr>
        <w:t xml:space="preserve">           (pieczęć Wykonawcy)                                                              </w:t>
      </w:r>
    </w:p>
    <w:p w:rsidR="00965C14" w:rsidRPr="00D411B3" w:rsidRDefault="00965C14" w:rsidP="00965C14">
      <w:pPr>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pStyle w:val="Akapitzlist"/>
        <w:tabs>
          <w:tab w:val="left" w:pos="0"/>
        </w:tabs>
        <w:spacing w:before="120"/>
        <w:ind w:left="0"/>
        <w:jc w:val="both"/>
        <w:rPr>
          <w:sz w:val="24"/>
          <w:szCs w:val="24"/>
        </w:rPr>
      </w:pPr>
    </w:p>
    <w:p w:rsidR="00965C14" w:rsidRPr="00D411B3" w:rsidRDefault="00965C14" w:rsidP="00965C14">
      <w:pPr>
        <w:spacing w:after="60" w:line="271" w:lineRule="auto"/>
        <w:jc w:val="center"/>
        <w:rPr>
          <w:rStyle w:val="FontStyle94"/>
          <w:rFonts w:ascii="Times New Roman" w:hAnsi="Times New Roman" w:cs="Times New Roman"/>
          <w:b/>
          <w:sz w:val="24"/>
          <w:szCs w:val="24"/>
        </w:rPr>
      </w:pPr>
      <w:r w:rsidRPr="00D411B3">
        <w:rPr>
          <w:rStyle w:val="FontStyle94"/>
          <w:rFonts w:ascii="Times New Roman" w:hAnsi="Times New Roman" w:cs="Times New Roman"/>
          <w:b/>
          <w:sz w:val="24"/>
          <w:szCs w:val="24"/>
        </w:rPr>
        <w:t xml:space="preserve">Oświadczenie, o którym mowa w art. 117 ust. 4 </w:t>
      </w:r>
      <w:r w:rsidRPr="00D411B3">
        <w:rPr>
          <w:rFonts w:eastAsiaTheme="minorHAnsi"/>
          <w:b/>
          <w:bCs/>
          <w:sz w:val="24"/>
          <w:szCs w:val="24"/>
        </w:rPr>
        <w:t xml:space="preserve">ustawy </w:t>
      </w:r>
      <w:proofErr w:type="spellStart"/>
      <w:r w:rsidRPr="00D411B3">
        <w:rPr>
          <w:rFonts w:eastAsiaTheme="minorHAnsi"/>
          <w:b/>
          <w:bCs/>
          <w:sz w:val="24"/>
          <w:szCs w:val="24"/>
        </w:rPr>
        <w:t>Pzp</w:t>
      </w:r>
      <w:proofErr w:type="spellEnd"/>
    </w:p>
    <w:p w:rsidR="00965C14" w:rsidRPr="00D411B3" w:rsidRDefault="00965C14" w:rsidP="00965C14">
      <w:pPr>
        <w:spacing w:after="60" w:line="271" w:lineRule="auto"/>
        <w:jc w:val="center"/>
        <w:rPr>
          <w:sz w:val="24"/>
          <w:szCs w:val="24"/>
        </w:rPr>
      </w:pPr>
      <w:r w:rsidRPr="00D411B3">
        <w:rPr>
          <w:sz w:val="24"/>
          <w:szCs w:val="24"/>
        </w:rPr>
        <w:t xml:space="preserve">(składane w przypadku Wykonawców wspólnie ubiegających się </w:t>
      </w:r>
      <w:r w:rsidRPr="00D411B3">
        <w:rPr>
          <w:sz w:val="24"/>
          <w:szCs w:val="24"/>
        </w:rPr>
        <w:br/>
        <w:t>o udzielenie zamówienia publicznego)</w:t>
      </w:r>
    </w:p>
    <w:p w:rsidR="00965C14" w:rsidRPr="00D411B3" w:rsidRDefault="00965C14" w:rsidP="00965C14">
      <w:pPr>
        <w:pStyle w:val="Default"/>
        <w:spacing w:line="271" w:lineRule="auto"/>
        <w:jc w:val="both"/>
        <w:rPr>
          <w:color w:val="auto"/>
        </w:rPr>
      </w:pPr>
    </w:p>
    <w:p w:rsidR="00965C14" w:rsidRDefault="00965C14" w:rsidP="00965C14">
      <w:pPr>
        <w:pStyle w:val="Tekstpodstawowy31"/>
        <w:rPr>
          <w:sz w:val="24"/>
          <w:szCs w:val="24"/>
        </w:rPr>
      </w:pPr>
      <w:r w:rsidRPr="00D411B3">
        <w:rPr>
          <w:sz w:val="24"/>
          <w:szCs w:val="24"/>
        </w:rPr>
        <w:t>Przystępując do udziału w postępowaniu o udz</w:t>
      </w:r>
      <w:r>
        <w:rPr>
          <w:sz w:val="24"/>
          <w:szCs w:val="24"/>
        </w:rPr>
        <w:t>ielenie zamówienia publicznego na</w:t>
      </w:r>
    </w:p>
    <w:p w:rsidR="009674EC" w:rsidRPr="009674EC" w:rsidRDefault="009674EC" w:rsidP="009674EC">
      <w:pPr>
        <w:pStyle w:val="Tekstpodstawowy31"/>
        <w:rPr>
          <w:sz w:val="24"/>
          <w:szCs w:val="24"/>
        </w:rPr>
      </w:pP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p>
    <w:p w:rsidR="00965C14" w:rsidRPr="00D411B3" w:rsidRDefault="00965C14" w:rsidP="00965C14">
      <w:pPr>
        <w:pStyle w:val="Nagwek"/>
        <w:spacing w:line="271" w:lineRule="auto"/>
        <w:jc w:val="both"/>
        <w:rPr>
          <w:sz w:val="24"/>
          <w:szCs w:val="24"/>
        </w:rPr>
      </w:pPr>
      <w:r w:rsidRPr="00D411B3">
        <w:rPr>
          <w:sz w:val="24"/>
          <w:szCs w:val="24"/>
        </w:rPr>
        <w:t xml:space="preserve">działając na podstawie art. 117 ust. 4 ustawy </w:t>
      </w:r>
      <w:proofErr w:type="spellStart"/>
      <w:r w:rsidRPr="00D411B3">
        <w:rPr>
          <w:sz w:val="24"/>
          <w:szCs w:val="24"/>
        </w:rPr>
        <w:t>Pzp</w:t>
      </w:r>
      <w:proofErr w:type="spellEnd"/>
      <w:r w:rsidRPr="00D411B3">
        <w:rPr>
          <w:sz w:val="24"/>
          <w:szCs w:val="24"/>
        </w:rPr>
        <w:t xml:space="preserve"> oświadczamy, iż Wykonawcy wspólnie ubiegający się o udzielenie zamówienia zrealizują przedmiotowe zamówienie w zakresie określonym w tabeli:</w:t>
      </w:r>
    </w:p>
    <w:p w:rsidR="00965C14" w:rsidRPr="00D411B3" w:rsidRDefault="00965C14" w:rsidP="00965C14">
      <w:pPr>
        <w:tabs>
          <w:tab w:val="left" w:leader="dot" w:pos="142"/>
          <w:tab w:val="left" w:leader="dot" w:pos="8931"/>
        </w:tabs>
        <w:spacing w:after="60" w:line="271" w:lineRule="auto"/>
        <w:jc w:val="both"/>
        <w:rPr>
          <w:sz w:val="24"/>
          <w:szCs w:val="24"/>
        </w:rPr>
      </w:pPr>
    </w:p>
    <w:tbl>
      <w:tblPr>
        <w:tblStyle w:val="Tabela-Siatka"/>
        <w:tblW w:w="0" w:type="auto"/>
        <w:tblLook w:val="04A0"/>
      </w:tblPr>
      <w:tblGrid>
        <w:gridCol w:w="562"/>
        <w:gridCol w:w="3828"/>
        <w:gridCol w:w="4536"/>
      </w:tblGrid>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l.p.</w:t>
            </w:r>
          </w:p>
        </w:tc>
        <w:tc>
          <w:tcPr>
            <w:tcW w:w="3828"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Nazwa Wykonawcy</w:t>
            </w:r>
          </w:p>
        </w:tc>
        <w:tc>
          <w:tcPr>
            <w:tcW w:w="4536"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Zakres zamówienia realizowany przez Wykonawcę</w:t>
            </w:r>
          </w:p>
        </w:tc>
      </w:tr>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r>
      <w:tr w:rsidR="00965C14" w:rsidRPr="00D411B3" w:rsidTr="00696A03">
        <w:tc>
          <w:tcPr>
            <w:tcW w:w="562" w:type="dxa"/>
            <w:tcBorders>
              <w:top w:val="single" w:sz="4" w:space="0" w:color="auto"/>
              <w:left w:val="single" w:sz="4" w:space="0" w:color="auto"/>
              <w:bottom w:val="single" w:sz="4" w:space="0" w:color="auto"/>
              <w:right w:val="single" w:sz="4" w:space="0" w:color="auto"/>
            </w:tcBorders>
            <w:hideMark/>
          </w:tcPr>
          <w:p w:rsidR="00965C14" w:rsidRPr="00D411B3" w:rsidRDefault="00965C14" w:rsidP="00696A03">
            <w:pPr>
              <w:tabs>
                <w:tab w:val="left" w:leader="dot" w:pos="142"/>
                <w:tab w:val="left" w:leader="dot" w:pos="8931"/>
              </w:tabs>
              <w:spacing w:after="60" w:line="268" w:lineRule="auto"/>
              <w:jc w:val="both"/>
              <w:rPr>
                <w:sz w:val="24"/>
                <w:szCs w:val="24"/>
                <w:lang w:eastAsia="en-US"/>
              </w:rPr>
            </w:pPr>
            <w:r w:rsidRPr="00D411B3">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965C14" w:rsidRPr="00D411B3" w:rsidRDefault="00965C14" w:rsidP="00696A03">
            <w:pPr>
              <w:tabs>
                <w:tab w:val="left" w:leader="dot" w:pos="142"/>
                <w:tab w:val="left" w:leader="dot" w:pos="8931"/>
              </w:tabs>
              <w:spacing w:after="60" w:line="268" w:lineRule="auto"/>
              <w:jc w:val="both"/>
              <w:rPr>
                <w:sz w:val="24"/>
                <w:szCs w:val="24"/>
                <w:lang w:eastAsia="en-US"/>
              </w:rPr>
            </w:pPr>
          </w:p>
        </w:tc>
      </w:tr>
    </w:tbl>
    <w:p w:rsidR="00965C14"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D411B3" w:rsidRDefault="00965C14" w:rsidP="00965C14">
      <w:pPr>
        <w:tabs>
          <w:tab w:val="left" w:leader="dot" w:pos="142"/>
          <w:tab w:val="left" w:leader="dot" w:pos="8931"/>
        </w:tabs>
        <w:spacing w:after="60" w:line="268" w:lineRule="auto"/>
        <w:jc w:val="both"/>
        <w:rPr>
          <w:rFonts w:eastAsia="Calibri"/>
          <w:sz w:val="24"/>
          <w:szCs w:val="24"/>
          <w:lang w:eastAsia="en-US"/>
        </w:rPr>
      </w:pPr>
    </w:p>
    <w:p w:rsidR="00965C14" w:rsidRPr="00D411B3" w:rsidRDefault="00965C14" w:rsidP="00965C14">
      <w:pPr>
        <w:pStyle w:val="Default"/>
        <w:spacing w:line="268" w:lineRule="auto"/>
        <w:jc w:val="both"/>
        <w:rPr>
          <w:color w:val="auto"/>
        </w:rPr>
      </w:pPr>
    </w:p>
    <w:p w:rsidR="00965C14" w:rsidRPr="00D411B3" w:rsidRDefault="00965C14" w:rsidP="00965C14">
      <w:pPr>
        <w:tabs>
          <w:tab w:val="left" w:pos="426"/>
        </w:tabs>
        <w:spacing w:line="268" w:lineRule="auto"/>
        <w:jc w:val="center"/>
        <w:rPr>
          <w:rFonts w:eastAsia="Arial"/>
          <w:sz w:val="24"/>
          <w:szCs w:val="24"/>
          <w:u w:val="single"/>
        </w:rPr>
      </w:pPr>
      <w:r w:rsidRPr="00D411B3">
        <w:rPr>
          <w:b/>
          <w:sz w:val="24"/>
          <w:szCs w:val="24"/>
        </w:rPr>
        <w:t xml:space="preserve">DOKUMENT NALEŻY PODPISAĆ KWALIFIKOWANYM PODPISEM ELEKTRONICZNYM, </w:t>
      </w:r>
      <w:r w:rsidRPr="00D411B3">
        <w:rPr>
          <w:b/>
          <w:sz w:val="24"/>
          <w:szCs w:val="24"/>
        </w:rPr>
        <w:br/>
        <w:t>PODPISEM ZAUFANYM LUB PODPISEM OSOBISTYM.</w:t>
      </w:r>
    </w:p>
    <w:p w:rsidR="00965C14" w:rsidRPr="00D411B3" w:rsidRDefault="00965C14" w:rsidP="00965C14">
      <w:pPr>
        <w:pStyle w:val="Default"/>
        <w:spacing w:line="268" w:lineRule="auto"/>
        <w:jc w:val="both"/>
        <w:rPr>
          <w:rFonts w:eastAsiaTheme="minorHAnsi"/>
          <w:color w:val="auto"/>
        </w:rPr>
      </w:pPr>
    </w:p>
    <w:p w:rsidR="00965C14" w:rsidRPr="00D411B3"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05853" w:rsidRDefault="00905853"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Default="00965C14" w:rsidP="00965C14">
      <w:pPr>
        <w:pStyle w:val="Akapitzlist"/>
        <w:tabs>
          <w:tab w:val="left" w:pos="0"/>
        </w:tabs>
        <w:spacing w:before="120"/>
        <w:ind w:left="0"/>
        <w:jc w:val="both"/>
        <w:rPr>
          <w:sz w:val="24"/>
          <w:szCs w:val="24"/>
        </w:rPr>
      </w:pPr>
    </w:p>
    <w:p w:rsidR="00965C14" w:rsidRPr="003F515A" w:rsidRDefault="00965C14" w:rsidP="00965C14">
      <w:pPr>
        <w:pStyle w:val="Default"/>
        <w:spacing w:line="268" w:lineRule="auto"/>
        <w:jc w:val="right"/>
        <w:rPr>
          <w:b/>
          <w:color w:val="auto"/>
        </w:rPr>
      </w:pPr>
      <w:r w:rsidRPr="003F515A">
        <w:rPr>
          <w:b/>
          <w:color w:val="auto"/>
        </w:rPr>
        <w:t xml:space="preserve">Załącznik nr 9 do SWZ </w:t>
      </w:r>
    </w:p>
    <w:p w:rsidR="00965C14" w:rsidRDefault="00965C14" w:rsidP="00965C14">
      <w:pPr>
        <w:tabs>
          <w:tab w:val="left" w:pos="9214"/>
        </w:tabs>
        <w:spacing w:line="268" w:lineRule="auto"/>
        <w:ind w:right="-1"/>
        <w:jc w:val="both"/>
        <w:rPr>
          <w:i/>
          <w:iCs/>
          <w:sz w:val="24"/>
          <w:szCs w:val="24"/>
          <w:lang w:eastAsia="pl-PL"/>
        </w:rPr>
      </w:pPr>
      <w:r>
        <w:rPr>
          <w:i/>
          <w:iCs/>
          <w:sz w:val="24"/>
          <w:szCs w:val="24"/>
          <w:lang w:eastAsia="pl-PL"/>
        </w:rPr>
        <w:t>……………………………………………….</w:t>
      </w:r>
    </w:p>
    <w:p w:rsidR="00965C14" w:rsidRPr="009C7C04" w:rsidRDefault="00965C14" w:rsidP="00965C1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65C14" w:rsidRPr="009C7C04" w:rsidRDefault="00965C14" w:rsidP="00965C14">
      <w:pPr>
        <w:tabs>
          <w:tab w:val="left" w:pos="9214"/>
        </w:tabs>
        <w:spacing w:line="268" w:lineRule="auto"/>
        <w:ind w:right="-1"/>
        <w:jc w:val="both"/>
        <w:rPr>
          <w:i/>
          <w:iCs/>
          <w:sz w:val="24"/>
          <w:szCs w:val="24"/>
          <w:lang w:eastAsia="pl-PL"/>
        </w:rPr>
      </w:pPr>
    </w:p>
    <w:p w:rsidR="00965C14" w:rsidRPr="009C7C04" w:rsidRDefault="00965C14" w:rsidP="00965C14">
      <w:pPr>
        <w:tabs>
          <w:tab w:val="left" w:pos="9214"/>
        </w:tabs>
        <w:spacing w:line="268" w:lineRule="auto"/>
        <w:ind w:right="-1"/>
        <w:jc w:val="both"/>
        <w:rPr>
          <w:sz w:val="24"/>
          <w:szCs w:val="24"/>
        </w:rPr>
      </w:pPr>
    </w:p>
    <w:p w:rsidR="00965C14" w:rsidRPr="009C7C04" w:rsidRDefault="00965C14" w:rsidP="00965C14">
      <w:pPr>
        <w:tabs>
          <w:tab w:val="left" w:pos="9214"/>
        </w:tabs>
        <w:spacing w:line="268" w:lineRule="auto"/>
        <w:ind w:right="-1"/>
        <w:jc w:val="center"/>
        <w:rPr>
          <w:b/>
          <w:sz w:val="24"/>
          <w:szCs w:val="24"/>
        </w:rPr>
      </w:pPr>
      <w:r w:rsidRPr="009C7C04">
        <w:rPr>
          <w:b/>
          <w:sz w:val="24"/>
          <w:szCs w:val="24"/>
        </w:rPr>
        <w:t>ZOBOWIĄZANIE</w:t>
      </w:r>
    </w:p>
    <w:p w:rsidR="00965C14" w:rsidRPr="009C7C04" w:rsidRDefault="00965C14" w:rsidP="00965C14">
      <w:pPr>
        <w:tabs>
          <w:tab w:val="left" w:pos="9214"/>
        </w:tabs>
        <w:spacing w:line="268" w:lineRule="auto"/>
        <w:ind w:right="-1"/>
        <w:jc w:val="center"/>
        <w:rPr>
          <w:sz w:val="24"/>
          <w:szCs w:val="24"/>
        </w:rPr>
      </w:pPr>
      <w:r w:rsidRPr="009C7C04">
        <w:rPr>
          <w:b/>
          <w:sz w:val="24"/>
          <w:szCs w:val="24"/>
        </w:rPr>
        <w:t>do oddania do dyspozycji Wykonawcy niezbędnych zasobów na okres korzystania z nich przy wykonywaniu zamówienia</w:t>
      </w:r>
    </w:p>
    <w:p w:rsidR="00965C14" w:rsidRPr="009C7C04" w:rsidRDefault="00965C14" w:rsidP="00965C14">
      <w:pPr>
        <w:tabs>
          <w:tab w:val="left" w:pos="9214"/>
        </w:tabs>
        <w:spacing w:line="268" w:lineRule="auto"/>
        <w:ind w:right="-1"/>
        <w:jc w:val="both"/>
        <w:rPr>
          <w:sz w:val="24"/>
          <w:szCs w:val="24"/>
        </w:rPr>
      </w:pPr>
      <w:r w:rsidRPr="009C7C04">
        <w:rPr>
          <w:sz w:val="24"/>
          <w:szCs w:val="24"/>
        </w:rPr>
        <w:t>Ja:</w:t>
      </w:r>
    </w:p>
    <w:p w:rsidR="00965C14" w:rsidRPr="009C7C04" w:rsidRDefault="00965C14" w:rsidP="00965C14">
      <w:pPr>
        <w:tabs>
          <w:tab w:val="left" w:pos="9214"/>
        </w:tabs>
        <w:spacing w:line="268" w:lineRule="auto"/>
        <w:ind w:right="-286"/>
        <w:jc w:val="center"/>
        <w:rPr>
          <w:sz w:val="24"/>
          <w:szCs w:val="24"/>
        </w:rPr>
      </w:pPr>
      <w:r w:rsidRPr="009C7C04">
        <w:rPr>
          <w:sz w:val="24"/>
          <w:szCs w:val="24"/>
        </w:rPr>
        <w:t>_________________________________________________________________________</w:t>
      </w:r>
    </w:p>
    <w:p w:rsidR="00965C14" w:rsidRPr="009C7C04" w:rsidRDefault="00965C14" w:rsidP="00965C14">
      <w:pPr>
        <w:tabs>
          <w:tab w:val="left" w:pos="9214"/>
        </w:tabs>
        <w:spacing w:line="268" w:lineRule="auto"/>
        <w:ind w:right="141"/>
        <w:jc w:val="center"/>
        <w:rPr>
          <w:i/>
          <w:sz w:val="24"/>
          <w:szCs w:val="24"/>
        </w:rPr>
      </w:pPr>
      <w:r w:rsidRPr="009C7C04">
        <w:rPr>
          <w:i/>
          <w:sz w:val="24"/>
          <w:szCs w:val="24"/>
        </w:rPr>
        <w:t>Imię i nazwisko osoby upoważnionej do reprezentowania Podmiotu, stanowisko (właściciel, prezes zarządu, członek zarządu, prokurent, upełnomocniony reprezentant itp.*)</w:t>
      </w:r>
    </w:p>
    <w:p w:rsidR="00965C14" w:rsidRPr="009C7C04" w:rsidRDefault="00965C14" w:rsidP="00965C14">
      <w:pPr>
        <w:tabs>
          <w:tab w:val="left" w:pos="9214"/>
        </w:tabs>
        <w:spacing w:line="268" w:lineRule="auto"/>
        <w:ind w:right="-1"/>
        <w:jc w:val="center"/>
        <w:rPr>
          <w:sz w:val="24"/>
          <w:szCs w:val="24"/>
        </w:rPr>
      </w:pPr>
      <w:r w:rsidRPr="009C7C04">
        <w:rPr>
          <w:sz w:val="24"/>
          <w:szCs w:val="24"/>
        </w:rPr>
        <w:t>Działając w imieniu i na rzecz:</w:t>
      </w:r>
    </w:p>
    <w:p w:rsidR="00965C14" w:rsidRPr="009C7C04" w:rsidRDefault="00965C14" w:rsidP="00965C14">
      <w:pPr>
        <w:tabs>
          <w:tab w:val="left" w:pos="9214"/>
        </w:tabs>
        <w:spacing w:line="268" w:lineRule="auto"/>
        <w:ind w:right="-286"/>
        <w:jc w:val="center"/>
        <w:rPr>
          <w:sz w:val="24"/>
          <w:szCs w:val="24"/>
        </w:rPr>
      </w:pPr>
      <w:r w:rsidRPr="009C7C04">
        <w:rPr>
          <w:sz w:val="24"/>
          <w:szCs w:val="24"/>
        </w:rPr>
        <w:t>________________________________________________________________________</w:t>
      </w:r>
    </w:p>
    <w:p w:rsidR="00965C14" w:rsidRPr="009C7C04" w:rsidRDefault="00965C14" w:rsidP="00965C14">
      <w:pPr>
        <w:tabs>
          <w:tab w:val="left" w:pos="9214"/>
        </w:tabs>
        <w:spacing w:line="268" w:lineRule="auto"/>
        <w:ind w:right="-1"/>
        <w:jc w:val="center"/>
        <w:rPr>
          <w:i/>
          <w:sz w:val="24"/>
          <w:szCs w:val="24"/>
        </w:rPr>
      </w:pPr>
      <w:r w:rsidRPr="009C7C04">
        <w:rPr>
          <w:i/>
          <w:sz w:val="24"/>
          <w:szCs w:val="24"/>
        </w:rPr>
        <w:t>(nazwa Podmiotu)</w:t>
      </w:r>
    </w:p>
    <w:p w:rsidR="00965C14" w:rsidRPr="009C7C04" w:rsidRDefault="00965C14" w:rsidP="00965C14">
      <w:pPr>
        <w:tabs>
          <w:tab w:val="left" w:pos="9214"/>
        </w:tabs>
        <w:spacing w:line="268" w:lineRule="auto"/>
        <w:ind w:right="-1"/>
        <w:jc w:val="center"/>
        <w:rPr>
          <w:b/>
          <w:sz w:val="24"/>
          <w:szCs w:val="24"/>
          <w:lang w:eastAsia="pl-PL"/>
        </w:rPr>
      </w:pPr>
      <w:r w:rsidRPr="009C7C04">
        <w:rPr>
          <w:b/>
          <w:sz w:val="24"/>
          <w:szCs w:val="24"/>
          <w:lang w:eastAsia="pl-PL"/>
        </w:rPr>
        <w:t>Zobowiązuję się do oddania nw. zasobów na potrzeby wykonania zamówienia:</w:t>
      </w:r>
    </w:p>
    <w:p w:rsidR="00965C14" w:rsidRPr="009C7C04" w:rsidRDefault="00965C14" w:rsidP="00965C14">
      <w:pPr>
        <w:spacing w:line="268" w:lineRule="auto"/>
        <w:ind w:right="-286"/>
        <w:jc w:val="center"/>
        <w:rPr>
          <w:sz w:val="24"/>
          <w:szCs w:val="24"/>
          <w:lang w:eastAsia="pl-PL"/>
        </w:rPr>
      </w:pPr>
      <w:r w:rsidRPr="009C7C04">
        <w:rPr>
          <w:sz w:val="24"/>
          <w:szCs w:val="24"/>
          <w:lang w:eastAsia="pl-PL"/>
        </w:rPr>
        <w:t>_______________________________________________________________________</w:t>
      </w:r>
    </w:p>
    <w:p w:rsidR="00965C14" w:rsidRPr="009C7C04" w:rsidRDefault="00965C14" w:rsidP="00965C14">
      <w:pPr>
        <w:spacing w:line="268" w:lineRule="auto"/>
        <w:jc w:val="center"/>
        <w:rPr>
          <w:i/>
          <w:sz w:val="24"/>
          <w:szCs w:val="24"/>
          <w:lang w:eastAsia="pl-PL"/>
        </w:rPr>
      </w:pPr>
      <w:r w:rsidRPr="009C7C04">
        <w:rPr>
          <w:i/>
          <w:sz w:val="24"/>
          <w:szCs w:val="24"/>
          <w:lang w:eastAsia="pl-PL"/>
        </w:rPr>
        <w:t>(określenie zasobu – wiedza i doświadczenie, osoby zdolne do wykonania zamówienia,</w:t>
      </w:r>
    </w:p>
    <w:p w:rsidR="00965C14" w:rsidRPr="009C7C04" w:rsidRDefault="00965C14" w:rsidP="00965C14">
      <w:pPr>
        <w:spacing w:line="268" w:lineRule="auto"/>
        <w:jc w:val="center"/>
        <w:rPr>
          <w:i/>
          <w:sz w:val="24"/>
          <w:szCs w:val="24"/>
          <w:lang w:eastAsia="pl-PL"/>
        </w:rPr>
      </w:pPr>
      <w:r w:rsidRPr="009C7C04">
        <w:rPr>
          <w:i/>
          <w:sz w:val="24"/>
          <w:szCs w:val="24"/>
          <w:lang w:eastAsia="pl-PL"/>
        </w:rPr>
        <w:t>zdolności finansowe lub ekonomiczne)</w:t>
      </w:r>
    </w:p>
    <w:p w:rsidR="00965C14" w:rsidRPr="009C7C04" w:rsidRDefault="00965C14" w:rsidP="00965C14">
      <w:pPr>
        <w:tabs>
          <w:tab w:val="left" w:pos="9214"/>
        </w:tabs>
        <w:spacing w:line="268" w:lineRule="auto"/>
        <w:ind w:right="-1"/>
        <w:jc w:val="center"/>
        <w:rPr>
          <w:b/>
          <w:sz w:val="24"/>
          <w:szCs w:val="24"/>
          <w:lang w:eastAsia="pl-PL"/>
        </w:rPr>
      </w:pPr>
      <w:r w:rsidRPr="009C7C04">
        <w:rPr>
          <w:b/>
          <w:sz w:val="24"/>
          <w:szCs w:val="24"/>
          <w:lang w:eastAsia="pl-PL"/>
        </w:rPr>
        <w:t>do dyspozycji Wykonawcy:</w:t>
      </w:r>
    </w:p>
    <w:p w:rsidR="00965C14" w:rsidRPr="009C7C04" w:rsidRDefault="00965C14" w:rsidP="00965C14">
      <w:pPr>
        <w:spacing w:line="268" w:lineRule="auto"/>
        <w:ind w:right="-286"/>
        <w:jc w:val="center"/>
        <w:rPr>
          <w:sz w:val="24"/>
          <w:szCs w:val="24"/>
          <w:lang w:eastAsia="pl-PL"/>
        </w:rPr>
      </w:pPr>
      <w:r w:rsidRPr="009C7C04">
        <w:rPr>
          <w:sz w:val="24"/>
          <w:szCs w:val="24"/>
          <w:lang w:eastAsia="pl-PL"/>
        </w:rPr>
        <w:t>_________________________________________________________________________</w:t>
      </w:r>
    </w:p>
    <w:p w:rsidR="00965C14" w:rsidRPr="009C7C04" w:rsidRDefault="00965C14" w:rsidP="00965C14">
      <w:pPr>
        <w:spacing w:line="268" w:lineRule="auto"/>
        <w:jc w:val="center"/>
        <w:rPr>
          <w:i/>
          <w:sz w:val="24"/>
          <w:szCs w:val="24"/>
          <w:lang w:eastAsia="pl-PL"/>
        </w:rPr>
      </w:pPr>
      <w:r w:rsidRPr="009C7C04">
        <w:rPr>
          <w:i/>
          <w:sz w:val="24"/>
          <w:szCs w:val="24"/>
          <w:lang w:eastAsia="pl-PL"/>
        </w:rPr>
        <w:t>(nazwa Wykonawcy)</w:t>
      </w:r>
    </w:p>
    <w:p w:rsidR="00965C14" w:rsidRPr="009C7C04" w:rsidRDefault="00965C14" w:rsidP="00965C14">
      <w:pPr>
        <w:spacing w:line="268" w:lineRule="auto"/>
        <w:jc w:val="center"/>
        <w:rPr>
          <w:b/>
          <w:sz w:val="24"/>
          <w:szCs w:val="24"/>
          <w:lang w:eastAsia="pl-PL"/>
        </w:rPr>
      </w:pPr>
      <w:r w:rsidRPr="009C7C04">
        <w:rPr>
          <w:b/>
          <w:sz w:val="24"/>
          <w:szCs w:val="24"/>
          <w:lang w:eastAsia="pl-PL"/>
        </w:rPr>
        <w:t>przy wykonywaniu zamówienia pod nazwą</w:t>
      </w:r>
    </w:p>
    <w:p w:rsidR="009674EC" w:rsidRPr="009674EC" w:rsidRDefault="009674EC" w:rsidP="009674EC">
      <w:pPr>
        <w:pStyle w:val="Tekstpodstawowy31"/>
        <w:rPr>
          <w:sz w:val="24"/>
          <w:szCs w:val="24"/>
        </w:rPr>
      </w:pP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p>
    <w:p w:rsidR="00965C14" w:rsidRPr="009C7C04" w:rsidRDefault="00965C14" w:rsidP="00965C14">
      <w:pPr>
        <w:spacing w:line="268" w:lineRule="auto"/>
        <w:ind w:right="284"/>
        <w:jc w:val="both"/>
        <w:rPr>
          <w:sz w:val="24"/>
          <w:szCs w:val="24"/>
          <w:lang w:eastAsia="pl-PL"/>
        </w:rPr>
      </w:pPr>
      <w:r w:rsidRPr="009C7C04">
        <w:rPr>
          <w:sz w:val="24"/>
          <w:szCs w:val="24"/>
          <w:lang w:eastAsia="pl-PL"/>
        </w:rPr>
        <w:t>Oświadczam, iż:</w:t>
      </w:r>
    </w:p>
    <w:p w:rsidR="00965C14" w:rsidRPr="009C7C04" w:rsidRDefault="00965C14" w:rsidP="00AD4188">
      <w:pPr>
        <w:numPr>
          <w:ilvl w:val="0"/>
          <w:numId w:val="24"/>
        </w:numPr>
        <w:suppressAutoHyphens w:val="0"/>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 xml:space="preserve">udostępniam Wykonawcy ww. zasoby, w następującym zakresie: </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p>
    <w:p w:rsidR="00965C14" w:rsidRPr="009C7C04" w:rsidRDefault="00965C14" w:rsidP="00965C14">
      <w:pPr>
        <w:autoSpaceDE w:val="0"/>
        <w:autoSpaceDN w:val="0"/>
        <w:adjustRightInd w:val="0"/>
        <w:spacing w:line="268" w:lineRule="auto"/>
        <w:ind w:left="284" w:right="-567" w:hanging="284"/>
        <w:contextualSpacing/>
        <w:rPr>
          <w:sz w:val="24"/>
          <w:szCs w:val="24"/>
          <w:lang w:eastAsia="pl-PL"/>
        </w:rPr>
      </w:pPr>
      <w:r w:rsidRPr="009C7C04">
        <w:rPr>
          <w:sz w:val="24"/>
          <w:szCs w:val="24"/>
          <w:lang w:eastAsia="pl-PL"/>
        </w:rPr>
        <w:t>b) sposób wykorzystania udostępnionych przeze mnie zasobów będzie następujący:</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r w:rsidRPr="009C7C04">
        <w:rPr>
          <w:sz w:val="24"/>
          <w:szCs w:val="24"/>
          <w:lang w:eastAsia="pl-PL"/>
        </w:rPr>
        <w:t>__________________________________________________________________________________</w:t>
      </w:r>
    </w:p>
    <w:p w:rsidR="00965C14" w:rsidRPr="009C7C04" w:rsidRDefault="00965C14" w:rsidP="00965C14">
      <w:pPr>
        <w:autoSpaceDE w:val="0"/>
        <w:autoSpaceDN w:val="0"/>
        <w:adjustRightInd w:val="0"/>
        <w:spacing w:line="268" w:lineRule="auto"/>
        <w:ind w:left="284" w:right="-567"/>
        <w:contextualSpacing/>
        <w:rPr>
          <w:sz w:val="24"/>
          <w:szCs w:val="24"/>
          <w:lang w:eastAsia="pl-PL"/>
        </w:rPr>
      </w:pPr>
    </w:p>
    <w:p w:rsidR="00965C14" w:rsidRPr="009C7C04" w:rsidRDefault="00965C14" w:rsidP="00AD4188">
      <w:pPr>
        <w:numPr>
          <w:ilvl w:val="0"/>
          <w:numId w:val="25"/>
        </w:numPr>
        <w:tabs>
          <w:tab w:val="left" w:pos="426"/>
        </w:tabs>
        <w:suppressAutoHyphens w:val="0"/>
        <w:autoSpaceDE w:val="0"/>
        <w:autoSpaceDN w:val="0"/>
        <w:adjustRightInd w:val="0"/>
        <w:spacing w:line="268" w:lineRule="auto"/>
        <w:ind w:right="-567" w:hanging="720"/>
        <w:contextualSpacing/>
        <w:rPr>
          <w:sz w:val="24"/>
          <w:szCs w:val="24"/>
          <w:lang w:eastAsia="pl-PL"/>
        </w:rPr>
      </w:pPr>
      <w:r w:rsidRPr="009C7C04">
        <w:rPr>
          <w:sz w:val="24"/>
          <w:szCs w:val="24"/>
          <w:lang w:eastAsia="pl-PL"/>
        </w:rPr>
        <w:t xml:space="preserve">zakres i okres mojego udziału przy wykonywaniu zamówienia będzie następujący: </w:t>
      </w:r>
    </w:p>
    <w:p w:rsidR="00965C14" w:rsidRPr="006C68E9" w:rsidRDefault="00965C14" w:rsidP="00965C14">
      <w:pPr>
        <w:autoSpaceDE w:val="0"/>
        <w:autoSpaceDN w:val="0"/>
        <w:adjustRightInd w:val="0"/>
        <w:spacing w:line="268" w:lineRule="auto"/>
        <w:ind w:left="284" w:right="-567"/>
        <w:contextualSpacing/>
        <w:rPr>
          <w:b/>
          <w:sz w:val="24"/>
          <w:szCs w:val="24"/>
          <w:lang w:eastAsia="pl-PL"/>
        </w:rPr>
      </w:pPr>
      <w:r w:rsidRPr="009C7C04">
        <w:rPr>
          <w:sz w:val="24"/>
          <w:szCs w:val="24"/>
          <w:lang w:eastAsia="pl-PL"/>
        </w:rPr>
        <w:t>__________________________________________________________________________________</w:t>
      </w:r>
      <w:r w:rsidRPr="006C68E9">
        <w:rPr>
          <w:sz w:val="24"/>
          <w:szCs w:val="24"/>
          <w:lang w:eastAsia="pl-PL"/>
        </w:rPr>
        <w:t>będę realizował następujące usługi, do realizacji których są wymagane wskazane zdolności:  ______________________________________________________________________________</w:t>
      </w:r>
    </w:p>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9C7C04" w:rsidRDefault="00965C14" w:rsidP="00965C14">
      <w:pPr>
        <w:spacing w:line="268" w:lineRule="auto"/>
        <w:ind w:right="-341"/>
        <w:jc w:val="both"/>
        <w:rPr>
          <w:b/>
          <w:sz w:val="24"/>
          <w:szCs w:val="24"/>
          <w:lang w:eastAsia="pl-PL"/>
        </w:rPr>
      </w:pPr>
    </w:p>
    <w:p w:rsidR="00965C14" w:rsidRDefault="00965C14" w:rsidP="00965C14">
      <w:pPr>
        <w:tabs>
          <w:tab w:val="left" w:pos="426"/>
        </w:tabs>
        <w:spacing w:line="268" w:lineRule="auto"/>
        <w:jc w:val="center"/>
        <w:rPr>
          <w:b/>
          <w:sz w:val="24"/>
          <w:szCs w:val="24"/>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05853" w:rsidRPr="009C7C04" w:rsidRDefault="00905853" w:rsidP="00965C14">
      <w:pPr>
        <w:tabs>
          <w:tab w:val="left" w:pos="426"/>
        </w:tabs>
        <w:spacing w:line="268" w:lineRule="auto"/>
        <w:jc w:val="center"/>
        <w:rPr>
          <w:rFonts w:eastAsia="Arial"/>
          <w:sz w:val="24"/>
          <w:szCs w:val="24"/>
          <w:u w:val="single"/>
          <w:lang w:eastAsia="en-US"/>
        </w:rPr>
      </w:pPr>
    </w:p>
    <w:p w:rsidR="00965C14" w:rsidRDefault="00965C14" w:rsidP="00965C14">
      <w:pPr>
        <w:spacing w:line="268" w:lineRule="auto"/>
        <w:ind w:right="-341"/>
        <w:jc w:val="both"/>
        <w:rPr>
          <w:sz w:val="24"/>
          <w:szCs w:val="24"/>
          <w:lang w:eastAsia="pl-PL"/>
        </w:rPr>
      </w:pPr>
      <w:r w:rsidRPr="009C7C04">
        <w:rPr>
          <w:sz w:val="24"/>
          <w:szCs w:val="24"/>
          <w:lang w:eastAsia="pl-PL"/>
        </w:rPr>
        <w:lastRenderedPageBreak/>
        <w:t>*niepotrzebne skreślić</w:t>
      </w:r>
    </w:p>
    <w:p w:rsidR="00965C14" w:rsidRPr="003F515A" w:rsidRDefault="00965C14" w:rsidP="00965C14">
      <w:pPr>
        <w:pStyle w:val="Default"/>
        <w:spacing w:line="268" w:lineRule="auto"/>
        <w:jc w:val="right"/>
        <w:rPr>
          <w:b/>
          <w:color w:val="auto"/>
        </w:rPr>
      </w:pPr>
      <w:r w:rsidRPr="003F515A">
        <w:rPr>
          <w:b/>
          <w:color w:val="auto"/>
        </w:rPr>
        <w:t xml:space="preserve">Załącznik nr 10 do SWZ </w:t>
      </w:r>
    </w:p>
    <w:p w:rsidR="00965C14" w:rsidRDefault="00965C14" w:rsidP="00965C14">
      <w:pPr>
        <w:tabs>
          <w:tab w:val="left" w:pos="9214"/>
        </w:tabs>
        <w:spacing w:line="268" w:lineRule="auto"/>
        <w:ind w:right="-1"/>
        <w:jc w:val="both"/>
        <w:rPr>
          <w:i/>
          <w:iCs/>
          <w:sz w:val="24"/>
          <w:szCs w:val="24"/>
          <w:lang w:eastAsia="pl-PL"/>
        </w:rPr>
      </w:pPr>
      <w:r>
        <w:rPr>
          <w:i/>
          <w:iCs/>
          <w:sz w:val="24"/>
          <w:szCs w:val="24"/>
          <w:lang w:eastAsia="pl-PL"/>
        </w:rPr>
        <w:t>……………………………………………….</w:t>
      </w:r>
    </w:p>
    <w:p w:rsidR="00965C14" w:rsidRPr="009C7C04" w:rsidRDefault="00965C14" w:rsidP="00965C14">
      <w:pPr>
        <w:tabs>
          <w:tab w:val="left" w:pos="9214"/>
        </w:tabs>
        <w:spacing w:line="268" w:lineRule="auto"/>
        <w:ind w:right="-1"/>
        <w:jc w:val="both"/>
        <w:rPr>
          <w:i/>
          <w:iCs/>
          <w:sz w:val="24"/>
          <w:szCs w:val="24"/>
          <w:lang w:eastAsia="pl-PL"/>
        </w:rPr>
      </w:pPr>
      <w:r w:rsidRPr="009C7C04">
        <w:rPr>
          <w:i/>
          <w:iCs/>
          <w:sz w:val="24"/>
          <w:szCs w:val="24"/>
          <w:lang w:eastAsia="pl-PL"/>
        </w:rPr>
        <w:t>(nazwa podmiotu oddającego potencjał)</w:t>
      </w:r>
    </w:p>
    <w:p w:rsidR="00965C14" w:rsidRPr="0026359A" w:rsidRDefault="00965C14" w:rsidP="00965C14">
      <w:pPr>
        <w:spacing w:before="600" w:after="60" w:line="276" w:lineRule="auto"/>
        <w:jc w:val="center"/>
        <w:rPr>
          <w:b/>
          <w:bCs/>
          <w:i/>
          <w:sz w:val="24"/>
          <w:szCs w:val="24"/>
        </w:rPr>
      </w:pPr>
      <w:r w:rsidRPr="0026359A">
        <w:rPr>
          <w:b/>
          <w:bCs/>
          <w:sz w:val="24"/>
          <w:szCs w:val="24"/>
        </w:rPr>
        <w:t xml:space="preserve">Oświadczenie Wykonawcy </w:t>
      </w:r>
      <w:r w:rsidRPr="0026359A">
        <w:rPr>
          <w:b/>
          <w:bCs/>
          <w:sz w:val="24"/>
          <w:szCs w:val="24"/>
          <w:u w:val="single"/>
        </w:rPr>
        <w:t>o aktualności informacji</w:t>
      </w:r>
      <w:r w:rsidRPr="0026359A">
        <w:rPr>
          <w:b/>
          <w:bCs/>
          <w:sz w:val="24"/>
          <w:szCs w:val="24"/>
        </w:rPr>
        <w:t xml:space="preserve"> zawartych w oświadczeniu, </w:t>
      </w:r>
      <w:r w:rsidRPr="0026359A">
        <w:rPr>
          <w:b/>
          <w:bCs/>
          <w:sz w:val="24"/>
          <w:szCs w:val="24"/>
        </w:rPr>
        <w:br/>
        <w:t>o którym mowa w art. 125 ust 1  ustawy Prawo zamówień publicznych w zakresie podstaw wykluczenia z postępowania wskazanych przez Zamawiającego</w:t>
      </w:r>
    </w:p>
    <w:p w:rsidR="00965C14" w:rsidRPr="0026359A" w:rsidRDefault="00965C14" w:rsidP="00965C14">
      <w:pPr>
        <w:spacing w:line="276" w:lineRule="auto"/>
        <w:jc w:val="center"/>
        <w:rPr>
          <w:sz w:val="24"/>
          <w:szCs w:val="24"/>
        </w:rPr>
      </w:pPr>
      <w:r w:rsidRPr="0026359A">
        <w:rPr>
          <w:b/>
          <w:sz w:val="24"/>
          <w:szCs w:val="24"/>
        </w:rPr>
        <w:t>POTWIERDZAJĄCE BRAK PODSTAW WYKLUCZENIA Z POSTĘPOWANIA</w:t>
      </w:r>
    </w:p>
    <w:p w:rsidR="00965C14" w:rsidRPr="0026359A" w:rsidRDefault="00965C14" w:rsidP="00965C14">
      <w:pPr>
        <w:spacing w:before="120" w:after="120" w:line="276" w:lineRule="auto"/>
        <w:ind w:right="567"/>
        <w:jc w:val="center"/>
        <w:rPr>
          <w:b/>
          <w:sz w:val="24"/>
          <w:szCs w:val="24"/>
        </w:rPr>
      </w:pPr>
      <w:r w:rsidRPr="0026359A">
        <w:rPr>
          <w:b/>
          <w:sz w:val="24"/>
          <w:szCs w:val="24"/>
        </w:rPr>
        <w:t>(składane przez Wykonawcę na wezwanie Zamawiającego)</w:t>
      </w:r>
    </w:p>
    <w:tbl>
      <w:tblPr>
        <w:tblStyle w:val="Tabela-Siatka"/>
        <w:tblW w:w="90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65"/>
        <w:gridCol w:w="2408"/>
        <w:gridCol w:w="1701"/>
        <w:gridCol w:w="2690"/>
      </w:tblGrid>
      <w:tr w:rsidR="00965C14" w:rsidRPr="0026359A" w:rsidTr="00696A03">
        <w:tc>
          <w:tcPr>
            <w:tcW w:w="2265" w:type="dxa"/>
          </w:tcPr>
          <w:p w:rsidR="00965C14" w:rsidRPr="0026359A" w:rsidRDefault="00965C14" w:rsidP="00696A03">
            <w:pPr>
              <w:spacing w:before="360" w:after="240"/>
              <w:rPr>
                <w:sz w:val="24"/>
                <w:szCs w:val="24"/>
              </w:rPr>
            </w:pPr>
            <w:r w:rsidRPr="0026359A">
              <w:rPr>
                <w:sz w:val="24"/>
                <w:szCs w:val="24"/>
              </w:rPr>
              <w:t>Nazwa Wykonawcy:</w:t>
            </w:r>
          </w:p>
        </w:tc>
        <w:tc>
          <w:tcPr>
            <w:tcW w:w="6799" w:type="dxa"/>
            <w:gridSpan w:val="3"/>
          </w:tcPr>
          <w:p w:rsidR="00965C14" w:rsidRPr="0026359A" w:rsidRDefault="00965C14" w:rsidP="00696A03">
            <w:pPr>
              <w:spacing w:before="240" w:after="240"/>
              <w:rPr>
                <w:sz w:val="24"/>
                <w:szCs w:val="24"/>
              </w:rPr>
            </w:pPr>
            <w:r w:rsidRPr="0026359A">
              <w:rPr>
                <w:sz w:val="24"/>
                <w:szCs w:val="24"/>
              </w:rPr>
              <w:t>………………………………………………………………………</w:t>
            </w:r>
          </w:p>
        </w:tc>
      </w:tr>
      <w:tr w:rsidR="00965C14" w:rsidRPr="0026359A" w:rsidTr="00696A03">
        <w:tc>
          <w:tcPr>
            <w:tcW w:w="2265" w:type="dxa"/>
          </w:tcPr>
          <w:p w:rsidR="00965C14" w:rsidRPr="0026359A" w:rsidRDefault="00965C14" w:rsidP="00696A03">
            <w:pPr>
              <w:spacing w:before="240" w:after="240"/>
              <w:rPr>
                <w:sz w:val="24"/>
                <w:szCs w:val="24"/>
              </w:rPr>
            </w:pPr>
            <w:r w:rsidRPr="0026359A">
              <w:rPr>
                <w:sz w:val="24"/>
                <w:szCs w:val="24"/>
              </w:rPr>
              <w:t>Adres Wykonawcy:</w:t>
            </w:r>
          </w:p>
        </w:tc>
        <w:tc>
          <w:tcPr>
            <w:tcW w:w="6799" w:type="dxa"/>
            <w:gridSpan w:val="3"/>
          </w:tcPr>
          <w:p w:rsidR="00965C14" w:rsidRPr="0026359A" w:rsidRDefault="00965C14" w:rsidP="00696A03">
            <w:pPr>
              <w:spacing w:before="240" w:after="240"/>
              <w:rPr>
                <w:sz w:val="24"/>
                <w:szCs w:val="24"/>
              </w:rPr>
            </w:pPr>
            <w:r w:rsidRPr="0026359A">
              <w:rPr>
                <w:sz w:val="24"/>
                <w:szCs w:val="24"/>
              </w:rPr>
              <w:t>……………………………………………………………………</w:t>
            </w:r>
            <w:r>
              <w:rPr>
                <w:sz w:val="24"/>
                <w:szCs w:val="24"/>
              </w:rPr>
              <w:t>..</w:t>
            </w:r>
          </w:p>
        </w:tc>
      </w:tr>
      <w:tr w:rsidR="00965C14" w:rsidRPr="0026359A" w:rsidTr="00696A03">
        <w:tc>
          <w:tcPr>
            <w:tcW w:w="2265" w:type="dxa"/>
          </w:tcPr>
          <w:p w:rsidR="00965C14" w:rsidRPr="0026359A" w:rsidRDefault="00965C14" w:rsidP="00696A03">
            <w:pPr>
              <w:spacing w:before="240" w:after="240"/>
              <w:rPr>
                <w:sz w:val="24"/>
                <w:szCs w:val="24"/>
              </w:rPr>
            </w:pPr>
            <w:r w:rsidRPr="0026359A">
              <w:rPr>
                <w:sz w:val="24"/>
                <w:szCs w:val="24"/>
              </w:rPr>
              <w:t>KRS:</w:t>
            </w:r>
          </w:p>
        </w:tc>
        <w:tc>
          <w:tcPr>
            <w:tcW w:w="2408" w:type="dxa"/>
          </w:tcPr>
          <w:p w:rsidR="00965C14" w:rsidRPr="0026359A" w:rsidRDefault="00965C14" w:rsidP="00696A03">
            <w:pPr>
              <w:spacing w:before="240" w:after="240"/>
              <w:rPr>
                <w:sz w:val="24"/>
                <w:szCs w:val="24"/>
              </w:rPr>
            </w:pPr>
            <w:r w:rsidRPr="0026359A">
              <w:rPr>
                <w:sz w:val="24"/>
                <w:szCs w:val="24"/>
              </w:rPr>
              <w:t>………………………...</w:t>
            </w:r>
          </w:p>
        </w:tc>
        <w:tc>
          <w:tcPr>
            <w:tcW w:w="1701" w:type="dxa"/>
          </w:tcPr>
          <w:p w:rsidR="00965C14" w:rsidRPr="0026359A" w:rsidRDefault="00965C14" w:rsidP="00696A03">
            <w:pPr>
              <w:spacing w:before="240" w:after="240"/>
              <w:ind w:left="603"/>
              <w:rPr>
                <w:sz w:val="24"/>
                <w:szCs w:val="24"/>
              </w:rPr>
            </w:pPr>
            <w:r w:rsidRPr="0026359A">
              <w:rPr>
                <w:sz w:val="24"/>
                <w:szCs w:val="24"/>
              </w:rPr>
              <w:t>NIP:</w:t>
            </w:r>
          </w:p>
        </w:tc>
        <w:tc>
          <w:tcPr>
            <w:tcW w:w="2690" w:type="dxa"/>
          </w:tcPr>
          <w:p w:rsidR="00965C14" w:rsidRPr="0026359A" w:rsidRDefault="00965C14" w:rsidP="00696A03">
            <w:pPr>
              <w:spacing w:before="240" w:after="240"/>
              <w:rPr>
                <w:sz w:val="24"/>
                <w:szCs w:val="24"/>
              </w:rPr>
            </w:pPr>
            <w:r w:rsidRPr="0026359A">
              <w:rPr>
                <w:sz w:val="24"/>
                <w:szCs w:val="24"/>
              </w:rPr>
              <w:t>………………………........</w:t>
            </w:r>
          </w:p>
        </w:tc>
      </w:tr>
      <w:tr w:rsidR="00965C14" w:rsidRPr="0026359A" w:rsidTr="00696A03">
        <w:trPr>
          <w:trHeight w:val="850"/>
        </w:trPr>
        <w:tc>
          <w:tcPr>
            <w:tcW w:w="2265" w:type="dxa"/>
          </w:tcPr>
          <w:p w:rsidR="00965C14" w:rsidRPr="0026359A" w:rsidRDefault="00965C14" w:rsidP="00696A03">
            <w:pPr>
              <w:spacing w:before="240" w:after="240"/>
              <w:rPr>
                <w:sz w:val="24"/>
                <w:szCs w:val="24"/>
              </w:rPr>
            </w:pPr>
            <w:r w:rsidRPr="0026359A">
              <w:rPr>
                <w:sz w:val="24"/>
                <w:szCs w:val="24"/>
              </w:rPr>
              <w:t>tel.:</w:t>
            </w:r>
          </w:p>
        </w:tc>
        <w:tc>
          <w:tcPr>
            <w:tcW w:w="2408" w:type="dxa"/>
          </w:tcPr>
          <w:p w:rsidR="00965C14" w:rsidRPr="0026359A" w:rsidRDefault="00965C14" w:rsidP="00696A03">
            <w:pPr>
              <w:spacing w:before="240" w:after="240"/>
              <w:rPr>
                <w:sz w:val="24"/>
                <w:szCs w:val="24"/>
              </w:rPr>
            </w:pPr>
            <w:r w:rsidRPr="0026359A">
              <w:rPr>
                <w:sz w:val="24"/>
                <w:szCs w:val="24"/>
              </w:rPr>
              <w:t>………………………...</w:t>
            </w:r>
          </w:p>
        </w:tc>
        <w:tc>
          <w:tcPr>
            <w:tcW w:w="1701" w:type="dxa"/>
          </w:tcPr>
          <w:p w:rsidR="00965C14" w:rsidRPr="0026359A" w:rsidRDefault="00965C14" w:rsidP="00696A03">
            <w:pPr>
              <w:spacing w:before="240" w:after="240"/>
              <w:ind w:left="603"/>
              <w:rPr>
                <w:sz w:val="24"/>
                <w:szCs w:val="24"/>
              </w:rPr>
            </w:pPr>
            <w:r w:rsidRPr="0026359A">
              <w:rPr>
                <w:sz w:val="24"/>
                <w:szCs w:val="24"/>
              </w:rPr>
              <w:t>e-mail:</w:t>
            </w:r>
          </w:p>
        </w:tc>
        <w:tc>
          <w:tcPr>
            <w:tcW w:w="2690" w:type="dxa"/>
          </w:tcPr>
          <w:p w:rsidR="00965C14" w:rsidRPr="0026359A" w:rsidRDefault="00965C14" w:rsidP="00696A03">
            <w:pPr>
              <w:spacing w:before="240" w:after="240"/>
              <w:rPr>
                <w:sz w:val="24"/>
                <w:szCs w:val="24"/>
              </w:rPr>
            </w:pPr>
            <w:r w:rsidRPr="0026359A">
              <w:rPr>
                <w:sz w:val="24"/>
                <w:szCs w:val="24"/>
              </w:rPr>
              <w:t>………………………........</w:t>
            </w:r>
          </w:p>
        </w:tc>
      </w:tr>
    </w:tbl>
    <w:p w:rsidR="00965C14" w:rsidRPr="0026359A" w:rsidRDefault="00965C14" w:rsidP="00965C14">
      <w:pPr>
        <w:spacing w:line="276" w:lineRule="auto"/>
        <w:ind w:firstLine="709"/>
        <w:jc w:val="both"/>
        <w:rPr>
          <w:sz w:val="24"/>
          <w:szCs w:val="24"/>
        </w:rPr>
      </w:pPr>
      <w:r w:rsidRPr="0026359A">
        <w:rPr>
          <w:sz w:val="24"/>
          <w:szCs w:val="24"/>
        </w:rPr>
        <w:t xml:space="preserve">Oświadczam, że informacje zawarte w oświadczeniu złożonym wraz z ofertą </w:t>
      </w:r>
      <w:r w:rsidRPr="0026359A">
        <w:rPr>
          <w:sz w:val="24"/>
          <w:szCs w:val="24"/>
        </w:rPr>
        <w:br/>
        <w:t xml:space="preserve">w postępowaniu o udzielenie zamówienia publicznego. </w:t>
      </w:r>
    </w:p>
    <w:p w:rsidR="009674EC" w:rsidRPr="009674EC" w:rsidRDefault="009674EC" w:rsidP="009674EC">
      <w:pPr>
        <w:pStyle w:val="Tekstpodstawowy31"/>
        <w:rPr>
          <w:sz w:val="24"/>
          <w:szCs w:val="24"/>
        </w:rPr>
      </w:pPr>
      <w:r w:rsidRPr="009674EC">
        <w:rPr>
          <w:sz w:val="24"/>
          <w:szCs w:val="24"/>
        </w:rPr>
        <w:t xml:space="preserve">„Usługa kompleksowa sprzedaży energii elektrycznej, świadczenia usługi dystrybucji oraz świadczenia usługi odbioru i rozliczania energii elektrycznej wprowadzonej do sieci OSD z </w:t>
      </w:r>
      <w:proofErr w:type="spellStart"/>
      <w:r w:rsidRPr="009674EC">
        <w:rPr>
          <w:sz w:val="24"/>
          <w:szCs w:val="24"/>
        </w:rPr>
        <w:t>mikroinstalacji</w:t>
      </w:r>
      <w:proofErr w:type="spellEnd"/>
      <w:r w:rsidRPr="009674EC">
        <w:rPr>
          <w:sz w:val="24"/>
          <w:szCs w:val="24"/>
        </w:rPr>
        <w:t xml:space="preserve"> dla </w:t>
      </w:r>
      <w:proofErr w:type="spellStart"/>
      <w:r w:rsidRPr="009674EC">
        <w:rPr>
          <w:sz w:val="24"/>
          <w:szCs w:val="24"/>
        </w:rPr>
        <w:t>prosumentów</w:t>
      </w:r>
      <w:proofErr w:type="spellEnd"/>
      <w:r w:rsidRPr="009674EC">
        <w:rPr>
          <w:sz w:val="24"/>
          <w:szCs w:val="24"/>
        </w:rPr>
        <w:t xml:space="preserve"> w placówce Miejskiego Zespołu Żłobków w Lublinie tj. w Żłobku nr 9 mieszczącym się przy ul. Zelwerowicza 2 w Lublinie”</w:t>
      </w:r>
    </w:p>
    <w:p w:rsidR="00965C14" w:rsidRPr="0026359A" w:rsidRDefault="00965C14" w:rsidP="00965C14">
      <w:pPr>
        <w:spacing w:before="480" w:line="276" w:lineRule="auto"/>
        <w:jc w:val="both"/>
        <w:rPr>
          <w:b/>
          <w:sz w:val="24"/>
          <w:szCs w:val="24"/>
          <w:u w:val="single"/>
        </w:rPr>
      </w:pPr>
      <w:r w:rsidRPr="0026359A">
        <w:rPr>
          <w:b/>
          <w:sz w:val="24"/>
          <w:szCs w:val="24"/>
          <w:u w:val="single"/>
        </w:rPr>
        <w:t xml:space="preserve"> są nadal aktualne.</w:t>
      </w:r>
    </w:p>
    <w:tbl>
      <w:tblPr>
        <w:tblStyle w:val="Tabela-Siatk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2"/>
        <w:gridCol w:w="4672"/>
      </w:tblGrid>
      <w:tr w:rsidR="00965C14" w:rsidRPr="0026359A" w:rsidTr="00696A03">
        <w:trPr>
          <w:cantSplit/>
          <w:jc w:val="center"/>
        </w:trPr>
        <w:tc>
          <w:tcPr>
            <w:tcW w:w="4672" w:type="dxa"/>
          </w:tcPr>
          <w:p w:rsidR="00965C14" w:rsidRPr="0026359A" w:rsidRDefault="00965C14" w:rsidP="00696A03">
            <w:pPr>
              <w:spacing w:before="840" w:line="276" w:lineRule="auto"/>
              <w:ind w:right="649"/>
              <w:rPr>
                <w:b/>
                <w:sz w:val="24"/>
                <w:szCs w:val="24"/>
              </w:rPr>
            </w:pPr>
          </w:p>
        </w:tc>
        <w:tc>
          <w:tcPr>
            <w:tcW w:w="4672" w:type="dxa"/>
          </w:tcPr>
          <w:p w:rsidR="00965C14" w:rsidRPr="0026359A" w:rsidRDefault="00965C14" w:rsidP="00696A03">
            <w:pPr>
              <w:ind w:left="178"/>
              <w:jc w:val="center"/>
              <w:rPr>
                <w:sz w:val="24"/>
                <w:szCs w:val="24"/>
              </w:rPr>
            </w:pPr>
          </w:p>
        </w:tc>
      </w:tr>
    </w:tbl>
    <w:p w:rsidR="00965C14" w:rsidRPr="00AF48FB" w:rsidRDefault="00965C14" w:rsidP="00965C14">
      <w:pPr>
        <w:tabs>
          <w:tab w:val="left" w:pos="709"/>
        </w:tabs>
        <w:jc w:val="both"/>
        <w:rPr>
          <w:sz w:val="24"/>
          <w:szCs w:val="24"/>
        </w:rPr>
      </w:pPr>
      <w:r w:rsidRPr="00AF48FB">
        <w:rPr>
          <w:sz w:val="24"/>
          <w:szCs w:val="24"/>
        </w:rPr>
        <w:t>……………………………….….…           ……….……………………………………………</w:t>
      </w:r>
    </w:p>
    <w:p w:rsidR="00965C14" w:rsidRPr="00AF48FB" w:rsidRDefault="00965C14" w:rsidP="00965C14">
      <w:pPr>
        <w:tabs>
          <w:tab w:val="left" w:pos="5670"/>
          <w:tab w:val="left" w:pos="6500"/>
        </w:tabs>
        <w:jc w:val="both"/>
        <w:rPr>
          <w:sz w:val="24"/>
          <w:szCs w:val="24"/>
        </w:rPr>
      </w:pPr>
      <w:r w:rsidRPr="00AF48FB">
        <w:rPr>
          <w:sz w:val="24"/>
          <w:szCs w:val="24"/>
        </w:rPr>
        <w:t xml:space="preserve">( miejscowość, data)                                   ( podpis Wykonawcy/ osoby upoważnionej do                       </w:t>
      </w:r>
      <w:r w:rsidRPr="00AF48FB">
        <w:rPr>
          <w:sz w:val="24"/>
          <w:szCs w:val="24"/>
        </w:rPr>
        <w:tab/>
        <w:t>reprezentowania Wykonawcy</w:t>
      </w:r>
      <w:r>
        <w:rPr>
          <w:sz w:val="24"/>
          <w:szCs w:val="24"/>
        </w:rPr>
        <w:t>)</w:t>
      </w:r>
    </w:p>
    <w:p w:rsidR="00965C14" w:rsidRPr="0026359A" w:rsidRDefault="00965C14" w:rsidP="00965C14">
      <w:pPr>
        <w:spacing w:line="276" w:lineRule="auto"/>
        <w:jc w:val="both"/>
        <w:rPr>
          <w:sz w:val="24"/>
          <w:szCs w:val="24"/>
          <w:u w:val="single"/>
        </w:rPr>
      </w:pPr>
    </w:p>
    <w:p w:rsidR="00965C14" w:rsidRPr="0026359A" w:rsidRDefault="00965C14" w:rsidP="00965C14">
      <w:pPr>
        <w:spacing w:line="276" w:lineRule="auto"/>
        <w:jc w:val="both"/>
        <w:rPr>
          <w:sz w:val="24"/>
          <w:szCs w:val="24"/>
          <w:u w:val="single"/>
        </w:rPr>
      </w:pPr>
    </w:p>
    <w:p w:rsidR="00965C14" w:rsidRPr="0026359A" w:rsidRDefault="00965C14" w:rsidP="00965C14">
      <w:pPr>
        <w:spacing w:line="276" w:lineRule="auto"/>
        <w:jc w:val="both"/>
        <w:rPr>
          <w:sz w:val="24"/>
          <w:szCs w:val="24"/>
          <w:u w:val="single"/>
        </w:rPr>
      </w:pPr>
    </w:p>
    <w:p w:rsidR="00965C14" w:rsidRDefault="00965C14" w:rsidP="00965C14">
      <w:pPr>
        <w:tabs>
          <w:tab w:val="left" w:pos="426"/>
        </w:tabs>
        <w:spacing w:line="268" w:lineRule="auto"/>
        <w:jc w:val="center"/>
        <w:rPr>
          <w:rFonts w:ascii="Arial" w:hAnsi="Arial" w:cs="Arial"/>
          <w:u w:val="single"/>
        </w:rPr>
      </w:pPr>
      <w:r w:rsidRPr="009C7C04">
        <w:rPr>
          <w:b/>
          <w:sz w:val="24"/>
          <w:szCs w:val="24"/>
        </w:rPr>
        <w:t xml:space="preserve">DOKUMENT NALEŻY PODPISAĆ KWALIFIKOWANYM PODPISEM ELEKTRONICZNYM, </w:t>
      </w:r>
      <w:r w:rsidRPr="009C7C04">
        <w:rPr>
          <w:b/>
          <w:sz w:val="24"/>
          <w:szCs w:val="24"/>
        </w:rPr>
        <w:br/>
        <w:t>PODPISEM ZAUFANYM LUB PODPISEM OSOBISTYM.</w:t>
      </w:r>
    </w:p>
    <w:p w:rsidR="00965C14" w:rsidRDefault="00965C14" w:rsidP="00965C14">
      <w:pPr>
        <w:spacing w:line="276" w:lineRule="auto"/>
        <w:jc w:val="both"/>
        <w:rPr>
          <w:rFonts w:ascii="Arial" w:hAnsi="Arial" w:cs="Arial"/>
          <w:u w:val="single"/>
        </w:rPr>
      </w:pPr>
    </w:p>
    <w:sectPr w:rsidR="00965C14" w:rsidSect="000317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A9" w:rsidRDefault="00CC7FA9" w:rsidP="00B750C4">
      <w:r>
        <w:separator/>
      </w:r>
    </w:p>
  </w:endnote>
  <w:endnote w:type="continuationSeparator" w:id="0">
    <w:p w:rsidR="00CC7FA9" w:rsidRDefault="00CC7FA9"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TE19EF530t00">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3F" w:rsidRDefault="0047563F">
    <w:pPr>
      <w:pStyle w:val="Stopka"/>
      <w:jc w:val="center"/>
    </w:pPr>
    <w:r>
      <w:t xml:space="preserve">Strona </w:t>
    </w:r>
    <w:r w:rsidR="00F75C68">
      <w:rPr>
        <w:b/>
      </w:rPr>
      <w:fldChar w:fldCharType="begin"/>
    </w:r>
    <w:r>
      <w:rPr>
        <w:b/>
      </w:rPr>
      <w:instrText>PAGE</w:instrText>
    </w:r>
    <w:r w:rsidR="00F75C68">
      <w:rPr>
        <w:b/>
      </w:rPr>
      <w:fldChar w:fldCharType="separate"/>
    </w:r>
    <w:r w:rsidR="00900FA7">
      <w:rPr>
        <w:b/>
        <w:noProof/>
      </w:rPr>
      <w:t>27</w:t>
    </w:r>
    <w:r w:rsidR="00F75C68">
      <w:rPr>
        <w:b/>
      </w:rPr>
      <w:fldChar w:fldCharType="end"/>
    </w:r>
    <w:r>
      <w:t xml:space="preserve"> z </w:t>
    </w:r>
    <w:r w:rsidR="00F75C68">
      <w:rPr>
        <w:b/>
      </w:rPr>
      <w:fldChar w:fldCharType="begin"/>
    </w:r>
    <w:r>
      <w:rPr>
        <w:b/>
      </w:rPr>
      <w:instrText>NUMPAGES</w:instrText>
    </w:r>
    <w:r w:rsidR="00F75C68">
      <w:rPr>
        <w:b/>
      </w:rPr>
      <w:fldChar w:fldCharType="separate"/>
    </w:r>
    <w:r w:rsidR="00900FA7">
      <w:rPr>
        <w:b/>
        <w:noProof/>
      </w:rPr>
      <w:t>42</w:t>
    </w:r>
    <w:r w:rsidR="00F75C68">
      <w:rPr>
        <w:b/>
      </w:rPr>
      <w:fldChar w:fldCharType="end"/>
    </w:r>
  </w:p>
  <w:p w:rsidR="0047563F" w:rsidRDefault="004756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A9" w:rsidRDefault="00CC7FA9" w:rsidP="00B750C4">
      <w:r>
        <w:separator/>
      </w:r>
    </w:p>
  </w:footnote>
  <w:footnote w:type="continuationSeparator" w:id="0">
    <w:p w:rsidR="00CC7FA9" w:rsidRDefault="00CC7FA9"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3F" w:rsidRPr="00910C8A" w:rsidRDefault="0047563F">
    <w:pPr>
      <w:pStyle w:val="Nagwek"/>
    </w:pPr>
    <w:r>
      <w:t>Numer sprawy MZŻ.253-1/23</w:t>
    </w:r>
  </w:p>
  <w:p w:rsidR="0047563F" w:rsidRDefault="0047563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9">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B060E2C"/>
    <w:multiLevelType w:val="multilevel"/>
    <w:tmpl w:val="E2E871C0"/>
    <w:lvl w:ilvl="0">
      <w:start w:val="6"/>
      <w:numFmt w:val="decimal"/>
      <w:lvlText w:val="%1."/>
      <w:lvlJc w:val="left"/>
      <w:pPr>
        <w:ind w:left="360" w:hanging="360"/>
      </w:pPr>
      <w:rPr>
        <w:rFonts w:hint="default"/>
      </w:rPr>
    </w:lvl>
    <w:lvl w:ilvl="1">
      <w:start w:val="5"/>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B6A2F2E6"/>
    <w:lvl w:ilvl="0" w:tplc="135CFD9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1BA24AF"/>
    <w:multiLevelType w:val="multilevel"/>
    <w:tmpl w:val="02B2D9A4"/>
    <w:lvl w:ilvl="0">
      <w:start w:val="5"/>
      <w:numFmt w:val="decimal"/>
      <w:lvlText w:val="%1."/>
      <w:lvlJc w:val="left"/>
      <w:pPr>
        <w:ind w:left="360" w:hanging="360"/>
      </w:pPr>
      <w:rPr>
        <w:rFonts w:hint="default"/>
      </w:rPr>
    </w:lvl>
    <w:lvl w:ilvl="1">
      <w:start w:val="8"/>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6">
    <w:nsid w:val="2F3F303C"/>
    <w:multiLevelType w:val="multilevel"/>
    <w:tmpl w:val="66CE822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9">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4613"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nsid w:val="403E5B57"/>
    <w:multiLevelType w:val="hybridMultilevel"/>
    <w:tmpl w:val="440E2A78"/>
    <w:lvl w:ilvl="0" w:tplc="00342D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36D6BCD"/>
    <w:multiLevelType w:val="hybridMultilevel"/>
    <w:tmpl w:val="ACEE91CA"/>
    <w:lvl w:ilvl="0" w:tplc="8C08B3E0">
      <w:start w:val="2"/>
      <w:numFmt w:val="decimal"/>
      <w:lvlText w:val="%1."/>
      <w:lvlJc w:val="left"/>
      <w:pPr>
        <w:tabs>
          <w:tab w:val="num" w:pos="3054"/>
        </w:tabs>
        <w:ind w:left="3054" w:hanging="360"/>
      </w:pPr>
      <w:rPr>
        <w:rFonts w:hint="default"/>
      </w:rPr>
    </w:lvl>
    <w:lvl w:ilvl="1" w:tplc="04150019">
      <w:start w:val="1"/>
      <w:numFmt w:val="lowerLetter"/>
      <w:lvlText w:val="%2."/>
      <w:lvlJc w:val="left"/>
      <w:pPr>
        <w:tabs>
          <w:tab w:val="num" w:pos="3774"/>
        </w:tabs>
        <w:ind w:left="3774" w:hanging="360"/>
      </w:pPr>
    </w:lvl>
    <w:lvl w:ilvl="2" w:tplc="0415001B" w:tentative="1">
      <w:start w:val="1"/>
      <w:numFmt w:val="lowerRoman"/>
      <w:lvlText w:val="%3."/>
      <w:lvlJc w:val="right"/>
      <w:pPr>
        <w:tabs>
          <w:tab w:val="num" w:pos="4494"/>
        </w:tabs>
        <w:ind w:left="4494" w:hanging="180"/>
      </w:pPr>
    </w:lvl>
    <w:lvl w:ilvl="3" w:tplc="0415000F" w:tentative="1">
      <w:start w:val="1"/>
      <w:numFmt w:val="decimal"/>
      <w:lvlText w:val="%4."/>
      <w:lvlJc w:val="left"/>
      <w:pPr>
        <w:tabs>
          <w:tab w:val="num" w:pos="5214"/>
        </w:tabs>
        <w:ind w:left="5214" w:hanging="360"/>
      </w:pPr>
    </w:lvl>
    <w:lvl w:ilvl="4" w:tplc="04150019" w:tentative="1">
      <w:start w:val="1"/>
      <w:numFmt w:val="lowerLetter"/>
      <w:lvlText w:val="%5."/>
      <w:lvlJc w:val="left"/>
      <w:pPr>
        <w:tabs>
          <w:tab w:val="num" w:pos="5934"/>
        </w:tabs>
        <w:ind w:left="5934" w:hanging="360"/>
      </w:pPr>
    </w:lvl>
    <w:lvl w:ilvl="5" w:tplc="0415001B" w:tentative="1">
      <w:start w:val="1"/>
      <w:numFmt w:val="lowerRoman"/>
      <w:lvlText w:val="%6."/>
      <w:lvlJc w:val="right"/>
      <w:pPr>
        <w:tabs>
          <w:tab w:val="num" w:pos="6654"/>
        </w:tabs>
        <w:ind w:left="6654" w:hanging="180"/>
      </w:pPr>
    </w:lvl>
    <w:lvl w:ilvl="6" w:tplc="0415000F">
      <w:start w:val="1"/>
      <w:numFmt w:val="decimal"/>
      <w:lvlText w:val="%7."/>
      <w:lvlJc w:val="left"/>
      <w:pPr>
        <w:tabs>
          <w:tab w:val="num" w:pos="7374"/>
        </w:tabs>
        <w:ind w:left="7374" w:hanging="360"/>
      </w:pPr>
    </w:lvl>
    <w:lvl w:ilvl="7" w:tplc="04150019" w:tentative="1">
      <w:start w:val="1"/>
      <w:numFmt w:val="lowerLetter"/>
      <w:lvlText w:val="%8."/>
      <w:lvlJc w:val="left"/>
      <w:pPr>
        <w:tabs>
          <w:tab w:val="num" w:pos="8094"/>
        </w:tabs>
        <w:ind w:left="8094" w:hanging="360"/>
      </w:pPr>
    </w:lvl>
    <w:lvl w:ilvl="8" w:tplc="0415001B" w:tentative="1">
      <w:start w:val="1"/>
      <w:numFmt w:val="lowerRoman"/>
      <w:lvlText w:val="%9."/>
      <w:lvlJc w:val="right"/>
      <w:pPr>
        <w:tabs>
          <w:tab w:val="num" w:pos="8814"/>
        </w:tabs>
        <w:ind w:left="8814" w:hanging="180"/>
      </w:pPr>
    </w:lvl>
  </w:abstractNum>
  <w:abstractNum w:abstractNumId="23">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7973E76"/>
    <w:multiLevelType w:val="hybridMultilevel"/>
    <w:tmpl w:val="E820BD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69A1539"/>
    <w:multiLevelType w:val="hybridMultilevel"/>
    <w:tmpl w:val="C0C8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227019"/>
    <w:multiLevelType w:val="hybridMultilevel"/>
    <w:tmpl w:val="55C4D9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EF412D2"/>
    <w:multiLevelType w:val="hybridMultilevel"/>
    <w:tmpl w:val="620AAC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FAE3146"/>
    <w:multiLevelType w:val="hybridMultilevel"/>
    <w:tmpl w:val="715C7894"/>
    <w:lvl w:ilvl="0" w:tplc="0D3AEE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FBF431F"/>
    <w:multiLevelType w:val="hybridMultilevel"/>
    <w:tmpl w:val="A98A8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BBC2E7C"/>
    <w:multiLevelType w:val="multilevel"/>
    <w:tmpl w:val="E9283DFE"/>
    <w:lvl w:ilvl="0">
      <w:start w:val="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F5F46DC"/>
    <w:multiLevelType w:val="hybridMultilevel"/>
    <w:tmpl w:val="A34071E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num>
  <w:num w:numId="3">
    <w:abstractNumId w:val="23"/>
  </w:num>
  <w:num w:numId="4">
    <w:abstractNumId w:val="1"/>
  </w:num>
  <w:num w:numId="5">
    <w:abstractNumId w:val="20"/>
  </w:num>
  <w:num w:numId="6">
    <w:abstractNumId w:val="2"/>
  </w:num>
  <w:num w:numId="7">
    <w:abstractNumId w:val="36"/>
  </w:num>
  <w:num w:numId="8">
    <w:abstractNumId w:val="32"/>
  </w:num>
  <w:num w:numId="9">
    <w:abstractNumId w:val="12"/>
  </w:num>
  <w:num w:numId="10">
    <w:abstractNumId w:val="9"/>
  </w:num>
  <w:num w:numId="11">
    <w:abstractNumId w:val="30"/>
  </w:num>
  <w:num w:numId="12">
    <w:abstractNumId w:val="14"/>
  </w:num>
  <w:num w:numId="13">
    <w:abstractNumId w:val="28"/>
  </w:num>
  <w:num w:numId="14">
    <w:abstractNumId w:val="26"/>
  </w:num>
  <w:num w:numId="15">
    <w:abstractNumId w:val="19"/>
  </w:num>
  <w:num w:numId="16">
    <w:abstractNumId w:val="17"/>
  </w:num>
  <w:num w:numId="17">
    <w:abstractNumId w:val="10"/>
  </w:num>
  <w:num w:numId="18">
    <w:abstractNumId w:val="15"/>
  </w:num>
  <w:num w:numId="19">
    <w:abstractNumId w:val="13"/>
  </w:num>
  <w:num w:numId="20">
    <w:abstractNumId w:val="16"/>
  </w:num>
  <w:num w:numId="21">
    <w:abstractNumId w:val="22"/>
  </w:num>
  <w:num w:numId="22">
    <w:abstractNumId w:val="8"/>
  </w:num>
  <w:num w:numId="23">
    <w:abstractNumId w:val="1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7"/>
  </w:num>
  <w:num w:numId="29">
    <w:abstractNumId w:val="31"/>
  </w:num>
  <w:num w:numId="30">
    <w:abstractNumId w:val="33"/>
  </w:num>
  <w:num w:numId="31">
    <w:abstractNumId w:val="24"/>
  </w:num>
  <w:num w:numId="32">
    <w:abstractNumId w:val="38"/>
  </w:num>
  <w:num w:numId="33">
    <w:abstractNumId w:val="34"/>
  </w:num>
  <w:num w:numId="34">
    <w:abstractNumId w:val="21"/>
  </w:num>
  <w:num w:numId="35">
    <w:abstractNumId w:val="3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2D3B"/>
    <w:rsid w:val="00004336"/>
    <w:rsid w:val="000057C7"/>
    <w:rsid w:val="0000678F"/>
    <w:rsid w:val="000072C4"/>
    <w:rsid w:val="00010181"/>
    <w:rsid w:val="00011153"/>
    <w:rsid w:val="00011344"/>
    <w:rsid w:val="000124B0"/>
    <w:rsid w:val="000132CC"/>
    <w:rsid w:val="000144FE"/>
    <w:rsid w:val="00017085"/>
    <w:rsid w:val="0001788B"/>
    <w:rsid w:val="00017AD6"/>
    <w:rsid w:val="00017F82"/>
    <w:rsid w:val="00020AE7"/>
    <w:rsid w:val="00020EE5"/>
    <w:rsid w:val="00021D76"/>
    <w:rsid w:val="000223B7"/>
    <w:rsid w:val="000237FF"/>
    <w:rsid w:val="00023CD9"/>
    <w:rsid w:val="00024BE9"/>
    <w:rsid w:val="000258A4"/>
    <w:rsid w:val="0002728A"/>
    <w:rsid w:val="000278C0"/>
    <w:rsid w:val="00027A5A"/>
    <w:rsid w:val="000301EC"/>
    <w:rsid w:val="00030CF3"/>
    <w:rsid w:val="00030E83"/>
    <w:rsid w:val="000317D6"/>
    <w:rsid w:val="000344CD"/>
    <w:rsid w:val="00034678"/>
    <w:rsid w:val="00034E33"/>
    <w:rsid w:val="000367BF"/>
    <w:rsid w:val="0003740D"/>
    <w:rsid w:val="000375B3"/>
    <w:rsid w:val="00042270"/>
    <w:rsid w:val="000441A9"/>
    <w:rsid w:val="00044848"/>
    <w:rsid w:val="00044884"/>
    <w:rsid w:val="000450A3"/>
    <w:rsid w:val="00050C0A"/>
    <w:rsid w:val="00051266"/>
    <w:rsid w:val="00051831"/>
    <w:rsid w:val="00052978"/>
    <w:rsid w:val="00052DC0"/>
    <w:rsid w:val="00052DD7"/>
    <w:rsid w:val="00053D9E"/>
    <w:rsid w:val="00055245"/>
    <w:rsid w:val="00055934"/>
    <w:rsid w:val="00056D60"/>
    <w:rsid w:val="00056EF7"/>
    <w:rsid w:val="00057370"/>
    <w:rsid w:val="000574B7"/>
    <w:rsid w:val="000610B0"/>
    <w:rsid w:val="00061AD3"/>
    <w:rsid w:val="00061BEB"/>
    <w:rsid w:val="00062ED2"/>
    <w:rsid w:val="000636D3"/>
    <w:rsid w:val="00063BA5"/>
    <w:rsid w:val="00064CB9"/>
    <w:rsid w:val="00064D32"/>
    <w:rsid w:val="00065583"/>
    <w:rsid w:val="0006618B"/>
    <w:rsid w:val="00071024"/>
    <w:rsid w:val="00071C7B"/>
    <w:rsid w:val="00072B75"/>
    <w:rsid w:val="00074A43"/>
    <w:rsid w:val="00076509"/>
    <w:rsid w:val="00076A0B"/>
    <w:rsid w:val="00076A9D"/>
    <w:rsid w:val="00080080"/>
    <w:rsid w:val="000835E8"/>
    <w:rsid w:val="000848C1"/>
    <w:rsid w:val="00085272"/>
    <w:rsid w:val="00086025"/>
    <w:rsid w:val="000878DB"/>
    <w:rsid w:val="00090994"/>
    <w:rsid w:val="0009116E"/>
    <w:rsid w:val="0009335D"/>
    <w:rsid w:val="000950FB"/>
    <w:rsid w:val="00095A84"/>
    <w:rsid w:val="00095B76"/>
    <w:rsid w:val="00097D0D"/>
    <w:rsid w:val="00097D3D"/>
    <w:rsid w:val="00097E55"/>
    <w:rsid w:val="000A12D6"/>
    <w:rsid w:val="000A2666"/>
    <w:rsid w:val="000A2BF3"/>
    <w:rsid w:val="000A305B"/>
    <w:rsid w:val="000A4B01"/>
    <w:rsid w:val="000A5A4D"/>
    <w:rsid w:val="000A68BE"/>
    <w:rsid w:val="000A6E9E"/>
    <w:rsid w:val="000B0172"/>
    <w:rsid w:val="000B0AD2"/>
    <w:rsid w:val="000B10DA"/>
    <w:rsid w:val="000B415E"/>
    <w:rsid w:val="000B5B59"/>
    <w:rsid w:val="000C2CE1"/>
    <w:rsid w:val="000C4773"/>
    <w:rsid w:val="000C48EA"/>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3CCD"/>
    <w:rsid w:val="000F527E"/>
    <w:rsid w:val="000F58A5"/>
    <w:rsid w:val="000F7692"/>
    <w:rsid w:val="00100063"/>
    <w:rsid w:val="001008CA"/>
    <w:rsid w:val="00101648"/>
    <w:rsid w:val="00101E95"/>
    <w:rsid w:val="0010231E"/>
    <w:rsid w:val="001027F7"/>
    <w:rsid w:val="001034ED"/>
    <w:rsid w:val="001043B3"/>
    <w:rsid w:val="00104F40"/>
    <w:rsid w:val="00105031"/>
    <w:rsid w:val="00105A66"/>
    <w:rsid w:val="001061ED"/>
    <w:rsid w:val="00106273"/>
    <w:rsid w:val="001075C5"/>
    <w:rsid w:val="0011034F"/>
    <w:rsid w:val="001107F1"/>
    <w:rsid w:val="00110A2C"/>
    <w:rsid w:val="00112888"/>
    <w:rsid w:val="00115751"/>
    <w:rsid w:val="001162B6"/>
    <w:rsid w:val="00116358"/>
    <w:rsid w:val="00124603"/>
    <w:rsid w:val="001257F9"/>
    <w:rsid w:val="00127AC6"/>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AC6"/>
    <w:rsid w:val="001474E9"/>
    <w:rsid w:val="00154829"/>
    <w:rsid w:val="00156444"/>
    <w:rsid w:val="00160163"/>
    <w:rsid w:val="00160FFF"/>
    <w:rsid w:val="00161B3E"/>
    <w:rsid w:val="001633B6"/>
    <w:rsid w:val="001636C8"/>
    <w:rsid w:val="00165D6D"/>
    <w:rsid w:val="00171EFB"/>
    <w:rsid w:val="0017204B"/>
    <w:rsid w:val="00173EC2"/>
    <w:rsid w:val="0017413F"/>
    <w:rsid w:val="001743E1"/>
    <w:rsid w:val="00176DDA"/>
    <w:rsid w:val="00181C45"/>
    <w:rsid w:val="0018269C"/>
    <w:rsid w:val="00182850"/>
    <w:rsid w:val="00182A9E"/>
    <w:rsid w:val="00183EB9"/>
    <w:rsid w:val="00184740"/>
    <w:rsid w:val="00184CBA"/>
    <w:rsid w:val="00186F62"/>
    <w:rsid w:val="00190111"/>
    <w:rsid w:val="001916FA"/>
    <w:rsid w:val="0019198E"/>
    <w:rsid w:val="00193013"/>
    <w:rsid w:val="00195330"/>
    <w:rsid w:val="001A1557"/>
    <w:rsid w:val="001A16AD"/>
    <w:rsid w:val="001A1AEA"/>
    <w:rsid w:val="001A1E8F"/>
    <w:rsid w:val="001A2676"/>
    <w:rsid w:val="001A2D81"/>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780"/>
    <w:rsid w:val="001D38A1"/>
    <w:rsid w:val="001D3B75"/>
    <w:rsid w:val="001D50F9"/>
    <w:rsid w:val="001D6E27"/>
    <w:rsid w:val="001D72A4"/>
    <w:rsid w:val="001E2085"/>
    <w:rsid w:val="001E2F88"/>
    <w:rsid w:val="001E3650"/>
    <w:rsid w:val="001E3B30"/>
    <w:rsid w:val="001E4C16"/>
    <w:rsid w:val="001E7980"/>
    <w:rsid w:val="001F02A5"/>
    <w:rsid w:val="001F035A"/>
    <w:rsid w:val="001F09EA"/>
    <w:rsid w:val="001F3A36"/>
    <w:rsid w:val="001F3AF0"/>
    <w:rsid w:val="001F51D8"/>
    <w:rsid w:val="001F5686"/>
    <w:rsid w:val="001F6C3A"/>
    <w:rsid w:val="00200278"/>
    <w:rsid w:val="0020143D"/>
    <w:rsid w:val="00205C30"/>
    <w:rsid w:val="00205DBB"/>
    <w:rsid w:val="00207307"/>
    <w:rsid w:val="00207C24"/>
    <w:rsid w:val="002100F0"/>
    <w:rsid w:val="00212839"/>
    <w:rsid w:val="00215337"/>
    <w:rsid w:val="00216533"/>
    <w:rsid w:val="002175A5"/>
    <w:rsid w:val="00221099"/>
    <w:rsid w:val="00222A26"/>
    <w:rsid w:val="0022332E"/>
    <w:rsid w:val="002242C2"/>
    <w:rsid w:val="002254DE"/>
    <w:rsid w:val="002266C7"/>
    <w:rsid w:val="00226B7F"/>
    <w:rsid w:val="00226F88"/>
    <w:rsid w:val="0022793C"/>
    <w:rsid w:val="00227CA9"/>
    <w:rsid w:val="00230B8F"/>
    <w:rsid w:val="00230D84"/>
    <w:rsid w:val="00230E73"/>
    <w:rsid w:val="00231208"/>
    <w:rsid w:val="002319CD"/>
    <w:rsid w:val="00233142"/>
    <w:rsid w:val="00234352"/>
    <w:rsid w:val="00234B2F"/>
    <w:rsid w:val="00234EA2"/>
    <w:rsid w:val="0023651B"/>
    <w:rsid w:val="00243E9F"/>
    <w:rsid w:val="002468F7"/>
    <w:rsid w:val="00250415"/>
    <w:rsid w:val="002510D0"/>
    <w:rsid w:val="002540D4"/>
    <w:rsid w:val="00254136"/>
    <w:rsid w:val="002563F0"/>
    <w:rsid w:val="002578E7"/>
    <w:rsid w:val="00257C8B"/>
    <w:rsid w:val="00260236"/>
    <w:rsid w:val="002613A0"/>
    <w:rsid w:val="00264865"/>
    <w:rsid w:val="00267B44"/>
    <w:rsid w:val="00267ECB"/>
    <w:rsid w:val="0027052B"/>
    <w:rsid w:val="00271F1B"/>
    <w:rsid w:val="00274275"/>
    <w:rsid w:val="00276814"/>
    <w:rsid w:val="00276B71"/>
    <w:rsid w:val="00277A91"/>
    <w:rsid w:val="00281A9B"/>
    <w:rsid w:val="002825C8"/>
    <w:rsid w:val="00285F49"/>
    <w:rsid w:val="002860D8"/>
    <w:rsid w:val="00287301"/>
    <w:rsid w:val="00292F42"/>
    <w:rsid w:val="0029693E"/>
    <w:rsid w:val="0029747D"/>
    <w:rsid w:val="00297DCF"/>
    <w:rsid w:val="002A026B"/>
    <w:rsid w:val="002A0919"/>
    <w:rsid w:val="002A2E79"/>
    <w:rsid w:val="002A2EDA"/>
    <w:rsid w:val="002A5507"/>
    <w:rsid w:val="002A5801"/>
    <w:rsid w:val="002A6F21"/>
    <w:rsid w:val="002A7C24"/>
    <w:rsid w:val="002B0F95"/>
    <w:rsid w:val="002B2FA8"/>
    <w:rsid w:val="002B3333"/>
    <w:rsid w:val="002B4CA9"/>
    <w:rsid w:val="002B5F0F"/>
    <w:rsid w:val="002B7A99"/>
    <w:rsid w:val="002B7F3A"/>
    <w:rsid w:val="002C0F8F"/>
    <w:rsid w:val="002C143C"/>
    <w:rsid w:val="002C2A03"/>
    <w:rsid w:val="002C3F51"/>
    <w:rsid w:val="002C6F3B"/>
    <w:rsid w:val="002D2400"/>
    <w:rsid w:val="002D25AE"/>
    <w:rsid w:val="002D277D"/>
    <w:rsid w:val="002D2BCD"/>
    <w:rsid w:val="002D3E49"/>
    <w:rsid w:val="002D440F"/>
    <w:rsid w:val="002D4D64"/>
    <w:rsid w:val="002D58D2"/>
    <w:rsid w:val="002D5E55"/>
    <w:rsid w:val="002D7599"/>
    <w:rsid w:val="002E08D8"/>
    <w:rsid w:val="002E1413"/>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57C5"/>
    <w:rsid w:val="003062A2"/>
    <w:rsid w:val="0030720E"/>
    <w:rsid w:val="00307272"/>
    <w:rsid w:val="00307507"/>
    <w:rsid w:val="00307FBF"/>
    <w:rsid w:val="00314C4D"/>
    <w:rsid w:val="00315826"/>
    <w:rsid w:val="003159A7"/>
    <w:rsid w:val="00316AAE"/>
    <w:rsid w:val="0032061E"/>
    <w:rsid w:val="00320CAD"/>
    <w:rsid w:val="003213A8"/>
    <w:rsid w:val="00322685"/>
    <w:rsid w:val="00322CFA"/>
    <w:rsid w:val="00327F5E"/>
    <w:rsid w:val="003319F3"/>
    <w:rsid w:val="0033391A"/>
    <w:rsid w:val="00334C12"/>
    <w:rsid w:val="00335874"/>
    <w:rsid w:val="00335926"/>
    <w:rsid w:val="003365C1"/>
    <w:rsid w:val="003372C5"/>
    <w:rsid w:val="003403DD"/>
    <w:rsid w:val="003412B3"/>
    <w:rsid w:val="003421D0"/>
    <w:rsid w:val="0034268C"/>
    <w:rsid w:val="00342CD8"/>
    <w:rsid w:val="003462C8"/>
    <w:rsid w:val="0034739B"/>
    <w:rsid w:val="00350E1C"/>
    <w:rsid w:val="00351585"/>
    <w:rsid w:val="003527F8"/>
    <w:rsid w:val="0035360B"/>
    <w:rsid w:val="00361E73"/>
    <w:rsid w:val="00363583"/>
    <w:rsid w:val="00364C88"/>
    <w:rsid w:val="003661FC"/>
    <w:rsid w:val="00370819"/>
    <w:rsid w:val="00373CF2"/>
    <w:rsid w:val="00375563"/>
    <w:rsid w:val="00376448"/>
    <w:rsid w:val="003770A1"/>
    <w:rsid w:val="00377402"/>
    <w:rsid w:val="00380313"/>
    <w:rsid w:val="00380A51"/>
    <w:rsid w:val="00380C45"/>
    <w:rsid w:val="0038120B"/>
    <w:rsid w:val="00381DD3"/>
    <w:rsid w:val="00385AAE"/>
    <w:rsid w:val="00385DB7"/>
    <w:rsid w:val="0038694F"/>
    <w:rsid w:val="00390C48"/>
    <w:rsid w:val="00390DAB"/>
    <w:rsid w:val="003914BD"/>
    <w:rsid w:val="00392A81"/>
    <w:rsid w:val="00392C0A"/>
    <w:rsid w:val="00392D3A"/>
    <w:rsid w:val="003947C4"/>
    <w:rsid w:val="00395963"/>
    <w:rsid w:val="00395E1D"/>
    <w:rsid w:val="00397541"/>
    <w:rsid w:val="003A090B"/>
    <w:rsid w:val="003A0E86"/>
    <w:rsid w:val="003A16AB"/>
    <w:rsid w:val="003A4D57"/>
    <w:rsid w:val="003A57B5"/>
    <w:rsid w:val="003A5C22"/>
    <w:rsid w:val="003B0C53"/>
    <w:rsid w:val="003B1A63"/>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22E0"/>
    <w:rsid w:val="003F2645"/>
    <w:rsid w:val="003F5453"/>
    <w:rsid w:val="003F78DB"/>
    <w:rsid w:val="003F7FD4"/>
    <w:rsid w:val="00400BC9"/>
    <w:rsid w:val="00400CE6"/>
    <w:rsid w:val="004038FC"/>
    <w:rsid w:val="00405413"/>
    <w:rsid w:val="004055B8"/>
    <w:rsid w:val="00406877"/>
    <w:rsid w:val="0041126E"/>
    <w:rsid w:val="0041277B"/>
    <w:rsid w:val="00412D49"/>
    <w:rsid w:val="00413EC3"/>
    <w:rsid w:val="00414485"/>
    <w:rsid w:val="004168BA"/>
    <w:rsid w:val="00416A34"/>
    <w:rsid w:val="00416D09"/>
    <w:rsid w:val="00420711"/>
    <w:rsid w:val="00420E91"/>
    <w:rsid w:val="0042155B"/>
    <w:rsid w:val="00421A6B"/>
    <w:rsid w:val="004318ED"/>
    <w:rsid w:val="00432279"/>
    <w:rsid w:val="00434492"/>
    <w:rsid w:val="00434762"/>
    <w:rsid w:val="00434B55"/>
    <w:rsid w:val="00436027"/>
    <w:rsid w:val="00437AC2"/>
    <w:rsid w:val="004423FD"/>
    <w:rsid w:val="0044321E"/>
    <w:rsid w:val="004449ED"/>
    <w:rsid w:val="0044541F"/>
    <w:rsid w:val="004461C6"/>
    <w:rsid w:val="00446364"/>
    <w:rsid w:val="004463BE"/>
    <w:rsid w:val="00450979"/>
    <w:rsid w:val="00452AFD"/>
    <w:rsid w:val="004533A5"/>
    <w:rsid w:val="0045358C"/>
    <w:rsid w:val="0045549E"/>
    <w:rsid w:val="0045574A"/>
    <w:rsid w:val="00456812"/>
    <w:rsid w:val="00456935"/>
    <w:rsid w:val="00461967"/>
    <w:rsid w:val="00461ED7"/>
    <w:rsid w:val="0046307D"/>
    <w:rsid w:val="00463647"/>
    <w:rsid w:val="0046602A"/>
    <w:rsid w:val="004704E2"/>
    <w:rsid w:val="00473DD2"/>
    <w:rsid w:val="00475194"/>
    <w:rsid w:val="0047563F"/>
    <w:rsid w:val="00476807"/>
    <w:rsid w:val="00480419"/>
    <w:rsid w:val="00481202"/>
    <w:rsid w:val="004819B0"/>
    <w:rsid w:val="00482D1A"/>
    <w:rsid w:val="004834BF"/>
    <w:rsid w:val="0048408D"/>
    <w:rsid w:val="0048535D"/>
    <w:rsid w:val="00486FD3"/>
    <w:rsid w:val="00487089"/>
    <w:rsid w:val="00487321"/>
    <w:rsid w:val="004902C6"/>
    <w:rsid w:val="00490350"/>
    <w:rsid w:val="00491318"/>
    <w:rsid w:val="00492581"/>
    <w:rsid w:val="00494FDF"/>
    <w:rsid w:val="00495365"/>
    <w:rsid w:val="00496938"/>
    <w:rsid w:val="00497C86"/>
    <w:rsid w:val="004A12C3"/>
    <w:rsid w:val="004A1629"/>
    <w:rsid w:val="004A2445"/>
    <w:rsid w:val="004A2A98"/>
    <w:rsid w:val="004A3259"/>
    <w:rsid w:val="004A45DC"/>
    <w:rsid w:val="004A65AC"/>
    <w:rsid w:val="004A66BB"/>
    <w:rsid w:val="004A6C4B"/>
    <w:rsid w:val="004A6E3E"/>
    <w:rsid w:val="004B059E"/>
    <w:rsid w:val="004B255D"/>
    <w:rsid w:val="004B45ED"/>
    <w:rsid w:val="004B4D59"/>
    <w:rsid w:val="004B68A9"/>
    <w:rsid w:val="004B6D72"/>
    <w:rsid w:val="004B6FAD"/>
    <w:rsid w:val="004C0719"/>
    <w:rsid w:val="004C25B8"/>
    <w:rsid w:val="004C3ABA"/>
    <w:rsid w:val="004C466C"/>
    <w:rsid w:val="004C4FB0"/>
    <w:rsid w:val="004C5127"/>
    <w:rsid w:val="004C6108"/>
    <w:rsid w:val="004C6DF1"/>
    <w:rsid w:val="004D032E"/>
    <w:rsid w:val="004D0760"/>
    <w:rsid w:val="004D40E6"/>
    <w:rsid w:val="004D5E9F"/>
    <w:rsid w:val="004E133A"/>
    <w:rsid w:val="004E1990"/>
    <w:rsid w:val="004E1B4F"/>
    <w:rsid w:val="004E2B6C"/>
    <w:rsid w:val="004E4072"/>
    <w:rsid w:val="004E5403"/>
    <w:rsid w:val="004E6642"/>
    <w:rsid w:val="004E6BF6"/>
    <w:rsid w:val="004E6F23"/>
    <w:rsid w:val="004F01A8"/>
    <w:rsid w:val="004F20DD"/>
    <w:rsid w:val="004F388A"/>
    <w:rsid w:val="004F4246"/>
    <w:rsid w:val="004F4847"/>
    <w:rsid w:val="004F64CD"/>
    <w:rsid w:val="004F7B38"/>
    <w:rsid w:val="00500020"/>
    <w:rsid w:val="005006BA"/>
    <w:rsid w:val="00500C20"/>
    <w:rsid w:val="005015E0"/>
    <w:rsid w:val="00503257"/>
    <w:rsid w:val="00503C10"/>
    <w:rsid w:val="00504A96"/>
    <w:rsid w:val="0050608D"/>
    <w:rsid w:val="00507944"/>
    <w:rsid w:val="0051087F"/>
    <w:rsid w:val="00512149"/>
    <w:rsid w:val="005143F3"/>
    <w:rsid w:val="00515731"/>
    <w:rsid w:val="00515A81"/>
    <w:rsid w:val="0051661D"/>
    <w:rsid w:val="0051683A"/>
    <w:rsid w:val="00517C7F"/>
    <w:rsid w:val="005206BE"/>
    <w:rsid w:val="0052125C"/>
    <w:rsid w:val="005225F1"/>
    <w:rsid w:val="0052555A"/>
    <w:rsid w:val="00525830"/>
    <w:rsid w:val="00525977"/>
    <w:rsid w:val="005262E6"/>
    <w:rsid w:val="00527F61"/>
    <w:rsid w:val="005306FC"/>
    <w:rsid w:val="00530A04"/>
    <w:rsid w:val="00530C92"/>
    <w:rsid w:val="00530D6C"/>
    <w:rsid w:val="00531471"/>
    <w:rsid w:val="00531C65"/>
    <w:rsid w:val="00531DC9"/>
    <w:rsid w:val="00532039"/>
    <w:rsid w:val="005335EF"/>
    <w:rsid w:val="0053516A"/>
    <w:rsid w:val="005355D0"/>
    <w:rsid w:val="005365B5"/>
    <w:rsid w:val="00536B79"/>
    <w:rsid w:val="00536F85"/>
    <w:rsid w:val="00537979"/>
    <w:rsid w:val="00537E2B"/>
    <w:rsid w:val="00540E22"/>
    <w:rsid w:val="0054156A"/>
    <w:rsid w:val="005425B4"/>
    <w:rsid w:val="005435E2"/>
    <w:rsid w:val="00544D8F"/>
    <w:rsid w:val="005459A6"/>
    <w:rsid w:val="00546A7B"/>
    <w:rsid w:val="00546BB8"/>
    <w:rsid w:val="00547CD7"/>
    <w:rsid w:val="00547F5C"/>
    <w:rsid w:val="0055032C"/>
    <w:rsid w:val="005510A5"/>
    <w:rsid w:val="0055156E"/>
    <w:rsid w:val="00551DC8"/>
    <w:rsid w:val="0055672B"/>
    <w:rsid w:val="00560CED"/>
    <w:rsid w:val="005619D7"/>
    <w:rsid w:val="00564FD2"/>
    <w:rsid w:val="00565E1D"/>
    <w:rsid w:val="00566658"/>
    <w:rsid w:val="00566B79"/>
    <w:rsid w:val="00567BCF"/>
    <w:rsid w:val="00571121"/>
    <w:rsid w:val="00573817"/>
    <w:rsid w:val="00576B73"/>
    <w:rsid w:val="00580AF5"/>
    <w:rsid w:val="00580D22"/>
    <w:rsid w:val="00581582"/>
    <w:rsid w:val="005822D0"/>
    <w:rsid w:val="00583594"/>
    <w:rsid w:val="00583A1B"/>
    <w:rsid w:val="00584B96"/>
    <w:rsid w:val="005866DA"/>
    <w:rsid w:val="00591D75"/>
    <w:rsid w:val="00591F31"/>
    <w:rsid w:val="00592191"/>
    <w:rsid w:val="00593D60"/>
    <w:rsid w:val="00594556"/>
    <w:rsid w:val="00596688"/>
    <w:rsid w:val="00597A46"/>
    <w:rsid w:val="005A024C"/>
    <w:rsid w:val="005A0B29"/>
    <w:rsid w:val="005A16FF"/>
    <w:rsid w:val="005A20EF"/>
    <w:rsid w:val="005A3B54"/>
    <w:rsid w:val="005A7439"/>
    <w:rsid w:val="005A7F0C"/>
    <w:rsid w:val="005A7FFB"/>
    <w:rsid w:val="005B08DE"/>
    <w:rsid w:val="005B140F"/>
    <w:rsid w:val="005B1740"/>
    <w:rsid w:val="005B34A2"/>
    <w:rsid w:val="005B6AF8"/>
    <w:rsid w:val="005B7182"/>
    <w:rsid w:val="005B7CD0"/>
    <w:rsid w:val="005C1A3F"/>
    <w:rsid w:val="005C1C60"/>
    <w:rsid w:val="005C25BE"/>
    <w:rsid w:val="005C4723"/>
    <w:rsid w:val="005C5CDD"/>
    <w:rsid w:val="005C61B6"/>
    <w:rsid w:val="005C6476"/>
    <w:rsid w:val="005D031F"/>
    <w:rsid w:val="005D20BC"/>
    <w:rsid w:val="005D2BD3"/>
    <w:rsid w:val="005D4DB8"/>
    <w:rsid w:val="005D5534"/>
    <w:rsid w:val="005D6D5C"/>
    <w:rsid w:val="005D7C46"/>
    <w:rsid w:val="005D7D8D"/>
    <w:rsid w:val="005E08F3"/>
    <w:rsid w:val="005E3F75"/>
    <w:rsid w:val="005E442D"/>
    <w:rsid w:val="005E4887"/>
    <w:rsid w:val="005E57F6"/>
    <w:rsid w:val="005E68BA"/>
    <w:rsid w:val="005F2631"/>
    <w:rsid w:val="005F360F"/>
    <w:rsid w:val="005F363C"/>
    <w:rsid w:val="005F6F5F"/>
    <w:rsid w:val="005F7000"/>
    <w:rsid w:val="00600CBB"/>
    <w:rsid w:val="00601332"/>
    <w:rsid w:val="0060141C"/>
    <w:rsid w:val="00601B17"/>
    <w:rsid w:val="00603B7C"/>
    <w:rsid w:val="00604E65"/>
    <w:rsid w:val="00604F16"/>
    <w:rsid w:val="006065A1"/>
    <w:rsid w:val="0060694E"/>
    <w:rsid w:val="006105CF"/>
    <w:rsid w:val="006133F5"/>
    <w:rsid w:val="00613903"/>
    <w:rsid w:val="0061574C"/>
    <w:rsid w:val="006162D4"/>
    <w:rsid w:val="00616921"/>
    <w:rsid w:val="00616EFA"/>
    <w:rsid w:val="00620983"/>
    <w:rsid w:val="0062226A"/>
    <w:rsid w:val="006244C7"/>
    <w:rsid w:val="00625B50"/>
    <w:rsid w:val="00626AB1"/>
    <w:rsid w:val="00627851"/>
    <w:rsid w:val="00627B00"/>
    <w:rsid w:val="00630399"/>
    <w:rsid w:val="00632C2E"/>
    <w:rsid w:val="00634612"/>
    <w:rsid w:val="00634FCF"/>
    <w:rsid w:val="00635886"/>
    <w:rsid w:val="006408B7"/>
    <w:rsid w:val="0064092C"/>
    <w:rsid w:val="00642BED"/>
    <w:rsid w:val="00642EB7"/>
    <w:rsid w:val="00643FB1"/>
    <w:rsid w:val="00645398"/>
    <w:rsid w:val="00645463"/>
    <w:rsid w:val="00645A2D"/>
    <w:rsid w:val="00645B3A"/>
    <w:rsid w:val="00645D1C"/>
    <w:rsid w:val="00651667"/>
    <w:rsid w:val="00653639"/>
    <w:rsid w:val="0065404D"/>
    <w:rsid w:val="0065624B"/>
    <w:rsid w:val="00663C48"/>
    <w:rsid w:val="006645A6"/>
    <w:rsid w:val="0066538D"/>
    <w:rsid w:val="00670829"/>
    <w:rsid w:val="00670A24"/>
    <w:rsid w:val="006716AD"/>
    <w:rsid w:val="00671A09"/>
    <w:rsid w:val="006725BB"/>
    <w:rsid w:val="006742D1"/>
    <w:rsid w:val="0067476D"/>
    <w:rsid w:val="00674C23"/>
    <w:rsid w:val="00675EE4"/>
    <w:rsid w:val="00676008"/>
    <w:rsid w:val="00676AC5"/>
    <w:rsid w:val="0068017B"/>
    <w:rsid w:val="00680205"/>
    <w:rsid w:val="00682011"/>
    <w:rsid w:val="00682E2E"/>
    <w:rsid w:val="00684E20"/>
    <w:rsid w:val="006859C6"/>
    <w:rsid w:val="006861CE"/>
    <w:rsid w:val="00687AB6"/>
    <w:rsid w:val="0069053C"/>
    <w:rsid w:val="00691E7E"/>
    <w:rsid w:val="00692E3C"/>
    <w:rsid w:val="00693AD7"/>
    <w:rsid w:val="0069480A"/>
    <w:rsid w:val="006953B7"/>
    <w:rsid w:val="006954FC"/>
    <w:rsid w:val="00695624"/>
    <w:rsid w:val="00695D76"/>
    <w:rsid w:val="00696047"/>
    <w:rsid w:val="00696A03"/>
    <w:rsid w:val="00696FBC"/>
    <w:rsid w:val="006A2972"/>
    <w:rsid w:val="006A312D"/>
    <w:rsid w:val="006A3B5F"/>
    <w:rsid w:val="006A45C5"/>
    <w:rsid w:val="006A515B"/>
    <w:rsid w:val="006A66AD"/>
    <w:rsid w:val="006A6F6E"/>
    <w:rsid w:val="006A7D9F"/>
    <w:rsid w:val="006B024B"/>
    <w:rsid w:val="006B1188"/>
    <w:rsid w:val="006B1770"/>
    <w:rsid w:val="006B269F"/>
    <w:rsid w:val="006B30E7"/>
    <w:rsid w:val="006B4900"/>
    <w:rsid w:val="006B79D2"/>
    <w:rsid w:val="006C118B"/>
    <w:rsid w:val="006C1FC7"/>
    <w:rsid w:val="006C231A"/>
    <w:rsid w:val="006C2DA6"/>
    <w:rsid w:val="006C6F1D"/>
    <w:rsid w:val="006D216D"/>
    <w:rsid w:val="006D2376"/>
    <w:rsid w:val="006D4279"/>
    <w:rsid w:val="006D5F62"/>
    <w:rsid w:val="006D705E"/>
    <w:rsid w:val="006D798C"/>
    <w:rsid w:val="006D7DC5"/>
    <w:rsid w:val="006D7DED"/>
    <w:rsid w:val="006E004E"/>
    <w:rsid w:val="006E188F"/>
    <w:rsid w:val="006E2916"/>
    <w:rsid w:val="006E3368"/>
    <w:rsid w:val="006E3A37"/>
    <w:rsid w:val="006E3D80"/>
    <w:rsid w:val="006E4984"/>
    <w:rsid w:val="006E6902"/>
    <w:rsid w:val="006E69C4"/>
    <w:rsid w:val="006E6BD8"/>
    <w:rsid w:val="006E760A"/>
    <w:rsid w:val="006E7EE2"/>
    <w:rsid w:val="006F1612"/>
    <w:rsid w:val="006F2261"/>
    <w:rsid w:val="006F5BEF"/>
    <w:rsid w:val="006F5C55"/>
    <w:rsid w:val="006F604D"/>
    <w:rsid w:val="00704970"/>
    <w:rsid w:val="00705290"/>
    <w:rsid w:val="0070599A"/>
    <w:rsid w:val="00705DB2"/>
    <w:rsid w:val="0070630A"/>
    <w:rsid w:val="007100E6"/>
    <w:rsid w:val="007107BC"/>
    <w:rsid w:val="00710AD3"/>
    <w:rsid w:val="0071339A"/>
    <w:rsid w:val="007146B8"/>
    <w:rsid w:val="007163CC"/>
    <w:rsid w:val="007211B6"/>
    <w:rsid w:val="00721836"/>
    <w:rsid w:val="0072232D"/>
    <w:rsid w:val="00722418"/>
    <w:rsid w:val="007234F6"/>
    <w:rsid w:val="007251FB"/>
    <w:rsid w:val="00725382"/>
    <w:rsid w:val="00725507"/>
    <w:rsid w:val="00725B00"/>
    <w:rsid w:val="00725D3E"/>
    <w:rsid w:val="00725EF7"/>
    <w:rsid w:val="00726437"/>
    <w:rsid w:val="00727E41"/>
    <w:rsid w:val="00730881"/>
    <w:rsid w:val="00730C58"/>
    <w:rsid w:val="007312D1"/>
    <w:rsid w:val="00731C3D"/>
    <w:rsid w:val="00731DA5"/>
    <w:rsid w:val="007333D4"/>
    <w:rsid w:val="007347B3"/>
    <w:rsid w:val="00734954"/>
    <w:rsid w:val="007370BC"/>
    <w:rsid w:val="007372B2"/>
    <w:rsid w:val="007378EF"/>
    <w:rsid w:val="0074088B"/>
    <w:rsid w:val="007408F4"/>
    <w:rsid w:val="007431C9"/>
    <w:rsid w:val="007433EE"/>
    <w:rsid w:val="007435D5"/>
    <w:rsid w:val="007520D6"/>
    <w:rsid w:val="00752D24"/>
    <w:rsid w:val="0075510C"/>
    <w:rsid w:val="007551DD"/>
    <w:rsid w:val="007554EC"/>
    <w:rsid w:val="00755949"/>
    <w:rsid w:val="00755F0A"/>
    <w:rsid w:val="00756F4D"/>
    <w:rsid w:val="00760247"/>
    <w:rsid w:val="00762563"/>
    <w:rsid w:val="007634DB"/>
    <w:rsid w:val="00765B4D"/>
    <w:rsid w:val="007676BE"/>
    <w:rsid w:val="00767E59"/>
    <w:rsid w:val="0077019C"/>
    <w:rsid w:val="0077066C"/>
    <w:rsid w:val="00772C68"/>
    <w:rsid w:val="0077514E"/>
    <w:rsid w:val="0077537C"/>
    <w:rsid w:val="0077577B"/>
    <w:rsid w:val="00776D4C"/>
    <w:rsid w:val="00780546"/>
    <w:rsid w:val="00780677"/>
    <w:rsid w:val="007808F9"/>
    <w:rsid w:val="00780B41"/>
    <w:rsid w:val="007836B3"/>
    <w:rsid w:val="007837C9"/>
    <w:rsid w:val="0078399A"/>
    <w:rsid w:val="0079002C"/>
    <w:rsid w:val="007907D8"/>
    <w:rsid w:val="00791084"/>
    <w:rsid w:val="00793CFB"/>
    <w:rsid w:val="00793E26"/>
    <w:rsid w:val="007945A7"/>
    <w:rsid w:val="0079507F"/>
    <w:rsid w:val="007954AF"/>
    <w:rsid w:val="0079612E"/>
    <w:rsid w:val="0079739D"/>
    <w:rsid w:val="00797A2D"/>
    <w:rsid w:val="007A0955"/>
    <w:rsid w:val="007A125B"/>
    <w:rsid w:val="007A268C"/>
    <w:rsid w:val="007A2B7A"/>
    <w:rsid w:val="007A4442"/>
    <w:rsid w:val="007A60AD"/>
    <w:rsid w:val="007B10F3"/>
    <w:rsid w:val="007B132F"/>
    <w:rsid w:val="007B31FD"/>
    <w:rsid w:val="007B3797"/>
    <w:rsid w:val="007B4A40"/>
    <w:rsid w:val="007B4CD4"/>
    <w:rsid w:val="007B5846"/>
    <w:rsid w:val="007B7427"/>
    <w:rsid w:val="007B7C0B"/>
    <w:rsid w:val="007C022F"/>
    <w:rsid w:val="007C0364"/>
    <w:rsid w:val="007C0C23"/>
    <w:rsid w:val="007C322F"/>
    <w:rsid w:val="007C37D7"/>
    <w:rsid w:val="007D0812"/>
    <w:rsid w:val="007D353D"/>
    <w:rsid w:val="007D4AED"/>
    <w:rsid w:val="007D52C0"/>
    <w:rsid w:val="007D52CE"/>
    <w:rsid w:val="007D6854"/>
    <w:rsid w:val="007E02C1"/>
    <w:rsid w:val="007E0457"/>
    <w:rsid w:val="007E07C7"/>
    <w:rsid w:val="007E08BC"/>
    <w:rsid w:val="007E0A3C"/>
    <w:rsid w:val="007E11F3"/>
    <w:rsid w:val="007E1F60"/>
    <w:rsid w:val="007E2B4E"/>
    <w:rsid w:val="007E468D"/>
    <w:rsid w:val="007E4970"/>
    <w:rsid w:val="007E509D"/>
    <w:rsid w:val="007F0F19"/>
    <w:rsid w:val="007F19AE"/>
    <w:rsid w:val="007F51DF"/>
    <w:rsid w:val="007F581A"/>
    <w:rsid w:val="007F7ECC"/>
    <w:rsid w:val="00801339"/>
    <w:rsid w:val="008014C2"/>
    <w:rsid w:val="00803CB7"/>
    <w:rsid w:val="00804A3E"/>
    <w:rsid w:val="00804E93"/>
    <w:rsid w:val="0080731D"/>
    <w:rsid w:val="00810441"/>
    <w:rsid w:val="008105CA"/>
    <w:rsid w:val="00812826"/>
    <w:rsid w:val="00816065"/>
    <w:rsid w:val="00820AC0"/>
    <w:rsid w:val="008220B7"/>
    <w:rsid w:val="00822DE9"/>
    <w:rsid w:val="00822EC2"/>
    <w:rsid w:val="00823181"/>
    <w:rsid w:val="00823E81"/>
    <w:rsid w:val="00824D81"/>
    <w:rsid w:val="008263F7"/>
    <w:rsid w:val="00831C1C"/>
    <w:rsid w:val="00834339"/>
    <w:rsid w:val="00834E2A"/>
    <w:rsid w:val="008354A9"/>
    <w:rsid w:val="0083633C"/>
    <w:rsid w:val="008401AA"/>
    <w:rsid w:val="008420C0"/>
    <w:rsid w:val="008422B9"/>
    <w:rsid w:val="0084259F"/>
    <w:rsid w:val="00845806"/>
    <w:rsid w:val="008459AA"/>
    <w:rsid w:val="00845E65"/>
    <w:rsid w:val="00847DA1"/>
    <w:rsid w:val="008536C1"/>
    <w:rsid w:val="00853899"/>
    <w:rsid w:val="008563C0"/>
    <w:rsid w:val="00856EC4"/>
    <w:rsid w:val="008578EE"/>
    <w:rsid w:val="008607D1"/>
    <w:rsid w:val="0086091F"/>
    <w:rsid w:val="00861DE8"/>
    <w:rsid w:val="008622FC"/>
    <w:rsid w:val="00862420"/>
    <w:rsid w:val="00862828"/>
    <w:rsid w:val="00862C67"/>
    <w:rsid w:val="00864067"/>
    <w:rsid w:val="00865685"/>
    <w:rsid w:val="00865F06"/>
    <w:rsid w:val="00870BF8"/>
    <w:rsid w:val="00872FB1"/>
    <w:rsid w:val="008740A3"/>
    <w:rsid w:val="00874F14"/>
    <w:rsid w:val="00875325"/>
    <w:rsid w:val="00875832"/>
    <w:rsid w:val="0088128C"/>
    <w:rsid w:val="008819CC"/>
    <w:rsid w:val="00881F95"/>
    <w:rsid w:val="00882A12"/>
    <w:rsid w:val="00882CC4"/>
    <w:rsid w:val="0088554E"/>
    <w:rsid w:val="00886CCF"/>
    <w:rsid w:val="008907EE"/>
    <w:rsid w:val="008912B2"/>
    <w:rsid w:val="00892505"/>
    <w:rsid w:val="00893066"/>
    <w:rsid w:val="00893803"/>
    <w:rsid w:val="00894A9B"/>
    <w:rsid w:val="00894ADE"/>
    <w:rsid w:val="00895B3E"/>
    <w:rsid w:val="00895D89"/>
    <w:rsid w:val="008971A4"/>
    <w:rsid w:val="00897FEE"/>
    <w:rsid w:val="008A0CB7"/>
    <w:rsid w:val="008A0CBA"/>
    <w:rsid w:val="008A1577"/>
    <w:rsid w:val="008A2722"/>
    <w:rsid w:val="008A2C99"/>
    <w:rsid w:val="008A3513"/>
    <w:rsid w:val="008A3C3A"/>
    <w:rsid w:val="008A3D66"/>
    <w:rsid w:val="008A4A5B"/>
    <w:rsid w:val="008A501F"/>
    <w:rsid w:val="008A6530"/>
    <w:rsid w:val="008A6A03"/>
    <w:rsid w:val="008A6A79"/>
    <w:rsid w:val="008A711A"/>
    <w:rsid w:val="008A757C"/>
    <w:rsid w:val="008B1B5B"/>
    <w:rsid w:val="008B571F"/>
    <w:rsid w:val="008B5F01"/>
    <w:rsid w:val="008B7757"/>
    <w:rsid w:val="008B7C66"/>
    <w:rsid w:val="008C01A0"/>
    <w:rsid w:val="008C224B"/>
    <w:rsid w:val="008C592F"/>
    <w:rsid w:val="008C5C7E"/>
    <w:rsid w:val="008C6336"/>
    <w:rsid w:val="008C652A"/>
    <w:rsid w:val="008C704E"/>
    <w:rsid w:val="008C7EE1"/>
    <w:rsid w:val="008D1317"/>
    <w:rsid w:val="008D2596"/>
    <w:rsid w:val="008D3154"/>
    <w:rsid w:val="008D44C2"/>
    <w:rsid w:val="008D4930"/>
    <w:rsid w:val="008D49D6"/>
    <w:rsid w:val="008D6384"/>
    <w:rsid w:val="008D7040"/>
    <w:rsid w:val="008D7D7E"/>
    <w:rsid w:val="008E0234"/>
    <w:rsid w:val="008E23A2"/>
    <w:rsid w:val="008E3D00"/>
    <w:rsid w:val="008E430A"/>
    <w:rsid w:val="008F21BC"/>
    <w:rsid w:val="008F2357"/>
    <w:rsid w:val="008F2500"/>
    <w:rsid w:val="008F4673"/>
    <w:rsid w:val="008F494A"/>
    <w:rsid w:val="008F4FC0"/>
    <w:rsid w:val="008F57CE"/>
    <w:rsid w:val="008F6577"/>
    <w:rsid w:val="008F74F3"/>
    <w:rsid w:val="008F7FE0"/>
    <w:rsid w:val="00900FA7"/>
    <w:rsid w:val="009017CF"/>
    <w:rsid w:val="00901E91"/>
    <w:rsid w:val="0090269C"/>
    <w:rsid w:val="00902716"/>
    <w:rsid w:val="00905010"/>
    <w:rsid w:val="00905853"/>
    <w:rsid w:val="00905F41"/>
    <w:rsid w:val="00910C8A"/>
    <w:rsid w:val="009114FD"/>
    <w:rsid w:val="009130A0"/>
    <w:rsid w:val="0091330B"/>
    <w:rsid w:val="00914047"/>
    <w:rsid w:val="00917200"/>
    <w:rsid w:val="0092096C"/>
    <w:rsid w:val="00920D47"/>
    <w:rsid w:val="00921249"/>
    <w:rsid w:val="009229AA"/>
    <w:rsid w:val="009234E2"/>
    <w:rsid w:val="00923593"/>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445C"/>
    <w:rsid w:val="009463EA"/>
    <w:rsid w:val="00946F65"/>
    <w:rsid w:val="00950035"/>
    <w:rsid w:val="00950319"/>
    <w:rsid w:val="00953EA5"/>
    <w:rsid w:val="0095405D"/>
    <w:rsid w:val="00957856"/>
    <w:rsid w:val="0096014E"/>
    <w:rsid w:val="00962F76"/>
    <w:rsid w:val="00965417"/>
    <w:rsid w:val="00965C14"/>
    <w:rsid w:val="00966933"/>
    <w:rsid w:val="009674EC"/>
    <w:rsid w:val="00970AE8"/>
    <w:rsid w:val="00971760"/>
    <w:rsid w:val="00972E61"/>
    <w:rsid w:val="0097494C"/>
    <w:rsid w:val="009755CE"/>
    <w:rsid w:val="00977594"/>
    <w:rsid w:val="00977810"/>
    <w:rsid w:val="00980637"/>
    <w:rsid w:val="00981834"/>
    <w:rsid w:val="0098207E"/>
    <w:rsid w:val="00982EA5"/>
    <w:rsid w:val="009834EF"/>
    <w:rsid w:val="00985CC0"/>
    <w:rsid w:val="00986182"/>
    <w:rsid w:val="009873CA"/>
    <w:rsid w:val="00990120"/>
    <w:rsid w:val="00991A6F"/>
    <w:rsid w:val="009937C5"/>
    <w:rsid w:val="00993DF7"/>
    <w:rsid w:val="009946DF"/>
    <w:rsid w:val="00994947"/>
    <w:rsid w:val="00994E74"/>
    <w:rsid w:val="009969BC"/>
    <w:rsid w:val="009A0227"/>
    <w:rsid w:val="009A21BE"/>
    <w:rsid w:val="009A242A"/>
    <w:rsid w:val="009A2818"/>
    <w:rsid w:val="009A4EC2"/>
    <w:rsid w:val="009A60B7"/>
    <w:rsid w:val="009A6CD0"/>
    <w:rsid w:val="009A6F74"/>
    <w:rsid w:val="009B0B22"/>
    <w:rsid w:val="009B15D4"/>
    <w:rsid w:val="009B16CF"/>
    <w:rsid w:val="009B288C"/>
    <w:rsid w:val="009B4460"/>
    <w:rsid w:val="009B48CB"/>
    <w:rsid w:val="009B4A90"/>
    <w:rsid w:val="009B547E"/>
    <w:rsid w:val="009B57DB"/>
    <w:rsid w:val="009B5A2F"/>
    <w:rsid w:val="009C0B0A"/>
    <w:rsid w:val="009C0F76"/>
    <w:rsid w:val="009C11B3"/>
    <w:rsid w:val="009C1449"/>
    <w:rsid w:val="009C4D05"/>
    <w:rsid w:val="009C777C"/>
    <w:rsid w:val="009C77B7"/>
    <w:rsid w:val="009D2084"/>
    <w:rsid w:val="009D737A"/>
    <w:rsid w:val="009D7DF9"/>
    <w:rsid w:val="009E0559"/>
    <w:rsid w:val="009E0B09"/>
    <w:rsid w:val="009E2AC1"/>
    <w:rsid w:val="009E55FF"/>
    <w:rsid w:val="009E59C8"/>
    <w:rsid w:val="009E6A0D"/>
    <w:rsid w:val="009E7550"/>
    <w:rsid w:val="009F046B"/>
    <w:rsid w:val="009F12A2"/>
    <w:rsid w:val="009F32F0"/>
    <w:rsid w:val="009F6015"/>
    <w:rsid w:val="009F61F7"/>
    <w:rsid w:val="009F7FDA"/>
    <w:rsid w:val="00A0315F"/>
    <w:rsid w:val="00A05BB2"/>
    <w:rsid w:val="00A06E1E"/>
    <w:rsid w:val="00A11E75"/>
    <w:rsid w:val="00A14991"/>
    <w:rsid w:val="00A15C4C"/>
    <w:rsid w:val="00A17374"/>
    <w:rsid w:val="00A17469"/>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61C3"/>
    <w:rsid w:val="00A373D5"/>
    <w:rsid w:val="00A449A9"/>
    <w:rsid w:val="00A45D79"/>
    <w:rsid w:val="00A4698B"/>
    <w:rsid w:val="00A475BC"/>
    <w:rsid w:val="00A4780A"/>
    <w:rsid w:val="00A53B30"/>
    <w:rsid w:val="00A54469"/>
    <w:rsid w:val="00A5475C"/>
    <w:rsid w:val="00A55767"/>
    <w:rsid w:val="00A561FC"/>
    <w:rsid w:val="00A57EA4"/>
    <w:rsid w:val="00A61E15"/>
    <w:rsid w:val="00A6293E"/>
    <w:rsid w:val="00A631E7"/>
    <w:rsid w:val="00A653FF"/>
    <w:rsid w:val="00A7069A"/>
    <w:rsid w:val="00A70DC9"/>
    <w:rsid w:val="00A72262"/>
    <w:rsid w:val="00A72BA6"/>
    <w:rsid w:val="00A72F3B"/>
    <w:rsid w:val="00A73D02"/>
    <w:rsid w:val="00A75CA2"/>
    <w:rsid w:val="00A76308"/>
    <w:rsid w:val="00A77D90"/>
    <w:rsid w:val="00A819B9"/>
    <w:rsid w:val="00A82698"/>
    <w:rsid w:val="00A82F26"/>
    <w:rsid w:val="00A856B2"/>
    <w:rsid w:val="00A862A1"/>
    <w:rsid w:val="00A87290"/>
    <w:rsid w:val="00A90CC2"/>
    <w:rsid w:val="00A926CE"/>
    <w:rsid w:val="00A92886"/>
    <w:rsid w:val="00A93216"/>
    <w:rsid w:val="00A93233"/>
    <w:rsid w:val="00A93CB5"/>
    <w:rsid w:val="00A95D98"/>
    <w:rsid w:val="00A97169"/>
    <w:rsid w:val="00AA0F51"/>
    <w:rsid w:val="00AA5330"/>
    <w:rsid w:val="00AA5D1F"/>
    <w:rsid w:val="00AB09C7"/>
    <w:rsid w:val="00AB0F70"/>
    <w:rsid w:val="00AB14C9"/>
    <w:rsid w:val="00AB1A18"/>
    <w:rsid w:val="00AB289E"/>
    <w:rsid w:val="00AB2B96"/>
    <w:rsid w:val="00AB357E"/>
    <w:rsid w:val="00AB37AC"/>
    <w:rsid w:val="00AB3D53"/>
    <w:rsid w:val="00AB48A4"/>
    <w:rsid w:val="00AB7218"/>
    <w:rsid w:val="00AC5EE6"/>
    <w:rsid w:val="00AC666C"/>
    <w:rsid w:val="00AC67A7"/>
    <w:rsid w:val="00AC7621"/>
    <w:rsid w:val="00AD0A86"/>
    <w:rsid w:val="00AD0A9B"/>
    <w:rsid w:val="00AD121A"/>
    <w:rsid w:val="00AD21D6"/>
    <w:rsid w:val="00AD3839"/>
    <w:rsid w:val="00AD3C29"/>
    <w:rsid w:val="00AD4188"/>
    <w:rsid w:val="00AD5916"/>
    <w:rsid w:val="00AD7286"/>
    <w:rsid w:val="00AE0DC3"/>
    <w:rsid w:val="00AE3091"/>
    <w:rsid w:val="00AE5887"/>
    <w:rsid w:val="00AF1900"/>
    <w:rsid w:val="00AF3DB0"/>
    <w:rsid w:val="00AF48FB"/>
    <w:rsid w:val="00AF6741"/>
    <w:rsid w:val="00B04163"/>
    <w:rsid w:val="00B052DD"/>
    <w:rsid w:val="00B06442"/>
    <w:rsid w:val="00B06A97"/>
    <w:rsid w:val="00B07CAE"/>
    <w:rsid w:val="00B07F9E"/>
    <w:rsid w:val="00B11332"/>
    <w:rsid w:val="00B1149E"/>
    <w:rsid w:val="00B11F2C"/>
    <w:rsid w:val="00B14583"/>
    <w:rsid w:val="00B16867"/>
    <w:rsid w:val="00B21489"/>
    <w:rsid w:val="00B21C25"/>
    <w:rsid w:val="00B228F7"/>
    <w:rsid w:val="00B26A41"/>
    <w:rsid w:val="00B3018E"/>
    <w:rsid w:val="00B3095B"/>
    <w:rsid w:val="00B34A80"/>
    <w:rsid w:val="00B40ADC"/>
    <w:rsid w:val="00B4157E"/>
    <w:rsid w:val="00B41F17"/>
    <w:rsid w:val="00B43690"/>
    <w:rsid w:val="00B464BE"/>
    <w:rsid w:val="00B46F48"/>
    <w:rsid w:val="00B5063C"/>
    <w:rsid w:val="00B5184B"/>
    <w:rsid w:val="00B52DE4"/>
    <w:rsid w:val="00B55937"/>
    <w:rsid w:val="00B602FB"/>
    <w:rsid w:val="00B611DB"/>
    <w:rsid w:val="00B63F3A"/>
    <w:rsid w:val="00B648A1"/>
    <w:rsid w:val="00B66E11"/>
    <w:rsid w:val="00B672EE"/>
    <w:rsid w:val="00B70F0A"/>
    <w:rsid w:val="00B749A7"/>
    <w:rsid w:val="00B74D4C"/>
    <w:rsid w:val="00B750C4"/>
    <w:rsid w:val="00B75D8E"/>
    <w:rsid w:val="00B76279"/>
    <w:rsid w:val="00B76494"/>
    <w:rsid w:val="00B7695D"/>
    <w:rsid w:val="00B76E26"/>
    <w:rsid w:val="00B776AC"/>
    <w:rsid w:val="00B80EAB"/>
    <w:rsid w:val="00B81B54"/>
    <w:rsid w:val="00B830E0"/>
    <w:rsid w:val="00B838D5"/>
    <w:rsid w:val="00B848F8"/>
    <w:rsid w:val="00B84A24"/>
    <w:rsid w:val="00B84CE3"/>
    <w:rsid w:val="00B861A3"/>
    <w:rsid w:val="00B86BFC"/>
    <w:rsid w:val="00B90DAA"/>
    <w:rsid w:val="00B910D2"/>
    <w:rsid w:val="00B92AB4"/>
    <w:rsid w:val="00B93DB4"/>
    <w:rsid w:val="00B957B0"/>
    <w:rsid w:val="00B97363"/>
    <w:rsid w:val="00B977BC"/>
    <w:rsid w:val="00B97B3E"/>
    <w:rsid w:val="00BA05F5"/>
    <w:rsid w:val="00BA2018"/>
    <w:rsid w:val="00BA32A3"/>
    <w:rsid w:val="00BA3D3A"/>
    <w:rsid w:val="00BA3EC7"/>
    <w:rsid w:val="00BA4222"/>
    <w:rsid w:val="00BA5554"/>
    <w:rsid w:val="00BA5E56"/>
    <w:rsid w:val="00BA68BB"/>
    <w:rsid w:val="00BA7626"/>
    <w:rsid w:val="00BB2252"/>
    <w:rsid w:val="00BB2A33"/>
    <w:rsid w:val="00BB6E56"/>
    <w:rsid w:val="00BC03F2"/>
    <w:rsid w:val="00BC2A08"/>
    <w:rsid w:val="00BC6570"/>
    <w:rsid w:val="00BD1132"/>
    <w:rsid w:val="00BD38D1"/>
    <w:rsid w:val="00BD46B1"/>
    <w:rsid w:val="00BE217E"/>
    <w:rsid w:val="00BE36D8"/>
    <w:rsid w:val="00BE4963"/>
    <w:rsid w:val="00BE5835"/>
    <w:rsid w:val="00BE67B8"/>
    <w:rsid w:val="00BF0B9D"/>
    <w:rsid w:val="00BF2BE4"/>
    <w:rsid w:val="00BF57D0"/>
    <w:rsid w:val="00BF5BB2"/>
    <w:rsid w:val="00BF6404"/>
    <w:rsid w:val="00BF7192"/>
    <w:rsid w:val="00BF7195"/>
    <w:rsid w:val="00BF7A0A"/>
    <w:rsid w:val="00BF7AFE"/>
    <w:rsid w:val="00C00D96"/>
    <w:rsid w:val="00C010F3"/>
    <w:rsid w:val="00C0152E"/>
    <w:rsid w:val="00C0186E"/>
    <w:rsid w:val="00C01A3D"/>
    <w:rsid w:val="00C01DC8"/>
    <w:rsid w:val="00C02EF2"/>
    <w:rsid w:val="00C051BB"/>
    <w:rsid w:val="00C052A5"/>
    <w:rsid w:val="00C05797"/>
    <w:rsid w:val="00C05D74"/>
    <w:rsid w:val="00C0711C"/>
    <w:rsid w:val="00C0770E"/>
    <w:rsid w:val="00C1036E"/>
    <w:rsid w:val="00C10CA4"/>
    <w:rsid w:val="00C1162C"/>
    <w:rsid w:val="00C11C96"/>
    <w:rsid w:val="00C12E7E"/>
    <w:rsid w:val="00C15F59"/>
    <w:rsid w:val="00C175C4"/>
    <w:rsid w:val="00C20AB1"/>
    <w:rsid w:val="00C2172F"/>
    <w:rsid w:val="00C23111"/>
    <w:rsid w:val="00C24057"/>
    <w:rsid w:val="00C24AC9"/>
    <w:rsid w:val="00C2621B"/>
    <w:rsid w:val="00C27A89"/>
    <w:rsid w:val="00C30643"/>
    <w:rsid w:val="00C317EA"/>
    <w:rsid w:val="00C3218F"/>
    <w:rsid w:val="00C328D4"/>
    <w:rsid w:val="00C36093"/>
    <w:rsid w:val="00C36840"/>
    <w:rsid w:val="00C3720E"/>
    <w:rsid w:val="00C40042"/>
    <w:rsid w:val="00C42E7C"/>
    <w:rsid w:val="00C43C4E"/>
    <w:rsid w:val="00C43D81"/>
    <w:rsid w:val="00C4711F"/>
    <w:rsid w:val="00C47D97"/>
    <w:rsid w:val="00C500FC"/>
    <w:rsid w:val="00C50B60"/>
    <w:rsid w:val="00C522B5"/>
    <w:rsid w:val="00C53E04"/>
    <w:rsid w:val="00C5771D"/>
    <w:rsid w:val="00C601B3"/>
    <w:rsid w:val="00C6148D"/>
    <w:rsid w:val="00C62F01"/>
    <w:rsid w:val="00C6415A"/>
    <w:rsid w:val="00C7144B"/>
    <w:rsid w:val="00C72212"/>
    <w:rsid w:val="00C729B4"/>
    <w:rsid w:val="00C72A76"/>
    <w:rsid w:val="00C73C04"/>
    <w:rsid w:val="00C77443"/>
    <w:rsid w:val="00C77DF9"/>
    <w:rsid w:val="00C80C5A"/>
    <w:rsid w:val="00C80FFC"/>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6C9F"/>
    <w:rsid w:val="00CA730D"/>
    <w:rsid w:val="00CB372C"/>
    <w:rsid w:val="00CB4E7A"/>
    <w:rsid w:val="00CB568D"/>
    <w:rsid w:val="00CB56D1"/>
    <w:rsid w:val="00CB56D2"/>
    <w:rsid w:val="00CB670D"/>
    <w:rsid w:val="00CB6AD7"/>
    <w:rsid w:val="00CB7F01"/>
    <w:rsid w:val="00CC0F06"/>
    <w:rsid w:val="00CC0F5F"/>
    <w:rsid w:val="00CC1A15"/>
    <w:rsid w:val="00CC1AA3"/>
    <w:rsid w:val="00CC1E4B"/>
    <w:rsid w:val="00CC2510"/>
    <w:rsid w:val="00CC2F51"/>
    <w:rsid w:val="00CC517D"/>
    <w:rsid w:val="00CC5F13"/>
    <w:rsid w:val="00CC7FA9"/>
    <w:rsid w:val="00CD0BC1"/>
    <w:rsid w:val="00CD10F1"/>
    <w:rsid w:val="00CD3D35"/>
    <w:rsid w:val="00CD3F8B"/>
    <w:rsid w:val="00CD4FCF"/>
    <w:rsid w:val="00CD51B7"/>
    <w:rsid w:val="00CD569F"/>
    <w:rsid w:val="00CD694A"/>
    <w:rsid w:val="00CD6A49"/>
    <w:rsid w:val="00CE322B"/>
    <w:rsid w:val="00CE36F8"/>
    <w:rsid w:val="00CE6948"/>
    <w:rsid w:val="00CE72BE"/>
    <w:rsid w:val="00CE7A81"/>
    <w:rsid w:val="00CF0AB7"/>
    <w:rsid w:val="00CF20D2"/>
    <w:rsid w:val="00CF28B7"/>
    <w:rsid w:val="00CF3298"/>
    <w:rsid w:val="00CF3A05"/>
    <w:rsid w:val="00CF43DF"/>
    <w:rsid w:val="00D00096"/>
    <w:rsid w:val="00D01C3F"/>
    <w:rsid w:val="00D038F8"/>
    <w:rsid w:val="00D048D7"/>
    <w:rsid w:val="00D0547F"/>
    <w:rsid w:val="00D05CA4"/>
    <w:rsid w:val="00D05F2B"/>
    <w:rsid w:val="00D0601C"/>
    <w:rsid w:val="00D0609F"/>
    <w:rsid w:val="00D064AD"/>
    <w:rsid w:val="00D07869"/>
    <w:rsid w:val="00D125EC"/>
    <w:rsid w:val="00D12861"/>
    <w:rsid w:val="00D14C0C"/>
    <w:rsid w:val="00D1504D"/>
    <w:rsid w:val="00D1592E"/>
    <w:rsid w:val="00D16144"/>
    <w:rsid w:val="00D1627E"/>
    <w:rsid w:val="00D16A85"/>
    <w:rsid w:val="00D20493"/>
    <w:rsid w:val="00D20924"/>
    <w:rsid w:val="00D22273"/>
    <w:rsid w:val="00D23D60"/>
    <w:rsid w:val="00D24058"/>
    <w:rsid w:val="00D27C07"/>
    <w:rsid w:val="00D3048A"/>
    <w:rsid w:val="00D30680"/>
    <w:rsid w:val="00D31F84"/>
    <w:rsid w:val="00D32134"/>
    <w:rsid w:val="00D3371D"/>
    <w:rsid w:val="00D33F83"/>
    <w:rsid w:val="00D34AC6"/>
    <w:rsid w:val="00D3691D"/>
    <w:rsid w:val="00D36C9A"/>
    <w:rsid w:val="00D3774F"/>
    <w:rsid w:val="00D403AB"/>
    <w:rsid w:val="00D45F92"/>
    <w:rsid w:val="00D4640C"/>
    <w:rsid w:val="00D47362"/>
    <w:rsid w:val="00D50CF1"/>
    <w:rsid w:val="00D525BC"/>
    <w:rsid w:val="00D527DA"/>
    <w:rsid w:val="00D56FE2"/>
    <w:rsid w:val="00D57611"/>
    <w:rsid w:val="00D57625"/>
    <w:rsid w:val="00D61C83"/>
    <w:rsid w:val="00D6281E"/>
    <w:rsid w:val="00D63162"/>
    <w:rsid w:val="00D644E6"/>
    <w:rsid w:val="00D70BDD"/>
    <w:rsid w:val="00D71CD7"/>
    <w:rsid w:val="00D72F81"/>
    <w:rsid w:val="00D75C34"/>
    <w:rsid w:val="00D775E6"/>
    <w:rsid w:val="00D778B4"/>
    <w:rsid w:val="00D813A5"/>
    <w:rsid w:val="00D8212B"/>
    <w:rsid w:val="00D83E06"/>
    <w:rsid w:val="00D8540F"/>
    <w:rsid w:val="00D8565A"/>
    <w:rsid w:val="00D85ADE"/>
    <w:rsid w:val="00D8657F"/>
    <w:rsid w:val="00D87A04"/>
    <w:rsid w:val="00D90357"/>
    <w:rsid w:val="00D94540"/>
    <w:rsid w:val="00D94D08"/>
    <w:rsid w:val="00D9590F"/>
    <w:rsid w:val="00D964BE"/>
    <w:rsid w:val="00D97116"/>
    <w:rsid w:val="00D9760C"/>
    <w:rsid w:val="00DA162B"/>
    <w:rsid w:val="00DA2015"/>
    <w:rsid w:val="00DA2248"/>
    <w:rsid w:val="00DA2E5D"/>
    <w:rsid w:val="00DA4C80"/>
    <w:rsid w:val="00DA5F55"/>
    <w:rsid w:val="00DB314A"/>
    <w:rsid w:val="00DB3921"/>
    <w:rsid w:val="00DB5DAA"/>
    <w:rsid w:val="00DB67E0"/>
    <w:rsid w:val="00DB6AE0"/>
    <w:rsid w:val="00DB6E02"/>
    <w:rsid w:val="00DB6FB1"/>
    <w:rsid w:val="00DC1821"/>
    <w:rsid w:val="00DC24DA"/>
    <w:rsid w:val="00DC46EC"/>
    <w:rsid w:val="00DC4D2A"/>
    <w:rsid w:val="00DC64F6"/>
    <w:rsid w:val="00DC7FB4"/>
    <w:rsid w:val="00DD0176"/>
    <w:rsid w:val="00DD3BE6"/>
    <w:rsid w:val="00DD501B"/>
    <w:rsid w:val="00DE2520"/>
    <w:rsid w:val="00DE4879"/>
    <w:rsid w:val="00DE7A99"/>
    <w:rsid w:val="00DF14FF"/>
    <w:rsid w:val="00DF1EE2"/>
    <w:rsid w:val="00DF2C35"/>
    <w:rsid w:val="00DF4CEA"/>
    <w:rsid w:val="00DF5A37"/>
    <w:rsid w:val="00DF5A45"/>
    <w:rsid w:val="00DF69D1"/>
    <w:rsid w:val="00DF6B2E"/>
    <w:rsid w:val="00E0002C"/>
    <w:rsid w:val="00E00C2D"/>
    <w:rsid w:val="00E04612"/>
    <w:rsid w:val="00E0529B"/>
    <w:rsid w:val="00E0596E"/>
    <w:rsid w:val="00E103FF"/>
    <w:rsid w:val="00E1295A"/>
    <w:rsid w:val="00E12B75"/>
    <w:rsid w:val="00E12DEC"/>
    <w:rsid w:val="00E12F9C"/>
    <w:rsid w:val="00E15FF5"/>
    <w:rsid w:val="00E204E7"/>
    <w:rsid w:val="00E21256"/>
    <w:rsid w:val="00E21ADE"/>
    <w:rsid w:val="00E22F8D"/>
    <w:rsid w:val="00E236A4"/>
    <w:rsid w:val="00E26731"/>
    <w:rsid w:val="00E27F0E"/>
    <w:rsid w:val="00E302FF"/>
    <w:rsid w:val="00E3051D"/>
    <w:rsid w:val="00E306D3"/>
    <w:rsid w:val="00E31272"/>
    <w:rsid w:val="00E3191C"/>
    <w:rsid w:val="00E32A91"/>
    <w:rsid w:val="00E33C81"/>
    <w:rsid w:val="00E346E9"/>
    <w:rsid w:val="00E3624B"/>
    <w:rsid w:val="00E3661D"/>
    <w:rsid w:val="00E3764B"/>
    <w:rsid w:val="00E404D8"/>
    <w:rsid w:val="00E40A01"/>
    <w:rsid w:val="00E413BA"/>
    <w:rsid w:val="00E41687"/>
    <w:rsid w:val="00E4244A"/>
    <w:rsid w:val="00E437C1"/>
    <w:rsid w:val="00E44872"/>
    <w:rsid w:val="00E453CF"/>
    <w:rsid w:val="00E468CA"/>
    <w:rsid w:val="00E46912"/>
    <w:rsid w:val="00E46EBC"/>
    <w:rsid w:val="00E504B9"/>
    <w:rsid w:val="00E52DB0"/>
    <w:rsid w:val="00E5645A"/>
    <w:rsid w:val="00E56588"/>
    <w:rsid w:val="00E57114"/>
    <w:rsid w:val="00E60F4D"/>
    <w:rsid w:val="00E6170D"/>
    <w:rsid w:val="00E64ED1"/>
    <w:rsid w:val="00E67491"/>
    <w:rsid w:val="00E71CDC"/>
    <w:rsid w:val="00E728F9"/>
    <w:rsid w:val="00E7535C"/>
    <w:rsid w:val="00E76C54"/>
    <w:rsid w:val="00E84D7E"/>
    <w:rsid w:val="00E85776"/>
    <w:rsid w:val="00E87109"/>
    <w:rsid w:val="00E873D3"/>
    <w:rsid w:val="00E9343C"/>
    <w:rsid w:val="00E9435C"/>
    <w:rsid w:val="00EA22AE"/>
    <w:rsid w:val="00EA3B26"/>
    <w:rsid w:val="00EA460A"/>
    <w:rsid w:val="00EA4811"/>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772B"/>
    <w:rsid w:val="00EC7DDC"/>
    <w:rsid w:val="00ED00F3"/>
    <w:rsid w:val="00ED0202"/>
    <w:rsid w:val="00ED0A4B"/>
    <w:rsid w:val="00ED0DD3"/>
    <w:rsid w:val="00ED1492"/>
    <w:rsid w:val="00ED2A82"/>
    <w:rsid w:val="00ED5276"/>
    <w:rsid w:val="00ED5384"/>
    <w:rsid w:val="00ED5624"/>
    <w:rsid w:val="00ED621E"/>
    <w:rsid w:val="00ED64E0"/>
    <w:rsid w:val="00ED6678"/>
    <w:rsid w:val="00ED721B"/>
    <w:rsid w:val="00EE2170"/>
    <w:rsid w:val="00EE2FE3"/>
    <w:rsid w:val="00EE37E8"/>
    <w:rsid w:val="00EE47DD"/>
    <w:rsid w:val="00EE538A"/>
    <w:rsid w:val="00EE5396"/>
    <w:rsid w:val="00EE6166"/>
    <w:rsid w:val="00EE6C57"/>
    <w:rsid w:val="00EE7073"/>
    <w:rsid w:val="00EE70A0"/>
    <w:rsid w:val="00EE720A"/>
    <w:rsid w:val="00EF0982"/>
    <w:rsid w:val="00EF4342"/>
    <w:rsid w:val="00EF6334"/>
    <w:rsid w:val="00EF7E7D"/>
    <w:rsid w:val="00F02B5E"/>
    <w:rsid w:val="00F041D4"/>
    <w:rsid w:val="00F05A6C"/>
    <w:rsid w:val="00F10E32"/>
    <w:rsid w:val="00F10E82"/>
    <w:rsid w:val="00F11CD8"/>
    <w:rsid w:val="00F126F3"/>
    <w:rsid w:val="00F12CFE"/>
    <w:rsid w:val="00F14385"/>
    <w:rsid w:val="00F14AD6"/>
    <w:rsid w:val="00F1698B"/>
    <w:rsid w:val="00F17AA2"/>
    <w:rsid w:val="00F23A1E"/>
    <w:rsid w:val="00F251F6"/>
    <w:rsid w:val="00F255B1"/>
    <w:rsid w:val="00F274B7"/>
    <w:rsid w:val="00F30198"/>
    <w:rsid w:val="00F3019E"/>
    <w:rsid w:val="00F32C5B"/>
    <w:rsid w:val="00F349B2"/>
    <w:rsid w:val="00F3526F"/>
    <w:rsid w:val="00F36738"/>
    <w:rsid w:val="00F369FA"/>
    <w:rsid w:val="00F36EBE"/>
    <w:rsid w:val="00F37B3C"/>
    <w:rsid w:val="00F40047"/>
    <w:rsid w:val="00F41071"/>
    <w:rsid w:val="00F41545"/>
    <w:rsid w:val="00F41C6A"/>
    <w:rsid w:val="00F42918"/>
    <w:rsid w:val="00F449C1"/>
    <w:rsid w:val="00F45351"/>
    <w:rsid w:val="00F45E40"/>
    <w:rsid w:val="00F504DB"/>
    <w:rsid w:val="00F51262"/>
    <w:rsid w:val="00F5133C"/>
    <w:rsid w:val="00F54824"/>
    <w:rsid w:val="00F55C2A"/>
    <w:rsid w:val="00F56372"/>
    <w:rsid w:val="00F60427"/>
    <w:rsid w:val="00F607C4"/>
    <w:rsid w:val="00F60AA5"/>
    <w:rsid w:val="00F611BF"/>
    <w:rsid w:val="00F61F38"/>
    <w:rsid w:val="00F64DDF"/>
    <w:rsid w:val="00F671C4"/>
    <w:rsid w:val="00F6771B"/>
    <w:rsid w:val="00F70C49"/>
    <w:rsid w:val="00F71B4A"/>
    <w:rsid w:val="00F71C93"/>
    <w:rsid w:val="00F71F08"/>
    <w:rsid w:val="00F72615"/>
    <w:rsid w:val="00F73459"/>
    <w:rsid w:val="00F74C6E"/>
    <w:rsid w:val="00F74E19"/>
    <w:rsid w:val="00F75C68"/>
    <w:rsid w:val="00F75ED1"/>
    <w:rsid w:val="00F76C55"/>
    <w:rsid w:val="00F81386"/>
    <w:rsid w:val="00F81C83"/>
    <w:rsid w:val="00F81D14"/>
    <w:rsid w:val="00F82D2E"/>
    <w:rsid w:val="00F83E68"/>
    <w:rsid w:val="00F84303"/>
    <w:rsid w:val="00F85946"/>
    <w:rsid w:val="00F87DD2"/>
    <w:rsid w:val="00F9065B"/>
    <w:rsid w:val="00F91A2A"/>
    <w:rsid w:val="00F934CF"/>
    <w:rsid w:val="00F93D15"/>
    <w:rsid w:val="00F941CC"/>
    <w:rsid w:val="00FA203C"/>
    <w:rsid w:val="00FA3029"/>
    <w:rsid w:val="00FA5B39"/>
    <w:rsid w:val="00FA67FF"/>
    <w:rsid w:val="00FA6EE6"/>
    <w:rsid w:val="00FA76EB"/>
    <w:rsid w:val="00FA7AAD"/>
    <w:rsid w:val="00FB02CD"/>
    <w:rsid w:val="00FB0653"/>
    <w:rsid w:val="00FB1D21"/>
    <w:rsid w:val="00FB1EBA"/>
    <w:rsid w:val="00FB3473"/>
    <w:rsid w:val="00FB4C6A"/>
    <w:rsid w:val="00FB5291"/>
    <w:rsid w:val="00FB5BD9"/>
    <w:rsid w:val="00FC3DDE"/>
    <w:rsid w:val="00FC5D66"/>
    <w:rsid w:val="00FD099B"/>
    <w:rsid w:val="00FD1328"/>
    <w:rsid w:val="00FD2746"/>
    <w:rsid w:val="00FD426B"/>
    <w:rsid w:val="00FE0A29"/>
    <w:rsid w:val="00FE1768"/>
    <w:rsid w:val="00FE1965"/>
    <w:rsid w:val="00FE1A5D"/>
    <w:rsid w:val="00FE22B6"/>
    <w:rsid w:val="00FE3073"/>
    <w:rsid w:val="00FE4AEB"/>
    <w:rsid w:val="00FF2C55"/>
    <w:rsid w:val="00FF3FF6"/>
    <w:rsid w:val="00FF49E2"/>
    <w:rsid w:val="00FF535E"/>
    <w:rsid w:val="00FF75EE"/>
    <w:rsid w:val="00FF7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C81"/>
    <w:rPr>
      <w:rFonts w:ascii="Arial" w:hAnsi="Arial" w:cs="Times New Roman"/>
      <w:b/>
      <w:sz w:val="32"/>
      <w:lang w:eastAsia="ar-SA" w:bidi="ar-SA"/>
    </w:rPr>
  </w:style>
  <w:style w:type="character" w:customStyle="1" w:styleId="Nagwek2Znak">
    <w:name w:val="Nagłówek 2 Znak"/>
    <w:basedOn w:val="Domylnaczcionkaakapitu"/>
    <w:link w:val="Nagwek2"/>
    <w:uiPriority w:val="99"/>
    <w:semiHidden/>
    <w:rsid w:val="00E33C81"/>
    <w:rPr>
      <w:rFonts w:ascii="Cambria" w:hAnsi="Cambria" w:cs="Times New Roman"/>
      <w:b/>
      <w:color w:val="4F81BD"/>
      <w:sz w:val="26"/>
      <w:lang w:eastAsia="ar-SA" w:bidi="ar-SA"/>
    </w:rPr>
  </w:style>
  <w:style w:type="character" w:customStyle="1" w:styleId="Nagwek3Znak">
    <w:name w:val="Nagłówek 3 Znak"/>
    <w:basedOn w:val="Domylnaczcionkaakapitu"/>
    <w:link w:val="Nagwek3"/>
    <w:uiPriority w:val="99"/>
    <w:semiHidden/>
    <w:rsid w:val="00E33C81"/>
    <w:rPr>
      <w:rFonts w:ascii="Cambria" w:hAnsi="Cambria" w:cs="Times New Roman"/>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B750C4"/>
    <w:rPr>
      <w:rFonts w:ascii="Cambria" w:hAnsi="Cambria" w:cs="Times New Roman"/>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basedOn w:val="Domylnaczcionkaakapitu"/>
    <w:link w:val="Nagwek"/>
    <w:uiPriority w:val="99"/>
    <w:rsid w:val="00B750C4"/>
    <w:rPr>
      <w:rFonts w:ascii="Times New Roman" w:hAnsi="Times New Roman" w:cs="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basedOn w:val="Domylnaczcionkaakapitu"/>
    <w:link w:val="Stopka"/>
    <w:uiPriority w:val="99"/>
    <w:rsid w:val="00B750C4"/>
    <w:rPr>
      <w:rFonts w:ascii="Times New Roman" w:hAnsi="Times New Roman" w:cs="Times New Roman"/>
      <w:sz w:val="20"/>
      <w:lang w:eastAsia="ar-SA" w:bidi="ar-SA"/>
    </w:rPr>
  </w:style>
  <w:style w:type="paragraph" w:styleId="Akapitzlist">
    <w:name w:val="List Paragraph"/>
    <w:aliases w:val="Numerowanie,BulletC,Wyliczanie,Obiekt,List Paragraph,normalny tekst,Akapit z listą31,Bullets,List Paragraph1,Lista - poziom 1,Akapit z listą BS,Kolorowa lista — akcent 11,NOWY,Akapit z listą32,Akapit z listą3"/>
    <w:basedOn w:val="Normalny"/>
    <w:link w:val="AkapitzlistZnak"/>
    <w:qFormat/>
    <w:rsid w:val="00B750C4"/>
    <w:pPr>
      <w:ind w:left="720"/>
    </w:pPr>
  </w:style>
  <w:style w:type="character" w:styleId="Hipercze">
    <w:name w:val="Hyperlink"/>
    <w:basedOn w:val="Domylnaczcionkaakapitu"/>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1"/>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rPr>
      <w:rFonts w:cs="Times New Roman"/>
    </w:rPr>
  </w:style>
  <w:style w:type="character" w:customStyle="1" w:styleId="highlight">
    <w:name w:val="highlight"/>
    <w:basedOn w:val="Domylnaczcionkaakapitu"/>
    <w:rsid w:val="001D3B75"/>
    <w:rPr>
      <w:rFonts w:cs="Times New Roman"/>
    </w:rPr>
  </w:style>
  <w:style w:type="character" w:customStyle="1" w:styleId="nbsplist">
    <w:name w:val="nbsplist"/>
    <w:basedOn w:val="Domylnaczcionkaakapitu"/>
    <w:uiPriority w:val="99"/>
    <w:rsid w:val="001D3B75"/>
    <w:rPr>
      <w:rFonts w:cs="Times New Roman"/>
    </w:rPr>
  </w:style>
  <w:style w:type="paragraph" w:customStyle="1" w:styleId="Default">
    <w:name w:val="Default"/>
    <w:qForma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006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basedOn w:val="Domylnaczcionkaakapitu"/>
    <w:link w:val="Tekstpodstawowy"/>
    <w:rsid w:val="00E33C81"/>
    <w:rPr>
      <w:rFonts w:ascii="Arial" w:hAnsi="Arial" w:cs="Times New Roman"/>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basedOn w:val="Domylnaczcionkaakapitu"/>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basedOn w:val="Domylnaczcionkaakapitu"/>
    <w:link w:val="Tekstkomentarza"/>
    <w:uiPriority w:val="99"/>
    <w:rsid w:val="00C85B58"/>
    <w:rPr>
      <w:rFonts w:ascii="Times New Roman" w:hAnsi="Times New Roman" w:cs="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basedOn w:val="TekstkomentarzaZnak"/>
    <w:link w:val="Tematkomentarza"/>
    <w:uiPriority w:val="99"/>
    <w:semiHidden/>
    <w:rsid w:val="00C85B58"/>
    <w:rPr>
      <w:rFonts w:ascii="Times New Roman" w:hAnsi="Times New Roman" w:cs="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basedOn w:val="Domylnaczcionkaakapitu"/>
    <w:link w:val="Tekstdymka"/>
    <w:uiPriority w:val="99"/>
    <w:semiHidden/>
    <w:rsid w:val="00C85B58"/>
    <w:rPr>
      <w:rFonts w:ascii="Tahoma" w:hAnsi="Tahoma" w:cs="Times New Roman"/>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403689"/>
    <w:pPr>
      <w:numPr>
        <w:numId w:val="2"/>
      </w:numPr>
    </w:pPr>
  </w:style>
  <w:style w:type="character" w:styleId="Tekstzastpczy">
    <w:name w:val="Placeholder Text"/>
    <w:basedOn w:val="Domylnaczcionkaakapitu"/>
    <w:uiPriority w:val="99"/>
    <w:semiHidden/>
    <w:rsid w:val="006A2972"/>
    <w:rPr>
      <w:color w:val="808080"/>
    </w:rPr>
  </w:style>
  <w:style w:type="character" w:customStyle="1" w:styleId="markedcontent">
    <w:name w:val="markedcontent"/>
    <w:basedOn w:val="Domylnaczcionkaakapitu"/>
    <w:rsid w:val="00B76494"/>
  </w:style>
  <w:style w:type="character" w:styleId="Odwoanieprzypisudolnego">
    <w:name w:val="footnote reference"/>
    <w:basedOn w:val="Domylnaczcionkaakapitu"/>
    <w:uiPriority w:val="99"/>
    <w:semiHidden/>
    <w:rsid w:val="00965C14"/>
    <w:rPr>
      <w:rFonts w:cs="Times New Roman"/>
      <w:vertAlign w:val="superscript"/>
    </w:rPr>
  </w:style>
  <w:style w:type="paragraph" w:styleId="Tekstprzypisudolnego">
    <w:name w:val="footnote text"/>
    <w:basedOn w:val="Normalny"/>
    <w:link w:val="TekstprzypisudolnegoZnak"/>
    <w:uiPriority w:val="99"/>
    <w:semiHidden/>
    <w:rsid w:val="00965C14"/>
  </w:style>
  <w:style w:type="character" w:customStyle="1" w:styleId="TekstprzypisudolnegoZnak">
    <w:name w:val="Tekst przypisu dolnego Znak"/>
    <w:basedOn w:val="Domylnaczcionkaakapitu"/>
    <w:link w:val="Tekstprzypisudolnego"/>
    <w:uiPriority w:val="99"/>
    <w:semiHidden/>
    <w:rsid w:val="00965C14"/>
    <w:rPr>
      <w:rFonts w:ascii="Times New Roman" w:eastAsia="Times New Roman" w:hAnsi="Times New Roman"/>
      <w:sz w:val="20"/>
      <w:szCs w:val="20"/>
      <w:lang w:eastAsia="ar-SA"/>
    </w:rPr>
  </w:style>
  <w:style w:type="character" w:customStyle="1" w:styleId="FontStyle94">
    <w:name w:val="Font Style94"/>
    <w:basedOn w:val="Domylnaczcionkaakapitu"/>
    <w:uiPriority w:val="99"/>
    <w:rsid w:val="00965C14"/>
    <w:rPr>
      <w:rFonts w:ascii="Trebuchet MS" w:hAnsi="Trebuchet MS" w:cs="Trebuchet MS" w:hint="default"/>
      <w:sz w:val="22"/>
      <w:szCs w:val="22"/>
    </w:rPr>
  </w:style>
  <w:style w:type="character" w:styleId="Uwydatnienie">
    <w:name w:val="Emphasis"/>
    <w:basedOn w:val="Domylnaczcionkaakapitu"/>
    <w:uiPriority w:val="20"/>
    <w:qFormat/>
    <w:rsid w:val="00276814"/>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qFormat/>
    <w:locked/>
    <w:rsid w:val="00233142"/>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80650151">
      <w:bodyDiv w:val="1"/>
      <w:marLeft w:val="0"/>
      <w:marRight w:val="0"/>
      <w:marTop w:val="0"/>
      <w:marBottom w:val="0"/>
      <w:divBdr>
        <w:top w:val="none" w:sz="0" w:space="0" w:color="auto"/>
        <w:left w:val="none" w:sz="0" w:space="0" w:color="auto"/>
        <w:bottom w:val="none" w:sz="0" w:space="0" w:color="auto"/>
        <w:right w:val="none" w:sz="0" w:space="0" w:color="auto"/>
      </w:divBdr>
      <w:divsChild>
        <w:div w:id="917640651">
          <w:marLeft w:val="0"/>
          <w:marRight w:val="0"/>
          <w:marTop w:val="0"/>
          <w:marBottom w:val="0"/>
          <w:divBdr>
            <w:top w:val="none" w:sz="0" w:space="0" w:color="auto"/>
            <w:left w:val="none" w:sz="0" w:space="0" w:color="auto"/>
            <w:bottom w:val="none" w:sz="0" w:space="0" w:color="auto"/>
            <w:right w:val="none" w:sz="0" w:space="0" w:color="auto"/>
          </w:divBdr>
        </w:div>
      </w:divsChild>
    </w:div>
    <w:div w:id="454062245">
      <w:bodyDiv w:val="1"/>
      <w:marLeft w:val="0"/>
      <w:marRight w:val="0"/>
      <w:marTop w:val="0"/>
      <w:marBottom w:val="0"/>
      <w:divBdr>
        <w:top w:val="none" w:sz="0" w:space="0" w:color="auto"/>
        <w:left w:val="none" w:sz="0" w:space="0" w:color="auto"/>
        <w:bottom w:val="none" w:sz="0" w:space="0" w:color="auto"/>
        <w:right w:val="none" w:sz="0" w:space="0" w:color="auto"/>
      </w:divBdr>
      <w:divsChild>
        <w:div w:id="1250045656">
          <w:marLeft w:val="0"/>
          <w:marRight w:val="0"/>
          <w:marTop w:val="0"/>
          <w:marBottom w:val="0"/>
          <w:divBdr>
            <w:top w:val="none" w:sz="0" w:space="0" w:color="auto"/>
            <w:left w:val="none" w:sz="0" w:space="0" w:color="auto"/>
            <w:bottom w:val="none" w:sz="0" w:space="0" w:color="auto"/>
            <w:right w:val="none" w:sz="0" w:space="0" w:color="auto"/>
          </w:divBdr>
        </w:div>
      </w:divsChild>
    </w:div>
    <w:div w:id="741486850">
      <w:bodyDiv w:val="1"/>
      <w:marLeft w:val="0"/>
      <w:marRight w:val="0"/>
      <w:marTop w:val="0"/>
      <w:marBottom w:val="0"/>
      <w:divBdr>
        <w:top w:val="none" w:sz="0" w:space="0" w:color="auto"/>
        <w:left w:val="none" w:sz="0" w:space="0" w:color="auto"/>
        <w:bottom w:val="none" w:sz="0" w:space="0" w:color="auto"/>
        <w:right w:val="none" w:sz="0" w:space="0" w:color="auto"/>
      </w:divBdr>
    </w:div>
    <w:div w:id="970087524">
      <w:bodyDiv w:val="1"/>
      <w:marLeft w:val="0"/>
      <w:marRight w:val="0"/>
      <w:marTop w:val="0"/>
      <w:marBottom w:val="0"/>
      <w:divBdr>
        <w:top w:val="none" w:sz="0" w:space="0" w:color="auto"/>
        <w:left w:val="none" w:sz="0" w:space="0" w:color="auto"/>
        <w:bottom w:val="none" w:sz="0" w:space="0" w:color="auto"/>
        <w:right w:val="none" w:sz="0" w:space="0" w:color="auto"/>
      </w:divBdr>
      <w:divsChild>
        <w:div w:id="949168256">
          <w:marLeft w:val="0"/>
          <w:marRight w:val="0"/>
          <w:marTop w:val="0"/>
          <w:marBottom w:val="0"/>
          <w:divBdr>
            <w:top w:val="none" w:sz="0" w:space="0" w:color="auto"/>
            <w:left w:val="none" w:sz="0" w:space="0" w:color="auto"/>
            <w:bottom w:val="none" w:sz="0" w:space="0" w:color="auto"/>
            <w:right w:val="none" w:sz="0" w:space="0" w:color="auto"/>
          </w:divBdr>
        </w:div>
      </w:divsChild>
    </w:div>
    <w:div w:id="1464536634">
      <w:marLeft w:val="0"/>
      <w:marRight w:val="0"/>
      <w:marTop w:val="0"/>
      <w:marBottom w:val="0"/>
      <w:divBdr>
        <w:top w:val="none" w:sz="0" w:space="0" w:color="auto"/>
        <w:left w:val="none" w:sz="0" w:space="0" w:color="auto"/>
        <w:bottom w:val="none" w:sz="0" w:space="0" w:color="auto"/>
        <w:right w:val="none" w:sz="0" w:space="0" w:color="auto"/>
      </w:divBdr>
    </w:div>
    <w:div w:id="1464536636">
      <w:marLeft w:val="0"/>
      <w:marRight w:val="0"/>
      <w:marTop w:val="0"/>
      <w:marBottom w:val="0"/>
      <w:divBdr>
        <w:top w:val="none" w:sz="0" w:space="0" w:color="auto"/>
        <w:left w:val="none" w:sz="0" w:space="0" w:color="auto"/>
        <w:bottom w:val="none" w:sz="0" w:space="0" w:color="auto"/>
        <w:right w:val="none" w:sz="0" w:space="0" w:color="auto"/>
      </w:divBdr>
      <w:divsChild>
        <w:div w:id="1464536625">
          <w:marLeft w:val="0"/>
          <w:marRight w:val="0"/>
          <w:marTop w:val="0"/>
          <w:marBottom w:val="0"/>
          <w:divBdr>
            <w:top w:val="none" w:sz="0" w:space="0" w:color="auto"/>
            <w:left w:val="none" w:sz="0" w:space="0" w:color="auto"/>
            <w:bottom w:val="none" w:sz="0" w:space="0" w:color="auto"/>
            <w:right w:val="none" w:sz="0" w:space="0" w:color="auto"/>
          </w:divBdr>
        </w:div>
        <w:div w:id="1464536627">
          <w:marLeft w:val="0"/>
          <w:marRight w:val="0"/>
          <w:marTop w:val="0"/>
          <w:marBottom w:val="0"/>
          <w:divBdr>
            <w:top w:val="none" w:sz="0" w:space="0" w:color="auto"/>
            <w:left w:val="none" w:sz="0" w:space="0" w:color="auto"/>
            <w:bottom w:val="none" w:sz="0" w:space="0" w:color="auto"/>
            <w:right w:val="none" w:sz="0" w:space="0" w:color="auto"/>
          </w:divBdr>
        </w:div>
        <w:div w:id="1464536628">
          <w:marLeft w:val="0"/>
          <w:marRight w:val="0"/>
          <w:marTop w:val="0"/>
          <w:marBottom w:val="0"/>
          <w:divBdr>
            <w:top w:val="none" w:sz="0" w:space="0" w:color="auto"/>
            <w:left w:val="none" w:sz="0" w:space="0" w:color="auto"/>
            <w:bottom w:val="none" w:sz="0" w:space="0" w:color="auto"/>
            <w:right w:val="none" w:sz="0" w:space="0" w:color="auto"/>
          </w:divBdr>
        </w:div>
        <w:div w:id="1464536629">
          <w:marLeft w:val="0"/>
          <w:marRight w:val="0"/>
          <w:marTop w:val="0"/>
          <w:marBottom w:val="0"/>
          <w:divBdr>
            <w:top w:val="none" w:sz="0" w:space="0" w:color="auto"/>
            <w:left w:val="none" w:sz="0" w:space="0" w:color="auto"/>
            <w:bottom w:val="none" w:sz="0" w:space="0" w:color="auto"/>
            <w:right w:val="none" w:sz="0" w:space="0" w:color="auto"/>
          </w:divBdr>
        </w:div>
        <w:div w:id="1464536631">
          <w:marLeft w:val="0"/>
          <w:marRight w:val="0"/>
          <w:marTop w:val="0"/>
          <w:marBottom w:val="0"/>
          <w:divBdr>
            <w:top w:val="none" w:sz="0" w:space="0" w:color="auto"/>
            <w:left w:val="none" w:sz="0" w:space="0" w:color="auto"/>
            <w:bottom w:val="none" w:sz="0" w:space="0" w:color="auto"/>
            <w:right w:val="none" w:sz="0" w:space="0" w:color="auto"/>
          </w:divBdr>
        </w:div>
        <w:div w:id="1464536633">
          <w:marLeft w:val="0"/>
          <w:marRight w:val="0"/>
          <w:marTop w:val="0"/>
          <w:marBottom w:val="0"/>
          <w:divBdr>
            <w:top w:val="none" w:sz="0" w:space="0" w:color="auto"/>
            <w:left w:val="none" w:sz="0" w:space="0" w:color="auto"/>
            <w:bottom w:val="none" w:sz="0" w:space="0" w:color="auto"/>
            <w:right w:val="none" w:sz="0" w:space="0" w:color="auto"/>
          </w:divBdr>
        </w:div>
        <w:div w:id="1464536637">
          <w:marLeft w:val="0"/>
          <w:marRight w:val="0"/>
          <w:marTop w:val="0"/>
          <w:marBottom w:val="0"/>
          <w:divBdr>
            <w:top w:val="none" w:sz="0" w:space="0" w:color="auto"/>
            <w:left w:val="none" w:sz="0" w:space="0" w:color="auto"/>
            <w:bottom w:val="none" w:sz="0" w:space="0" w:color="auto"/>
            <w:right w:val="none" w:sz="0" w:space="0" w:color="auto"/>
          </w:divBdr>
        </w:div>
        <w:div w:id="1464536641">
          <w:marLeft w:val="0"/>
          <w:marRight w:val="0"/>
          <w:marTop w:val="0"/>
          <w:marBottom w:val="0"/>
          <w:divBdr>
            <w:top w:val="none" w:sz="0" w:space="0" w:color="auto"/>
            <w:left w:val="none" w:sz="0" w:space="0" w:color="auto"/>
            <w:bottom w:val="none" w:sz="0" w:space="0" w:color="auto"/>
            <w:right w:val="none" w:sz="0" w:space="0" w:color="auto"/>
          </w:divBdr>
        </w:div>
        <w:div w:id="1464536642">
          <w:marLeft w:val="0"/>
          <w:marRight w:val="0"/>
          <w:marTop w:val="0"/>
          <w:marBottom w:val="0"/>
          <w:divBdr>
            <w:top w:val="none" w:sz="0" w:space="0" w:color="auto"/>
            <w:left w:val="none" w:sz="0" w:space="0" w:color="auto"/>
            <w:bottom w:val="none" w:sz="0" w:space="0" w:color="auto"/>
            <w:right w:val="none" w:sz="0" w:space="0" w:color="auto"/>
          </w:divBdr>
        </w:div>
        <w:div w:id="1464536643">
          <w:marLeft w:val="0"/>
          <w:marRight w:val="0"/>
          <w:marTop w:val="0"/>
          <w:marBottom w:val="0"/>
          <w:divBdr>
            <w:top w:val="none" w:sz="0" w:space="0" w:color="auto"/>
            <w:left w:val="none" w:sz="0" w:space="0" w:color="auto"/>
            <w:bottom w:val="none" w:sz="0" w:space="0" w:color="auto"/>
            <w:right w:val="none" w:sz="0" w:space="0" w:color="auto"/>
          </w:divBdr>
        </w:div>
        <w:div w:id="1464536648">
          <w:marLeft w:val="0"/>
          <w:marRight w:val="0"/>
          <w:marTop w:val="0"/>
          <w:marBottom w:val="0"/>
          <w:divBdr>
            <w:top w:val="none" w:sz="0" w:space="0" w:color="auto"/>
            <w:left w:val="none" w:sz="0" w:space="0" w:color="auto"/>
            <w:bottom w:val="none" w:sz="0" w:space="0" w:color="auto"/>
            <w:right w:val="none" w:sz="0" w:space="0" w:color="auto"/>
          </w:divBdr>
        </w:div>
        <w:div w:id="1464536649">
          <w:marLeft w:val="0"/>
          <w:marRight w:val="0"/>
          <w:marTop w:val="0"/>
          <w:marBottom w:val="0"/>
          <w:divBdr>
            <w:top w:val="none" w:sz="0" w:space="0" w:color="auto"/>
            <w:left w:val="none" w:sz="0" w:space="0" w:color="auto"/>
            <w:bottom w:val="none" w:sz="0" w:space="0" w:color="auto"/>
            <w:right w:val="none" w:sz="0" w:space="0" w:color="auto"/>
          </w:divBdr>
        </w:div>
        <w:div w:id="1464536650">
          <w:marLeft w:val="0"/>
          <w:marRight w:val="0"/>
          <w:marTop w:val="0"/>
          <w:marBottom w:val="0"/>
          <w:divBdr>
            <w:top w:val="none" w:sz="0" w:space="0" w:color="auto"/>
            <w:left w:val="none" w:sz="0" w:space="0" w:color="auto"/>
            <w:bottom w:val="none" w:sz="0" w:space="0" w:color="auto"/>
            <w:right w:val="none" w:sz="0" w:space="0" w:color="auto"/>
          </w:divBdr>
        </w:div>
        <w:div w:id="1464536651">
          <w:marLeft w:val="0"/>
          <w:marRight w:val="0"/>
          <w:marTop w:val="0"/>
          <w:marBottom w:val="0"/>
          <w:divBdr>
            <w:top w:val="none" w:sz="0" w:space="0" w:color="auto"/>
            <w:left w:val="none" w:sz="0" w:space="0" w:color="auto"/>
            <w:bottom w:val="none" w:sz="0" w:space="0" w:color="auto"/>
            <w:right w:val="none" w:sz="0" w:space="0" w:color="auto"/>
          </w:divBdr>
        </w:div>
        <w:div w:id="1464536658">
          <w:marLeft w:val="0"/>
          <w:marRight w:val="0"/>
          <w:marTop w:val="0"/>
          <w:marBottom w:val="0"/>
          <w:divBdr>
            <w:top w:val="none" w:sz="0" w:space="0" w:color="auto"/>
            <w:left w:val="none" w:sz="0" w:space="0" w:color="auto"/>
            <w:bottom w:val="none" w:sz="0" w:space="0" w:color="auto"/>
            <w:right w:val="none" w:sz="0" w:space="0" w:color="auto"/>
          </w:divBdr>
        </w:div>
        <w:div w:id="1464536659">
          <w:marLeft w:val="0"/>
          <w:marRight w:val="0"/>
          <w:marTop w:val="0"/>
          <w:marBottom w:val="0"/>
          <w:divBdr>
            <w:top w:val="none" w:sz="0" w:space="0" w:color="auto"/>
            <w:left w:val="none" w:sz="0" w:space="0" w:color="auto"/>
            <w:bottom w:val="none" w:sz="0" w:space="0" w:color="auto"/>
            <w:right w:val="none" w:sz="0" w:space="0" w:color="auto"/>
          </w:divBdr>
        </w:div>
        <w:div w:id="1464536660">
          <w:marLeft w:val="0"/>
          <w:marRight w:val="0"/>
          <w:marTop w:val="0"/>
          <w:marBottom w:val="0"/>
          <w:divBdr>
            <w:top w:val="none" w:sz="0" w:space="0" w:color="auto"/>
            <w:left w:val="none" w:sz="0" w:space="0" w:color="auto"/>
            <w:bottom w:val="none" w:sz="0" w:space="0" w:color="auto"/>
            <w:right w:val="none" w:sz="0" w:space="0" w:color="auto"/>
          </w:divBdr>
        </w:div>
        <w:div w:id="1464536661">
          <w:marLeft w:val="0"/>
          <w:marRight w:val="0"/>
          <w:marTop w:val="0"/>
          <w:marBottom w:val="0"/>
          <w:divBdr>
            <w:top w:val="none" w:sz="0" w:space="0" w:color="auto"/>
            <w:left w:val="none" w:sz="0" w:space="0" w:color="auto"/>
            <w:bottom w:val="none" w:sz="0" w:space="0" w:color="auto"/>
            <w:right w:val="none" w:sz="0" w:space="0" w:color="auto"/>
          </w:divBdr>
        </w:div>
        <w:div w:id="1464536664">
          <w:marLeft w:val="0"/>
          <w:marRight w:val="0"/>
          <w:marTop w:val="0"/>
          <w:marBottom w:val="0"/>
          <w:divBdr>
            <w:top w:val="none" w:sz="0" w:space="0" w:color="auto"/>
            <w:left w:val="none" w:sz="0" w:space="0" w:color="auto"/>
            <w:bottom w:val="none" w:sz="0" w:space="0" w:color="auto"/>
            <w:right w:val="none" w:sz="0" w:space="0" w:color="auto"/>
          </w:divBdr>
        </w:div>
        <w:div w:id="1464536665">
          <w:marLeft w:val="0"/>
          <w:marRight w:val="0"/>
          <w:marTop w:val="0"/>
          <w:marBottom w:val="0"/>
          <w:divBdr>
            <w:top w:val="none" w:sz="0" w:space="0" w:color="auto"/>
            <w:left w:val="none" w:sz="0" w:space="0" w:color="auto"/>
            <w:bottom w:val="none" w:sz="0" w:space="0" w:color="auto"/>
            <w:right w:val="none" w:sz="0" w:space="0" w:color="auto"/>
          </w:divBdr>
        </w:div>
        <w:div w:id="1464536666">
          <w:marLeft w:val="0"/>
          <w:marRight w:val="0"/>
          <w:marTop w:val="0"/>
          <w:marBottom w:val="0"/>
          <w:divBdr>
            <w:top w:val="none" w:sz="0" w:space="0" w:color="auto"/>
            <w:left w:val="none" w:sz="0" w:space="0" w:color="auto"/>
            <w:bottom w:val="none" w:sz="0" w:space="0" w:color="auto"/>
            <w:right w:val="none" w:sz="0" w:space="0" w:color="auto"/>
          </w:divBdr>
        </w:div>
        <w:div w:id="1464536667">
          <w:marLeft w:val="0"/>
          <w:marRight w:val="0"/>
          <w:marTop w:val="0"/>
          <w:marBottom w:val="0"/>
          <w:divBdr>
            <w:top w:val="none" w:sz="0" w:space="0" w:color="auto"/>
            <w:left w:val="none" w:sz="0" w:space="0" w:color="auto"/>
            <w:bottom w:val="none" w:sz="0" w:space="0" w:color="auto"/>
            <w:right w:val="none" w:sz="0" w:space="0" w:color="auto"/>
          </w:divBdr>
        </w:div>
        <w:div w:id="1464536668">
          <w:marLeft w:val="0"/>
          <w:marRight w:val="0"/>
          <w:marTop w:val="0"/>
          <w:marBottom w:val="0"/>
          <w:divBdr>
            <w:top w:val="none" w:sz="0" w:space="0" w:color="auto"/>
            <w:left w:val="none" w:sz="0" w:space="0" w:color="auto"/>
            <w:bottom w:val="none" w:sz="0" w:space="0" w:color="auto"/>
            <w:right w:val="none" w:sz="0" w:space="0" w:color="auto"/>
          </w:divBdr>
        </w:div>
        <w:div w:id="1464536669">
          <w:marLeft w:val="0"/>
          <w:marRight w:val="0"/>
          <w:marTop w:val="0"/>
          <w:marBottom w:val="0"/>
          <w:divBdr>
            <w:top w:val="none" w:sz="0" w:space="0" w:color="auto"/>
            <w:left w:val="none" w:sz="0" w:space="0" w:color="auto"/>
            <w:bottom w:val="none" w:sz="0" w:space="0" w:color="auto"/>
            <w:right w:val="none" w:sz="0" w:space="0" w:color="auto"/>
          </w:divBdr>
        </w:div>
        <w:div w:id="1464536671">
          <w:marLeft w:val="0"/>
          <w:marRight w:val="0"/>
          <w:marTop w:val="0"/>
          <w:marBottom w:val="0"/>
          <w:divBdr>
            <w:top w:val="none" w:sz="0" w:space="0" w:color="auto"/>
            <w:left w:val="none" w:sz="0" w:space="0" w:color="auto"/>
            <w:bottom w:val="none" w:sz="0" w:space="0" w:color="auto"/>
            <w:right w:val="none" w:sz="0" w:space="0" w:color="auto"/>
          </w:divBdr>
        </w:div>
        <w:div w:id="1464536672">
          <w:marLeft w:val="0"/>
          <w:marRight w:val="0"/>
          <w:marTop w:val="0"/>
          <w:marBottom w:val="0"/>
          <w:divBdr>
            <w:top w:val="none" w:sz="0" w:space="0" w:color="auto"/>
            <w:left w:val="none" w:sz="0" w:space="0" w:color="auto"/>
            <w:bottom w:val="none" w:sz="0" w:space="0" w:color="auto"/>
            <w:right w:val="none" w:sz="0" w:space="0" w:color="auto"/>
          </w:divBdr>
        </w:div>
        <w:div w:id="1464536674">
          <w:marLeft w:val="0"/>
          <w:marRight w:val="0"/>
          <w:marTop w:val="0"/>
          <w:marBottom w:val="0"/>
          <w:divBdr>
            <w:top w:val="none" w:sz="0" w:space="0" w:color="auto"/>
            <w:left w:val="none" w:sz="0" w:space="0" w:color="auto"/>
            <w:bottom w:val="none" w:sz="0" w:space="0" w:color="auto"/>
            <w:right w:val="none" w:sz="0" w:space="0" w:color="auto"/>
          </w:divBdr>
        </w:div>
        <w:div w:id="1464536676">
          <w:marLeft w:val="0"/>
          <w:marRight w:val="0"/>
          <w:marTop w:val="0"/>
          <w:marBottom w:val="0"/>
          <w:divBdr>
            <w:top w:val="none" w:sz="0" w:space="0" w:color="auto"/>
            <w:left w:val="none" w:sz="0" w:space="0" w:color="auto"/>
            <w:bottom w:val="none" w:sz="0" w:space="0" w:color="auto"/>
            <w:right w:val="none" w:sz="0" w:space="0" w:color="auto"/>
          </w:divBdr>
        </w:div>
        <w:div w:id="1464536677">
          <w:marLeft w:val="0"/>
          <w:marRight w:val="0"/>
          <w:marTop w:val="0"/>
          <w:marBottom w:val="0"/>
          <w:divBdr>
            <w:top w:val="none" w:sz="0" w:space="0" w:color="auto"/>
            <w:left w:val="none" w:sz="0" w:space="0" w:color="auto"/>
            <w:bottom w:val="none" w:sz="0" w:space="0" w:color="auto"/>
            <w:right w:val="none" w:sz="0" w:space="0" w:color="auto"/>
          </w:divBdr>
        </w:div>
        <w:div w:id="1464536679">
          <w:marLeft w:val="0"/>
          <w:marRight w:val="0"/>
          <w:marTop w:val="0"/>
          <w:marBottom w:val="0"/>
          <w:divBdr>
            <w:top w:val="none" w:sz="0" w:space="0" w:color="auto"/>
            <w:left w:val="none" w:sz="0" w:space="0" w:color="auto"/>
            <w:bottom w:val="none" w:sz="0" w:space="0" w:color="auto"/>
            <w:right w:val="none" w:sz="0" w:space="0" w:color="auto"/>
          </w:divBdr>
        </w:div>
        <w:div w:id="1464536687">
          <w:marLeft w:val="0"/>
          <w:marRight w:val="0"/>
          <w:marTop w:val="0"/>
          <w:marBottom w:val="0"/>
          <w:divBdr>
            <w:top w:val="none" w:sz="0" w:space="0" w:color="auto"/>
            <w:left w:val="none" w:sz="0" w:space="0" w:color="auto"/>
            <w:bottom w:val="none" w:sz="0" w:space="0" w:color="auto"/>
            <w:right w:val="none" w:sz="0" w:space="0" w:color="auto"/>
          </w:divBdr>
        </w:div>
        <w:div w:id="1464536689">
          <w:marLeft w:val="0"/>
          <w:marRight w:val="0"/>
          <w:marTop w:val="0"/>
          <w:marBottom w:val="0"/>
          <w:divBdr>
            <w:top w:val="none" w:sz="0" w:space="0" w:color="auto"/>
            <w:left w:val="none" w:sz="0" w:space="0" w:color="auto"/>
            <w:bottom w:val="none" w:sz="0" w:space="0" w:color="auto"/>
            <w:right w:val="none" w:sz="0" w:space="0" w:color="auto"/>
          </w:divBdr>
        </w:div>
        <w:div w:id="1464536690">
          <w:marLeft w:val="0"/>
          <w:marRight w:val="0"/>
          <w:marTop w:val="0"/>
          <w:marBottom w:val="0"/>
          <w:divBdr>
            <w:top w:val="none" w:sz="0" w:space="0" w:color="auto"/>
            <w:left w:val="none" w:sz="0" w:space="0" w:color="auto"/>
            <w:bottom w:val="none" w:sz="0" w:space="0" w:color="auto"/>
            <w:right w:val="none" w:sz="0" w:space="0" w:color="auto"/>
          </w:divBdr>
        </w:div>
        <w:div w:id="1464536692">
          <w:marLeft w:val="0"/>
          <w:marRight w:val="0"/>
          <w:marTop w:val="0"/>
          <w:marBottom w:val="0"/>
          <w:divBdr>
            <w:top w:val="none" w:sz="0" w:space="0" w:color="auto"/>
            <w:left w:val="none" w:sz="0" w:space="0" w:color="auto"/>
            <w:bottom w:val="none" w:sz="0" w:space="0" w:color="auto"/>
            <w:right w:val="none" w:sz="0" w:space="0" w:color="auto"/>
          </w:divBdr>
        </w:div>
        <w:div w:id="1464536694">
          <w:marLeft w:val="0"/>
          <w:marRight w:val="0"/>
          <w:marTop w:val="0"/>
          <w:marBottom w:val="0"/>
          <w:divBdr>
            <w:top w:val="none" w:sz="0" w:space="0" w:color="auto"/>
            <w:left w:val="none" w:sz="0" w:space="0" w:color="auto"/>
            <w:bottom w:val="none" w:sz="0" w:space="0" w:color="auto"/>
            <w:right w:val="none" w:sz="0" w:space="0" w:color="auto"/>
          </w:divBdr>
        </w:div>
        <w:div w:id="1464536695">
          <w:marLeft w:val="0"/>
          <w:marRight w:val="0"/>
          <w:marTop w:val="0"/>
          <w:marBottom w:val="0"/>
          <w:divBdr>
            <w:top w:val="none" w:sz="0" w:space="0" w:color="auto"/>
            <w:left w:val="none" w:sz="0" w:space="0" w:color="auto"/>
            <w:bottom w:val="none" w:sz="0" w:space="0" w:color="auto"/>
            <w:right w:val="none" w:sz="0" w:space="0" w:color="auto"/>
          </w:divBdr>
        </w:div>
        <w:div w:id="1464536696">
          <w:marLeft w:val="0"/>
          <w:marRight w:val="0"/>
          <w:marTop w:val="0"/>
          <w:marBottom w:val="0"/>
          <w:divBdr>
            <w:top w:val="none" w:sz="0" w:space="0" w:color="auto"/>
            <w:left w:val="none" w:sz="0" w:space="0" w:color="auto"/>
            <w:bottom w:val="none" w:sz="0" w:space="0" w:color="auto"/>
            <w:right w:val="none" w:sz="0" w:space="0" w:color="auto"/>
          </w:divBdr>
        </w:div>
        <w:div w:id="1464536697">
          <w:marLeft w:val="0"/>
          <w:marRight w:val="0"/>
          <w:marTop w:val="0"/>
          <w:marBottom w:val="0"/>
          <w:divBdr>
            <w:top w:val="none" w:sz="0" w:space="0" w:color="auto"/>
            <w:left w:val="none" w:sz="0" w:space="0" w:color="auto"/>
            <w:bottom w:val="none" w:sz="0" w:space="0" w:color="auto"/>
            <w:right w:val="none" w:sz="0" w:space="0" w:color="auto"/>
          </w:divBdr>
        </w:div>
        <w:div w:id="1464536701">
          <w:marLeft w:val="0"/>
          <w:marRight w:val="0"/>
          <w:marTop w:val="0"/>
          <w:marBottom w:val="0"/>
          <w:divBdr>
            <w:top w:val="none" w:sz="0" w:space="0" w:color="auto"/>
            <w:left w:val="none" w:sz="0" w:space="0" w:color="auto"/>
            <w:bottom w:val="none" w:sz="0" w:space="0" w:color="auto"/>
            <w:right w:val="none" w:sz="0" w:space="0" w:color="auto"/>
          </w:divBdr>
        </w:div>
        <w:div w:id="1464536702">
          <w:marLeft w:val="0"/>
          <w:marRight w:val="0"/>
          <w:marTop w:val="0"/>
          <w:marBottom w:val="0"/>
          <w:divBdr>
            <w:top w:val="none" w:sz="0" w:space="0" w:color="auto"/>
            <w:left w:val="none" w:sz="0" w:space="0" w:color="auto"/>
            <w:bottom w:val="none" w:sz="0" w:space="0" w:color="auto"/>
            <w:right w:val="none" w:sz="0" w:space="0" w:color="auto"/>
          </w:divBdr>
        </w:div>
        <w:div w:id="1464536703">
          <w:marLeft w:val="0"/>
          <w:marRight w:val="0"/>
          <w:marTop w:val="0"/>
          <w:marBottom w:val="0"/>
          <w:divBdr>
            <w:top w:val="none" w:sz="0" w:space="0" w:color="auto"/>
            <w:left w:val="none" w:sz="0" w:space="0" w:color="auto"/>
            <w:bottom w:val="none" w:sz="0" w:space="0" w:color="auto"/>
            <w:right w:val="none" w:sz="0" w:space="0" w:color="auto"/>
          </w:divBdr>
        </w:div>
        <w:div w:id="1464536705">
          <w:marLeft w:val="0"/>
          <w:marRight w:val="0"/>
          <w:marTop w:val="0"/>
          <w:marBottom w:val="0"/>
          <w:divBdr>
            <w:top w:val="none" w:sz="0" w:space="0" w:color="auto"/>
            <w:left w:val="none" w:sz="0" w:space="0" w:color="auto"/>
            <w:bottom w:val="none" w:sz="0" w:space="0" w:color="auto"/>
            <w:right w:val="none" w:sz="0" w:space="0" w:color="auto"/>
          </w:divBdr>
        </w:div>
        <w:div w:id="1464536707">
          <w:marLeft w:val="0"/>
          <w:marRight w:val="0"/>
          <w:marTop w:val="0"/>
          <w:marBottom w:val="0"/>
          <w:divBdr>
            <w:top w:val="none" w:sz="0" w:space="0" w:color="auto"/>
            <w:left w:val="none" w:sz="0" w:space="0" w:color="auto"/>
            <w:bottom w:val="none" w:sz="0" w:space="0" w:color="auto"/>
            <w:right w:val="none" w:sz="0" w:space="0" w:color="auto"/>
          </w:divBdr>
        </w:div>
        <w:div w:id="1464536708">
          <w:marLeft w:val="0"/>
          <w:marRight w:val="0"/>
          <w:marTop w:val="0"/>
          <w:marBottom w:val="0"/>
          <w:divBdr>
            <w:top w:val="none" w:sz="0" w:space="0" w:color="auto"/>
            <w:left w:val="none" w:sz="0" w:space="0" w:color="auto"/>
            <w:bottom w:val="none" w:sz="0" w:space="0" w:color="auto"/>
            <w:right w:val="none" w:sz="0" w:space="0" w:color="auto"/>
          </w:divBdr>
        </w:div>
        <w:div w:id="1464536709">
          <w:marLeft w:val="0"/>
          <w:marRight w:val="0"/>
          <w:marTop w:val="0"/>
          <w:marBottom w:val="0"/>
          <w:divBdr>
            <w:top w:val="none" w:sz="0" w:space="0" w:color="auto"/>
            <w:left w:val="none" w:sz="0" w:space="0" w:color="auto"/>
            <w:bottom w:val="none" w:sz="0" w:space="0" w:color="auto"/>
            <w:right w:val="none" w:sz="0" w:space="0" w:color="auto"/>
          </w:divBdr>
        </w:div>
        <w:div w:id="1464536710">
          <w:marLeft w:val="0"/>
          <w:marRight w:val="0"/>
          <w:marTop w:val="0"/>
          <w:marBottom w:val="0"/>
          <w:divBdr>
            <w:top w:val="none" w:sz="0" w:space="0" w:color="auto"/>
            <w:left w:val="none" w:sz="0" w:space="0" w:color="auto"/>
            <w:bottom w:val="none" w:sz="0" w:space="0" w:color="auto"/>
            <w:right w:val="none" w:sz="0" w:space="0" w:color="auto"/>
          </w:divBdr>
        </w:div>
        <w:div w:id="1464536711">
          <w:marLeft w:val="0"/>
          <w:marRight w:val="0"/>
          <w:marTop w:val="0"/>
          <w:marBottom w:val="0"/>
          <w:divBdr>
            <w:top w:val="none" w:sz="0" w:space="0" w:color="auto"/>
            <w:left w:val="none" w:sz="0" w:space="0" w:color="auto"/>
            <w:bottom w:val="none" w:sz="0" w:space="0" w:color="auto"/>
            <w:right w:val="none" w:sz="0" w:space="0" w:color="auto"/>
          </w:divBdr>
        </w:div>
        <w:div w:id="1464536713">
          <w:marLeft w:val="0"/>
          <w:marRight w:val="0"/>
          <w:marTop w:val="0"/>
          <w:marBottom w:val="0"/>
          <w:divBdr>
            <w:top w:val="none" w:sz="0" w:space="0" w:color="auto"/>
            <w:left w:val="none" w:sz="0" w:space="0" w:color="auto"/>
            <w:bottom w:val="none" w:sz="0" w:space="0" w:color="auto"/>
            <w:right w:val="none" w:sz="0" w:space="0" w:color="auto"/>
          </w:divBdr>
        </w:div>
        <w:div w:id="1464536714">
          <w:marLeft w:val="0"/>
          <w:marRight w:val="0"/>
          <w:marTop w:val="0"/>
          <w:marBottom w:val="0"/>
          <w:divBdr>
            <w:top w:val="none" w:sz="0" w:space="0" w:color="auto"/>
            <w:left w:val="none" w:sz="0" w:space="0" w:color="auto"/>
            <w:bottom w:val="none" w:sz="0" w:space="0" w:color="auto"/>
            <w:right w:val="none" w:sz="0" w:space="0" w:color="auto"/>
          </w:divBdr>
        </w:div>
        <w:div w:id="1464536715">
          <w:marLeft w:val="0"/>
          <w:marRight w:val="0"/>
          <w:marTop w:val="0"/>
          <w:marBottom w:val="0"/>
          <w:divBdr>
            <w:top w:val="none" w:sz="0" w:space="0" w:color="auto"/>
            <w:left w:val="none" w:sz="0" w:space="0" w:color="auto"/>
            <w:bottom w:val="none" w:sz="0" w:space="0" w:color="auto"/>
            <w:right w:val="none" w:sz="0" w:space="0" w:color="auto"/>
          </w:divBdr>
        </w:div>
        <w:div w:id="1464536716">
          <w:marLeft w:val="0"/>
          <w:marRight w:val="0"/>
          <w:marTop w:val="0"/>
          <w:marBottom w:val="0"/>
          <w:divBdr>
            <w:top w:val="none" w:sz="0" w:space="0" w:color="auto"/>
            <w:left w:val="none" w:sz="0" w:space="0" w:color="auto"/>
            <w:bottom w:val="none" w:sz="0" w:space="0" w:color="auto"/>
            <w:right w:val="none" w:sz="0" w:space="0" w:color="auto"/>
          </w:divBdr>
        </w:div>
        <w:div w:id="1464536717">
          <w:marLeft w:val="0"/>
          <w:marRight w:val="0"/>
          <w:marTop w:val="0"/>
          <w:marBottom w:val="0"/>
          <w:divBdr>
            <w:top w:val="none" w:sz="0" w:space="0" w:color="auto"/>
            <w:left w:val="none" w:sz="0" w:space="0" w:color="auto"/>
            <w:bottom w:val="none" w:sz="0" w:space="0" w:color="auto"/>
            <w:right w:val="none" w:sz="0" w:space="0" w:color="auto"/>
          </w:divBdr>
        </w:div>
        <w:div w:id="1464536719">
          <w:marLeft w:val="0"/>
          <w:marRight w:val="0"/>
          <w:marTop w:val="0"/>
          <w:marBottom w:val="0"/>
          <w:divBdr>
            <w:top w:val="none" w:sz="0" w:space="0" w:color="auto"/>
            <w:left w:val="none" w:sz="0" w:space="0" w:color="auto"/>
            <w:bottom w:val="none" w:sz="0" w:space="0" w:color="auto"/>
            <w:right w:val="none" w:sz="0" w:space="0" w:color="auto"/>
          </w:divBdr>
        </w:div>
        <w:div w:id="1464536720">
          <w:marLeft w:val="0"/>
          <w:marRight w:val="0"/>
          <w:marTop w:val="0"/>
          <w:marBottom w:val="0"/>
          <w:divBdr>
            <w:top w:val="none" w:sz="0" w:space="0" w:color="auto"/>
            <w:left w:val="none" w:sz="0" w:space="0" w:color="auto"/>
            <w:bottom w:val="none" w:sz="0" w:space="0" w:color="auto"/>
            <w:right w:val="none" w:sz="0" w:space="0" w:color="auto"/>
          </w:divBdr>
        </w:div>
        <w:div w:id="1464536722">
          <w:marLeft w:val="0"/>
          <w:marRight w:val="0"/>
          <w:marTop w:val="0"/>
          <w:marBottom w:val="0"/>
          <w:divBdr>
            <w:top w:val="none" w:sz="0" w:space="0" w:color="auto"/>
            <w:left w:val="none" w:sz="0" w:space="0" w:color="auto"/>
            <w:bottom w:val="none" w:sz="0" w:space="0" w:color="auto"/>
            <w:right w:val="none" w:sz="0" w:space="0" w:color="auto"/>
          </w:divBdr>
        </w:div>
        <w:div w:id="1464536723">
          <w:marLeft w:val="0"/>
          <w:marRight w:val="0"/>
          <w:marTop w:val="0"/>
          <w:marBottom w:val="0"/>
          <w:divBdr>
            <w:top w:val="none" w:sz="0" w:space="0" w:color="auto"/>
            <w:left w:val="none" w:sz="0" w:space="0" w:color="auto"/>
            <w:bottom w:val="none" w:sz="0" w:space="0" w:color="auto"/>
            <w:right w:val="none" w:sz="0" w:space="0" w:color="auto"/>
          </w:divBdr>
        </w:div>
        <w:div w:id="1464536725">
          <w:marLeft w:val="0"/>
          <w:marRight w:val="0"/>
          <w:marTop w:val="0"/>
          <w:marBottom w:val="0"/>
          <w:divBdr>
            <w:top w:val="none" w:sz="0" w:space="0" w:color="auto"/>
            <w:left w:val="none" w:sz="0" w:space="0" w:color="auto"/>
            <w:bottom w:val="none" w:sz="0" w:space="0" w:color="auto"/>
            <w:right w:val="none" w:sz="0" w:space="0" w:color="auto"/>
          </w:divBdr>
        </w:div>
        <w:div w:id="1464536726">
          <w:marLeft w:val="0"/>
          <w:marRight w:val="0"/>
          <w:marTop w:val="0"/>
          <w:marBottom w:val="0"/>
          <w:divBdr>
            <w:top w:val="none" w:sz="0" w:space="0" w:color="auto"/>
            <w:left w:val="none" w:sz="0" w:space="0" w:color="auto"/>
            <w:bottom w:val="none" w:sz="0" w:space="0" w:color="auto"/>
            <w:right w:val="none" w:sz="0" w:space="0" w:color="auto"/>
          </w:divBdr>
        </w:div>
        <w:div w:id="1464536728">
          <w:marLeft w:val="0"/>
          <w:marRight w:val="0"/>
          <w:marTop w:val="0"/>
          <w:marBottom w:val="0"/>
          <w:divBdr>
            <w:top w:val="none" w:sz="0" w:space="0" w:color="auto"/>
            <w:left w:val="none" w:sz="0" w:space="0" w:color="auto"/>
            <w:bottom w:val="none" w:sz="0" w:space="0" w:color="auto"/>
            <w:right w:val="none" w:sz="0" w:space="0" w:color="auto"/>
          </w:divBdr>
        </w:div>
        <w:div w:id="1464536730">
          <w:marLeft w:val="0"/>
          <w:marRight w:val="0"/>
          <w:marTop w:val="0"/>
          <w:marBottom w:val="0"/>
          <w:divBdr>
            <w:top w:val="none" w:sz="0" w:space="0" w:color="auto"/>
            <w:left w:val="none" w:sz="0" w:space="0" w:color="auto"/>
            <w:bottom w:val="none" w:sz="0" w:space="0" w:color="auto"/>
            <w:right w:val="none" w:sz="0" w:space="0" w:color="auto"/>
          </w:divBdr>
        </w:div>
        <w:div w:id="1464536731">
          <w:marLeft w:val="0"/>
          <w:marRight w:val="0"/>
          <w:marTop w:val="0"/>
          <w:marBottom w:val="0"/>
          <w:divBdr>
            <w:top w:val="none" w:sz="0" w:space="0" w:color="auto"/>
            <w:left w:val="none" w:sz="0" w:space="0" w:color="auto"/>
            <w:bottom w:val="none" w:sz="0" w:space="0" w:color="auto"/>
            <w:right w:val="none" w:sz="0" w:space="0" w:color="auto"/>
          </w:divBdr>
        </w:div>
      </w:divsChild>
    </w:div>
    <w:div w:id="1464536638">
      <w:marLeft w:val="0"/>
      <w:marRight w:val="0"/>
      <w:marTop w:val="0"/>
      <w:marBottom w:val="0"/>
      <w:divBdr>
        <w:top w:val="none" w:sz="0" w:space="0" w:color="auto"/>
        <w:left w:val="none" w:sz="0" w:space="0" w:color="auto"/>
        <w:bottom w:val="none" w:sz="0" w:space="0" w:color="auto"/>
        <w:right w:val="none" w:sz="0" w:space="0" w:color="auto"/>
      </w:divBdr>
    </w:div>
    <w:div w:id="1464536640">
      <w:marLeft w:val="0"/>
      <w:marRight w:val="0"/>
      <w:marTop w:val="0"/>
      <w:marBottom w:val="0"/>
      <w:divBdr>
        <w:top w:val="none" w:sz="0" w:space="0" w:color="auto"/>
        <w:left w:val="none" w:sz="0" w:space="0" w:color="auto"/>
        <w:bottom w:val="none" w:sz="0" w:space="0" w:color="auto"/>
        <w:right w:val="none" w:sz="0" w:space="0" w:color="auto"/>
      </w:divBdr>
    </w:div>
    <w:div w:id="1464536645">
      <w:marLeft w:val="0"/>
      <w:marRight w:val="0"/>
      <w:marTop w:val="0"/>
      <w:marBottom w:val="0"/>
      <w:divBdr>
        <w:top w:val="none" w:sz="0" w:space="0" w:color="auto"/>
        <w:left w:val="none" w:sz="0" w:space="0" w:color="auto"/>
        <w:bottom w:val="none" w:sz="0" w:space="0" w:color="auto"/>
        <w:right w:val="none" w:sz="0" w:space="0" w:color="auto"/>
      </w:divBdr>
    </w:div>
    <w:div w:id="1464536652">
      <w:marLeft w:val="0"/>
      <w:marRight w:val="0"/>
      <w:marTop w:val="0"/>
      <w:marBottom w:val="0"/>
      <w:divBdr>
        <w:top w:val="none" w:sz="0" w:space="0" w:color="auto"/>
        <w:left w:val="none" w:sz="0" w:space="0" w:color="auto"/>
        <w:bottom w:val="none" w:sz="0" w:space="0" w:color="auto"/>
        <w:right w:val="none" w:sz="0" w:space="0" w:color="auto"/>
      </w:divBdr>
    </w:div>
    <w:div w:id="1464536653">
      <w:marLeft w:val="0"/>
      <w:marRight w:val="0"/>
      <w:marTop w:val="0"/>
      <w:marBottom w:val="0"/>
      <w:divBdr>
        <w:top w:val="none" w:sz="0" w:space="0" w:color="auto"/>
        <w:left w:val="none" w:sz="0" w:space="0" w:color="auto"/>
        <w:bottom w:val="none" w:sz="0" w:space="0" w:color="auto"/>
        <w:right w:val="none" w:sz="0" w:space="0" w:color="auto"/>
      </w:divBdr>
      <w:divsChild>
        <w:div w:id="1464536626">
          <w:marLeft w:val="0"/>
          <w:marRight w:val="0"/>
          <w:marTop w:val="0"/>
          <w:marBottom w:val="0"/>
          <w:divBdr>
            <w:top w:val="none" w:sz="0" w:space="0" w:color="auto"/>
            <w:left w:val="none" w:sz="0" w:space="0" w:color="auto"/>
            <w:bottom w:val="none" w:sz="0" w:space="0" w:color="auto"/>
            <w:right w:val="none" w:sz="0" w:space="0" w:color="auto"/>
          </w:divBdr>
        </w:div>
        <w:div w:id="1464536632">
          <w:marLeft w:val="0"/>
          <w:marRight w:val="0"/>
          <w:marTop w:val="0"/>
          <w:marBottom w:val="0"/>
          <w:divBdr>
            <w:top w:val="none" w:sz="0" w:space="0" w:color="auto"/>
            <w:left w:val="none" w:sz="0" w:space="0" w:color="auto"/>
            <w:bottom w:val="none" w:sz="0" w:space="0" w:color="auto"/>
            <w:right w:val="none" w:sz="0" w:space="0" w:color="auto"/>
          </w:divBdr>
        </w:div>
        <w:div w:id="1464536639">
          <w:marLeft w:val="0"/>
          <w:marRight w:val="0"/>
          <w:marTop w:val="0"/>
          <w:marBottom w:val="0"/>
          <w:divBdr>
            <w:top w:val="none" w:sz="0" w:space="0" w:color="auto"/>
            <w:left w:val="none" w:sz="0" w:space="0" w:color="auto"/>
            <w:bottom w:val="none" w:sz="0" w:space="0" w:color="auto"/>
            <w:right w:val="none" w:sz="0" w:space="0" w:color="auto"/>
          </w:divBdr>
        </w:div>
        <w:div w:id="1464536646">
          <w:marLeft w:val="0"/>
          <w:marRight w:val="0"/>
          <w:marTop w:val="0"/>
          <w:marBottom w:val="0"/>
          <w:divBdr>
            <w:top w:val="none" w:sz="0" w:space="0" w:color="auto"/>
            <w:left w:val="none" w:sz="0" w:space="0" w:color="auto"/>
            <w:bottom w:val="none" w:sz="0" w:space="0" w:color="auto"/>
            <w:right w:val="none" w:sz="0" w:space="0" w:color="auto"/>
          </w:divBdr>
        </w:div>
        <w:div w:id="1464536655">
          <w:marLeft w:val="0"/>
          <w:marRight w:val="0"/>
          <w:marTop w:val="0"/>
          <w:marBottom w:val="0"/>
          <w:divBdr>
            <w:top w:val="none" w:sz="0" w:space="0" w:color="auto"/>
            <w:left w:val="none" w:sz="0" w:space="0" w:color="auto"/>
            <w:bottom w:val="none" w:sz="0" w:space="0" w:color="auto"/>
            <w:right w:val="none" w:sz="0" w:space="0" w:color="auto"/>
          </w:divBdr>
        </w:div>
        <w:div w:id="1464536656">
          <w:marLeft w:val="0"/>
          <w:marRight w:val="0"/>
          <w:marTop w:val="0"/>
          <w:marBottom w:val="0"/>
          <w:divBdr>
            <w:top w:val="none" w:sz="0" w:space="0" w:color="auto"/>
            <w:left w:val="none" w:sz="0" w:space="0" w:color="auto"/>
            <w:bottom w:val="none" w:sz="0" w:space="0" w:color="auto"/>
            <w:right w:val="none" w:sz="0" w:space="0" w:color="auto"/>
          </w:divBdr>
        </w:div>
        <w:div w:id="1464536657">
          <w:marLeft w:val="0"/>
          <w:marRight w:val="0"/>
          <w:marTop w:val="0"/>
          <w:marBottom w:val="0"/>
          <w:divBdr>
            <w:top w:val="none" w:sz="0" w:space="0" w:color="auto"/>
            <w:left w:val="none" w:sz="0" w:space="0" w:color="auto"/>
            <w:bottom w:val="none" w:sz="0" w:space="0" w:color="auto"/>
            <w:right w:val="none" w:sz="0" w:space="0" w:color="auto"/>
          </w:divBdr>
        </w:div>
        <w:div w:id="1464536675">
          <w:marLeft w:val="0"/>
          <w:marRight w:val="0"/>
          <w:marTop w:val="0"/>
          <w:marBottom w:val="0"/>
          <w:divBdr>
            <w:top w:val="none" w:sz="0" w:space="0" w:color="auto"/>
            <w:left w:val="none" w:sz="0" w:space="0" w:color="auto"/>
            <w:bottom w:val="none" w:sz="0" w:space="0" w:color="auto"/>
            <w:right w:val="none" w:sz="0" w:space="0" w:color="auto"/>
          </w:divBdr>
        </w:div>
        <w:div w:id="1464536685">
          <w:marLeft w:val="0"/>
          <w:marRight w:val="0"/>
          <w:marTop w:val="0"/>
          <w:marBottom w:val="0"/>
          <w:divBdr>
            <w:top w:val="none" w:sz="0" w:space="0" w:color="auto"/>
            <w:left w:val="none" w:sz="0" w:space="0" w:color="auto"/>
            <w:bottom w:val="none" w:sz="0" w:space="0" w:color="auto"/>
            <w:right w:val="none" w:sz="0" w:space="0" w:color="auto"/>
          </w:divBdr>
        </w:div>
        <w:div w:id="1464536698">
          <w:marLeft w:val="0"/>
          <w:marRight w:val="0"/>
          <w:marTop w:val="0"/>
          <w:marBottom w:val="0"/>
          <w:divBdr>
            <w:top w:val="none" w:sz="0" w:space="0" w:color="auto"/>
            <w:left w:val="none" w:sz="0" w:space="0" w:color="auto"/>
            <w:bottom w:val="none" w:sz="0" w:space="0" w:color="auto"/>
            <w:right w:val="none" w:sz="0" w:space="0" w:color="auto"/>
          </w:divBdr>
        </w:div>
        <w:div w:id="1464536700">
          <w:marLeft w:val="0"/>
          <w:marRight w:val="0"/>
          <w:marTop w:val="0"/>
          <w:marBottom w:val="0"/>
          <w:divBdr>
            <w:top w:val="none" w:sz="0" w:space="0" w:color="auto"/>
            <w:left w:val="none" w:sz="0" w:space="0" w:color="auto"/>
            <w:bottom w:val="none" w:sz="0" w:space="0" w:color="auto"/>
            <w:right w:val="none" w:sz="0" w:space="0" w:color="auto"/>
          </w:divBdr>
        </w:div>
        <w:div w:id="1464536706">
          <w:marLeft w:val="0"/>
          <w:marRight w:val="0"/>
          <w:marTop w:val="0"/>
          <w:marBottom w:val="0"/>
          <w:divBdr>
            <w:top w:val="none" w:sz="0" w:space="0" w:color="auto"/>
            <w:left w:val="none" w:sz="0" w:space="0" w:color="auto"/>
            <w:bottom w:val="none" w:sz="0" w:space="0" w:color="auto"/>
            <w:right w:val="none" w:sz="0" w:space="0" w:color="auto"/>
          </w:divBdr>
        </w:div>
      </w:divsChild>
    </w:div>
    <w:div w:id="1464536654">
      <w:marLeft w:val="0"/>
      <w:marRight w:val="0"/>
      <w:marTop w:val="0"/>
      <w:marBottom w:val="0"/>
      <w:divBdr>
        <w:top w:val="none" w:sz="0" w:space="0" w:color="auto"/>
        <w:left w:val="none" w:sz="0" w:space="0" w:color="auto"/>
        <w:bottom w:val="none" w:sz="0" w:space="0" w:color="auto"/>
        <w:right w:val="none" w:sz="0" w:space="0" w:color="auto"/>
      </w:divBdr>
    </w:div>
    <w:div w:id="1464536662">
      <w:marLeft w:val="0"/>
      <w:marRight w:val="0"/>
      <w:marTop w:val="0"/>
      <w:marBottom w:val="0"/>
      <w:divBdr>
        <w:top w:val="none" w:sz="0" w:space="0" w:color="auto"/>
        <w:left w:val="none" w:sz="0" w:space="0" w:color="auto"/>
        <w:bottom w:val="none" w:sz="0" w:space="0" w:color="auto"/>
        <w:right w:val="none" w:sz="0" w:space="0" w:color="auto"/>
      </w:divBdr>
    </w:div>
    <w:div w:id="1464536663">
      <w:marLeft w:val="0"/>
      <w:marRight w:val="0"/>
      <w:marTop w:val="0"/>
      <w:marBottom w:val="0"/>
      <w:divBdr>
        <w:top w:val="none" w:sz="0" w:space="0" w:color="auto"/>
        <w:left w:val="none" w:sz="0" w:space="0" w:color="auto"/>
        <w:bottom w:val="none" w:sz="0" w:space="0" w:color="auto"/>
        <w:right w:val="none" w:sz="0" w:space="0" w:color="auto"/>
      </w:divBdr>
    </w:div>
    <w:div w:id="1464536670">
      <w:marLeft w:val="0"/>
      <w:marRight w:val="0"/>
      <w:marTop w:val="0"/>
      <w:marBottom w:val="0"/>
      <w:divBdr>
        <w:top w:val="none" w:sz="0" w:space="0" w:color="auto"/>
        <w:left w:val="none" w:sz="0" w:space="0" w:color="auto"/>
        <w:bottom w:val="none" w:sz="0" w:space="0" w:color="auto"/>
        <w:right w:val="none" w:sz="0" w:space="0" w:color="auto"/>
      </w:divBdr>
      <w:divsChild>
        <w:div w:id="1464536635">
          <w:marLeft w:val="0"/>
          <w:marRight w:val="0"/>
          <w:marTop w:val="0"/>
          <w:marBottom w:val="0"/>
          <w:divBdr>
            <w:top w:val="none" w:sz="0" w:space="0" w:color="auto"/>
            <w:left w:val="none" w:sz="0" w:space="0" w:color="auto"/>
            <w:bottom w:val="none" w:sz="0" w:space="0" w:color="auto"/>
            <w:right w:val="none" w:sz="0" w:space="0" w:color="auto"/>
          </w:divBdr>
        </w:div>
        <w:div w:id="1464536680">
          <w:marLeft w:val="0"/>
          <w:marRight w:val="0"/>
          <w:marTop w:val="0"/>
          <w:marBottom w:val="0"/>
          <w:divBdr>
            <w:top w:val="none" w:sz="0" w:space="0" w:color="auto"/>
            <w:left w:val="none" w:sz="0" w:space="0" w:color="auto"/>
            <w:bottom w:val="none" w:sz="0" w:space="0" w:color="auto"/>
            <w:right w:val="none" w:sz="0" w:space="0" w:color="auto"/>
          </w:divBdr>
        </w:div>
        <w:div w:id="1464536681">
          <w:marLeft w:val="0"/>
          <w:marRight w:val="0"/>
          <w:marTop w:val="0"/>
          <w:marBottom w:val="0"/>
          <w:divBdr>
            <w:top w:val="none" w:sz="0" w:space="0" w:color="auto"/>
            <w:left w:val="none" w:sz="0" w:space="0" w:color="auto"/>
            <w:bottom w:val="none" w:sz="0" w:space="0" w:color="auto"/>
            <w:right w:val="none" w:sz="0" w:space="0" w:color="auto"/>
          </w:divBdr>
        </w:div>
        <w:div w:id="1464536682">
          <w:marLeft w:val="0"/>
          <w:marRight w:val="0"/>
          <w:marTop w:val="0"/>
          <w:marBottom w:val="0"/>
          <w:divBdr>
            <w:top w:val="none" w:sz="0" w:space="0" w:color="auto"/>
            <w:left w:val="none" w:sz="0" w:space="0" w:color="auto"/>
            <w:bottom w:val="none" w:sz="0" w:space="0" w:color="auto"/>
            <w:right w:val="none" w:sz="0" w:space="0" w:color="auto"/>
          </w:divBdr>
        </w:div>
        <w:div w:id="1464536684">
          <w:marLeft w:val="0"/>
          <w:marRight w:val="0"/>
          <w:marTop w:val="0"/>
          <w:marBottom w:val="0"/>
          <w:divBdr>
            <w:top w:val="none" w:sz="0" w:space="0" w:color="auto"/>
            <w:left w:val="none" w:sz="0" w:space="0" w:color="auto"/>
            <w:bottom w:val="none" w:sz="0" w:space="0" w:color="auto"/>
            <w:right w:val="none" w:sz="0" w:space="0" w:color="auto"/>
          </w:divBdr>
        </w:div>
        <w:div w:id="1464536686">
          <w:marLeft w:val="0"/>
          <w:marRight w:val="0"/>
          <w:marTop w:val="0"/>
          <w:marBottom w:val="0"/>
          <w:divBdr>
            <w:top w:val="none" w:sz="0" w:space="0" w:color="auto"/>
            <w:left w:val="none" w:sz="0" w:space="0" w:color="auto"/>
            <w:bottom w:val="none" w:sz="0" w:space="0" w:color="auto"/>
            <w:right w:val="none" w:sz="0" w:space="0" w:color="auto"/>
          </w:divBdr>
        </w:div>
        <w:div w:id="1464536691">
          <w:marLeft w:val="0"/>
          <w:marRight w:val="0"/>
          <w:marTop w:val="0"/>
          <w:marBottom w:val="0"/>
          <w:divBdr>
            <w:top w:val="none" w:sz="0" w:space="0" w:color="auto"/>
            <w:left w:val="none" w:sz="0" w:space="0" w:color="auto"/>
            <w:bottom w:val="none" w:sz="0" w:space="0" w:color="auto"/>
            <w:right w:val="none" w:sz="0" w:space="0" w:color="auto"/>
          </w:divBdr>
        </w:div>
        <w:div w:id="1464536699">
          <w:marLeft w:val="0"/>
          <w:marRight w:val="0"/>
          <w:marTop w:val="0"/>
          <w:marBottom w:val="0"/>
          <w:divBdr>
            <w:top w:val="none" w:sz="0" w:space="0" w:color="auto"/>
            <w:left w:val="none" w:sz="0" w:space="0" w:color="auto"/>
            <w:bottom w:val="none" w:sz="0" w:space="0" w:color="auto"/>
            <w:right w:val="none" w:sz="0" w:space="0" w:color="auto"/>
          </w:divBdr>
        </w:div>
        <w:div w:id="1464536718">
          <w:marLeft w:val="0"/>
          <w:marRight w:val="0"/>
          <w:marTop w:val="0"/>
          <w:marBottom w:val="0"/>
          <w:divBdr>
            <w:top w:val="none" w:sz="0" w:space="0" w:color="auto"/>
            <w:left w:val="none" w:sz="0" w:space="0" w:color="auto"/>
            <w:bottom w:val="none" w:sz="0" w:space="0" w:color="auto"/>
            <w:right w:val="none" w:sz="0" w:space="0" w:color="auto"/>
          </w:divBdr>
        </w:div>
        <w:div w:id="1464536724">
          <w:marLeft w:val="0"/>
          <w:marRight w:val="0"/>
          <w:marTop w:val="0"/>
          <w:marBottom w:val="0"/>
          <w:divBdr>
            <w:top w:val="none" w:sz="0" w:space="0" w:color="auto"/>
            <w:left w:val="none" w:sz="0" w:space="0" w:color="auto"/>
            <w:bottom w:val="none" w:sz="0" w:space="0" w:color="auto"/>
            <w:right w:val="none" w:sz="0" w:space="0" w:color="auto"/>
          </w:divBdr>
        </w:div>
        <w:div w:id="1464536727">
          <w:marLeft w:val="0"/>
          <w:marRight w:val="0"/>
          <w:marTop w:val="0"/>
          <w:marBottom w:val="0"/>
          <w:divBdr>
            <w:top w:val="none" w:sz="0" w:space="0" w:color="auto"/>
            <w:left w:val="none" w:sz="0" w:space="0" w:color="auto"/>
            <w:bottom w:val="none" w:sz="0" w:space="0" w:color="auto"/>
            <w:right w:val="none" w:sz="0" w:space="0" w:color="auto"/>
          </w:divBdr>
        </w:div>
        <w:div w:id="1464536732">
          <w:marLeft w:val="0"/>
          <w:marRight w:val="0"/>
          <w:marTop w:val="0"/>
          <w:marBottom w:val="0"/>
          <w:divBdr>
            <w:top w:val="none" w:sz="0" w:space="0" w:color="auto"/>
            <w:left w:val="none" w:sz="0" w:space="0" w:color="auto"/>
            <w:bottom w:val="none" w:sz="0" w:space="0" w:color="auto"/>
            <w:right w:val="none" w:sz="0" w:space="0" w:color="auto"/>
          </w:divBdr>
        </w:div>
      </w:divsChild>
    </w:div>
    <w:div w:id="1464536683">
      <w:marLeft w:val="0"/>
      <w:marRight w:val="0"/>
      <w:marTop w:val="0"/>
      <w:marBottom w:val="0"/>
      <w:divBdr>
        <w:top w:val="none" w:sz="0" w:space="0" w:color="auto"/>
        <w:left w:val="none" w:sz="0" w:space="0" w:color="auto"/>
        <w:bottom w:val="none" w:sz="0" w:space="0" w:color="auto"/>
        <w:right w:val="none" w:sz="0" w:space="0" w:color="auto"/>
      </w:divBdr>
    </w:div>
    <w:div w:id="1464536688">
      <w:marLeft w:val="0"/>
      <w:marRight w:val="0"/>
      <w:marTop w:val="0"/>
      <w:marBottom w:val="0"/>
      <w:divBdr>
        <w:top w:val="none" w:sz="0" w:space="0" w:color="auto"/>
        <w:left w:val="none" w:sz="0" w:space="0" w:color="auto"/>
        <w:bottom w:val="none" w:sz="0" w:space="0" w:color="auto"/>
        <w:right w:val="none" w:sz="0" w:space="0" w:color="auto"/>
      </w:divBdr>
      <w:divsChild>
        <w:div w:id="1464536630">
          <w:marLeft w:val="0"/>
          <w:marRight w:val="0"/>
          <w:marTop w:val="0"/>
          <w:marBottom w:val="0"/>
          <w:divBdr>
            <w:top w:val="none" w:sz="0" w:space="0" w:color="auto"/>
            <w:left w:val="none" w:sz="0" w:space="0" w:color="auto"/>
            <w:bottom w:val="none" w:sz="0" w:space="0" w:color="auto"/>
            <w:right w:val="none" w:sz="0" w:space="0" w:color="auto"/>
          </w:divBdr>
        </w:div>
        <w:div w:id="1464536644">
          <w:marLeft w:val="0"/>
          <w:marRight w:val="0"/>
          <w:marTop w:val="0"/>
          <w:marBottom w:val="0"/>
          <w:divBdr>
            <w:top w:val="none" w:sz="0" w:space="0" w:color="auto"/>
            <w:left w:val="none" w:sz="0" w:space="0" w:color="auto"/>
            <w:bottom w:val="none" w:sz="0" w:space="0" w:color="auto"/>
            <w:right w:val="none" w:sz="0" w:space="0" w:color="auto"/>
          </w:divBdr>
        </w:div>
        <w:div w:id="1464536647">
          <w:marLeft w:val="0"/>
          <w:marRight w:val="0"/>
          <w:marTop w:val="0"/>
          <w:marBottom w:val="0"/>
          <w:divBdr>
            <w:top w:val="none" w:sz="0" w:space="0" w:color="auto"/>
            <w:left w:val="none" w:sz="0" w:space="0" w:color="auto"/>
            <w:bottom w:val="none" w:sz="0" w:space="0" w:color="auto"/>
            <w:right w:val="none" w:sz="0" w:space="0" w:color="auto"/>
          </w:divBdr>
        </w:div>
        <w:div w:id="1464536673">
          <w:marLeft w:val="0"/>
          <w:marRight w:val="0"/>
          <w:marTop w:val="0"/>
          <w:marBottom w:val="0"/>
          <w:divBdr>
            <w:top w:val="none" w:sz="0" w:space="0" w:color="auto"/>
            <w:left w:val="none" w:sz="0" w:space="0" w:color="auto"/>
            <w:bottom w:val="none" w:sz="0" w:space="0" w:color="auto"/>
            <w:right w:val="none" w:sz="0" w:space="0" w:color="auto"/>
          </w:divBdr>
        </w:div>
        <w:div w:id="1464536678">
          <w:marLeft w:val="0"/>
          <w:marRight w:val="0"/>
          <w:marTop w:val="0"/>
          <w:marBottom w:val="0"/>
          <w:divBdr>
            <w:top w:val="none" w:sz="0" w:space="0" w:color="auto"/>
            <w:left w:val="none" w:sz="0" w:space="0" w:color="auto"/>
            <w:bottom w:val="none" w:sz="0" w:space="0" w:color="auto"/>
            <w:right w:val="none" w:sz="0" w:space="0" w:color="auto"/>
          </w:divBdr>
        </w:div>
        <w:div w:id="1464536729">
          <w:marLeft w:val="0"/>
          <w:marRight w:val="0"/>
          <w:marTop w:val="0"/>
          <w:marBottom w:val="0"/>
          <w:divBdr>
            <w:top w:val="none" w:sz="0" w:space="0" w:color="auto"/>
            <w:left w:val="none" w:sz="0" w:space="0" w:color="auto"/>
            <w:bottom w:val="none" w:sz="0" w:space="0" w:color="auto"/>
            <w:right w:val="none" w:sz="0" w:space="0" w:color="auto"/>
          </w:divBdr>
        </w:div>
      </w:divsChild>
    </w:div>
    <w:div w:id="1464536693">
      <w:marLeft w:val="0"/>
      <w:marRight w:val="0"/>
      <w:marTop w:val="0"/>
      <w:marBottom w:val="0"/>
      <w:divBdr>
        <w:top w:val="none" w:sz="0" w:space="0" w:color="auto"/>
        <w:left w:val="none" w:sz="0" w:space="0" w:color="auto"/>
        <w:bottom w:val="none" w:sz="0" w:space="0" w:color="auto"/>
        <w:right w:val="none" w:sz="0" w:space="0" w:color="auto"/>
      </w:divBdr>
    </w:div>
    <w:div w:id="1464536704">
      <w:marLeft w:val="0"/>
      <w:marRight w:val="0"/>
      <w:marTop w:val="0"/>
      <w:marBottom w:val="0"/>
      <w:divBdr>
        <w:top w:val="none" w:sz="0" w:space="0" w:color="auto"/>
        <w:left w:val="none" w:sz="0" w:space="0" w:color="auto"/>
        <w:bottom w:val="none" w:sz="0" w:space="0" w:color="auto"/>
        <w:right w:val="none" w:sz="0" w:space="0" w:color="auto"/>
      </w:divBdr>
    </w:div>
    <w:div w:id="1464536712">
      <w:marLeft w:val="0"/>
      <w:marRight w:val="0"/>
      <w:marTop w:val="0"/>
      <w:marBottom w:val="0"/>
      <w:divBdr>
        <w:top w:val="none" w:sz="0" w:space="0" w:color="auto"/>
        <w:left w:val="none" w:sz="0" w:space="0" w:color="auto"/>
        <w:bottom w:val="none" w:sz="0" w:space="0" w:color="auto"/>
        <w:right w:val="none" w:sz="0" w:space="0" w:color="auto"/>
      </w:divBdr>
    </w:div>
    <w:div w:id="1464536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lublin.eu" TargetMode="External"/><Relationship Id="rId13" Type="http://schemas.openxmlformats.org/officeDocument/2006/relationships/hyperlink" Target="mailto:zamowienia@zlobki.lublin.eu" TargetMode="External"/><Relationship Id="rId18"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mailto:mzz@zlobki.lublin.eu"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www.zlobki.lubli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uletyn.lublin.eu/zlobki/zamowienia-publiczne/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footer" Target="footer1.xml"/><Relationship Id="rId10" Type="http://schemas.openxmlformats.org/officeDocument/2006/relationships/hyperlink" Target="mailto:mzz@zlobki.lublin.eu" TargetMode="External"/><Relationship Id="rId19" Type="http://schemas.openxmlformats.org/officeDocument/2006/relationships/hyperlink" Target="https://biuletyn.lublin.eu/zlobki/zamowienia-publiczne/202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puchala@zlobki.lublin.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BEEE4-C811-4DD2-A0EC-547CF8DA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15180</Words>
  <Characters>91081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106049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2023-04-03T08:12:00Z</cp:lastPrinted>
  <dcterms:created xsi:type="dcterms:W3CDTF">2023-04-11T10:57:00Z</dcterms:created>
  <dcterms:modified xsi:type="dcterms:W3CDTF">2023-04-11T10:57:00Z</dcterms:modified>
</cp:coreProperties>
</file>