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7" w:rsidRPr="00AF48FB" w:rsidRDefault="008F6577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8F6577" w:rsidRPr="00AF48FB" w:rsidRDefault="008F6577" w:rsidP="005335EF">
      <w:pPr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8F6577" w:rsidRPr="00AF48FB" w:rsidRDefault="008F6577" w:rsidP="005335EF">
      <w:pPr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8F6577" w:rsidRPr="00AF48FB" w:rsidRDefault="008F657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8F6577" w:rsidRPr="00AF48FB" w:rsidRDefault="008F657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8F6577" w:rsidRPr="00B052DD" w:rsidRDefault="008F6577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8F6577" w:rsidRPr="00B052DD" w:rsidRDefault="008F6577" w:rsidP="005335EF">
      <w:pPr>
        <w:rPr>
          <w:sz w:val="24"/>
          <w:szCs w:val="24"/>
          <w:lang w:val="de-DE"/>
        </w:rPr>
      </w:pPr>
    </w:p>
    <w:p w:rsidR="008F6577" w:rsidRPr="00AF48FB" w:rsidRDefault="008F6577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8F6577" w:rsidRPr="00AF48FB" w:rsidRDefault="008F6577" w:rsidP="005335EF">
      <w:pPr>
        <w:rPr>
          <w:sz w:val="24"/>
          <w:szCs w:val="24"/>
          <w:lang w:val="de-DE"/>
        </w:rPr>
      </w:pPr>
    </w:p>
    <w:p w:rsidR="008F6577" w:rsidRPr="00AF48FB" w:rsidRDefault="008F6577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8F6577" w:rsidRPr="00AF48FB" w:rsidRDefault="008F6577" w:rsidP="005335EF">
      <w:pPr>
        <w:jc w:val="both"/>
        <w:rPr>
          <w:sz w:val="24"/>
          <w:szCs w:val="24"/>
          <w:lang w:val="de-DE"/>
        </w:rPr>
      </w:pPr>
    </w:p>
    <w:p w:rsidR="008F6577" w:rsidRPr="00AF48FB" w:rsidRDefault="008F657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8F6577" w:rsidRPr="00AF48FB" w:rsidRDefault="008F657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8F6577" w:rsidRPr="00AF48FB" w:rsidRDefault="008F6577" w:rsidP="00017AD6">
      <w:pPr>
        <w:pStyle w:val="Tekstpodstawowy31"/>
        <w:jc w:val="center"/>
      </w:pPr>
      <w:r w:rsidRPr="00AF48FB">
        <w:t>„</w:t>
      </w:r>
      <w:r>
        <w:t xml:space="preserve">Usługa grupowego ubezpieczenia na życie pracowników </w:t>
      </w:r>
      <w:r w:rsidR="00FF75EE">
        <w:t>Miejskiego Zespołu Ż</w:t>
      </w:r>
      <w:r w:rsidR="00AC666C">
        <w:t xml:space="preserve">łobków w Lublinie </w:t>
      </w:r>
      <w:r>
        <w:t>oraz członków ich rodzin</w:t>
      </w:r>
      <w:r w:rsidRPr="00AF48FB">
        <w:t>”</w:t>
      </w:r>
    </w:p>
    <w:p w:rsidR="008F6577" w:rsidRPr="00AF48FB" w:rsidRDefault="008F6577" w:rsidP="005335EF">
      <w:pPr>
        <w:jc w:val="both"/>
        <w:rPr>
          <w:b/>
          <w:bCs/>
          <w:sz w:val="24"/>
          <w:szCs w:val="24"/>
        </w:rPr>
      </w:pPr>
    </w:p>
    <w:p w:rsidR="008F6577" w:rsidRPr="00AF48FB" w:rsidRDefault="008F6577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8F6577" w:rsidRDefault="008F6577" w:rsidP="005335EF">
      <w:pPr>
        <w:jc w:val="both"/>
        <w:rPr>
          <w:sz w:val="24"/>
          <w:szCs w:val="24"/>
        </w:rPr>
      </w:pPr>
    </w:p>
    <w:p w:rsidR="008F6577" w:rsidRPr="008740A3" w:rsidRDefault="008F6577" w:rsidP="008740A3">
      <w:pPr>
        <w:jc w:val="center"/>
        <w:rPr>
          <w:b/>
          <w:sz w:val="24"/>
          <w:szCs w:val="24"/>
        </w:rPr>
      </w:pPr>
      <w:r w:rsidRPr="008740A3">
        <w:rPr>
          <w:b/>
          <w:sz w:val="24"/>
          <w:szCs w:val="24"/>
        </w:rPr>
        <w:t>WARIANT I</w:t>
      </w:r>
      <w:r>
        <w:rPr>
          <w:b/>
          <w:sz w:val="24"/>
          <w:szCs w:val="24"/>
        </w:rPr>
        <w:t xml:space="preserve"> (ZAKRES I)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5143F3" w:rsidRDefault="008F6577" w:rsidP="005335EF">
      <w:pPr>
        <w:tabs>
          <w:tab w:val="left" w:pos="644"/>
        </w:tabs>
        <w:jc w:val="both"/>
        <w:rPr>
          <w:b/>
          <w:sz w:val="24"/>
          <w:szCs w:val="24"/>
        </w:rPr>
      </w:pPr>
      <w:r w:rsidRPr="005143F3">
        <w:rPr>
          <w:b/>
          <w:sz w:val="24"/>
          <w:szCs w:val="24"/>
        </w:rPr>
        <w:t>1. Składka miesięczna za jednego ubezpieczonego: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8F6577" w:rsidRPr="00AF48FB">
        <w:trPr>
          <w:trHeight w:val="1266"/>
        </w:trPr>
        <w:tc>
          <w:tcPr>
            <w:tcW w:w="2835" w:type="dxa"/>
          </w:tcPr>
          <w:p w:rsidR="008F6577" w:rsidRPr="00AF48FB" w:rsidRDefault="008F657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F6577" w:rsidRPr="00AF48FB" w:rsidRDefault="008F657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F6577" w:rsidRPr="00AF48FB" w:rsidRDefault="008F657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Default="008F657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8F6577" w:rsidRDefault="008F6577" w:rsidP="008740A3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</w:t>
      </w:r>
      <w:r>
        <w:rPr>
          <w:b/>
        </w:rPr>
        <w:t>.</w:t>
      </w:r>
    </w:p>
    <w:p w:rsidR="008F6577" w:rsidRPr="005143F3" w:rsidRDefault="008F6577" w:rsidP="005143F3">
      <w:pPr>
        <w:suppressAutoHyphens w:val="0"/>
        <w:spacing w:before="240" w:after="120"/>
        <w:jc w:val="both"/>
        <w:rPr>
          <w:b/>
          <w:sz w:val="24"/>
          <w:szCs w:val="24"/>
        </w:rPr>
      </w:pPr>
      <w:r w:rsidRPr="005143F3">
        <w:rPr>
          <w:b/>
          <w:sz w:val="24"/>
          <w:szCs w:val="24"/>
        </w:rPr>
        <w:t>2. Wysokość świadczenia</w:t>
      </w:r>
      <w:r>
        <w:rPr>
          <w:b/>
          <w:sz w:val="24"/>
          <w:szCs w:val="24"/>
        </w:rPr>
        <w:t>:</w:t>
      </w:r>
    </w:p>
    <w:tbl>
      <w:tblPr>
        <w:tblW w:w="480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374"/>
        <w:gridCol w:w="2029"/>
      </w:tblGrid>
      <w:tr w:rsidR="008F6577" w:rsidRPr="00882CC4">
        <w:trPr>
          <w:trHeight w:val="1981"/>
          <w:tblHeader/>
        </w:trPr>
        <w:tc>
          <w:tcPr>
            <w:tcW w:w="3921" w:type="pct"/>
            <w:shd w:val="clear" w:color="auto" w:fill="C0C0C0"/>
            <w:vAlign w:val="center"/>
          </w:tcPr>
          <w:p w:rsidR="008F6577" w:rsidRPr="00882CC4" w:rsidRDefault="008F6577" w:rsidP="0094445C">
            <w:pPr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 w:rsidRPr="00882CC4">
              <w:rPr>
                <w:b/>
                <w:bCs/>
                <w:color w:val="000000"/>
                <w:sz w:val="24"/>
                <w:szCs w:val="24"/>
              </w:rPr>
              <w:lastRenderedPageBreak/>
              <w:t>Rodzaj zdarzenia</w:t>
            </w:r>
          </w:p>
        </w:tc>
        <w:tc>
          <w:tcPr>
            <w:tcW w:w="1079" w:type="pct"/>
            <w:shd w:val="clear" w:color="auto" w:fill="C0C0C0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Oferta Wykonawcy - wysokość świadczenia przy składce z wariantu I </w:t>
            </w: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z dowolnej przyczyny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nieszczęśliwego wypadku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przy pracy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komunikacyjnego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51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komunikacyjnego przy pracy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0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zawału serca lub udaru mózgu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Świadczenia dla dziecka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82CC4">
              <w:rPr>
                <w:color w:val="000000"/>
                <w:sz w:val="24"/>
                <w:szCs w:val="24"/>
              </w:rPr>
              <w:t xml:space="preserve"> osierocenie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Śmierć małżonka lub partnera życiowego spowodowana nieszczęśliwym wypadkiem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61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Śmierć małżonka lub partnera życiowego spowodowana przyczyną naturalną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dziecka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rodziców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rodziców małżonka lub partnera życiowego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3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Urodzenie dziecka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Urodzenie martwego dziecka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720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 xml:space="preserve">Trwały </w:t>
            </w:r>
            <w:r>
              <w:rPr>
                <w:color w:val="000000"/>
                <w:sz w:val="24"/>
                <w:szCs w:val="24"/>
              </w:rPr>
              <w:t>uszczerbek</w:t>
            </w:r>
            <w:r w:rsidRPr="00D6281E">
              <w:rPr>
                <w:color w:val="000000"/>
                <w:sz w:val="24"/>
                <w:szCs w:val="24"/>
              </w:rPr>
              <w:t xml:space="preserve"> ubezpieczonego na zdrowiu w następstwie nieszczęśliwego wypadku – 100%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7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Trwały </w:t>
            </w:r>
            <w:r>
              <w:rPr>
                <w:color w:val="000000"/>
                <w:sz w:val="24"/>
                <w:szCs w:val="24"/>
              </w:rPr>
              <w:t>uszczerbek</w:t>
            </w:r>
            <w:r w:rsidRPr="00882CC4">
              <w:rPr>
                <w:color w:val="000000"/>
                <w:sz w:val="24"/>
                <w:szCs w:val="24"/>
              </w:rPr>
              <w:t xml:space="preserve"> na zdrowiu spowodowany nieszczęśliwym wypadkiem – 1%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26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Wystąpienie ciężkiej choroby ubezpieczonego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Operacja chirurgiczna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7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z tytułu nieszczęśliwego wypadku komunikacyjnego – min. 1- dniowe leczenie szpitalne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Pobyt ubezpieczonego w szpitalu z tytułu nieszczęśliwego wypadku przy pracy – min. 1-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1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w następstwie zawału lub krwotokiem śródmózgowym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82CC4">
              <w:rPr>
                <w:color w:val="000000"/>
                <w:sz w:val="24"/>
                <w:szCs w:val="24"/>
              </w:rPr>
              <w:t xml:space="preserve"> min. 2-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2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sz w:val="24"/>
                <w:szCs w:val="24"/>
              </w:rPr>
            </w:pPr>
            <w:r w:rsidRPr="00882CC4">
              <w:rPr>
                <w:sz w:val="24"/>
                <w:szCs w:val="24"/>
              </w:rPr>
              <w:t xml:space="preserve">Pobyt ubezpieczonego w szpitalu z tytułu nieszczęśliwego wypadku - </w:t>
            </w:r>
            <w:r w:rsidRPr="00882CC4">
              <w:rPr>
                <w:color w:val="000000"/>
                <w:sz w:val="24"/>
                <w:szCs w:val="24"/>
              </w:rPr>
              <w:t>min. 1-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Pobyt ubezpieczonego w szpitalu w następstwie choroby - min. 2-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38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Jednorazowe świadczenie z tytułu pobytu na Oddziale Intensywnej Terapii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56"/>
        </w:trPr>
        <w:tc>
          <w:tcPr>
            <w:tcW w:w="3921" w:type="pct"/>
            <w:vAlign w:val="center"/>
          </w:tcPr>
          <w:p w:rsidR="00DF5A45" w:rsidRPr="00882CC4" w:rsidRDefault="00DF5A45" w:rsidP="00DF5A45">
            <w:pPr>
              <w:rPr>
                <w:bCs/>
                <w:color w:val="000000"/>
                <w:sz w:val="24"/>
                <w:szCs w:val="24"/>
              </w:rPr>
            </w:pPr>
            <w:r w:rsidRPr="00882CC4">
              <w:rPr>
                <w:bCs/>
                <w:color w:val="000000"/>
                <w:sz w:val="24"/>
                <w:szCs w:val="24"/>
              </w:rPr>
              <w:t>Gwarancja dożywotniej indywidualnej kontynuacji ubezpieczenia</w:t>
            </w:r>
          </w:p>
          <w:p w:rsidR="008F6577" w:rsidRPr="00882CC4" w:rsidRDefault="00DF5A45" w:rsidP="00DF5A45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Oceniana będzie zaoferowana w indywidualnej kontynuacji wysokość świadczenia.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9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z tytułu nieszczęśliwego wypadku komunikacyjnego przy pracy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F5A45" w:rsidRDefault="00DF5A45" w:rsidP="005143F3">
      <w:pPr>
        <w:spacing w:after="240"/>
        <w:rPr>
          <w:b/>
          <w:sz w:val="24"/>
          <w:szCs w:val="24"/>
        </w:rPr>
      </w:pPr>
    </w:p>
    <w:p w:rsidR="008F6577" w:rsidRPr="009946DF" w:rsidRDefault="008F6577" w:rsidP="005143F3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  Klauzule Fakultatywne:</w:t>
      </w:r>
    </w:p>
    <w:tbl>
      <w:tblPr>
        <w:tblW w:w="47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4"/>
        <w:gridCol w:w="1647"/>
      </w:tblGrid>
      <w:tr w:rsidR="008F6577" w:rsidRPr="009946DF">
        <w:trPr>
          <w:trHeight w:val="2104"/>
        </w:trPr>
        <w:tc>
          <w:tcPr>
            <w:tcW w:w="4124" w:type="pct"/>
            <w:shd w:val="clear" w:color="auto" w:fill="999999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Rozszerzenie zakresu ochrony i sposób oceny zaoferowanej klauzuli.</w:t>
            </w:r>
          </w:p>
        </w:tc>
        <w:tc>
          <w:tcPr>
            <w:tcW w:w="876" w:type="pct"/>
            <w:shd w:val="clear" w:color="auto" w:fill="999999"/>
            <w:vAlign w:val="center"/>
          </w:tcPr>
          <w:p w:rsidR="008F6577" w:rsidRPr="009755CE" w:rsidRDefault="008F6577" w:rsidP="009755C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w w:val="8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Oferta Wykonawcy – wysokość świadczenia przy składce z wariantu I</w:t>
            </w:r>
          </w:p>
        </w:tc>
      </w:tr>
      <w:tr w:rsidR="008F6577" w:rsidRPr="009946DF">
        <w:trPr>
          <w:trHeight w:val="1085"/>
        </w:trPr>
        <w:tc>
          <w:tcPr>
            <w:tcW w:w="4124" w:type="pct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</w:rPr>
            </w:pPr>
            <w:r w:rsidRPr="009946DF">
              <w:rPr>
                <w:sz w:val="24"/>
                <w:szCs w:val="24"/>
              </w:rPr>
              <w:t xml:space="preserve">Rekonwalescencja – za każdy dzień rekonwalescencji (zwolnienia lekarskiego) po pobycie w szpitalu </w:t>
            </w: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>Oceniane będzie określenie świadczenie w wysokości min. 20zł w każdym zakresie ponoszenia odpowiedzialności, zgodnie z powyższym wzorem.</w:t>
            </w:r>
          </w:p>
        </w:tc>
        <w:tc>
          <w:tcPr>
            <w:tcW w:w="876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>
        <w:trPr>
          <w:trHeight w:val="140"/>
        </w:trPr>
        <w:tc>
          <w:tcPr>
            <w:tcW w:w="4124" w:type="pct"/>
          </w:tcPr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Wystąpienie ciężkiej choroby ubezpieczonego – rozszerzenie zakresu określonego w kosztorysie cenowym o: 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utraty kończyny wskutek choroby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utraty słuchu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wada serca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choroby neuronu ruchowego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choroba Parkinsona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oponiak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utrata wzroku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transplantacja organów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oparzenia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stwardnienie rozsiane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-zakażona martwica trzustki 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bakteryjne zapalenie wsierdzia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bakteryjne zapalenie mózgu lub opon mózgowo rdzeniowych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choroba Huntingtona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 </w:t>
            </w:r>
            <w:r w:rsidRPr="009946DF">
              <w:rPr>
                <w:i/>
                <w:sz w:val="24"/>
                <w:szCs w:val="24"/>
              </w:rPr>
              <w:t>Oceniane będzie określenie świadczenie w wysokości min. 1 000zł w każdym zakresie ponoszenia odpowiedzialności, zgodnie z powyższym wzorem.</w:t>
            </w:r>
          </w:p>
        </w:tc>
        <w:tc>
          <w:tcPr>
            <w:tcW w:w="876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 w:rsidTr="00D048D7">
        <w:trPr>
          <w:trHeight w:val="346"/>
        </w:trPr>
        <w:tc>
          <w:tcPr>
            <w:tcW w:w="4124" w:type="pct"/>
          </w:tcPr>
          <w:p w:rsidR="008F6577" w:rsidRPr="009946DF" w:rsidRDefault="008F6577" w:rsidP="0094445C">
            <w:pPr>
              <w:adjustRightInd w:val="0"/>
              <w:spacing w:after="60"/>
              <w:rPr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Leczenie specjalistyczne (chemioterapia lub radioterapia, terapia interferonem, wszczepienie kardiowertera/defibrylatora, wszczepienie rozrusznika serca, ablacja)</w:t>
            </w: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>Oceniane będzie określenie świadczenie w wysokości min. 2000zł w pierwszym zakresie i min. 3 000zł w drugim zakresie ponoszenia odpowiedzialności, zgodnie z powyższym wzorem.</w:t>
            </w:r>
          </w:p>
        </w:tc>
        <w:tc>
          <w:tcPr>
            <w:tcW w:w="876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>
        <w:trPr>
          <w:trHeight w:val="1481"/>
        </w:trPr>
        <w:tc>
          <w:tcPr>
            <w:tcW w:w="4124" w:type="pct"/>
            <w:vAlign w:val="center"/>
          </w:tcPr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Leczenie specjalistyczne (chemioterapia lub radioterapia, terapia interferonem, wszczepienie kardiowertera/defibrylatora, wszczepienie rozrusznika serca, ablacja)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>Oceniane będzie określenie świadczenia w każdym zakresie ponoszenia odpowiedzialności, zgodnie z powyższym wzorem.</w:t>
            </w:r>
          </w:p>
        </w:tc>
        <w:tc>
          <w:tcPr>
            <w:tcW w:w="876" w:type="pct"/>
            <w:vAlign w:val="center"/>
          </w:tcPr>
          <w:p w:rsidR="008F6577" w:rsidRPr="009946DF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  <w:p w:rsidR="008F6577" w:rsidRPr="009946DF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6577" w:rsidRDefault="008F6577" w:rsidP="005143F3">
      <w:pPr>
        <w:pStyle w:val="Akapitzlist"/>
        <w:suppressAutoHyphens w:val="0"/>
        <w:spacing w:after="120"/>
        <w:ind w:left="1080"/>
        <w:jc w:val="both"/>
        <w:rPr>
          <w:b/>
          <w:sz w:val="24"/>
          <w:szCs w:val="24"/>
        </w:rPr>
      </w:pPr>
    </w:p>
    <w:p w:rsidR="00DF5A45" w:rsidRDefault="00DF5A45" w:rsidP="008740A3">
      <w:pPr>
        <w:jc w:val="center"/>
        <w:rPr>
          <w:b/>
          <w:sz w:val="24"/>
          <w:szCs w:val="24"/>
        </w:rPr>
      </w:pPr>
    </w:p>
    <w:p w:rsidR="00DF5A45" w:rsidRDefault="00DF5A45" w:rsidP="008740A3">
      <w:pPr>
        <w:jc w:val="center"/>
        <w:rPr>
          <w:b/>
          <w:sz w:val="24"/>
          <w:szCs w:val="24"/>
        </w:rPr>
      </w:pPr>
    </w:p>
    <w:p w:rsidR="00DF5A45" w:rsidRDefault="00DF5A45" w:rsidP="008740A3">
      <w:pPr>
        <w:jc w:val="center"/>
        <w:rPr>
          <w:b/>
          <w:sz w:val="24"/>
          <w:szCs w:val="24"/>
        </w:rPr>
      </w:pPr>
    </w:p>
    <w:p w:rsidR="00DF5A45" w:rsidRDefault="00DF5A45" w:rsidP="008740A3">
      <w:pPr>
        <w:jc w:val="center"/>
        <w:rPr>
          <w:b/>
          <w:sz w:val="24"/>
          <w:szCs w:val="24"/>
        </w:rPr>
      </w:pPr>
    </w:p>
    <w:p w:rsidR="00DF5A45" w:rsidRDefault="00DF5A45" w:rsidP="008740A3">
      <w:pPr>
        <w:jc w:val="center"/>
        <w:rPr>
          <w:b/>
          <w:sz w:val="24"/>
          <w:szCs w:val="24"/>
        </w:rPr>
      </w:pPr>
    </w:p>
    <w:p w:rsidR="008F6577" w:rsidRPr="008740A3" w:rsidRDefault="008F6577" w:rsidP="008740A3">
      <w:pPr>
        <w:jc w:val="center"/>
        <w:rPr>
          <w:b/>
          <w:sz w:val="24"/>
          <w:szCs w:val="24"/>
        </w:rPr>
      </w:pPr>
      <w:r w:rsidRPr="008740A3">
        <w:rPr>
          <w:b/>
          <w:sz w:val="24"/>
          <w:szCs w:val="24"/>
        </w:rPr>
        <w:lastRenderedPageBreak/>
        <w:t>WARIANT I</w:t>
      </w:r>
      <w:r>
        <w:rPr>
          <w:b/>
          <w:sz w:val="24"/>
          <w:szCs w:val="24"/>
        </w:rPr>
        <w:t>I (ZAKRES II)</w:t>
      </w:r>
    </w:p>
    <w:p w:rsidR="008F6577" w:rsidRPr="00AF48FB" w:rsidRDefault="008F6577" w:rsidP="008740A3">
      <w:pPr>
        <w:jc w:val="both"/>
        <w:rPr>
          <w:sz w:val="24"/>
          <w:szCs w:val="24"/>
        </w:rPr>
      </w:pPr>
    </w:p>
    <w:p w:rsidR="008F6577" w:rsidRPr="00AF48FB" w:rsidRDefault="008F6577" w:rsidP="008740A3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Składka miesięczna za jednego ubezpieczonego</w:t>
      </w:r>
      <w:r w:rsidRPr="00AF48FB">
        <w:rPr>
          <w:sz w:val="24"/>
          <w:szCs w:val="24"/>
        </w:rPr>
        <w:t>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8F6577" w:rsidRPr="00AF48FB">
        <w:trPr>
          <w:trHeight w:val="1266"/>
        </w:trPr>
        <w:tc>
          <w:tcPr>
            <w:tcW w:w="2835" w:type="dxa"/>
          </w:tcPr>
          <w:p w:rsidR="008F6577" w:rsidRPr="00AF48FB" w:rsidRDefault="008F6577" w:rsidP="0094445C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F6577" w:rsidRPr="00AF48FB" w:rsidRDefault="008F6577" w:rsidP="0094445C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F6577" w:rsidRPr="00AF48FB" w:rsidRDefault="008F6577" w:rsidP="0094445C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8F6577" w:rsidRPr="00AF48FB" w:rsidRDefault="008F6577" w:rsidP="008740A3">
      <w:pPr>
        <w:jc w:val="both"/>
        <w:rPr>
          <w:sz w:val="24"/>
          <w:szCs w:val="24"/>
        </w:rPr>
      </w:pPr>
    </w:p>
    <w:p w:rsidR="008F6577" w:rsidRDefault="008F6577" w:rsidP="008740A3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8F6577" w:rsidRDefault="008F6577" w:rsidP="00682011">
      <w:pPr>
        <w:pStyle w:val="pkt"/>
        <w:spacing w:before="0" w:after="0"/>
        <w:ind w:left="0" w:firstLine="0"/>
      </w:pPr>
      <w:r w:rsidRPr="00AF48FB">
        <w:rPr>
          <w:b/>
        </w:rPr>
        <w:t>Cena brutto winna zawierać wszystkie koszty jakie Wykonawca poniesie w związku                       z realizacją zamówienia</w:t>
      </w:r>
      <w:r>
        <w:rPr>
          <w:b/>
        </w:rPr>
        <w:t>.</w:t>
      </w:r>
    </w:p>
    <w:p w:rsidR="008F6577" w:rsidRPr="005143F3" w:rsidRDefault="008F6577" w:rsidP="00400CE6">
      <w:pPr>
        <w:suppressAutoHyphens w:val="0"/>
        <w:spacing w:before="240" w:after="120"/>
        <w:ind w:left="284"/>
        <w:jc w:val="both"/>
        <w:rPr>
          <w:b/>
          <w:sz w:val="24"/>
          <w:szCs w:val="24"/>
        </w:rPr>
      </w:pPr>
      <w:r w:rsidRPr="005143F3">
        <w:rPr>
          <w:b/>
          <w:sz w:val="24"/>
          <w:szCs w:val="24"/>
        </w:rPr>
        <w:t>2. Wysokość świadczenia</w:t>
      </w:r>
    </w:p>
    <w:tbl>
      <w:tblPr>
        <w:tblW w:w="480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374"/>
        <w:gridCol w:w="2029"/>
      </w:tblGrid>
      <w:tr w:rsidR="008F6577" w:rsidRPr="00882CC4">
        <w:trPr>
          <w:trHeight w:val="1981"/>
          <w:tblHeader/>
        </w:trPr>
        <w:tc>
          <w:tcPr>
            <w:tcW w:w="3921" w:type="pct"/>
            <w:shd w:val="clear" w:color="auto" w:fill="C0C0C0"/>
            <w:vAlign w:val="center"/>
          </w:tcPr>
          <w:p w:rsidR="008F6577" w:rsidRPr="00882CC4" w:rsidRDefault="008F6577" w:rsidP="0094445C">
            <w:pPr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 w:rsidRPr="00882CC4">
              <w:rPr>
                <w:b/>
                <w:bCs/>
                <w:color w:val="000000"/>
                <w:sz w:val="24"/>
                <w:szCs w:val="24"/>
              </w:rPr>
              <w:t>Rodzaj zdarzenia</w:t>
            </w:r>
          </w:p>
        </w:tc>
        <w:tc>
          <w:tcPr>
            <w:tcW w:w="1079" w:type="pct"/>
            <w:shd w:val="clear" w:color="auto" w:fill="C0C0C0"/>
            <w:vAlign w:val="center"/>
          </w:tcPr>
          <w:p w:rsidR="008F6577" w:rsidRPr="00882CC4" w:rsidRDefault="008F6577" w:rsidP="005143F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Oferta Wykonawcy - wysokość świadczenia przy składce z wariantu II </w:t>
            </w: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z dowolnej przyczyny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nieszczęśliwego wypadku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przy pracy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komunikacyjnego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51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komunikacyjnego przy pracy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0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zawału serca lub udaru mózgu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Świadczenia dla dziecka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82CC4">
              <w:rPr>
                <w:color w:val="000000"/>
                <w:sz w:val="24"/>
                <w:szCs w:val="24"/>
              </w:rPr>
              <w:t xml:space="preserve"> osierocenie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Śmierć małżonka lub partnera życiowego spowodowana nieszczęśliwym wypadkiem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61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Śmierć małżonka lub partnera życiowego spowodowana przyczyną naturalną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dziecka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rodziców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rodziców małżonka lub partnera życiowego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3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Urodzenie dziecka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Urodzenie martwego dziecka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720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 xml:space="preserve">Trwały </w:t>
            </w:r>
            <w:r>
              <w:rPr>
                <w:color w:val="000000"/>
                <w:sz w:val="24"/>
                <w:szCs w:val="24"/>
              </w:rPr>
              <w:t>uszczerbek</w:t>
            </w:r>
            <w:r w:rsidRPr="00D6281E">
              <w:rPr>
                <w:color w:val="000000"/>
                <w:sz w:val="24"/>
                <w:szCs w:val="24"/>
              </w:rPr>
              <w:t xml:space="preserve"> ubezpieczonego na zdrowiu w następstwie nieszczęśliwego wypadku – 100%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7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Trwały </w:t>
            </w:r>
            <w:r>
              <w:rPr>
                <w:color w:val="000000"/>
                <w:sz w:val="24"/>
                <w:szCs w:val="24"/>
              </w:rPr>
              <w:t>uszczerbek</w:t>
            </w:r>
            <w:r w:rsidRPr="00882CC4">
              <w:rPr>
                <w:color w:val="000000"/>
                <w:sz w:val="24"/>
                <w:szCs w:val="24"/>
              </w:rPr>
              <w:t xml:space="preserve"> na zdrowiu spowodowany nieszczęśliwym wypadkiem – 1%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26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Wystąpienie ciężkiej choroby ubezpieczonego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Operacja chirurgiczna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7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z tytułu nieszczęśliwego wypadku </w:t>
            </w:r>
            <w:r w:rsidRPr="00882CC4">
              <w:rPr>
                <w:color w:val="000000"/>
                <w:sz w:val="24"/>
                <w:szCs w:val="24"/>
              </w:rPr>
              <w:lastRenderedPageBreak/>
              <w:t xml:space="preserve">komunikacyjnego – min. 1- dniowe leczenie szpitalne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lastRenderedPageBreak/>
              <w:t>Pobyt ubezpieczonego w szpitalu z tytułu nieszczęśliwego wypadku przy pracy – min. 1-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1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w następstwie zawału lub krwotokiem śródmózgowym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82CC4">
              <w:rPr>
                <w:color w:val="000000"/>
                <w:sz w:val="24"/>
                <w:szCs w:val="24"/>
              </w:rPr>
              <w:t xml:space="preserve"> min. 2-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2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sz w:val="24"/>
                <w:szCs w:val="24"/>
              </w:rPr>
            </w:pPr>
            <w:r w:rsidRPr="00882CC4">
              <w:rPr>
                <w:sz w:val="24"/>
                <w:szCs w:val="24"/>
              </w:rPr>
              <w:t xml:space="preserve">Pobyt ubezpieczonego w szpitalu z tytułu nieszczęśliwego wypadku - </w:t>
            </w:r>
            <w:r w:rsidRPr="00882CC4">
              <w:rPr>
                <w:color w:val="000000"/>
                <w:sz w:val="24"/>
                <w:szCs w:val="24"/>
              </w:rPr>
              <w:t>min. 1-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Pobyt ubezpieczonego w szpitalu w następstwie choroby - min. 2-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38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Jednorazowe świadczenie z tytułu pobytu na Oddziale Intensywnej Terapii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56"/>
        </w:trPr>
        <w:tc>
          <w:tcPr>
            <w:tcW w:w="3921" w:type="pct"/>
            <w:vAlign w:val="center"/>
          </w:tcPr>
          <w:p w:rsidR="00DF5A45" w:rsidRPr="00882CC4" w:rsidRDefault="00DF5A45" w:rsidP="00DF5A45">
            <w:pPr>
              <w:rPr>
                <w:bCs/>
                <w:color w:val="000000"/>
                <w:sz w:val="24"/>
                <w:szCs w:val="24"/>
              </w:rPr>
            </w:pPr>
            <w:r w:rsidRPr="00882CC4">
              <w:rPr>
                <w:bCs/>
                <w:color w:val="000000"/>
                <w:sz w:val="24"/>
                <w:szCs w:val="24"/>
              </w:rPr>
              <w:t>Gwarancja dożywotniej indywidualnej kontynuacji ubezpieczenia</w:t>
            </w:r>
          </w:p>
          <w:p w:rsidR="008F6577" w:rsidRPr="00882CC4" w:rsidRDefault="00DF5A45" w:rsidP="00DF5A45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Oceniana będzie zaoferowana w indywidualnej kontynuacji wysokość świadczenia.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9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z tytułu nieszczęśliwego wypadku komunikacyjnego przy pracy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F5A45" w:rsidRDefault="00DF5A45" w:rsidP="005143F3">
      <w:pPr>
        <w:spacing w:after="240"/>
        <w:rPr>
          <w:b/>
          <w:sz w:val="24"/>
          <w:szCs w:val="24"/>
        </w:rPr>
      </w:pPr>
    </w:p>
    <w:p w:rsidR="008F6577" w:rsidRPr="005143F3" w:rsidRDefault="008F6577" w:rsidP="005143F3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3.  Klauzule Fakultatywne:</w:t>
      </w:r>
    </w:p>
    <w:tbl>
      <w:tblPr>
        <w:tblW w:w="446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4"/>
        <w:gridCol w:w="1430"/>
      </w:tblGrid>
      <w:tr w:rsidR="008F6577" w:rsidRPr="009946DF">
        <w:trPr>
          <w:trHeight w:val="2202"/>
        </w:trPr>
        <w:tc>
          <w:tcPr>
            <w:tcW w:w="4188" w:type="pct"/>
            <w:shd w:val="clear" w:color="auto" w:fill="999999"/>
            <w:vAlign w:val="center"/>
          </w:tcPr>
          <w:p w:rsidR="008F6577" w:rsidRPr="009946DF" w:rsidRDefault="008F6577" w:rsidP="008C224B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Rozszerzenie zakresu ochrony i sposób oceny zaoferowanej klauzuli.</w:t>
            </w:r>
          </w:p>
        </w:tc>
        <w:tc>
          <w:tcPr>
            <w:tcW w:w="812" w:type="pct"/>
            <w:shd w:val="clear" w:color="auto" w:fill="999999"/>
          </w:tcPr>
          <w:p w:rsidR="008F6577" w:rsidRDefault="008F6577" w:rsidP="008C224B">
            <w:r w:rsidRPr="000878DB">
              <w:rPr>
                <w:color w:val="000000"/>
                <w:sz w:val="24"/>
                <w:szCs w:val="24"/>
              </w:rPr>
              <w:t>Oferta Wykonawcy – wysokość świadczenia przy składce z wariantu I</w:t>
            </w:r>
            <w:r>
              <w:rPr>
                <w:color w:val="000000"/>
                <w:sz w:val="24"/>
                <w:szCs w:val="24"/>
              </w:rPr>
              <w:t>I</w:t>
            </w:r>
          </w:p>
        </w:tc>
      </w:tr>
      <w:tr w:rsidR="008F6577" w:rsidRPr="009946DF">
        <w:trPr>
          <w:trHeight w:val="1085"/>
        </w:trPr>
        <w:tc>
          <w:tcPr>
            <w:tcW w:w="4188" w:type="pct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</w:rPr>
            </w:pPr>
            <w:r w:rsidRPr="009946DF">
              <w:rPr>
                <w:sz w:val="24"/>
                <w:szCs w:val="24"/>
              </w:rPr>
              <w:t xml:space="preserve">Rekonwalescencja – za każdy dzień rekonwalescencji (zwolnienia lekarskiego) po pobycie w szpitalu </w:t>
            </w: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>Oceniane będzie określenie świadczenie w wysokości min. 20zł w każdym zakresie ponoszenia odpowiedzialności, zgodnie z powyższym wzorem.</w:t>
            </w:r>
          </w:p>
        </w:tc>
        <w:tc>
          <w:tcPr>
            <w:tcW w:w="812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>
        <w:trPr>
          <w:trHeight w:val="140"/>
        </w:trPr>
        <w:tc>
          <w:tcPr>
            <w:tcW w:w="4188" w:type="pct"/>
          </w:tcPr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Wystąpienie ciężkiej choroby ubezpieczonego – rozszerzenie zakresu określonego w kosztorysie cenowym o: 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utraty kończyny wskutek choroby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utraty słuchu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wada serca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choroby neuronu ruchowego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choroba Parkinsona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oponiak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utrata wzroku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transplantacja organów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oparzenia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lastRenderedPageBreak/>
              <w:t>- stwardnienie rozsiane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-zakażona martwica trzustki 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bakteryjne zapalenie wsierdzia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bakteryjne zapalenie mózgu lub opon mózgowo rdzeniowych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choroba Huntingtona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 </w:t>
            </w:r>
            <w:r w:rsidRPr="009946DF">
              <w:rPr>
                <w:i/>
                <w:sz w:val="24"/>
                <w:szCs w:val="24"/>
              </w:rPr>
              <w:t>Oceniane będzie określenie świadczenie w wysokości min. 1 000zł w każdym zakresie ponoszenia odpowiedzialności, zgodnie z powyższym wzorem.</w:t>
            </w:r>
          </w:p>
        </w:tc>
        <w:tc>
          <w:tcPr>
            <w:tcW w:w="812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>
        <w:trPr>
          <w:trHeight w:val="1687"/>
        </w:trPr>
        <w:tc>
          <w:tcPr>
            <w:tcW w:w="4188" w:type="pct"/>
          </w:tcPr>
          <w:p w:rsidR="008F6577" w:rsidRPr="009946DF" w:rsidRDefault="008F6577" w:rsidP="0094445C">
            <w:pPr>
              <w:adjustRightInd w:val="0"/>
              <w:spacing w:after="60"/>
              <w:rPr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lastRenderedPageBreak/>
              <w:t>Leczenie specjalistyczne (chemioterapia lub radioterapia, terapia interferonem, wszczepienie kardiowertera/defibrylatora, wszczepienie rozrusznika serca, ablacja)</w:t>
            </w: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>Oceniane będzie określenie świadczenie w wysokości min. 2000zł w pierwszym zakresie i min. 3 000zł w drugim zakresie ponoszenia odpowiedzialności, zgodnie z powyższym wzorem.</w:t>
            </w:r>
          </w:p>
        </w:tc>
        <w:tc>
          <w:tcPr>
            <w:tcW w:w="812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>
        <w:trPr>
          <w:trHeight w:val="1481"/>
        </w:trPr>
        <w:tc>
          <w:tcPr>
            <w:tcW w:w="4188" w:type="pct"/>
            <w:vAlign w:val="center"/>
          </w:tcPr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Leczenie specjalistyczne (chemioterapia lub radioterapia, terapia interferonem, wszczepienie kardiowertera/defibrylatora, wszczepienie rozrusznika serca, ablacja)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>Oceniane będzie określenie świadczenia w każdym zakresie ponoszenia odpowiedzialności, zgodnie z powyższym wzorem.</w:t>
            </w:r>
          </w:p>
        </w:tc>
        <w:tc>
          <w:tcPr>
            <w:tcW w:w="812" w:type="pct"/>
            <w:vAlign w:val="center"/>
          </w:tcPr>
          <w:p w:rsidR="008F6577" w:rsidRPr="009946DF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6577" w:rsidRDefault="008F6577" w:rsidP="005143F3">
      <w:pPr>
        <w:pStyle w:val="Akapitzlist"/>
        <w:suppressAutoHyphens w:val="0"/>
        <w:spacing w:after="120"/>
        <w:ind w:left="1080"/>
        <w:jc w:val="both"/>
        <w:rPr>
          <w:b/>
          <w:sz w:val="24"/>
          <w:szCs w:val="24"/>
        </w:rPr>
      </w:pPr>
    </w:p>
    <w:p w:rsidR="008F6577" w:rsidRPr="00AF48FB" w:rsidRDefault="008F6577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AC666C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BA0EC5">
        <w:rPr>
          <w:sz w:val="24"/>
          <w:szCs w:val="24"/>
        </w:rPr>
        <w:t>Oświadczam(y), że przedmiot zamówienia zrealizujemy w terminie wykonania z</w:t>
      </w:r>
      <w:r w:rsidR="00DF5A45">
        <w:rPr>
          <w:sz w:val="24"/>
          <w:szCs w:val="24"/>
        </w:rPr>
        <w:t>amówienia dla każdej części od 31</w:t>
      </w:r>
      <w:r w:rsidRPr="00BA0EC5">
        <w:rPr>
          <w:sz w:val="24"/>
          <w:szCs w:val="24"/>
        </w:rPr>
        <w:t>-</w:t>
      </w:r>
      <w:r w:rsidR="00DF5A45">
        <w:rPr>
          <w:sz w:val="24"/>
          <w:szCs w:val="24"/>
        </w:rPr>
        <w:t>01</w:t>
      </w:r>
      <w:r w:rsidRPr="00BA0EC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BA0EC5">
        <w:rPr>
          <w:sz w:val="24"/>
          <w:szCs w:val="24"/>
        </w:rPr>
        <w:t xml:space="preserve">r. </w:t>
      </w:r>
      <w:r w:rsidRPr="00DF5A45">
        <w:rPr>
          <w:sz w:val="24"/>
          <w:szCs w:val="24"/>
        </w:rPr>
        <w:t>do 31-0</w:t>
      </w:r>
      <w:r w:rsidR="00DF5A45" w:rsidRPr="00DF5A45">
        <w:rPr>
          <w:sz w:val="24"/>
          <w:szCs w:val="24"/>
        </w:rPr>
        <w:t>1</w:t>
      </w:r>
      <w:r w:rsidRPr="00BA0EC5">
        <w:rPr>
          <w:sz w:val="24"/>
          <w:szCs w:val="24"/>
        </w:rPr>
        <w:t>-202</w:t>
      </w:r>
      <w:r w:rsidR="00DF5A45">
        <w:rPr>
          <w:sz w:val="24"/>
          <w:szCs w:val="24"/>
        </w:rPr>
        <w:t>5</w:t>
      </w:r>
      <w:r w:rsidRPr="00BA0EC5">
        <w:rPr>
          <w:sz w:val="24"/>
          <w:szCs w:val="24"/>
        </w:rPr>
        <w:t xml:space="preserve">r.  </w:t>
      </w:r>
    </w:p>
    <w:p w:rsidR="00AC666C" w:rsidRPr="00F514FC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F514FC">
        <w:rPr>
          <w:sz w:val="24"/>
          <w:szCs w:val="24"/>
        </w:rPr>
        <w:t xml:space="preserve">Oświadczam(y), że jesteśmy związani niniejszą ofertą przez okres </w:t>
      </w:r>
      <w:r w:rsidR="00DF5A45">
        <w:rPr>
          <w:sz w:val="24"/>
          <w:szCs w:val="24"/>
        </w:rPr>
        <w:t>3</w:t>
      </w:r>
      <w:r w:rsidRPr="00F514FC">
        <w:rPr>
          <w:sz w:val="24"/>
          <w:szCs w:val="24"/>
        </w:rPr>
        <w:t>0 dni . Bieg terminu związania ofertą rozpoczyna się w dniu upływu terminu składania ofert.</w:t>
      </w:r>
    </w:p>
    <w:p w:rsidR="00AC666C" w:rsidRPr="005328AE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zapoznałem(liśmy) się ze szczegółowymi warunkami przetargu zawartymi w </w:t>
      </w:r>
      <w:r>
        <w:rPr>
          <w:sz w:val="24"/>
          <w:szCs w:val="24"/>
        </w:rPr>
        <w:t xml:space="preserve">Specyfikacji </w:t>
      </w:r>
      <w:r w:rsidRPr="005328AE">
        <w:rPr>
          <w:sz w:val="24"/>
          <w:szCs w:val="24"/>
        </w:rPr>
        <w:t xml:space="preserve">Warunków Zamówienia. </w:t>
      </w:r>
    </w:p>
    <w:p w:rsidR="00AC666C" w:rsidRPr="005328AE" w:rsidRDefault="00AC666C" w:rsidP="00AC666C">
      <w:pPr>
        <w:pStyle w:val="Akapitzlist"/>
        <w:ind w:left="0"/>
        <w:jc w:val="both"/>
        <w:rPr>
          <w:sz w:val="24"/>
          <w:szCs w:val="24"/>
        </w:rPr>
      </w:pPr>
    </w:p>
    <w:p w:rsidR="00AC666C" w:rsidRPr="005328AE" w:rsidRDefault="00AC666C" w:rsidP="00AD4188">
      <w:pPr>
        <w:numPr>
          <w:ilvl w:val="0"/>
          <w:numId w:val="5"/>
        </w:numPr>
        <w:ind w:left="700" w:hanging="7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Oświadczam(y), że wyceniliśmy wszystkie elementy niezbędne do prawidłowego wykonania umowy oraz akceptuję (my) wzór umowy.</w:t>
      </w:r>
    </w:p>
    <w:p w:rsidR="00AC666C" w:rsidRPr="005328AE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w razie wybrania naszej oferty zobowiązujemy się do podpisania umowy na warunkach zawartych w</w:t>
      </w:r>
      <w:r>
        <w:rPr>
          <w:sz w:val="24"/>
          <w:szCs w:val="24"/>
        </w:rPr>
        <w:t xml:space="preserve"> projektowanych postanowieniach </w:t>
      </w:r>
      <w:r w:rsidRPr="005328AE">
        <w:rPr>
          <w:sz w:val="24"/>
          <w:szCs w:val="24"/>
        </w:rPr>
        <w:t>umowy –</w:t>
      </w:r>
      <w:r>
        <w:rPr>
          <w:sz w:val="24"/>
          <w:szCs w:val="24"/>
        </w:rPr>
        <w:t xml:space="preserve"> załącznik nr 3 dołączonym do S</w:t>
      </w:r>
      <w:r w:rsidRPr="005328AE">
        <w:rPr>
          <w:sz w:val="24"/>
          <w:szCs w:val="24"/>
        </w:rPr>
        <w:t xml:space="preserve">WZ oraz w miejscu i terminie określonym przez Zamawiającego. </w:t>
      </w:r>
    </w:p>
    <w:p w:rsidR="008F6577" w:rsidRPr="00AF48FB" w:rsidRDefault="008F6577" w:rsidP="00B92AB4">
      <w:pPr>
        <w:jc w:val="both"/>
        <w:rPr>
          <w:b/>
          <w:sz w:val="24"/>
          <w:szCs w:val="24"/>
        </w:rPr>
      </w:pPr>
    </w:p>
    <w:p w:rsidR="00AC666C" w:rsidRPr="005328AE" w:rsidRDefault="00AC666C" w:rsidP="00AD4188">
      <w:pPr>
        <w:numPr>
          <w:ilvl w:val="0"/>
          <w:numId w:val="5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część zamówienia zamierzam(y) powierzyć </w:t>
      </w:r>
      <w:r w:rsidRPr="005328AE">
        <w:rPr>
          <w:b/>
          <w:sz w:val="24"/>
          <w:szCs w:val="24"/>
        </w:rPr>
        <w:t>podwykonawcom/ nie zamierzam powierzyć podwykonawcom</w:t>
      </w:r>
      <w:r w:rsidRPr="005328AE">
        <w:rPr>
          <w:sz w:val="24"/>
          <w:szCs w:val="24"/>
        </w:rPr>
        <w:t xml:space="preserve">*. 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Zamierzam powierzyć następujący zakres pracy podwykonawcom: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a)………………………………………………………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b)………………………………………………………</w:t>
      </w:r>
    </w:p>
    <w:p w:rsidR="00AC666C" w:rsidRPr="005328AE" w:rsidRDefault="00AC666C" w:rsidP="00AC666C">
      <w:pPr>
        <w:jc w:val="both"/>
        <w:rPr>
          <w:sz w:val="24"/>
          <w:szCs w:val="24"/>
        </w:rPr>
      </w:pPr>
    </w:p>
    <w:p w:rsidR="00AC666C" w:rsidRPr="005328AE" w:rsidRDefault="00AC666C" w:rsidP="00AD4188">
      <w:pPr>
        <w:numPr>
          <w:ilvl w:val="0"/>
          <w:numId w:val="5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oferta </w:t>
      </w:r>
      <w:r w:rsidRPr="005328AE">
        <w:rPr>
          <w:b/>
          <w:sz w:val="24"/>
          <w:szCs w:val="24"/>
        </w:rPr>
        <w:t>nie zawiera/ zawiera</w:t>
      </w:r>
      <w:r w:rsidRPr="005328AE">
        <w:rPr>
          <w:sz w:val="24"/>
          <w:szCs w:val="24"/>
        </w:rPr>
        <w:t>* informacji stanowiących tajemnicę przedsiębiorstwa w rozumieniu art. 11 ust. 4 ustawy z dnia 16 kwietnia 1993 r. o zwalczaniu nieuczciwej konkurencji (Dz. U. z 20</w:t>
      </w:r>
      <w:r>
        <w:rPr>
          <w:sz w:val="24"/>
          <w:szCs w:val="24"/>
        </w:rPr>
        <w:t>22</w:t>
      </w:r>
      <w:r w:rsidRPr="005328AE">
        <w:rPr>
          <w:sz w:val="24"/>
          <w:szCs w:val="24"/>
        </w:rPr>
        <w:t>r.,  poz.</w:t>
      </w:r>
      <w:r>
        <w:rPr>
          <w:sz w:val="24"/>
          <w:szCs w:val="24"/>
        </w:rPr>
        <w:t>1233</w:t>
      </w:r>
      <w:r w:rsidRPr="005328AE">
        <w:rPr>
          <w:sz w:val="24"/>
          <w:szCs w:val="24"/>
        </w:rPr>
        <w:t xml:space="preserve"> ze. zm.). 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C666C" w:rsidRPr="005328AE" w:rsidRDefault="00AC666C" w:rsidP="00AD4188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wypełniłem(liśmy) obowiązki informacyjne przewidziane w art. 13 lub art. 14 RODO wobec osób fizycznych, od których dane osobowe bezpośrednio lub pośrednio </w:t>
      </w:r>
      <w:r w:rsidRPr="005328AE">
        <w:rPr>
          <w:sz w:val="24"/>
          <w:szCs w:val="24"/>
        </w:rPr>
        <w:lastRenderedPageBreak/>
        <w:t xml:space="preserve">pozyskałem(liśmy) w celu ubiegania się o udzielenie zamówienia publicznego w niniejszym postępowaniu </w:t>
      </w:r>
    </w:p>
    <w:p w:rsidR="00AC666C" w:rsidRPr="005328AE" w:rsidRDefault="00AC666C" w:rsidP="00AD4188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t xml:space="preserve">Ofertę składam(y) na ................................ kolejno ponumerowanych i spiętych/zszytych </w:t>
      </w:r>
      <w:r w:rsidRPr="005328AE">
        <w:tab/>
        <w:t xml:space="preserve">stronach. </w:t>
      </w:r>
    </w:p>
    <w:p w:rsidR="00AC666C" w:rsidRPr="005328AE" w:rsidRDefault="00AC666C" w:rsidP="00AC666C">
      <w:pPr>
        <w:pStyle w:val="Tekstpodstawowy31"/>
        <w:jc w:val="left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ab/>
        <w:t>*- niewłaściwe skreślić</w:t>
      </w:r>
    </w:p>
    <w:p w:rsidR="00AC666C" w:rsidRDefault="00AC666C" w:rsidP="005335EF">
      <w:pPr>
        <w:pStyle w:val="Tekstpodstawowywcity21"/>
        <w:tabs>
          <w:tab w:val="clear" w:pos="6806"/>
        </w:tabs>
        <w:ind w:firstLine="0"/>
      </w:pPr>
    </w:p>
    <w:p w:rsidR="008F6577" w:rsidRPr="00AF48FB" w:rsidRDefault="008F6577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8F6577" w:rsidRDefault="008F6577" w:rsidP="00AD4188">
      <w:pPr>
        <w:pStyle w:val="Tekstpodstawowywcity21"/>
        <w:numPr>
          <w:ilvl w:val="0"/>
          <w:numId w:val="4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8F6577" w:rsidRDefault="008F6577" w:rsidP="00AD4188">
      <w:pPr>
        <w:pStyle w:val="Tekstpodstawowywcity21"/>
        <w:numPr>
          <w:ilvl w:val="0"/>
          <w:numId w:val="4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8F6577" w:rsidRDefault="008F6577" w:rsidP="00AD418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8F6577" w:rsidRDefault="008F6577" w:rsidP="00AD418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8F6577" w:rsidRPr="00AF48FB" w:rsidRDefault="008F6577" w:rsidP="001B5BD5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8F6577" w:rsidRDefault="008F6577" w:rsidP="005335EF">
      <w:pPr>
        <w:jc w:val="both"/>
        <w:rPr>
          <w:b/>
          <w:sz w:val="24"/>
          <w:szCs w:val="24"/>
        </w:rPr>
      </w:pPr>
    </w:p>
    <w:p w:rsidR="008F6577" w:rsidRPr="00AF48FB" w:rsidRDefault="008F6577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8F6577" w:rsidRPr="00AF48FB" w:rsidRDefault="008F6577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8F6577" w:rsidRDefault="008F6577" w:rsidP="005335EF">
      <w:pPr>
        <w:pStyle w:val="Tekstpodstawowy31"/>
        <w:jc w:val="left"/>
        <w:rPr>
          <w:sz w:val="24"/>
          <w:szCs w:val="24"/>
        </w:rPr>
      </w:pPr>
    </w:p>
    <w:p w:rsidR="008F6577" w:rsidRPr="00AF48FB" w:rsidRDefault="008F6577" w:rsidP="005335EF">
      <w:pPr>
        <w:pStyle w:val="Tekstpodstawowy31"/>
        <w:jc w:val="left"/>
        <w:rPr>
          <w:sz w:val="24"/>
          <w:szCs w:val="24"/>
        </w:rPr>
        <w:sectPr w:rsidR="008F6577" w:rsidRPr="00AF48FB" w:rsidSect="00F36EBE">
          <w:headerReference w:type="default" r:id="rId8"/>
          <w:footerReference w:type="default" r:id="rId9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8F6577" w:rsidRDefault="008F6577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8F6577" w:rsidRPr="00AF48FB" w:rsidRDefault="008F6577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</w:p>
    <w:p w:rsidR="008F6577" w:rsidRPr="00AF48FB" w:rsidRDefault="008F6577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8F6577" w:rsidRDefault="008F6577" w:rsidP="00B21C25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 Panią </w:t>
      </w:r>
      <w:r w:rsidR="00ED621E">
        <w:rPr>
          <w:sz w:val="24"/>
          <w:szCs w:val="24"/>
        </w:rPr>
        <w:t xml:space="preserve">Małgorzatę </w:t>
      </w:r>
      <w:proofErr w:type="spellStart"/>
      <w:r w:rsidR="00ED621E">
        <w:rPr>
          <w:sz w:val="24"/>
          <w:szCs w:val="24"/>
        </w:rPr>
        <w:t>Momont</w:t>
      </w:r>
      <w:proofErr w:type="spellEnd"/>
      <w:r w:rsidR="00ED62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AF48FB">
        <w:rPr>
          <w:sz w:val="24"/>
          <w:szCs w:val="24"/>
        </w:rPr>
        <w:t xml:space="preserve">yrektora Miejskiego Zespołu Żłobków w Lublinie 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B97B3E" w:rsidRPr="005328AE" w:rsidRDefault="00B97B3E" w:rsidP="00B97B3E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ab/>
        <w:t xml:space="preserve">Niniejsza umowa zostaje zawarta w rezultacie dokonania przez Zamawiającego wyboru oferty Wykonawcy w wyniku postępowania o udzielenie zamówienia publicznego w trybie </w:t>
      </w:r>
      <w:r w:rsidR="00DF5A45">
        <w:rPr>
          <w:sz w:val="24"/>
          <w:szCs w:val="24"/>
        </w:rPr>
        <w:t>podstawowym</w:t>
      </w:r>
      <w:r w:rsidRPr="005328AE">
        <w:rPr>
          <w:sz w:val="24"/>
          <w:szCs w:val="24"/>
        </w:rPr>
        <w:t xml:space="preserve"> o szacunkowej wartości </w:t>
      </w:r>
      <w:r w:rsidR="00DF5A45">
        <w:rPr>
          <w:sz w:val="24"/>
          <w:szCs w:val="24"/>
        </w:rPr>
        <w:t>powyżej 130 000,00zł</w:t>
      </w:r>
      <w:r w:rsidRPr="00DF5A45">
        <w:rPr>
          <w:sz w:val="24"/>
          <w:szCs w:val="24"/>
        </w:rPr>
        <w:t>,</w:t>
      </w:r>
      <w:r w:rsidRPr="005328AE">
        <w:rPr>
          <w:sz w:val="24"/>
          <w:szCs w:val="24"/>
        </w:rPr>
        <w:t xml:space="preserve"> na zasadach określonych w ustawie Prawo zamówień publicznych z dnia </w:t>
      </w:r>
      <w:r>
        <w:rPr>
          <w:sz w:val="24"/>
          <w:szCs w:val="24"/>
        </w:rPr>
        <w:t>11 września</w:t>
      </w:r>
      <w:r w:rsidRPr="005328AE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5328AE">
        <w:rPr>
          <w:sz w:val="24"/>
          <w:szCs w:val="24"/>
        </w:rPr>
        <w:t>r. (tj. Dz. U. z 20</w:t>
      </w:r>
      <w:r>
        <w:rPr>
          <w:sz w:val="24"/>
          <w:szCs w:val="24"/>
        </w:rPr>
        <w:t>22</w:t>
      </w:r>
      <w:r w:rsidRPr="005328AE">
        <w:rPr>
          <w:sz w:val="24"/>
          <w:szCs w:val="24"/>
        </w:rPr>
        <w:t xml:space="preserve"> r. poz. </w:t>
      </w:r>
      <w:r>
        <w:rPr>
          <w:sz w:val="24"/>
          <w:szCs w:val="24"/>
        </w:rPr>
        <w:t>1710</w:t>
      </w:r>
      <w:r w:rsidRPr="005328AE">
        <w:rPr>
          <w:sz w:val="24"/>
          <w:szCs w:val="24"/>
        </w:rPr>
        <w:t xml:space="preserve"> ze zm.).</w:t>
      </w:r>
    </w:p>
    <w:p w:rsidR="008F6577" w:rsidRPr="00AF48FB" w:rsidRDefault="008F6577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8F6577" w:rsidRPr="00604E65" w:rsidRDefault="008F6577" w:rsidP="00AD4188">
      <w:pPr>
        <w:pStyle w:val="Tekstpodstawowy31"/>
        <w:numPr>
          <w:ilvl w:val="0"/>
          <w:numId w:val="6"/>
        </w:numPr>
        <w:rPr>
          <w:b w:val="0"/>
          <w:sz w:val="24"/>
          <w:szCs w:val="24"/>
        </w:rPr>
      </w:pPr>
      <w:r w:rsidRPr="00604E65">
        <w:rPr>
          <w:b w:val="0"/>
          <w:sz w:val="24"/>
          <w:szCs w:val="24"/>
        </w:rPr>
        <w:t>Zamawiający zleca, a Wykonawca przyjmuje do wykonania usługę grupowego ubezpieczenia na życie pracowników oraz członków ich rodzin, w zakresie określonym w niniejszej umowie</w:t>
      </w:r>
      <w:r w:rsidR="00030CF3" w:rsidRPr="00604E65">
        <w:rPr>
          <w:b w:val="0"/>
          <w:sz w:val="24"/>
          <w:szCs w:val="24"/>
        </w:rPr>
        <w:t xml:space="preserve"> i dołączonych do niej załączników</w:t>
      </w:r>
    </w:p>
    <w:p w:rsidR="008F6577" w:rsidRPr="00AF48FB" w:rsidRDefault="008F6577" w:rsidP="006244C7">
      <w:pPr>
        <w:tabs>
          <w:tab w:val="left" w:pos="284"/>
          <w:tab w:val="left" w:pos="426"/>
          <w:tab w:val="left" w:pos="1364"/>
        </w:tabs>
        <w:spacing w:before="120"/>
        <w:ind w:left="30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(d</w:t>
      </w:r>
      <w:r w:rsidRPr="00AA5330">
        <w:rPr>
          <w:sz w:val="24"/>
          <w:szCs w:val="24"/>
          <w:u w:val="single"/>
        </w:rPr>
        <w:t>zia</w:t>
      </w:r>
      <w:r>
        <w:rPr>
          <w:sz w:val="24"/>
          <w:szCs w:val="24"/>
          <w:u w:val="single"/>
        </w:rPr>
        <w:t xml:space="preserve">ł 855, rozdział 85505, § </w:t>
      </w:r>
      <w:r w:rsidR="00F14385">
        <w:rPr>
          <w:sz w:val="24"/>
          <w:szCs w:val="24"/>
          <w:u w:val="single"/>
        </w:rPr>
        <w:t>4010, § 4110, § 4017, § 4019</w:t>
      </w:r>
      <w:r>
        <w:rPr>
          <w:sz w:val="24"/>
          <w:szCs w:val="24"/>
          <w:u w:val="single"/>
        </w:rPr>
        <w:t>– zgodnie z klasyfikacj</w:t>
      </w:r>
      <w:r w:rsidR="00F14385">
        <w:rPr>
          <w:sz w:val="24"/>
          <w:szCs w:val="24"/>
          <w:u w:val="single"/>
        </w:rPr>
        <w:t xml:space="preserve">ą budżetową, zadanie budżetowe </w:t>
      </w:r>
      <w:r w:rsidR="00F14385">
        <w:rPr>
          <w:rFonts w:eastAsia="TTE19EF530t00"/>
          <w:sz w:val="24"/>
          <w:szCs w:val="24"/>
          <w:u w:val="single"/>
        </w:rPr>
        <w:t xml:space="preserve">MZZ/W/103/00/10/0001, </w:t>
      </w:r>
      <w:r w:rsidR="00F14385" w:rsidRPr="009F2FD8">
        <w:rPr>
          <w:sz w:val="24"/>
          <w:szCs w:val="24"/>
          <w:u w:val="single"/>
        </w:rPr>
        <w:t>MZZ/W/3</w:t>
      </w:r>
      <w:r w:rsidR="00F14385">
        <w:rPr>
          <w:sz w:val="24"/>
          <w:szCs w:val="24"/>
          <w:u w:val="single"/>
        </w:rPr>
        <w:t>2</w:t>
      </w:r>
      <w:r w:rsidR="00F14385" w:rsidRPr="009F2FD8">
        <w:rPr>
          <w:sz w:val="24"/>
          <w:szCs w:val="24"/>
          <w:u w:val="single"/>
        </w:rPr>
        <w:t>2/00/10/0001</w:t>
      </w:r>
      <w:r w:rsidR="00F14385">
        <w:rPr>
          <w:sz w:val="24"/>
          <w:szCs w:val="24"/>
          <w:u w:val="single"/>
        </w:rPr>
        <w:t xml:space="preserve">, </w:t>
      </w:r>
      <w:r w:rsidR="00F14385" w:rsidRPr="009F2FD8">
        <w:rPr>
          <w:sz w:val="24"/>
          <w:szCs w:val="24"/>
          <w:u w:val="single"/>
        </w:rPr>
        <w:t>MZZ/W/362/00/10/0001</w:t>
      </w:r>
      <w:r w:rsidR="00F14385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.</w:t>
      </w:r>
    </w:p>
    <w:p w:rsidR="008F6577" w:rsidRDefault="008F6577" w:rsidP="0055032C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2. Ubezpieczenie obejmować będzie pełny, całodobowy zakres ubezpieczenia na terytorium Rzeczpospolitej Polskiej oraz za granicą, a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 xml:space="preserve">dotyczy dobrowolnej ochrony ubezpieczeniowej obejmującej usługę grupowego ubezpieczenia na życie dla pracowników </w:t>
      </w:r>
      <w:r>
        <w:rPr>
          <w:sz w:val="24"/>
          <w:szCs w:val="24"/>
        </w:rPr>
        <w:t xml:space="preserve">Miejskiego Zespołu Żłobków w Lublinie </w:t>
      </w:r>
      <w:r w:rsidRPr="00DB5DAA">
        <w:rPr>
          <w:sz w:val="24"/>
          <w:szCs w:val="24"/>
        </w:rPr>
        <w:t>ich współmałżonków i pełnoletnich dzieci, którzy zgłoszą chęć przystąpienia do ubezpieczenia i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uiszczania składki za ubezpieczenie.</w:t>
      </w:r>
    </w:p>
    <w:p w:rsidR="00ED5624" w:rsidRPr="00276814" w:rsidRDefault="00ED5624" w:rsidP="00F05A6C">
      <w:pPr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76814">
        <w:rPr>
          <w:sz w:val="24"/>
          <w:szCs w:val="24"/>
        </w:rPr>
        <w:t>Ubezpieczenie pracowników ma charakter dobrowolny, a Zamawiający nie gwarantuje że wszyscy pracownicy Miejskiego Zespołu Żłobków w Lublinie przystąpią do ubezpieczenia.</w:t>
      </w:r>
      <w:r w:rsidR="00F05A6C" w:rsidRPr="00276814">
        <w:rPr>
          <w:sz w:val="24"/>
          <w:szCs w:val="24"/>
        </w:rPr>
        <w:t xml:space="preserve"> Podane w dokumentach postępowania liczebności osób ubezpieczonych w poszczególnych grupach są ilościami wyłącznie orientacyjnymi. Wykonawcy nie przysługują żadne roszczenia z </w:t>
      </w:r>
      <w:r w:rsidR="00F05A6C" w:rsidRPr="00276814">
        <w:rPr>
          <w:sz w:val="24"/>
          <w:szCs w:val="24"/>
        </w:rPr>
        <w:lastRenderedPageBreak/>
        <w:t>tytułu przystąpienia do ubezpieczenia mniejszej ilości osób niż określona w dokumentach postępowania lub przyjęta do szacowania.</w:t>
      </w:r>
      <w:r w:rsidR="00F05A6C" w:rsidRPr="00F05A6C">
        <w:rPr>
          <w:color w:val="FF0000"/>
          <w:sz w:val="24"/>
          <w:szCs w:val="24"/>
        </w:rPr>
        <w:t xml:space="preserve"> </w:t>
      </w:r>
      <w:r w:rsidR="00276814" w:rsidRPr="00276814">
        <w:t xml:space="preserve"> </w:t>
      </w:r>
      <w:r w:rsidR="00276814" w:rsidRPr="00276814">
        <w:rPr>
          <w:sz w:val="24"/>
          <w:szCs w:val="24"/>
        </w:rPr>
        <w:t xml:space="preserve">Zamawiający gwarantuje przystąpienie do ubezpieczenia </w:t>
      </w:r>
      <w:r w:rsidR="00AD7286">
        <w:rPr>
          <w:sz w:val="24"/>
          <w:szCs w:val="24"/>
        </w:rPr>
        <w:t>5</w:t>
      </w:r>
      <w:r w:rsidR="00276814" w:rsidRPr="00276814">
        <w:rPr>
          <w:sz w:val="24"/>
          <w:szCs w:val="24"/>
        </w:rPr>
        <w:t xml:space="preserve">0% </w:t>
      </w:r>
      <w:r w:rsidR="00276814">
        <w:rPr>
          <w:sz w:val="24"/>
          <w:szCs w:val="24"/>
        </w:rPr>
        <w:t xml:space="preserve">szacowanych osób. </w:t>
      </w:r>
    </w:p>
    <w:p w:rsidR="00DB6FB1" w:rsidRPr="00DB5DAA" w:rsidRDefault="00ED5624" w:rsidP="00DB6FB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F6577" w:rsidRPr="00DB5DAA">
        <w:rPr>
          <w:sz w:val="24"/>
          <w:szCs w:val="24"/>
        </w:rPr>
        <w:t>. Zakres ubezpieczenia, jego warunki i stawki zawarte są w Specyfikacji Warunków Ubezpieczenia (SWZ), ofercie cenowej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złożonej przez Wykonawcę oraz w Ogólnych Warunkach Ubezpieczenia Wykonawcy.</w:t>
      </w:r>
    </w:p>
    <w:p w:rsidR="008F6577" w:rsidRDefault="00ED5624" w:rsidP="006244C7">
      <w:pPr>
        <w:pStyle w:val="Bezodstpw"/>
        <w:tabs>
          <w:tab w:val="left" w:pos="300"/>
          <w:tab w:val="left" w:pos="1560"/>
        </w:tabs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6577" w:rsidRPr="006244C7">
        <w:rPr>
          <w:sz w:val="24"/>
          <w:szCs w:val="24"/>
        </w:rPr>
        <w:t>. Realizacja niniejszej umowy przebiegać będzie zgodnie z przepisami wynikającymi z ustawy z dnia 22 maja 2003r. o działalności ubezpieczeniowej i reasekuracyjnej (</w:t>
      </w:r>
      <w:r w:rsidR="00030CF3" w:rsidRPr="00030CF3">
        <w:rPr>
          <w:sz w:val="24"/>
          <w:szCs w:val="24"/>
        </w:rPr>
        <w:t>Dz.U. 2022 poz. 2283</w:t>
      </w:r>
      <w:r w:rsidR="008F6577" w:rsidRPr="006244C7">
        <w:rPr>
          <w:sz w:val="24"/>
          <w:szCs w:val="24"/>
        </w:rPr>
        <w:t>.), oraz innymi obowiązującymi przepisami prawnymi w tym zakresie jak i zgodnie z postanowieniami niniejszej umowy.</w:t>
      </w:r>
    </w:p>
    <w:p w:rsidR="00030CF3" w:rsidRPr="00604E65" w:rsidRDefault="00030CF3" w:rsidP="006244C7">
      <w:pPr>
        <w:pStyle w:val="Bezodstpw"/>
        <w:tabs>
          <w:tab w:val="left" w:pos="300"/>
          <w:tab w:val="left" w:pos="1560"/>
        </w:tabs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04E65">
        <w:rPr>
          <w:sz w:val="24"/>
          <w:szCs w:val="24"/>
        </w:rPr>
        <w:t>.</w:t>
      </w:r>
      <w:r w:rsidRPr="00604E65">
        <w:t xml:space="preserve"> </w:t>
      </w:r>
      <w:r w:rsidRPr="00604E65">
        <w:rPr>
          <w:sz w:val="24"/>
          <w:szCs w:val="24"/>
        </w:rPr>
        <w:t>Wykonawca zobowiązany jest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Dz. U z 2022 r. poz. 2240 ze zm.)</w:t>
      </w:r>
    </w:p>
    <w:p w:rsidR="008F6577" w:rsidRPr="0029747D" w:rsidRDefault="008F6577" w:rsidP="0055032C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2</w:t>
      </w:r>
    </w:p>
    <w:p w:rsidR="008F6577" w:rsidRPr="00DB5DAA" w:rsidRDefault="008F6577" w:rsidP="0055032C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1. Strony uzgadniają, że w trakcie realizacji niniejszej umowy poniższe dokumenty będą uważane za jej elementy oraz że będą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interpretowane, jako część umowy:</w:t>
      </w:r>
    </w:p>
    <w:p w:rsidR="008F6577" w:rsidRPr="00E15FF5" w:rsidRDefault="008F6577" w:rsidP="00E15FF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FF5">
        <w:rPr>
          <w:sz w:val="24"/>
          <w:szCs w:val="24"/>
        </w:rPr>
        <w:t>Specyfikacja Warunków Zamówienia,</w:t>
      </w:r>
    </w:p>
    <w:p w:rsidR="008F6577" w:rsidRPr="00E15FF5" w:rsidRDefault="008F6577" w:rsidP="00E15FF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FF5">
        <w:rPr>
          <w:sz w:val="24"/>
          <w:szCs w:val="24"/>
        </w:rPr>
        <w:t>Oferta Wykonawcy,</w:t>
      </w:r>
    </w:p>
    <w:p w:rsidR="008F6577" w:rsidRPr="00E15FF5" w:rsidRDefault="008F6577" w:rsidP="00E15FF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FF5">
        <w:rPr>
          <w:sz w:val="24"/>
          <w:szCs w:val="24"/>
        </w:rPr>
        <w:t>Dokumenty wystawione przez Wykonawcę potwierdzające zawarcie umów ubezpieczenia, tj. polisy ubezpieczeniowe oraz Ogólne Warunki Ubezpieczenia.</w:t>
      </w:r>
    </w:p>
    <w:p w:rsidR="008F6577" w:rsidRPr="00DB5DAA" w:rsidRDefault="008F6577" w:rsidP="0055032C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2. W przypadku rozbieżności pomiędzy zapisami</w:t>
      </w:r>
      <w:r w:rsidR="00ED5624">
        <w:rPr>
          <w:sz w:val="24"/>
          <w:szCs w:val="24"/>
        </w:rPr>
        <w:t xml:space="preserve"> dokumentów wymienionych w ust</w:t>
      </w:r>
      <w:r>
        <w:rPr>
          <w:sz w:val="24"/>
          <w:szCs w:val="24"/>
        </w:rPr>
        <w:t xml:space="preserve">. </w:t>
      </w:r>
      <w:r w:rsidRPr="00DB5DAA">
        <w:rPr>
          <w:sz w:val="24"/>
          <w:szCs w:val="24"/>
        </w:rPr>
        <w:t>1 pierwszeństwo mają zapisy SWZ przed zapisami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OWU, a w sprawach nieuregulowanych w SWZ obowiązują zapisy OWU Wykonawcy.</w:t>
      </w:r>
    </w:p>
    <w:p w:rsidR="008F6577" w:rsidRPr="00AF48FB" w:rsidRDefault="008F6577" w:rsidP="0075510C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8F6577" w:rsidRPr="0055032C" w:rsidRDefault="008F6577" w:rsidP="00AD4188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spacing w:val="20"/>
          <w:sz w:val="24"/>
          <w:szCs w:val="24"/>
        </w:rPr>
      </w:pPr>
      <w:r w:rsidRPr="0055032C">
        <w:rPr>
          <w:sz w:val="24"/>
          <w:szCs w:val="24"/>
        </w:rPr>
        <w:t>Umowa zostaj</w:t>
      </w:r>
      <w:r w:rsidR="003F22E0">
        <w:rPr>
          <w:sz w:val="24"/>
          <w:szCs w:val="24"/>
        </w:rPr>
        <w:t>e zawarta na czas oznaczony, tj</w:t>
      </w:r>
      <w:r w:rsidR="003F22E0">
        <w:rPr>
          <w:b/>
          <w:bCs/>
          <w:sz w:val="24"/>
          <w:szCs w:val="24"/>
        </w:rPr>
        <w:t>.</w:t>
      </w:r>
      <w:r w:rsidR="00B97B3E">
        <w:rPr>
          <w:b/>
          <w:bCs/>
          <w:sz w:val="24"/>
          <w:szCs w:val="24"/>
        </w:rPr>
        <w:t xml:space="preserve"> od </w:t>
      </w:r>
      <w:r w:rsidR="00DF5A45">
        <w:rPr>
          <w:b/>
          <w:bCs/>
          <w:sz w:val="24"/>
          <w:szCs w:val="24"/>
        </w:rPr>
        <w:t>31</w:t>
      </w:r>
      <w:r w:rsidR="00B97B3E">
        <w:rPr>
          <w:b/>
          <w:bCs/>
          <w:sz w:val="24"/>
          <w:szCs w:val="24"/>
        </w:rPr>
        <w:t>.0</w:t>
      </w:r>
      <w:r w:rsidR="00DF5A45">
        <w:rPr>
          <w:b/>
          <w:bCs/>
          <w:sz w:val="24"/>
          <w:szCs w:val="24"/>
        </w:rPr>
        <w:t>1</w:t>
      </w:r>
      <w:r w:rsidR="00B97B3E">
        <w:rPr>
          <w:b/>
          <w:bCs/>
          <w:sz w:val="24"/>
          <w:szCs w:val="24"/>
        </w:rPr>
        <w:t>.2023</w:t>
      </w:r>
      <w:r>
        <w:rPr>
          <w:b/>
          <w:bCs/>
          <w:sz w:val="24"/>
          <w:szCs w:val="24"/>
        </w:rPr>
        <w:t xml:space="preserve"> r. do </w:t>
      </w:r>
      <w:r w:rsidRPr="00DF5A45">
        <w:rPr>
          <w:b/>
          <w:bCs/>
          <w:sz w:val="24"/>
          <w:szCs w:val="24"/>
        </w:rPr>
        <w:t>3</w:t>
      </w:r>
      <w:r w:rsidR="00DF5A45" w:rsidRPr="00DF5A45">
        <w:rPr>
          <w:b/>
          <w:bCs/>
          <w:sz w:val="24"/>
          <w:szCs w:val="24"/>
        </w:rPr>
        <w:t>1</w:t>
      </w:r>
      <w:r w:rsidRPr="00DF5A45">
        <w:rPr>
          <w:b/>
          <w:bCs/>
          <w:sz w:val="24"/>
          <w:szCs w:val="24"/>
        </w:rPr>
        <w:t>.</w:t>
      </w:r>
      <w:r w:rsidR="00B97B3E" w:rsidRPr="00DF5A45">
        <w:rPr>
          <w:b/>
          <w:bCs/>
          <w:sz w:val="24"/>
          <w:szCs w:val="24"/>
        </w:rPr>
        <w:t>0</w:t>
      </w:r>
      <w:r w:rsidR="00DF5A45" w:rsidRPr="00DF5A45">
        <w:rPr>
          <w:b/>
          <w:bCs/>
          <w:sz w:val="24"/>
          <w:szCs w:val="24"/>
        </w:rPr>
        <w:t>1</w:t>
      </w:r>
      <w:r w:rsidRPr="00DF5A45">
        <w:rPr>
          <w:b/>
          <w:bCs/>
          <w:sz w:val="24"/>
          <w:szCs w:val="24"/>
        </w:rPr>
        <w:t>.202</w:t>
      </w:r>
      <w:r w:rsidR="00B97B3E" w:rsidRPr="00DF5A45">
        <w:rPr>
          <w:b/>
          <w:bCs/>
          <w:sz w:val="24"/>
          <w:szCs w:val="24"/>
        </w:rPr>
        <w:t>5</w:t>
      </w:r>
      <w:r w:rsidRPr="00DF5A45">
        <w:rPr>
          <w:b/>
          <w:bCs/>
          <w:sz w:val="24"/>
          <w:szCs w:val="24"/>
        </w:rPr>
        <w:t xml:space="preserve"> r.</w:t>
      </w:r>
      <w:r w:rsidRPr="0055032C">
        <w:rPr>
          <w:b/>
          <w:bCs/>
          <w:sz w:val="24"/>
          <w:szCs w:val="24"/>
        </w:rPr>
        <w:t xml:space="preserve"> </w:t>
      </w:r>
    </w:p>
    <w:p w:rsidR="003F22E0" w:rsidRDefault="003F22E0" w:rsidP="0055032C">
      <w:pPr>
        <w:pStyle w:val="Akapitzlist"/>
        <w:autoSpaceDE w:val="0"/>
        <w:autoSpaceDN w:val="0"/>
        <w:adjustRightInd w:val="0"/>
        <w:ind w:left="360"/>
        <w:jc w:val="center"/>
        <w:rPr>
          <w:rStyle w:val="Pogrubienie"/>
          <w:bCs/>
          <w:spacing w:val="20"/>
          <w:sz w:val="24"/>
          <w:szCs w:val="24"/>
        </w:rPr>
      </w:pPr>
    </w:p>
    <w:p w:rsidR="008F6577" w:rsidRPr="00AF48FB" w:rsidRDefault="008F6577" w:rsidP="0075510C">
      <w:pPr>
        <w:pStyle w:val="Akapitzlist"/>
        <w:autoSpaceDE w:val="0"/>
        <w:autoSpaceDN w:val="0"/>
        <w:adjustRightInd w:val="0"/>
        <w:ind w:left="0"/>
        <w:jc w:val="center"/>
        <w:rPr>
          <w:rStyle w:val="Pogrubienie"/>
          <w:spacing w:val="20"/>
          <w:sz w:val="24"/>
          <w:szCs w:val="24"/>
        </w:rPr>
      </w:pPr>
      <w:r w:rsidRPr="00AF48FB">
        <w:rPr>
          <w:rStyle w:val="Pogrubienie"/>
          <w:bCs/>
          <w:spacing w:val="20"/>
          <w:sz w:val="24"/>
          <w:szCs w:val="24"/>
        </w:rPr>
        <w:t>§ 4</w:t>
      </w:r>
    </w:p>
    <w:p w:rsidR="008F6577" w:rsidRPr="00604E65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 xml:space="preserve">1. Strony ustalają, że likwidacja szkód będzie przebiegała zgodnie z </w:t>
      </w:r>
      <w:r w:rsidRPr="00604E65">
        <w:rPr>
          <w:sz w:val="24"/>
          <w:szCs w:val="24"/>
        </w:rPr>
        <w:t>ustalonymi</w:t>
      </w:r>
      <w:r w:rsidR="00030CF3" w:rsidRPr="00604E65">
        <w:rPr>
          <w:sz w:val="24"/>
          <w:szCs w:val="24"/>
        </w:rPr>
        <w:t xml:space="preserve"> w niniejszym paragrafie </w:t>
      </w:r>
      <w:r w:rsidRPr="00604E65">
        <w:rPr>
          <w:sz w:val="24"/>
          <w:szCs w:val="24"/>
        </w:rPr>
        <w:t>procedurami likwidacji szkód.</w:t>
      </w:r>
    </w:p>
    <w:p w:rsidR="008F6577" w:rsidRPr="00604E65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04E65">
        <w:rPr>
          <w:sz w:val="24"/>
          <w:szCs w:val="24"/>
        </w:rPr>
        <w:t xml:space="preserve">2. </w:t>
      </w:r>
      <w:r w:rsidR="0075510C" w:rsidRPr="00604E65">
        <w:rPr>
          <w:sz w:val="24"/>
          <w:szCs w:val="24"/>
        </w:rPr>
        <w:t xml:space="preserve"> </w:t>
      </w:r>
      <w:r w:rsidRPr="00604E65">
        <w:rPr>
          <w:sz w:val="24"/>
          <w:szCs w:val="24"/>
        </w:rPr>
        <w:t>Nadzór nad likwidacją szkód i sprawozdawczość w tym zakresie należy do Wykonawcy.</w:t>
      </w:r>
    </w:p>
    <w:p w:rsidR="008F6577" w:rsidRPr="00604E65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04E65">
        <w:rPr>
          <w:sz w:val="24"/>
          <w:szCs w:val="24"/>
        </w:rPr>
        <w:t>3. Wykonawca zobowiązuje się do przystąpienia do likwidacji szkody zgłoszonej poprzez przesłanie formularza likwidacji szkód w formie elektronicznej, faxem lub pocztą pod adres wskazany przez Wykonawcę lub osobiste dostarczenie kompletnej dokumentacji.</w:t>
      </w:r>
    </w:p>
    <w:p w:rsidR="008F6577" w:rsidRPr="00604E65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04E65">
        <w:rPr>
          <w:sz w:val="24"/>
          <w:szCs w:val="24"/>
        </w:rPr>
        <w:t>4. Wykonawca zobowiązuje się do likwidacji szkód i wypłaty świadczeń niezwłocznie po otrzymaniu kompletnej dokumentacji, nie później jednak niż w terminie określonym</w:t>
      </w:r>
      <w:r w:rsidR="00030CF3" w:rsidRPr="00604E65">
        <w:rPr>
          <w:sz w:val="24"/>
          <w:szCs w:val="24"/>
        </w:rPr>
        <w:t xml:space="preserve"> przez przepisy prawa</w:t>
      </w:r>
      <w:r w:rsidRPr="00604E65">
        <w:rPr>
          <w:sz w:val="24"/>
          <w:szCs w:val="24"/>
        </w:rPr>
        <w:t>.</w:t>
      </w:r>
    </w:p>
    <w:p w:rsidR="008F6577" w:rsidRPr="00DB5DAA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04E65">
        <w:rPr>
          <w:sz w:val="24"/>
          <w:szCs w:val="24"/>
        </w:rPr>
        <w:t xml:space="preserve">5. Zamawiający, w razie konieczności, wymaga </w:t>
      </w:r>
      <w:r w:rsidR="00F14385" w:rsidRPr="00604E65">
        <w:rPr>
          <w:sz w:val="24"/>
          <w:szCs w:val="24"/>
        </w:rPr>
        <w:t xml:space="preserve">od pracownika </w:t>
      </w:r>
      <w:r w:rsidRPr="00604E65">
        <w:rPr>
          <w:sz w:val="24"/>
          <w:szCs w:val="24"/>
        </w:rPr>
        <w:t>posiadania aktualnego badania</w:t>
      </w:r>
      <w:r w:rsidRPr="00DB5DAA">
        <w:rPr>
          <w:sz w:val="24"/>
          <w:szCs w:val="24"/>
        </w:rPr>
        <w:t xml:space="preserve"> lekarskiego w celu orzeczenia wysokości stopnia uszczerbku na</w:t>
      </w:r>
      <w:r>
        <w:rPr>
          <w:sz w:val="24"/>
          <w:szCs w:val="24"/>
        </w:rPr>
        <w:t xml:space="preserve"> </w:t>
      </w:r>
      <w:r w:rsidR="00ED621E">
        <w:rPr>
          <w:sz w:val="24"/>
          <w:szCs w:val="24"/>
        </w:rPr>
        <w:t xml:space="preserve">zdrowiu ubezpieczonego. </w:t>
      </w:r>
      <w:r w:rsidRPr="00DB5DAA">
        <w:rPr>
          <w:sz w:val="24"/>
          <w:szCs w:val="24"/>
        </w:rPr>
        <w:t>Wykonawca zapewnia możliwość wypłaty stosownego świadczenia na podstawie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przekazanej dokumentacji lekarskiej.</w:t>
      </w:r>
    </w:p>
    <w:p w:rsidR="008F6577" w:rsidRPr="00DB5DAA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6. Wykonawca zapewni ubezpieczonemu możliwość złożenia wszelkiej dokumentacji i zgłoszenie roszczenia w punkcie obsługi Klienta na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terenie miasta, w którym siedzibę ma Ubezpieczający, miejsca pracy ubezpieczonego albo w miejscu zamieszkania ubezpieczonego lub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umożliwi powyższe w formie elektronicznej, fa</w:t>
      </w:r>
      <w:r w:rsidR="00ED621E">
        <w:rPr>
          <w:sz w:val="24"/>
          <w:szCs w:val="24"/>
        </w:rPr>
        <w:t>ksem l</w:t>
      </w:r>
      <w:r w:rsidRPr="00DB5DAA">
        <w:rPr>
          <w:sz w:val="24"/>
          <w:szCs w:val="24"/>
        </w:rPr>
        <w:t>ub pocztą.</w:t>
      </w:r>
    </w:p>
    <w:p w:rsidR="008F6577" w:rsidRPr="00AF48FB" w:rsidRDefault="008F6577" w:rsidP="0075510C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5</w:t>
      </w:r>
    </w:p>
    <w:p w:rsidR="008F6577" w:rsidRPr="00DB5DAA" w:rsidRDefault="008F6577" w:rsidP="00A57E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5DAA">
        <w:rPr>
          <w:sz w:val="24"/>
          <w:szCs w:val="24"/>
        </w:rPr>
        <w:lastRenderedPageBreak/>
        <w:t>1. Podstawą do wypłaty odszkodowania – świadczenia będzie jeden z następujących dokumentów:</w:t>
      </w:r>
    </w:p>
    <w:p w:rsidR="008F6577" w:rsidRPr="00E15FF5" w:rsidRDefault="008F6577" w:rsidP="00E15FF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FF5">
        <w:rPr>
          <w:sz w:val="24"/>
          <w:szCs w:val="24"/>
        </w:rPr>
        <w:t>akt urodzenia;</w:t>
      </w:r>
    </w:p>
    <w:p w:rsidR="008F6577" w:rsidRPr="00E15FF5" w:rsidRDefault="008F6577" w:rsidP="00E15FF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FF5">
        <w:rPr>
          <w:sz w:val="24"/>
          <w:szCs w:val="24"/>
        </w:rPr>
        <w:t>akt zgonu;</w:t>
      </w:r>
    </w:p>
    <w:p w:rsidR="008F6577" w:rsidRPr="00E15FF5" w:rsidRDefault="008F6577" w:rsidP="00E15FF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FF5">
        <w:rPr>
          <w:sz w:val="24"/>
          <w:szCs w:val="24"/>
        </w:rPr>
        <w:t>wypis ze szpitala;</w:t>
      </w:r>
    </w:p>
    <w:p w:rsidR="008F6577" w:rsidRPr="00E15FF5" w:rsidRDefault="008F6577" w:rsidP="00E15FF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FF5">
        <w:rPr>
          <w:sz w:val="24"/>
          <w:szCs w:val="24"/>
        </w:rPr>
        <w:t>orzeczenie lekarskie o stopniu uszczerbku na zdrowiu;</w:t>
      </w:r>
    </w:p>
    <w:p w:rsidR="008F6577" w:rsidRPr="00E15FF5" w:rsidRDefault="008F6577" w:rsidP="00E15FF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FF5">
        <w:rPr>
          <w:sz w:val="24"/>
          <w:szCs w:val="24"/>
        </w:rPr>
        <w:t>oryginał faktury kosztów związanych z roszczeniem ubezpieczeniowym;</w:t>
      </w:r>
    </w:p>
    <w:p w:rsidR="008F6577" w:rsidRPr="00E15FF5" w:rsidRDefault="008F6577" w:rsidP="00E15FF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FF5">
        <w:rPr>
          <w:sz w:val="24"/>
          <w:szCs w:val="24"/>
        </w:rPr>
        <w:t xml:space="preserve"> lub inne niezbędne dokumenty potwierdzające i uzasadniające roszczenie.</w:t>
      </w:r>
    </w:p>
    <w:p w:rsidR="008F6577" w:rsidRPr="00DB5DAA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2. Wypłaty należnych świadczeń wypłacane będą w formie przelewu na wskazane prze</w:t>
      </w:r>
      <w:r>
        <w:rPr>
          <w:sz w:val="24"/>
          <w:szCs w:val="24"/>
        </w:rPr>
        <w:t>z ubezpieczonego konto bankowe</w:t>
      </w:r>
      <w:r w:rsidRPr="00DB5DAA">
        <w:rPr>
          <w:sz w:val="24"/>
          <w:szCs w:val="24"/>
        </w:rPr>
        <w:t>.</w:t>
      </w:r>
    </w:p>
    <w:p w:rsidR="0075510C" w:rsidRDefault="0075510C" w:rsidP="00881F95">
      <w:pPr>
        <w:tabs>
          <w:tab w:val="left" w:pos="284"/>
          <w:tab w:val="left" w:pos="4395"/>
        </w:tabs>
        <w:spacing w:before="120"/>
        <w:rPr>
          <w:b/>
          <w:spacing w:val="20"/>
          <w:sz w:val="24"/>
          <w:szCs w:val="24"/>
        </w:rPr>
      </w:pPr>
    </w:p>
    <w:p w:rsidR="008F6577" w:rsidRPr="00AF48FB" w:rsidRDefault="008F6577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8F6577" w:rsidRPr="00A57EA4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57EA4">
        <w:rPr>
          <w:sz w:val="24"/>
          <w:szCs w:val="24"/>
        </w:rPr>
        <w:t xml:space="preserve">1. </w:t>
      </w:r>
      <w:r w:rsidR="00ED621E">
        <w:rPr>
          <w:sz w:val="24"/>
          <w:szCs w:val="24"/>
        </w:rPr>
        <w:t xml:space="preserve">Zamawiający </w:t>
      </w:r>
      <w:r w:rsidRPr="00A57EA4">
        <w:rPr>
          <w:sz w:val="24"/>
          <w:szCs w:val="24"/>
        </w:rPr>
        <w:t>zobowiązuje się zapłacić Wykonawcy należną sumę składek, przelewem na przypisany polisie przez Wykonawcę numer</w:t>
      </w:r>
      <w:r>
        <w:rPr>
          <w:sz w:val="24"/>
          <w:szCs w:val="24"/>
        </w:rPr>
        <w:t xml:space="preserve"> </w:t>
      </w:r>
      <w:r w:rsidRPr="00A57EA4">
        <w:rPr>
          <w:sz w:val="24"/>
          <w:szCs w:val="24"/>
        </w:rPr>
        <w:t>konta, nie później niż do 10 dnia miesiąca kalendarzowego, za który udzielana jest ochrona ubezpieczeniowa.</w:t>
      </w:r>
    </w:p>
    <w:p w:rsidR="008F6577" w:rsidRPr="00604E65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57EA4">
        <w:rPr>
          <w:sz w:val="24"/>
          <w:szCs w:val="24"/>
        </w:rPr>
        <w:t xml:space="preserve">2. </w:t>
      </w:r>
      <w:r w:rsidR="00F14385">
        <w:rPr>
          <w:sz w:val="24"/>
          <w:szCs w:val="24"/>
        </w:rPr>
        <w:t xml:space="preserve">Miesięczne wynagrodzenie Wykonawcy wynosi równowartość iloczynu składki, szczegółowo określonej w ust 3 i osób ubezpieczonych według przesłanej do Wykonawcy przez Zamawiającego listy. </w:t>
      </w:r>
      <w:r w:rsidRPr="00A57EA4">
        <w:rPr>
          <w:sz w:val="24"/>
          <w:szCs w:val="24"/>
        </w:rPr>
        <w:t>Suma składek za każdy miesięczny okres objęcia ochroną ubezpieczeniową nie może przekroczyć wartości wynikającej z iloczynu ilości</w:t>
      </w:r>
      <w:r>
        <w:rPr>
          <w:sz w:val="24"/>
          <w:szCs w:val="24"/>
        </w:rPr>
        <w:t xml:space="preserve"> </w:t>
      </w:r>
      <w:r w:rsidRPr="00A57EA4">
        <w:rPr>
          <w:sz w:val="24"/>
          <w:szCs w:val="24"/>
        </w:rPr>
        <w:t xml:space="preserve">osób aktualnie objętych ubezpieczeniem i stawki składki za jednego </w:t>
      </w:r>
      <w:r w:rsidRPr="00604E65">
        <w:rPr>
          <w:sz w:val="24"/>
          <w:szCs w:val="24"/>
        </w:rPr>
        <w:t>ubezpieczonego</w:t>
      </w:r>
      <w:r w:rsidR="00F126F3" w:rsidRPr="00604E65">
        <w:rPr>
          <w:sz w:val="24"/>
          <w:szCs w:val="24"/>
        </w:rPr>
        <w:t xml:space="preserve"> w danym wariancie</w:t>
      </w:r>
      <w:r w:rsidR="00E15FF5" w:rsidRPr="00604E65">
        <w:rPr>
          <w:sz w:val="24"/>
          <w:szCs w:val="24"/>
        </w:rPr>
        <w:t xml:space="preserve"> w danym miesiącu</w:t>
      </w:r>
      <w:r w:rsidR="00F126F3" w:rsidRPr="00604E65">
        <w:rPr>
          <w:sz w:val="24"/>
          <w:szCs w:val="24"/>
        </w:rPr>
        <w:t>.</w:t>
      </w:r>
    </w:p>
    <w:p w:rsidR="008F6577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57EA4">
        <w:rPr>
          <w:sz w:val="24"/>
          <w:szCs w:val="24"/>
        </w:rPr>
        <w:t xml:space="preserve">3. </w:t>
      </w:r>
      <w:r>
        <w:rPr>
          <w:sz w:val="24"/>
          <w:szCs w:val="24"/>
        </w:rPr>
        <w:t>Miesięczna składka jednostkowa z tytułu niniejszej umowy przez okres realizacji niniejszej umowy będzie niezmienna i wynosi:</w:t>
      </w:r>
    </w:p>
    <w:p w:rsidR="008F6577" w:rsidRPr="00F41071" w:rsidRDefault="008F6577" w:rsidP="00F41071">
      <w:pPr>
        <w:autoSpaceDE w:val="0"/>
        <w:autoSpaceDN w:val="0"/>
        <w:adjustRightInd w:val="0"/>
        <w:ind w:left="284" w:firstLine="16"/>
        <w:jc w:val="both"/>
        <w:rPr>
          <w:sz w:val="24"/>
          <w:szCs w:val="24"/>
        </w:rPr>
      </w:pPr>
      <w:r w:rsidRPr="00F41071">
        <w:rPr>
          <w:sz w:val="24"/>
          <w:szCs w:val="24"/>
        </w:rPr>
        <w:t>a) dla wariantu I -....... złotych (słownie:……)</w:t>
      </w:r>
    </w:p>
    <w:p w:rsidR="008F6577" w:rsidRPr="00F41071" w:rsidRDefault="008F6577" w:rsidP="00F41071">
      <w:pPr>
        <w:autoSpaceDE w:val="0"/>
        <w:autoSpaceDN w:val="0"/>
        <w:adjustRightInd w:val="0"/>
        <w:ind w:left="284" w:firstLine="16"/>
        <w:jc w:val="both"/>
        <w:rPr>
          <w:sz w:val="24"/>
          <w:szCs w:val="24"/>
        </w:rPr>
      </w:pPr>
      <w:r w:rsidRPr="00F41071">
        <w:rPr>
          <w:sz w:val="24"/>
          <w:szCs w:val="24"/>
        </w:rPr>
        <w:t>b) dla wariantu II - ………..złotych (słownie: ……..)</w:t>
      </w:r>
    </w:p>
    <w:p w:rsidR="008F6577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57EA4">
        <w:rPr>
          <w:sz w:val="24"/>
          <w:szCs w:val="24"/>
        </w:rPr>
        <w:t xml:space="preserve">4. Podstawą do naliczenia składki </w:t>
      </w:r>
      <w:r w:rsidR="00604E65">
        <w:rPr>
          <w:sz w:val="24"/>
          <w:szCs w:val="24"/>
        </w:rPr>
        <w:t xml:space="preserve">w danym miesiącu </w:t>
      </w:r>
      <w:r w:rsidRPr="00A57EA4">
        <w:rPr>
          <w:sz w:val="24"/>
          <w:szCs w:val="24"/>
        </w:rPr>
        <w:t xml:space="preserve">jest imienny wykaz osób ubezpieczonych przygotowywany przez </w:t>
      </w:r>
      <w:r w:rsidR="006F604D">
        <w:rPr>
          <w:sz w:val="24"/>
          <w:szCs w:val="24"/>
        </w:rPr>
        <w:t>Zamawiającego</w:t>
      </w:r>
      <w:r w:rsidRPr="00A57EA4">
        <w:rPr>
          <w:sz w:val="24"/>
          <w:szCs w:val="24"/>
        </w:rPr>
        <w:t>.</w:t>
      </w:r>
    </w:p>
    <w:p w:rsidR="008F6577" w:rsidRPr="00A57EA4" w:rsidRDefault="00ED5624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6577" w:rsidRPr="00A57EA4">
        <w:rPr>
          <w:sz w:val="24"/>
          <w:szCs w:val="24"/>
        </w:rPr>
        <w:t xml:space="preserve"> </w:t>
      </w:r>
      <w:r w:rsidR="00B7695D">
        <w:rPr>
          <w:sz w:val="24"/>
          <w:szCs w:val="24"/>
        </w:rPr>
        <w:t>Zamawiający</w:t>
      </w:r>
      <w:r w:rsidR="008F6577" w:rsidRPr="00A57EA4">
        <w:rPr>
          <w:sz w:val="24"/>
          <w:szCs w:val="24"/>
        </w:rPr>
        <w:t xml:space="preserve"> zobowiązuje się do przekazywania na 3 dni przed rozpoczęciem miesiąca, </w:t>
      </w:r>
      <w:r>
        <w:rPr>
          <w:sz w:val="24"/>
          <w:szCs w:val="24"/>
        </w:rPr>
        <w:t xml:space="preserve">którego </w:t>
      </w:r>
      <w:r w:rsidR="008F6577" w:rsidRPr="00A57EA4">
        <w:rPr>
          <w:sz w:val="24"/>
          <w:szCs w:val="24"/>
        </w:rPr>
        <w:t>dotyczy</w:t>
      </w:r>
      <w:r>
        <w:rPr>
          <w:sz w:val="24"/>
          <w:szCs w:val="24"/>
        </w:rPr>
        <w:t xml:space="preserve"> ubezpieczenie</w:t>
      </w:r>
      <w:r w:rsidR="008F6577" w:rsidRPr="00A57EA4">
        <w:rPr>
          <w:sz w:val="24"/>
          <w:szCs w:val="24"/>
        </w:rPr>
        <w:t>, listy osób przystępujących</w:t>
      </w:r>
      <w:r w:rsidR="008F6577">
        <w:rPr>
          <w:sz w:val="24"/>
          <w:szCs w:val="24"/>
        </w:rPr>
        <w:t xml:space="preserve"> </w:t>
      </w:r>
      <w:r w:rsidR="008F6577" w:rsidRPr="00A57EA4">
        <w:rPr>
          <w:sz w:val="24"/>
          <w:szCs w:val="24"/>
        </w:rPr>
        <w:t>do ubezpieczenia wraz z deklaracjami, listy osób występujących z ubezpieczenia oraz innych wniosków ubezpieczonych.</w:t>
      </w:r>
    </w:p>
    <w:p w:rsidR="008F6577" w:rsidRPr="004F64CD" w:rsidRDefault="00ED5624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6577" w:rsidRPr="00A57EA4">
        <w:rPr>
          <w:sz w:val="24"/>
          <w:szCs w:val="24"/>
        </w:rPr>
        <w:t xml:space="preserve">. </w:t>
      </w:r>
      <w:r w:rsidR="008F6577" w:rsidRPr="004F64CD">
        <w:rPr>
          <w:sz w:val="24"/>
          <w:szCs w:val="24"/>
        </w:rPr>
        <w:t xml:space="preserve">Z tytułu realizacji zamówienia </w:t>
      </w:r>
      <w:r w:rsidR="008F6577">
        <w:rPr>
          <w:sz w:val="24"/>
          <w:szCs w:val="24"/>
        </w:rPr>
        <w:t>Wykonawca</w:t>
      </w:r>
      <w:r w:rsidR="008F6577" w:rsidRPr="004F64CD">
        <w:rPr>
          <w:sz w:val="24"/>
          <w:szCs w:val="24"/>
        </w:rPr>
        <w:t xml:space="preserve"> oświadcza, iż </w:t>
      </w:r>
      <w:r w:rsidR="008F6577" w:rsidRPr="001C0210">
        <w:rPr>
          <w:i/>
          <w:iCs/>
          <w:sz w:val="24"/>
          <w:szCs w:val="24"/>
        </w:rPr>
        <w:t>wyśle/nie wyśle</w:t>
      </w:r>
      <w:r w:rsidR="008F6577">
        <w:rPr>
          <w:sz w:val="24"/>
          <w:szCs w:val="24"/>
        </w:rPr>
        <w:t xml:space="preserve"> </w:t>
      </w:r>
      <w:r w:rsidR="008F6577" w:rsidRPr="004F64CD">
        <w:rPr>
          <w:sz w:val="24"/>
          <w:szCs w:val="24"/>
        </w:rPr>
        <w:t>ustrukturyzowaną f</w:t>
      </w:r>
      <w:r w:rsidR="008F6577">
        <w:rPr>
          <w:sz w:val="24"/>
          <w:szCs w:val="24"/>
        </w:rPr>
        <w:t xml:space="preserve">akturę elektroniczną w sposób, </w:t>
      </w:r>
      <w:r w:rsidR="008F6577"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 w:rsidR="008F6577">
        <w:rPr>
          <w:sz w:val="24"/>
          <w:szCs w:val="24"/>
        </w:rPr>
        <w:t xml:space="preserve"> - prywatnym (</w:t>
      </w:r>
      <w:proofErr w:type="spellStart"/>
      <w:r w:rsidR="00030CF3" w:rsidRPr="00030CF3">
        <w:rPr>
          <w:sz w:val="24"/>
          <w:szCs w:val="24"/>
        </w:rPr>
        <w:t>Dz.U</w:t>
      </w:r>
      <w:proofErr w:type="spellEnd"/>
      <w:r w:rsidR="00030CF3" w:rsidRPr="00030CF3">
        <w:rPr>
          <w:sz w:val="24"/>
          <w:szCs w:val="24"/>
        </w:rPr>
        <w:t>. 2020 poz. 1666</w:t>
      </w:r>
      <w:r w:rsidR="008F6577" w:rsidRPr="004F64CD">
        <w:rPr>
          <w:sz w:val="24"/>
          <w:szCs w:val="24"/>
        </w:rPr>
        <w:t xml:space="preserve">) z uwzględnieniem właściwego numeru GLN tj. 5907653871221 </w:t>
      </w:r>
      <w:r w:rsidR="008F6577">
        <w:rPr>
          <w:sz w:val="24"/>
          <w:szCs w:val="24"/>
        </w:rPr>
        <w:t>Zamawiającego</w:t>
      </w:r>
      <w:r w:rsidR="008F6577" w:rsidRPr="004F64CD">
        <w:rPr>
          <w:sz w:val="24"/>
          <w:szCs w:val="24"/>
        </w:rPr>
        <w:t xml:space="preserve">. </w:t>
      </w:r>
    </w:p>
    <w:p w:rsidR="008F6577" w:rsidRPr="00AF48FB" w:rsidRDefault="008F657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8F6577" w:rsidRPr="00D1627E" w:rsidRDefault="008F6577" w:rsidP="00AD418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1627E">
        <w:rPr>
          <w:sz w:val="24"/>
          <w:szCs w:val="24"/>
        </w:rPr>
        <w:t>Wykonawca zobowiązuje się do umożliwienia przystępowania pracowników do grupowego ubezpieczenia na życie poprzez właściwą</w:t>
      </w:r>
      <w:r>
        <w:rPr>
          <w:sz w:val="24"/>
          <w:szCs w:val="24"/>
        </w:rPr>
        <w:t xml:space="preserve"> </w:t>
      </w:r>
      <w:r w:rsidRPr="00D1627E">
        <w:rPr>
          <w:sz w:val="24"/>
          <w:szCs w:val="24"/>
        </w:rPr>
        <w:t>reklamę i organizację procesu ubezpieczenia.</w:t>
      </w:r>
    </w:p>
    <w:p w:rsidR="008F6577" w:rsidRPr="00DB5DAA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2. Nowo przystępujący do umowy ubezpieczenia grupowego pracownicy Zamawiającego będą ubezpieczani w</w:t>
      </w:r>
      <w:r w:rsidR="00ED5624">
        <w:rPr>
          <w:sz w:val="24"/>
          <w:szCs w:val="24"/>
        </w:rPr>
        <w:t>edłu</w:t>
      </w:r>
      <w:r w:rsidRPr="00DB5DAA">
        <w:rPr>
          <w:sz w:val="24"/>
          <w:szCs w:val="24"/>
        </w:rPr>
        <w:t>g stawek i na warunkach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 xml:space="preserve">zastosowanych w </w:t>
      </w:r>
      <w:r w:rsidR="003F22E0">
        <w:rPr>
          <w:sz w:val="24"/>
          <w:szCs w:val="24"/>
        </w:rPr>
        <w:t xml:space="preserve">niniejszej </w:t>
      </w:r>
      <w:r w:rsidR="00ED621E">
        <w:rPr>
          <w:sz w:val="24"/>
          <w:szCs w:val="24"/>
        </w:rPr>
        <w:t xml:space="preserve">umowie i ofercie stanowiącej załącznik nr 2 do umowy. </w:t>
      </w:r>
    </w:p>
    <w:p w:rsidR="008F6577" w:rsidRPr="00DB5DAA" w:rsidRDefault="008F6577" w:rsidP="00B7695D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 xml:space="preserve">3. </w:t>
      </w:r>
      <w:r w:rsidR="00B7695D">
        <w:rPr>
          <w:sz w:val="24"/>
          <w:szCs w:val="24"/>
        </w:rPr>
        <w:t xml:space="preserve">Wykonawca </w:t>
      </w:r>
      <w:r w:rsidRPr="00DB5DAA">
        <w:rPr>
          <w:sz w:val="24"/>
          <w:szCs w:val="24"/>
        </w:rPr>
        <w:t xml:space="preserve">zapewni, że nie będzie stosował żadnych </w:t>
      </w:r>
      <w:r w:rsidR="00030CF3" w:rsidRPr="00DB5DAA">
        <w:rPr>
          <w:sz w:val="24"/>
          <w:szCs w:val="24"/>
        </w:rPr>
        <w:t>w</w:t>
      </w:r>
      <w:r w:rsidR="00030CF3">
        <w:rPr>
          <w:sz w:val="24"/>
          <w:szCs w:val="24"/>
        </w:rPr>
        <w:t>y</w:t>
      </w:r>
      <w:r w:rsidR="00030CF3" w:rsidRPr="00DB5DAA">
        <w:rPr>
          <w:sz w:val="24"/>
          <w:szCs w:val="24"/>
        </w:rPr>
        <w:t>łączeń</w:t>
      </w:r>
      <w:r w:rsidRPr="00DB5DAA">
        <w:rPr>
          <w:sz w:val="24"/>
          <w:szCs w:val="24"/>
        </w:rPr>
        <w:t xml:space="preserve"> ochrony ubezpieczeniowej z tytułu karencji dla osób składających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deklarację przystąpienia do umowy grupowego ubezpieczenia objętego niniejszym zamówieniem publicznym</w:t>
      </w:r>
      <w:r w:rsidR="00B7695D">
        <w:rPr>
          <w:sz w:val="24"/>
          <w:szCs w:val="24"/>
        </w:rPr>
        <w:t xml:space="preserve">. </w:t>
      </w:r>
      <w:r w:rsidRPr="00DB5DAA">
        <w:rPr>
          <w:sz w:val="24"/>
          <w:szCs w:val="24"/>
        </w:rPr>
        <w:t xml:space="preserve">Brak karencji dotyczy świadczeń ubezpieczeniowych, którymi Ubezpieczeni Pracownicy </w:t>
      </w:r>
      <w:r w:rsidR="00B7695D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 xml:space="preserve">byli objęci w obecnym ubezpieczeniu grupowym jak i świadczeń nowych, które dotychczas nie funkcjonowały. </w:t>
      </w:r>
      <w:r w:rsidR="00B7695D">
        <w:rPr>
          <w:sz w:val="24"/>
          <w:szCs w:val="24"/>
        </w:rPr>
        <w:t>Zamawiający</w:t>
      </w:r>
      <w:r w:rsidRPr="00DB5DAA">
        <w:rPr>
          <w:sz w:val="24"/>
          <w:szCs w:val="24"/>
        </w:rPr>
        <w:t xml:space="preserve"> wymaga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braku karencji dla osób obecnie ubezpieczonych oraz nowo zgłoszonych, jeżeli przystąpiły one do ubezpieczenia poprzez złożenie</w:t>
      </w:r>
      <w:r w:rsidR="00B7695D"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deklaracji uczestnictwa przed upływem 1 miesiąca liczonego od daty:</w:t>
      </w:r>
    </w:p>
    <w:p w:rsidR="008F6577" w:rsidRPr="00DB5DAA" w:rsidRDefault="008F6577" w:rsidP="00D1627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a) zawarcia związku małżeńskiego,</w:t>
      </w:r>
    </w:p>
    <w:p w:rsidR="008F6577" w:rsidRPr="00DB5DAA" w:rsidRDefault="008F6577" w:rsidP="00D1627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lastRenderedPageBreak/>
        <w:t>b) ukończenia 18-go roku życia (dotyczy dziecka pracownika),</w:t>
      </w:r>
    </w:p>
    <w:p w:rsidR="008F6577" w:rsidRPr="00DB5DAA" w:rsidRDefault="008F6577" w:rsidP="007D4AED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c) rozpoczęcia ochrony ubezpieczeniowej określonej w polisie lub dokumencie umowy ubezpieczenia, nawiązania stosunku prawnego,</w:t>
      </w:r>
      <w:r w:rsidR="007D4AED"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jeżeli stosunek prawny ubezpieczanego z ubezpieczonym powstał po rozpoczęciu ochrony ubezpieczeniowej.</w:t>
      </w:r>
    </w:p>
    <w:p w:rsidR="008F6577" w:rsidRPr="00DB5DAA" w:rsidRDefault="008F6577" w:rsidP="00D1627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W przypadku przekroczenia okresu 1 miesiąca, karencje obowiązują zgodnie z OWU Ubezpieczyciela.</w:t>
      </w:r>
    </w:p>
    <w:p w:rsidR="008F6577" w:rsidRPr="00DB5DAA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4. Ubezpieczyciel przyjmie do ubezpieczenia pracowników, którzy w dacie zawarcia umowy przebywali na zwolnieniu lekarskim, urlopie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macierzyńskim/rodzicielskim lub urlopie bezpłatnym o ile osoby te były objęte ubezpieczeniem w ramach poprzedniego ubezpieczenia</w:t>
      </w:r>
    </w:p>
    <w:p w:rsidR="008F6577" w:rsidRPr="00DB5DAA" w:rsidRDefault="008F6577" w:rsidP="00D1627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funkcjonującego u Ubezpieczającego. Jeżeli osoby te nie były objęte ubezpieczeniem w ramach poprzednio funkcjonującego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 xml:space="preserve">ubezpieczenia mają prawo przystąpić do umowy zawartej </w:t>
      </w:r>
      <w:r w:rsidR="0075510C">
        <w:rPr>
          <w:sz w:val="24"/>
          <w:szCs w:val="24"/>
        </w:rPr>
        <w:t xml:space="preserve">                          </w:t>
      </w:r>
      <w:r w:rsidRPr="00DB5DAA">
        <w:rPr>
          <w:sz w:val="24"/>
          <w:szCs w:val="24"/>
        </w:rPr>
        <w:t>z Ubezpieczającym bez karencji pod warunkiem, że przystąpią do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ubezpieczenia w okresie 1 miesiąca od momentu powrotu do pracy u Ubezpieczającego</w:t>
      </w:r>
      <w:r>
        <w:rPr>
          <w:sz w:val="24"/>
          <w:szCs w:val="24"/>
        </w:rPr>
        <w:t>.</w:t>
      </w:r>
    </w:p>
    <w:p w:rsidR="008F6577" w:rsidRPr="00DB5DAA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5. Wykonawca zobowiązuje się do zagwarantowania ubezpieczonemu, który przestał być pracownikiem, możliwości indywidualnej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kontynuacji ubezpieczenia po uprzednim złożeniu deklaracji oraz opłaceniu składki. Prawo do kontynuacji ubezpieczenia przysługuje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Ubezpieczonemu posiadającemu minimum jednomiesięczny staż w ubezpieczeniu.</w:t>
      </w:r>
    </w:p>
    <w:p w:rsidR="003F22E0" w:rsidRDefault="003F22E0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8F6577" w:rsidRPr="00AF48FB" w:rsidRDefault="008F6577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6F2261" w:rsidRPr="006F2261" w:rsidRDefault="006F2261" w:rsidP="006F2261">
      <w:pPr>
        <w:pStyle w:val="Akapitzlist"/>
        <w:numPr>
          <w:ilvl w:val="3"/>
          <w:numId w:val="5"/>
        </w:numPr>
        <w:tabs>
          <w:tab w:val="left" w:pos="284"/>
        </w:tabs>
        <w:spacing w:before="120" w:after="120"/>
        <w:ind w:left="0" w:firstLine="0"/>
        <w:jc w:val="both"/>
        <w:rPr>
          <w:sz w:val="24"/>
          <w:szCs w:val="24"/>
        </w:rPr>
      </w:pPr>
      <w:r w:rsidRPr="006F2261">
        <w:rPr>
          <w:sz w:val="24"/>
          <w:szCs w:val="24"/>
        </w:rPr>
        <w:t>Każda zmiana niniejszej umowy wymaga zgody obu stron zawartej na piśmie pod rygorem nieważności.</w:t>
      </w:r>
    </w:p>
    <w:p w:rsidR="0075510C" w:rsidRPr="006F2261" w:rsidRDefault="006F2261" w:rsidP="006F2261">
      <w:pPr>
        <w:pStyle w:val="Akapitzlist"/>
        <w:numPr>
          <w:ilvl w:val="3"/>
          <w:numId w:val="5"/>
        </w:numPr>
        <w:tabs>
          <w:tab w:val="left" w:pos="284"/>
        </w:tabs>
        <w:spacing w:before="120" w:after="12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Strony przewidują możliwość zmiany </w:t>
      </w:r>
      <w:r w:rsidR="00F126F3">
        <w:rPr>
          <w:sz w:val="24"/>
          <w:szCs w:val="24"/>
        </w:rPr>
        <w:t xml:space="preserve">wysokości składki </w:t>
      </w:r>
      <w:r>
        <w:rPr>
          <w:sz w:val="24"/>
          <w:szCs w:val="24"/>
        </w:rPr>
        <w:t>określone</w:t>
      </w:r>
      <w:r w:rsidR="00F126F3">
        <w:rPr>
          <w:sz w:val="24"/>
          <w:szCs w:val="24"/>
        </w:rPr>
        <w:t xml:space="preserve">j w §6 ust.3 umowy </w:t>
      </w:r>
      <w:r>
        <w:rPr>
          <w:sz w:val="24"/>
          <w:szCs w:val="24"/>
        </w:rPr>
        <w:t>w przypadku</w:t>
      </w:r>
      <w:r w:rsidR="0075510C" w:rsidRPr="006F2261">
        <w:rPr>
          <w:color w:val="000000"/>
          <w:sz w:val="24"/>
          <w:szCs w:val="24"/>
        </w:rPr>
        <w:t xml:space="preserve"> zmiany </w:t>
      </w:r>
    </w:p>
    <w:p w:rsidR="0075510C" w:rsidRPr="00D6339C" w:rsidRDefault="0075510C" w:rsidP="00AD4188">
      <w:pPr>
        <w:numPr>
          <w:ilvl w:val="1"/>
          <w:numId w:val="21"/>
        </w:numPr>
        <w:tabs>
          <w:tab w:val="clear" w:pos="3774"/>
        </w:tabs>
        <w:ind w:left="993" w:hanging="426"/>
        <w:jc w:val="both"/>
        <w:rPr>
          <w:bCs/>
          <w:color w:val="000000"/>
          <w:sz w:val="24"/>
          <w:szCs w:val="24"/>
        </w:rPr>
      </w:pPr>
      <w:r w:rsidRPr="00D6339C">
        <w:rPr>
          <w:bCs/>
          <w:color w:val="000000"/>
          <w:sz w:val="24"/>
          <w:szCs w:val="24"/>
        </w:rPr>
        <w:t>stawki podatku od towarów i usług oraz podatku akcyzowego,</w:t>
      </w:r>
    </w:p>
    <w:p w:rsidR="0075510C" w:rsidRPr="00D6339C" w:rsidRDefault="0075510C" w:rsidP="00AD4188">
      <w:pPr>
        <w:numPr>
          <w:ilvl w:val="1"/>
          <w:numId w:val="21"/>
        </w:numPr>
        <w:tabs>
          <w:tab w:val="clear" w:pos="3774"/>
        </w:tabs>
        <w:ind w:left="993" w:hanging="426"/>
        <w:jc w:val="both"/>
        <w:rPr>
          <w:bCs/>
          <w:color w:val="000000"/>
          <w:sz w:val="24"/>
          <w:szCs w:val="24"/>
        </w:rPr>
      </w:pPr>
      <w:r w:rsidRPr="00D6339C">
        <w:rPr>
          <w:bCs/>
          <w:color w:val="000000"/>
          <w:sz w:val="24"/>
          <w:szCs w:val="24"/>
        </w:rPr>
        <w:t>–</w:t>
      </w:r>
      <w:r w:rsidRPr="00D6339C">
        <w:rPr>
          <w:bCs/>
          <w:color w:val="000000"/>
          <w:sz w:val="24"/>
          <w:szCs w:val="24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:rsidR="0075510C" w:rsidRPr="00D6339C" w:rsidRDefault="0075510C" w:rsidP="00AD4188">
      <w:pPr>
        <w:numPr>
          <w:ilvl w:val="1"/>
          <w:numId w:val="21"/>
        </w:numPr>
        <w:tabs>
          <w:tab w:val="clear" w:pos="3774"/>
        </w:tabs>
        <w:ind w:left="993" w:hanging="426"/>
        <w:jc w:val="both"/>
        <w:rPr>
          <w:bCs/>
          <w:color w:val="000000"/>
          <w:sz w:val="24"/>
          <w:szCs w:val="24"/>
        </w:rPr>
      </w:pPr>
      <w:r w:rsidRPr="00D6339C">
        <w:rPr>
          <w:bCs/>
          <w:color w:val="000000"/>
          <w:sz w:val="24"/>
          <w:szCs w:val="24"/>
        </w:rPr>
        <w:t>–</w:t>
      </w:r>
      <w:r w:rsidRPr="00D6339C">
        <w:rPr>
          <w:bCs/>
          <w:color w:val="000000"/>
          <w:sz w:val="24"/>
          <w:szCs w:val="24"/>
        </w:rPr>
        <w:tab/>
        <w:t>zasad podlegania ubezpieczeniom społecznym lub ubezpieczeniu zdrowotnemu lub wysokości stawki składki na ubezpieczenia społeczne lub ubezpieczenie zdrowotne,</w:t>
      </w:r>
    </w:p>
    <w:p w:rsidR="0075510C" w:rsidRPr="00D6339C" w:rsidRDefault="0075510C" w:rsidP="00AD4188">
      <w:pPr>
        <w:numPr>
          <w:ilvl w:val="1"/>
          <w:numId w:val="21"/>
        </w:numPr>
        <w:tabs>
          <w:tab w:val="clear" w:pos="3774"/>
        </w:tabs>
        <w:ind w:left="993" w:hanging="426"/>
        <w:jc w:val="both"/>
        <w:rPr>
          <w:bCs/>
          <w:color w:val="000000"/>
          <w:sz w:val="24"/>
          <w:szCs w:val="24"/>
        </w:rPr>
      </w:pPr>
      <w:r w:rsidRPr="00D6339C">
        <w:rPr>
          <w:bCs/>
          <w:color w:val="000000"/>
          <w:sz w:val="24"/>
          <w:szCs w:val="24"/>
        </w:rPr>
        <w:t>–</w:t>
      </w:r>
      <w:r w:rsidRPr="00D6339C">
        <w:rPr>
          <w:bCs/>
          <w:color w:val="000000"/>
          <w:sz w:val="24"/>
          <w:szCs w:val="24"/>
        </w:rPr>
        <w:tab/>
        <w:t>zasad gromadzenia i wysokości wpłat do pracowniczych planów kapitałowych, o których mowa w ustawie z dnia 4 października 2018 r. o pracowniczych planach kapitałowych (Dz. U. z 2020 r. poz. 1342 oraz z 2022 r. poz. 1079)</w:t>
      </w:r>
    </w:p>
    <w:p w:rsidR="0075510C" w:rsidRDefault="0075510C" w:rsidP="0075510C">
      <w:pPr>
        <w:ind w:left="567"/>
        <w:jc w:val="both"/>
        <w:rPr>
          <w:bCs/>
          <w:color w:val="000000"/>
          <w:sz w:val="24"/>
          <w:szCs w:val="24"/>
        </w:rPr>
      </w:pPr>
      <w:r w:rsidRPr="00D6339C">
        <w:rPr>
          <w:bCs/>
          <w:color w:val="000000"/>
          <w:sz w:val="24"/>
          <w:szCs w:val="24"/>
        </w:rPr>
        <w:t>- jeżeli zmiany te będą miały wpływ na koszty wykonania zamówienia przez wykonawcę.</w:t>
      </w:r>
    </w:p>
    <w:p w:rsidR="0075510C" w:rsidRDefault="006F2261" w:rsidP="006F226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="0075510C" w:rsidRPr="00F2728F">
        <w:rPr>
          <w:bCs/>
          <w:color w:val="000000"/>
          <w:sz w:val="24"/>
          <w:szCs w:val="24"/>
        </w:rPr>
        <w:t xml:space="preserve">Strony </w:t>
      </w:r>
      <w:r w:rsidR="0075510C">
        <w:rPr>
          <w:bCs/>
          <w:color w:val="000000"/>
          <w:sz w:val="24"/>
          <w:szCs w:val="24"/>
        </w:rPr>
        <w:t xml:space="preserve">w oparciu o art. 439 ustawy PZP </w:t>
      </w:r>
      <w:r w:rsidR="0075510C" w:rsidRPr="00F2728F">
        <w:rPr>
          <w:bCs/>
          <w:color w:val="000000"/>
          <w:sz w:val="24"/>
          <w:szCs w:val="24"/>
        </w:rPr>
        <w:t>dopuszczają</w:t>
      </w:r>
      <w:r w:rsidR="0075510C">
        <w:rPr>
          <w:bCs/>
          <w:color w:val="000000"/>
          <w:sz w:val="24"/>
          <w:szCs w:val="24"/>
        </w:rPr>
        <w:t xml:space="preserve"> </w:t>
      </w:r>
      <w:r w:rsidR="0075510C" w:rsidRPr="00F2728F">
        <w:rPr>
          <w:bCs/>
          <w:color w:val="000000"/>
          <w:sz w:val="24"/>
          <w:szCs w:val="24"/>
        </w:rPr>
        <w:t xml:space="preserve">możliwość zmiany wysokości </w:t>
      </w:r>
      <w:r w:rsidR="00E60F4D">
        <w:rPr>
          <w:bCs/>
          <w:color w:val="000000"/>
          <w:sz w:val="24"/>
          <w:szCs w:val="24"/>
        </w:rPr>
        <w:t xml:space="preserve">stawki, określonej w §6 ust 3 umowy </w:t>
      </w:r>
      <w:r w:rsidR="0075510C" w:rsidRPr="00F2728F">
        <w:rPr>
          <w:bCs/>
          <w:color w:val="000000"/>
          <w:sz w:val="24"/>
          <w:szCs w:val="24"/>
        </w:rPr>
        <w:t xml:space="preserve">w przypadku </w:t>
      </w:r>
      <w:r w:rsidR="0075510C">
        <w:rPr>
          <w:bCs/>
          <w:color w:val="000000"/>
          <w:sz w:val="24"/>
          <w:szCs w:val="24"/>
        </w:rPr>
        <w:t xml:space="preserve">zmiany </w:t>
      </w:r>
      <w:r w:rsidR="0075510C" w:rsidRPr="00441D82">
        <w:rPr>
          <w:bCs/>
          <w:color w:val="000000"/>
          <w:sz w:val="24"/>
          <w:szCs w:val="24"/>
        </w:rPr>
        <w:t>w okresie obowiązywania Umowy</w:t>
      </w:r>
      <w:r w:rsidR="0075510C">
        <w:rPr>
          <w:bCs/>
          <w:color w:val="000000"/>
          <w:sz w:val="24"/>
          <w:szCs w:val="24"/>
        </w:rPr>
        <w:t>,</w:t>
      </w:r>
      <w:r w:rsidR="0075510C" w:rsidRPr="00441D82">
        <w:rPr>
          <w:bCs/>
          <w:color w:val="000000"/>
          <w:sz w:val="24"/>
          <w:szCs w:val="24"/>
        </w:rPr>
        <w:t xml:space="preserve"> kosztów związanych z realizacją zamówienia</w:t>
      </w:r>
      <w:r w:rsidR="0075510C">
        <w:rPr>
          <w:bCs/>
          <w:color w:val="000000"/>
          <w:sz w:val="24"/>
          <w:szCs w:val="24"/>
        </w:rPr>
        <w:t>,</w:t>
      </w:r>
      <w:r w:rsidR="0075510C" w:rsidRPr="00441D82">
        <w:rPr>
          <w:bCs/>
          <w:color w:val="000000"/>
          <w:sz w:val="24"/>
          <w:szCs w:val="24"/>
        </w:rPr>
        <w:t xml:space="preserve"> o miesięczny</w:t>
      </w:r>
      <w:r w:rsidR="0075510C">
        <w:rPr>
          <w:bCs/>
          <w:color w:val="000000"/>
          <w:sz w:val="24"/>
          <w:szCs w:val="24"/>
        </w:rPr>
        <w:t xml:space="preserve"> </w:t>
      </w:r>
      <w:r w:rsidR="0075510C" w:rsidRPr="00441D82">
        <w:rPr>
          <w:bCs/>
          <w:color w:val="000000"/>
          <w:sz w:val="24"/>
          <w:szCs w:val="24"/>
        </w:rPr>
        <w:t>wskaźnik cen towarów i usług konsumpcyjnych ogłaszany w komunikacie Prezesa G</w:t>
      </w:r>
      <w:r w:rsidR="0075510C">
        <w:rPr>
          <w:bCs/>
          <w:color w:val="000000"/>
          <w:sz w:val="24"/>
          <w:szCs w:val="24"/>
        </w:rPr>
        <w:t xml:space="preserve">US z zastrzeżeniem </w:t>
      </w:r>
      <w:r w:rsidR="0075510C" w:rsidRPr="00441D82">
        <w:rPr>
          <w:bCs/>
          <w:color w:val="000000"/>
          <w:sz w:val="24"/>
          <w:szCs w:val="24"/>
        </w:rPr>
        <w:t xml:space="preserve">że </w:t>
      </w:r>
      <w:r w:rsidR="0075510C">
        <w:rPr>
          <w:bCs/>
          <w:color w:val="000000"/>
          <w:sz w:val="24"/>
          <w:szCs w:val="24"/>
        </w:rPr>
        <w:t xml:space="preserve">zmiana </w:t>
      </w:r>
      <w:r w:rsidR="0075510C" w:rsidRPr="00441D82">
        <w:rPr>
          <w:bCs/>
          <w:color w:val="000000"/>
          <w:sz w:val="24"/>
          <w:szCs w:val="24"/>
        </w:rPr>
        <w:t xml:space="preserve">wskaźnika </w:t>
      </w:r>
      <w:r w:rsidR="0075510C">
        <w:rPr>
          <w:bCs/>
          <w:color w:val="000000"/>
          <w:sz w:val="24"/>
          <w:szCs w:val="24"/>
        </w:rPr>
        <w:t xml:space="preserve">mniejsza niż </w:t>
      </w:r>
      <w:r w:rsidR="005510A5">
        <w:rPr>
          <w:bCs/>
          <w:color w:val="000000"/>
          <w:sz w:val="24"/>
          <w:szCs w:val="24"/>
        </w:rPr>
        <w:t>7</w:t>
      </w:r>
      <w:r w:rsidR="0075510C" w:rsidRPr="00441D82">
        <w:rPr>
          <w:bCs/>
          <w:color w:val="000000"/>
          <w:sz w:val="24"/>
          <w:szCs w:val="24"/>
        </w:rPr>
        <w:t>% nie będzie stanowił</w:t>
      </w:r>
      <w:r w:rsidR="0075510C">
        <w:rPr>
          <w:bCs/>
          <w:color w:val="000000"/>
          <w:sz w:val="24"/>
          <w:szCs w:val="24"/>
        </w:rPr>
        <w:t>a</w:t>
      </w:r>
      <w:r w:rsidR="0075510C" w:rsidRPr="00441D82">
        <w:rPr>
          <w:bCs/>
          <w:color w:val="000000"/>
          <w:sz w:val="24"/>
          <w:szCs w:val="24"/>
        </w:rPr>
        <w:t xml:space="preserve"> podstawy do</w:t>
      </w:r>
      <w:r w:rsidR="0075510C">
        <w:rPr>
          <w:bCs/>
          <w:color w:val="000000"/>
          <w:sz w:val="24"/>
          <w:szCs w:val="24"/>
        </w:rPr>
        <w:t xml:space="preserve"> </w:t>
      </w:r>
      <w:r w:rsidR="0075510C" w:rsidRPr="00441D82">
        <w:rPr>
          <w:bCs/>
          <w:color w:val="000000"/>
          <w:sz w:val="24"/>
          <w:szCs w:val="24"/>
        </w:rPr>
        <w:t xml:space="preserve">ubiegania się o </w:t>
      </w:r>
      <w:r w:rsidR="0075510C">
        <w:rPr>
          <w:bCs/>
          <w:color w:val="000000"/>
          <w:sz w:val="24"/>
          <w:szCs w:val="24"/>
        </w:rPr>
        <w:t xml:space="preserve">zmianę wynagrodzenia  Wykonawcy. </w:t>
      </w:r>
      <w:r w:rsidR="0075510C" w:rsidRPr="00441D82">
        <w:rPr>
          <w:bCs/>
          <w:color w:val="000000"/>
          <w:sz w:val="24"/>
          <w:szCs w:val="24"/>
        </w:rPr>
        <w:t>W przypadku braku publikacji wskaźnika za ostatni miesiąc</w:t>
      </w:r>
      <w:r w:rsidR="0075510C">
        <w:rPr>
          <w:bCs/>
          <w:color w:val="000000"/>
          <w:sz w:val="24"/>
          <w:szCs w:val="24"/>
        </w:rPr>
        <w:t xml:space="preserve"> dostawy </w:t>
      </w:r>
      <w:r w:rsidR="0075510C" w:rsidRPr="00441D82">
        <w:rPr>
          <w:bCs/>
          <w:color w:val="000000"/>
          <w:sz w:val="24"/>
          <w:szCs w:val="24"/>
        </w:rPr>
        <w:t>do waloryzacji wynagrodzenia za ten miesiąc może zostać przyjęty ostatni</w:t>
      </w:r>
      <w:r w:rsidR="0075510C">
        <w:rPr>
          <w:bCs/>
          <w:color w:val="000000"/>
          <w:sz w:val="24"/>
          <w:szCs w:val="24"/>
        </w:rPr>
        <w:t xml:space="preserve"> </w:t>
      </w:r>
      <w:r w:rsidR="0075510C" w:rsidRPr="00441D82">
        <w:rPr>
          <w:bCs/>
          <w:color w:val="000000"/>
          <w:sz w:val="24"/>
          <w:szCs w:val="24"/>
        </w:rPr>
        <w:t xml:space="preserve">miesięczny opublikowany wskaźnik. </w:t>
      </w:r>
    </w:p>
    <w:p w:rsidR="0075510C" w:rsidRDefault="006F2261" w:rsidP="0075510C">
      <w:pPr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75510C">
        <w:rPr>
          <w:bCs/>
          <w:color w:val="000000"/>
          <w:sz w:val="24"/>
          <w:szCs w:val="24"/>
        </w:rPr>
        <w:t xml:space="preserve">. </w:t>
      </w:r>
      <w:r w:rsidR="0075510C" w:rsidRPr="001D072D">
        <w:rPr>
          <w:bCs/>
          <w:color w:val="000000"/>
          <w:sz w:val="24"/>
          <w:szCs w:val="24"/>
        </w:rPr>
        <w:t xml:space="preserve">Zmiany wynagrodzenia należnego Wykonawcy w warunkach określonych w ust. </w:t>
      </w:r>
      <w:r>
        <w:rPr>
          <w:bCs/>
          <w:color w:val="000000"/>
          <w:sz w:val="24"/>
          <w:szCs w:val="24"/>
        </w:rPr>
        <w:t>3</w:t>
      </w:r>
      <w:r w:rsidR="0075510C" w:rsidRPr="001D072D">
        <w:rPr>
          <w:bCs/>
          <w:color w:val="000000"/>
          <w:sz w:val="24"/>
          <w:szCs w:val="24"/>
        </w:rPr>
        <w:t xml:space="preserve"> mogą nastąpić do</w:t>
      </w:r>
      <w:r w:rsidR="0075510C">
        <w:rPr>
          <w:bCs/>
          <w:color w:val="000000"/>
          <w:sz w:val="24"/>
          <w:szCs w:val="24"/>
        </w:rPr>
        <w:t xml:space="preserve"> </w:t>
      </w:r>
      <w:r w:rsidR="0075510C" w:rsidRPr="001D072D">
        <w:rPr>
          <w:bCs/>
          <w:color w:val="000000"/>
          <w:sz w:val="24"/>
          <w:szCs w:val="24"/>
        </w:rPr>
        <w:t>wysokości obliczonej proporcjonalnie do zmian mających wpływ na ich wprowadzenie.</w:t>
      </w:r>
    </w:p>
    <w:p w:rsidR="0075510C" w:rsidRDefault="006F2261" w:rsidP="0075510C">
      <w:pPr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75510C">
        <w:rPr>
          <w:bCs/>
          <w:color w:val="000000"/>
          <w:sz w:val="24"/>
          <w:szCs w:val="24"/>
        </w:rPr>
        <w:t>.</w:t>
      </w:r>
      <w:r w:rsidR="0075510C" w:rsidRPr="005B45EA">
        <w:rPr>
          <w:bCs/>
          <w:color w:val="000000"/>
          <w:sz w:val="24"/>
          <w:szCs w:val="24"/>
        </w:rPr>
        <w:t xml:space="preserve"> Zmiana wynagrodzenia w związku z</w:t>
      </w:r>
      <w:r w:rsidR="0075510C">
        <w:rPr>
          <w:bCs/>
          <w:color w:val="000000"/>
          <w:sz w:val="24"/>
          <w:szCs w:val="24"/>
        </w:rPr>
        <w:t xml:space="preserve"> wystąpieniem okoliczności, o których mowa w ust </w:t>
      </w:r>
      <w:r>
        <w:rPr>
          <w:bCs/>
          <w:color w:val="000000"/>
          <w:sz w:val="24"/>
          <w:szCs w:val="24"/>
        </w:rPr>
        <w:t>2</w:t>
      </w:r>
      <w:r w:rsidR="0075510C">
        <w:rPr>
          <w:bCs/>
          <w:color w:val="000000"/>
          <w:sz w:val="24"/>
          <w:szCs w:val="24"/>
        </w:rPr>
        <w:t xml:space="preserve"> </w:t>
      </w:r>
      <w:r w:rsidR="0075510C" w:rsidRPr="005B45EA">
        <w:rPr>
          <w:bCs/>
          <w:color w:val="000000"/>
          <w:sz w:val="24"/>
          <w:szCs w:val="24"/>
        </w:rPr>
        <w:t xml:space="preserve"> </w:t>
      </w:r>
      <w:r w:rsidR="0075510C">
        <w:rPr>
          <w:bCs/>
          <w:color w:val="000000"/>
          <w:sz w:val="24"/>
          <w:szCs w:val="24"/>
        </w:rPr>
        <w:t xml:space="preserve">możliwa jest dopiero po </w:t>
      </w:r>
      <w:r w:rsidR="0075510C" w:rsidRPr="005B45EA">
        <w:rPr>
          <w:bCs/>
          <w:color w:val="000000"/>
          <w:sz w:val="24"/>
          <w:szCs w:val="24"/>
        </w:rPr>
        <w:t>w</w:t>
      </w:r>
      <w:r w:rsidR="0075510C">
        <w:rPr>
          <w:bCs/>
          <w:color w:val="000000"/>
          <w:sz w:val="24"/>
          <w:szCs w:val="24"/>
        </w:rPr>
        <w:t>ejściu</w:t>
      </w:r>
      <w:r w:rsidR="0075510C" w:rsidRPr="005B45EA">
        <w:rPr>
          <w:bCs/>
          <w:color w:val="000000"/>
          <w:sz w:val="24"/>
          <w:szCs w:val="24"/>
        </w:rPr>
        <w:t xml:space="preserve"> w życie zmiany przepisów, które stanowią podstawę zmiany wynagrodzenia Wykonawcy. </w:t>
      </w:r>
      <w:r w:rsidR="0075510C" w:rsidRPr="001D072D">
        <w:rPr>
          <w:bCs/>
          <w:color w:val="000000"/>
          <w:sz w:val="24"/>
          <w:szCs w:val="24"/>
        </w:rPr>
        <w:t xml:space="preserve">Zmiana wynagrodzenia, o której mowa </w:t>
      </w:r>
      <w:r w:rsidR="0075510C">
        <w:rPr>
          <w:bCs/>
          <w:color w:val="000000"/>
          <w:sz w:val="24"/>
          <w:szCs w:val="24"/>
        </w:rPr>
        <w:t>ust 1</w:t>
      </w:r>
      <w:r w:rsidR="0075510C" w:rsidRPr="001D072D">
        <w:rPr>
          <w:bCs/>
          <w:color w:val="000000"/>
          <w:sz w:val="24"/>
          <w:szCs w:val="24"/>
        </w:rPr>
        <w:t>, nast</w:t>
      </w:r>
      <w:r w:rsidR="0075510C">
        <w:rPr>
          <w:bCs/>
          <w:color w:val="000000"/>
          <w:sz w:val="24"/>
          <w:szCs w:val="24"/>
        </w:rPr>
        <w:t>ą</w:t>
      </w:r>
      <w:r w:rsidR="0075510C" w:rsidRPr="001D072D">
        <w:rPr>
          <w:bCs/>
          <w:color w:val="000000"/>
          <w:sz w:val="24"/>
          <w:szCs w:val="24"/>
        </w:rPr>
        <w:t>p</w:t>
      </w:r>
      <w:r w:rsidR="0075510C">
        <w:rPr>
          <w:bCs/>
          <w:color w:val="000000"/>
          <w:sz w:val="24"/>
          <w:szCs w:val="24"/>
        </w:rPr>
        <w:t xml:space="preserve">ić może </w:t>
      </w:r>
      <w:r w:rsidR="0075510C" w:rsidRPr="001D072D">
        <w:rPr>
          <w:bCs/>
          <w:color w:val="000000"/>
          <w:sz w:val="24"/>
          <w:szCs w:val="24"/>
        </w:rPr>
        <w:t>jedynie o wartość, o jaką ulegną zmianie koszty związane bezpośrednio z realizacją, pozostałej do wykonania, na chwilę podpisania aneksu, części zamówienia.</w:t>
      </w:r>
    </w:p>
    <w:p w:rsidR="0075510C" w:rsidRDefault="006F2261" w:rsidP="0075510C">
      <w:pPr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="0075510C">
        <w:rPr>
          <w:bCs/>
          <w:color w:val="000000"/>
          <w:sz w:val="24"/>
          <w:szCs w:val="24"/>
        </w:rPr>
        <w:t xml:space="preserve">. Zmiana umowy z przyczyn o których mowa ust. </w:t>
      </w:r>
      <w:r>
        <w:rPr>
          <w:bCs/>
          <w:color w:val="000000"/>
          <w:sz w:val="24"/>
          <w:szCs w:val="24"/>
        </w:rPr>
        <w:t>2</w:t>
      </w:r>
      <w:r w:rsidR="0075510C">
        <w:rPr>
          <w:bCs/>
          <w:color w:val="000000"/>
          <w:sz w:val="24"/>
          <w:szCs w:val="24"/>
        </w:rPr>
        <w:t xml:space="preserve"> i </w:t>
      </w:r>
      <w:r>
        <w:rPr>
          <w:bCs/>
          <w:color w:val="000000"/>
          <w:sz w:val="24"/>
          <w:szCs w:val="24"/>
        </w:rPr>
        <w:t>3</w:t>
      </w:r>
      <w:r w:rsidR="0075510C">
        <w:rPr>
          <w:bCs/>
          <w:color w:val="000000"/>
          <w:sz w:val="24"/>
          <w:szCs w:val="24"/>
        </w:rPr>
        <w:t xml:space="preserve"> wymaga zgody obu stron umowy i zawarcia aneksu na piśmie pod rygorem nieważności. </w:t>
      </w:r>
    </w:p>
    <w:p w:rsidR="0075510C" w:rsidRDefault="006F2261" w:rsidP="0075510C">
      <w:pPr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7</w:t>
      </w:r>
      <w:r w:rsidR="0075510C" w:rsidRPr="001D072D">
        <w:rPr>
          <w:bCs/>
          <w:color w:val="000000"/>
          <w:sz w:val="24"/>
          <w:szCs w:val="24"/>
        </w:rPr>
        <w:t xml:space="preserve">. Zmiana wynagrodzenia należnego Wykonawcy w </w:t>
      </w:r>
      <w:r w:rsidR="0075510C">
        <w:rPr>
          <w:bCs/>
          <w:color w:val="000000"/>
          <w:sz w:val="24"/>
          <w:szCs w:val="24"/>
        </w:rPr>
        <w:t xml:space="preserve">okolicznościach wskazanych w ust. </w:t>
      </w:r>
      <w:r>
        <w:rPr>
          <w:bCs/>
          <w:color w:val="000000"/>
          <w:sz w:val="24"/>
          <w:szCs w:val="24"/>
        </w:rPr>
        <w:t>3</w:t>
      </w:r>
      <w:r w:rsidR="0075510C">
        <w:rPr>
          <w:bCs/>
          <w:color w:val="000000"/>
          <w:sz w:val="24"/>
          <w:szCs w:val="24"/>
        </w:rPr>
        <w:t xml:space="preserve"> </w:t>
      </w:r>
      <w:r w:rsidR="0075510C" w:rsidRPr="001D072D">
        <w:rPr>
          <w:bCs/>
          <w:color w:val="000000"/>
          <w:sz w:val="24"/>
          <w:szCs w:val="24"/>
        </w:rPr>
        <w:t>może</w:t>
      </w:r>
      <w:r w:rsidR="0075510C">
        <w:rPr>
          <w:bCs/>
          <w:color w:val="000000"/>
          <w:sz w:val="24"/>
          <w:szCs w:val="24"/>
        </w:rPr>
        <w:t xml:space="preserve"> </w:t>
      </w:r>
      <w:r w:rsidR="0075510C" w:rsidRPr="001D072D">
        <w:rPr>
          <w:bCs/>
          <w:color w:val="000000"/>
          <w:sz w:val="24"/>
          <w:szCs w:val="24"/>
        </w:rPr>
        <w:t xml:space="preserve">nastąpić po upływie 6 miesięcy licząc od dnia zawarcia Umowy. Wynagrodzenie Wykonawcy </w:t>
      </w:r>
      <w:r w:rsidR="0075510C">
        <w:rPr>
          <w:bCs/>
          <w:color w:val="000000"/>
          <w:sz w:val="24"/>
          <w:szCs w:val="24"/>
        </w:rPr>
        <w:t xml:space="preserve">może ulec zmianie </w:t>
      </w:r>
      <w:r w:rsidR="005510A5">
        <w:rPr>
          <w:bCs/>
          <w:color w:val="000000"/>
          <w:sz w:val="24"/>
          <w:szCs w:val="24"/>
        </w:rPr>
        <w:t xml:space="preserve">o 0,1 </w:t>
      </w:r>
      <w:r w:rsidR="0075510C" w:rsidRPr="001D072D">
        <w:rPr>
          <w:bCs/>
          <w:color w:val="000000"/>
          <w:sz w:val="24"/>
          <w:szCs w:val="24"/>
        </w:rPr>
        <w:t xml:space="preserve"> % wynagrodzenia, </w:t>
      </w:r>
      <w:r w:rsidR="0075510C">
        <w:rPr>
          <w:bCs/>
          <w:color w:val="000000"/>
          <w:sz w:val="24"/>
          <w:szCs w:val="24"/>
        </w:rPr>
        <w:t xml:space="preserve">przewidzianego pierwotnie w umowie. </w:t>
      </w:r>
    </w:p>
    <w:p w:rsidR="00F126F3" w:rsidRDefault="006F2261" w:rsidP="00495365">
      <w:pPr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75510C">
        <w:rPr>
          <w:bCs/>
          <w:color w:val="000000"/>
          <w:sz w:val="24"/>
          <w:szCs w:val="24"/>
        </w:rPr>
        <w:t xml:space="preserve">. </w:t>
      </w:r>
      <w:r w:rsidR="00822DE9">
        <w:rPr>
          <w:bCs/>
          <w:color w:val="000000"/>
          <w:sz w:val="24"/>
          <w:szCs w:val="24"/>
        </w:rPr>
        <w:t xml:space="preserve"> </w:t>
      </w:r>
      <w:r w:rsidR="0075510C" w:rsidRPr="00D37CEC">
        <w:rPr>
          <w:bCs/>
          <w:color w:val="000000"/>
          <w:sz w:val="24"/>
          <w:szCs w:val="24"/>
        </w:rPr>
        <w:t xml:space="preserve">Zmiana wynagrodzenia w przypadkach o których mowa w ust </w:t>
      </w:r>
      <w:r>
        <w:rPr>
          <w:bCs/>
          <w:color w:val="000000"/>
          <w:sz w:val="24"/>
          <w:szCs w:val="24"/>
        </w:rPr>
        <w:t>2</w:t>
      </w:r>
      <w:r w:rsidR="0075510C">
        <w:rPr>
          <w:bCs/>
          <w:color w:val="000000"/>
          <w:sz w:val="24"/>
          <w:szCs w:val="24"/>
        </w:rPr>
        <w:t xml:space="preserve"> lub </w:t>
      </w:r>
      <w:r>
        <w:rPr>
          <w:bCs/>
          <w:color w:val="000000"/>
          <w:sz w:val="24"/>
          <w:szCs w:val="24"/>
        </w:rPr>
        <w:t>3</w:t>
      </w:r>
      <w:r w:rsidR="0075510C" w:rsidRPr="00D37CEC">
        <w:rPr>
          <w:bCs/>
          <w:color w:val="000000"/>
          <w:sz w:val="24"/>
          <w:szCs w:val="24"/>
        </w:rPr>
        <w:t xml:space="preserve"> nastąpić może na pisemny, uzasadniony i należycie udokumentowany wniosek</w:t>
      </w:r>
      <w:r w:rsidR="0075510C">
        <w:rPr>
          <w:bCs/>
          <w:color w:val="000000"/>
          <w:sz w:val="24"/>
          <w:szCs w:val="24"/>
        </w:rPr>
        <w:t xml:space="preserve"> jednej ze stron</w:t>
      </w:r>
      <w:r w:rsidR="0075510C" w:rsidRPr="00D37CEC">
        <w:rPr>
          <w:bCs/>
          <w:color w:val="000000"/>
          <w:sz w:val="24"/>
          <w:szCs w:val="24"/>
        </w:rPr>
        <w:t xml:space="preserve">. Wykonawca w przypadku wystąpienia z wnioskiem o zmianę wynagrodzenia, o którym mowa w ust. </w:t>
      </w:r>
      <w:r>
        <w:rPr>
          <w:bCs/>
          <w:color w:val="000000"/>
          <w:sz w:val="24"/>
          <w:szCs w:val="24"/>
        </w:rPr>
        <w:t>2</w:t>
      </w:r>
      <w:r w:rsidR="0075510C" w:rsidRPr="00D37CEC">
        <w:rPr>
          <w:bCs/>
          <w:color w:val="000000"/>
          <w:sz w:val="24"/>
          <w:szCs w:val="24"/>
        </w:rPr>
        <w:t xml:space="preserve"> </w:t>
      </w:r>
      <w:r w:rsidR="0075510C">
        <w:rPr>
          <w:bCs/>
          <w:color w:val="000000"/>
          <w:sz w:val="24"/>
          <w:szCs w:val="24"/>
        </w:rPr>
        <w:t xml:space="preserve">lub </w:t>
      </w:r>
      <w:r>
        <w:rPr>
          <w:bCs/>
          <w:color w:val="000000"/>
          <w:sz w:val="24"/>
          <w:szCs w:val="24"/>
        </w:rPr>
        <w:t>3</w:t>
      </w:r>
      <w:r w:rsidR="0075510C">
        <w:rPr>
          <w:bCs/>
          <w:color w:val="000000"/>
          <w:sz w:val="24"/>
          <w:szCs w:val="24"/>
        </w:rPr>
        <w:t xml:space="preserve"> </w:t>
      </w:r>
      <w:r w:rsidR="0075510C" w:rsidRPr="00D37CEC">
        <w:rPr>
          <w:bCs/>
          <w:color w:val="000000"/>
          <w:sz w:val="24"/>
          <w:szCs w:val="24"/>
        </w:rPr>
        <w:t xml:space="preserve">zobowiązany jest przedłożyć wraz z wnioskiem o zmianę wynagrodzenia kalkulację oraz udowodnić, że zmiany wymienione w ust. </w:t>
      </w:r>
      <w:r>
        <w:rPr>
          <w:bCs/>
          <w:color w:val="000000"/>
          <w:sz w:val="24"/>
          <w:szCs w:val="24"/>
        </w:rPr>
        <w:t>2 lub 3</w:t>
      </w:r>
      <w:r w:rsidR="0075510C" w:rsidRPr="00D37CEC">
        <w:rPr>
          <w:bCs/>
          <w:color w:val="000000"/>
          <w:sz w:val="24"/>
          <w:szCs w:val="24"/>
        </w:rPr>
        <w:t xml:space="preserve"> będą wpływają na koszt wykonania zamówienia.</w:t>
      </w:r>
    </w:p>
    <w:p w:rsidR="00822DE9" w:rsidRDefault="006F2261" w:rsidP="005510A5">
      <w:p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75510C">
        <w:rPr>
          <w:color w:val="000000"/>
          <w:sz w:val="24"/>
          <w:szCs w:val="24"/>
        </w:rPr>
        <w:t xml:space="preserve">. </w:t>
      </w:r>
      <w:r w:rsidR="00822DE9">
        <w:rPr>
          <w:color w:val="000000"/>
          <w:sz w:val="24"/>
          <w:szCs w:val="24"/>
        </w:rPr>
        <w:t xml:space="preserve"> </w:t>
      </w:r>
      <w:r w:rsidR="0075510C" w:rsidRPr="00D37CEC">
        <w:rPr>
          <w:color w:val="000000"/>
          <w:sz w:val="24"/>
          <w:szCs w:val="24"/>
        </w:rPr>
        <w:t xml:space="preserve">Wykonawca, którego wynagrodzenie zostało zmienione zgodnie z ust. </w:t>
      </w:r>
      <w:r>
        <w:rPr>
          <w:color w:val="000000"/>
          <w:sz w:val="24"/>
          <w:szCs w:val="24"/>
        </w:rPr>
        <w:t>3</w:t>
      </w:r>
      <w:r w:rsidR="0075510C" w:rsidRPr="00D37CEC">
        <w:rPr>
          <w:color w:val="000000"/>
          <w:sz w:val="24"/>
          <w:szCs w:val="24"/>
        </w:rPr>
        <w:t>, zobowiązany jest do zmiany wynagrodzenia przysługującego podwykonawcy, z którym zawarł umowę, w zakresie odpowiadającym zmianom cen materiałów lub kosztów dotyczących zobowiązania podwykonawcy</w:t>
      </w:r>
      <w:r w:rsidR="0075510C">
        <w:rPr>
          <w:color w:val="000000"/>
          <w:sz w:val="24"/>
          <w:szCs w:val="24"/>
        </w:rPr>
        <w:t>.</w:t>
      </w:r>
      <w:r w:rsidR="00E15FF5">
        <w:rPr>
          <w:color w:val="000000"/>
          <w:sz w:val="24"/>
          <w:szCs w:val="24"/>
        </w:rPr>
        <w:t xml:space="preserve"> Wykonawca zobowiązany jest na każde wezwanie Zamawiającego wykazać, że dokonał zmiany wynagrodzenia podwykonawców, o którym mowa w zdaniu pierwszym oraz, że wynagrodzenie to zostało podwykonawcy wypłacone w zmienionej wysokości i terminowo. </w:t>
      </w:r>
      <w:bookmarkStart w:id="0" w:name="_Hlk122082187"/>
    </w:p>
    <w:bookmarkEnd w:id="0"/>
    <w:p w:rsidR="00822DE9" w:rsidRDefault="00822DE9" w:rsidP="00822DE9">
      <w:p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510A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3770A1">
        <w:rPr>
          <w:sz w:val="24"/>
          <w:szCs w:val="24"/>
        </w:rPr>
        <w:t>Zmiana umowy</w:t>
      </w:r>
      <w:r>
        <w:rPr>
          <w:sz w:val="24"/>
          <w:szCs w:val="24"/>
        </w:rPr>
        <w:t>, o których mowa w § 8 umowy mogą</w:t>
      </w:r>
      <w:r w:rsidRPr="003770A1">
        <w:rPr>
          <w:sz w:val="24"/>
          <w:szCs w:val="24"/>
        </w:rPr>
        <w:t xml:space="preserve"> nastąpić zarówno na wniose</w:t>
      </w:r>
      <w:r>
        <w:rPr>
          <w:sz w:val="24"/>
          <w:szCs w:val="24"/>
        </w:rPr>
        <w:t>k Zamawiającego jak i Wykonawcy.</w:t>
      </w:r>
    </w:p>
    <w:p w:rsidR="00822DE9" w:rsidRPr="00822DE9" w:rsidRDefault="00822DE9" w:rsidP="00822DE9">
      <w:p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510A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Wniosek o </w:t>
      </w:r>
      <w:r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Pr="003770A1">
        <w:rPr>
          <w:sz w:val="24"/>
          <w:szCs w:val="24"/>
        </w:rPr>
        <w:t>.</w:t>
      </w:r>
    </w:p>
    <w:p w:rsidR="008F6577" w:rsidRPr="00AF48FB" w:rsidRDefault="008F6577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D3048A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1. Zamawiając</w:t>
      </w:r>
      <w:r w:rsidR="00D3048A">
        <w:rPr>
          <w:sz w:val="24"/>
          <w:szCs w:val="24"/>
        </w:rPr>
        <w:t>y może odstąpić od umowy w sytuacji gdy:</w:t>
      </w:r>
    </w:p>
    <w:p w:rsidR="00DB6FB1" w:rsidRDefault="00D3048A" w:rsidP="00822DE9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6577" w:rsidRPr="00DB5DAA">
        <w:rPr>
          <w:sz w:val="24"/>
          <w:szCs w:val="24"/>
        </w:rPr>
        <w:t xml:space="preserve">Wykonawca nie </w:t>
      </w:r>
      <w:r>
        <w:rPr>
          <w:sz w:val="24"/>
          <w:szCs w:val="24"/>
        </w:rPr>
        <w:t xml:space="preserve">zachowuje terminów wypłaty świadczeń, wydawania decyzji lub udzielenia odpowiedzi na reklamację </w:t>
      </w:r>
      <w:r w:rsidR="00DB6FB1">
        <w:rPr>
          <w:sz w:val="24"/>
          <w:szCs w:val="24"/>
        </w:rPr>
        <w:t>przewidzianych przepisami prawa powszechnie obowiązującego,</w:t>
      </w:r>
    </w:p>
    <w:p w:rsidR="00DB6FB1" w:rsidRDefault="00DB6FB1" w:rsidP="00822DE9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 Wykonawca nie wypłacił pracownikowi świadczenia w wysokości wynikającej z zwartej umowy i polisy,</w:t>
      </w:r>
    </w:p>
    <w:p w:rsidR="00DB6FB1" w:rsidRDefault="00DB6FB1" w:rsidP="00822DE9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 Wykonawca narusza którykolwiek z postanowień niniejszej umowy</w:t>
      </w:r>
      <w:r w:rsidR="00E60F4D">
        <w:rPr>
          <w:sz w:val="24"/>
          <w:szCs w:val="24"/>
        </w:rPr>
        <w:t>,</w:t>
      </w:r>
    </w:p>
    <w:p w:rsidR="00E60F4D" w:rsidRDefault="00E60F4D" w:rsidP="00822DE9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d) W przypadku stwierdzenia przez Zamawiającego niedopełnienia przez Wykonawcę lub Podwykonawców obowiązku zatrudnienia, o którym mowa w § 10 ust. 1 umowy.</w:t>
      </w:r>
    </w:p>
    <w:p w:rsidR="00E15FF5" w:rsidRDefault="00E15FF5" w:rsidP="00822DE9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e)w przypadku naruszenia przez Wykonawcę § 12 niniejszej umowy,</w:t>
      </w:r>
    </w:p>
    <w:p w:rsidR="006F2261" w:rsidRDefault="00E15FF5" w:rsidP="00E60F4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6F2261">
        <w:rPr>
          <w:sz w:val="24"/>
          <w:szCs w:val="24"/>
        </w:rPr>
        <w:t>)</w:t>
      </w:r>
      <w:r w:rsidR="006F2261" w:rsidRPr="006F2261">
        <w:rPr>
          <w:sz w:val="24"/>
          <w:szCs w:val="24"/>
        </w:rPr>
        <w:t xml:space="preserve"> w razie powstania istotnej zmiany okoliczności powodującej, że wykonanie umowy nie leży w interesie publicznym, czego nie można było przewidzieć w chwili zawarcia umowy</w:t>
      </w:r>
      <w:r w:rsidR="00E60F4D">
        <w:rPr>
          <w:sz w:val="24"/>
          <w:szCs w:val="24"/>
        </w:rPr>
        <w:t>,</w:t>
      </w:r>
    </w:p>
    <w:p w:rsidR="00DB6FB1" w:rsidRDefault="00DB6FB1" w:rsidP="00DB6FB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Przed odstąpieniem od umowy z przyczyn, o których mowa w</w:t>
      </w:r>
      <w:r w:rsidR="006F2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ust 1</w:t>
      </w:r>
      <w:r w:rsidR="006F2261">
        <w:rPr>
          <w:sz w:val="24"/>
          <w:szCs w:val="24"/>
        </w:rPr>
        <w:t xml:space="preserve"> lit. a)-c)</w:t>
      </w:r>
      <w:r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Zamawiający w</w:t>
      </w:r>
      <w:r>
        <w:rPr>
          <w:sz w:val="24"/>
          <w:szCs w:val="24"/>
        </w:rPr>
        <w:t>ezwie</w:t>
      </w:r>
      <w:r w:rsidR="008F6577" w:rsidRPr="00DB5DAA">
        <w:rPr>
          <w:sz w:val="24"/>
          <w:szCs w:val="24"/>
        </w:rPr>
        <w:t xml:space="preserve"> Wykonawcę do zmiany sposobu realizacji umowy wyznaczając mu odpowiedni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termin, z zastrzeżeniem, że po upływie wyznaczonego terminu odstąpi od umowy.</w:t>
      </w:r>
    </w:p>
    <w:p w:rsidR="008F6577" w:rsidRDefault="00DB6FB1" w:rsidP="00DB6FB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F6577" w:rsidRPr="00DB5DAA">
        <w:rPr>
          <w:sz w:val="24"/>
          <w:szCs w:val="24"/>
        </w:rPr>
        <w:t xml:space="preserve"> Zamawiający może odstąpić od umowy w ciągu 30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 xml:space="preserve">dni od </w:t>
      </w:r>
      <w:r w:rsidR="008F6577">
        <w:rPr>
          <w:sz w:val="24"/>
          <w:szCs w:val="24"/>
        </w:rPr>
        <w:t xml:space="preserve">dnia </w:t>
      </w:r>
      <w:r w:rsidR="008F6577" w:rsidRPr="00DB5DAA">
        <w:rPr>
          <w:sz w:val="24"/>
          <w:szCs w:val="24"/>
        </w:rPr>
        <w:t xml:space="preserve">bezskutecznego upływu </w:t>
      </w:r>
      <w:r>
        <w:rPr>
          <w:sz w:val="24"/>
          <w:szCs w:val="24"/>
        </w:rPr>
        <w:t>wyznaczonego Wykonawcy terminu</w:t>
      </w:r>
      <w:r w:rsidR="00E15FF5">
        <w:rPr>
          <w:sz w:val="24"/>
          <w:szCs w:val="24"/>
        </w:rPr>
        <w:t xml:space="preserve"> w przypadkach określonych w ust. 1 litera a)-c), natomiast w pozostałych przypadkach w terminie 30 dni od dnia dowiedzenia się przez Zamawiającego o przyczynie odstąpienia. </w:t>
      </w:r>
      <w:r>
        <w:rPr>
          <w:sz w:val="24"/>
          <w:szCs w:val="24"/>
        </w:rPr>
        <w:t xml:space="preserve"> Odstąpienie od umowy następuje po</w:t>
      </w:r>
      <w:r w:rsidR="00ED5624">
        <w:rPr>
          <w:sz w:val="24"/>
          <w:szCs w:val="24"/>
        </w:rPr>
        <w:t>p</w:t>
      </w:r>
      <w:r>
        <w:rPr>
          <w:sz w:val="24"/>
          <w:szCs w:val="24"/>
        </w:rPr>
        <w:t xml:space="preserve">rzez złożenie  oświadczenia o odstąpieniu sporządzonego na piśmie pod rygorem nieważności. </w:t>
      </w:r>
    </w:p>
    <w:p w:rsidR="008F6577" w:rsidRDefault="00DB6FB1" w:rsidP="00DB6FB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F6577" w:rsidRPr="00DB5DAA">
        <w:rPr>
          <w:sz w:val="24"/>
          <w:szCs w:val="24"/>
        </w:rPr>
        <w:t xml:space="preserve">. W przypadku odstąpienia </w:t>
      </w:r>
      <w:r w:rsidR="008F6577">
        <w:rPr>
          <w:sz w:val="24"/>
          <w:szCs w:val="24"/>
        </w:rPr>
        <w:t xml:space="preserve">od umowy, o jakim mowa w ust. 1 </w:t>
      </w:r>
      <w:r w:rsidR="008F6577" w:rsidRPr="00DB5DAA">
        <w:rPr>
          <w:sz w:val="24"/>
          <w:szCs w:val="24"/>
        </w:rPr>
        <w:t>niniejszego paragrafu, Wykonawca może żądać jedynie wynagrodzenia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należnego mu z tytułu wykonania części umowy, wykonanej do dnia odstąpienia, a ubezpieczeni, będą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przez Wykonawcę traktowani jak objęci ubezpieczeniem w zakresie objętym przedmiotem ninie</w:t>
      </w:r>
      <w:r>
        <w:rPr>
          <w:sz w:val="24"/>
          <w:szCs w:val="24"/>
        </w:rPr>
        <w:t xml:space="preserve">jszej umowy od dnia rozpoczęcia </w:t>
      </w:r>
      <w:r w:rsidR="008F6577" w:rsidRPr="00DB5DAA">
        <w:rPr>
          <w:sz w:val="24"/>
          <w:szCs w:val="24"/>
        </w:rPr>
        <w:t>ochrony ubezpieczeniowej, wskazanego w § 3 niniejszej umowy, do dnia odstąpienia i pomimo odstąpienia Wykonawca nie będzie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żądał zwrotu odszkodowań wypłaconych za szkody powstałe w tym okresie oraz będzie likwidował ich szkody powstałe w tym okresie,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a zgłoszone nawet po odstąpieniu.</w:t>
      </w:r>
    </w:p>
    <w:p w:rsidR="00F75ED1" w:rsidRDefault="00F75ED1" w:rsidP="00822DE9">
      <w:pPr>
        <w:tabs>
          <w:tab w:val="left" w:pos="284"/>
        </w:tabs>
        <w:spacing w:before="120" w:after="120"/>
        <w:jc w:val="center"/>
        <w:rPr>
          <w:b/>
          <w:spacing w:val="20"/>
          <w:sz w:val="24"/>
          <w:szCs w:val="24"/>
        </w:rPr>
      </w:pPr>
    </w:p>
    <w:p w:rsidR="008F6577" w:rsidRPr="00AF48FB" w:rsidRDefault="008F6577" w:rsidP="00822DE9">
      <w:pPr>
        <w:tabs>
          <w:tab w:val="left" w:pos="284"/>
        </w:tabs>
        <w:spacing w:before="12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lastRenderedPageBreak/>
        <w:t>§10</w:t>
      </w:r>
    </w:p>
    <w:p w:rsidR="00E60F4D" w:rsidRDefault="003F22E0" w:rsidP="00E60F4D">
      <w:pPr>
        <w:pStyle w:val="Akapitzlist"/>
        <w:numPr>
          <w:ilvl w:val="6"/>
          <w:numId w:val="5"/>
        </w:numPr>
        <w:tabs>
          <w:tab w:val="left" w:pos="284"/>
          <w:tab w:val="left" w:pos="4253"/>
        </w:tabs>
        <w:spacing w:before="240" w:after="120"/>
        <w:ind w:left="0" w:firstLine="0"/>
        <w:jc w:val="both"/>
        <w:rPr>
          <w:bCs/>
          <w:sz w:val="24"/>
          <w:szCs w:val="24"/>
        </w:rPr>
      </w:pPr>
      <w:r w:rsidRPr="00E60F4D">
        <w:rPr>
          <w:bCs/>
          <w:sz w:val="24"/>
          <w:szCs w:val="24"/>
        </w:rP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bądź wypłacie </w:t>
      </w:r>
      <w:r w:rsidR="00F12CFE" w:rsidRPr="00E60F4D">
        <w:rPr>
          <w:bCs/>
          <w:sz w:val="24"/>
          <w:szCs w:val="24"/>
        </w:rPr>
        <w:t xml:space="preserve">świadczeń </w:t>
      </w:r>
      <w:r w:rsidR="006F604D" w:rsidRPr="00E60F4D">
        <w:rPr>
          <w:bCs/>
          <w:sz w:val="24"/>
          <w:szCs w:val="24"/>
        </w:rPr>
        <w:t xml:space="preserve">Pracownikowi. </w:t>
      </w:r>
    </w:p>
    <w:p w:rsidR="00E60F4D" w:rsidRPr="00E60F4D" w:rsidRDefault="00E60F4D" w:rsidP="00E60F4D">
      <w:pPr>
        <w:pStyle w:val="Akapitzlist"/>
        <w:numPr>
          <w:ilvl w:val="6"/>
          <w:numId w:val="5"/>
        </w:numPr>
        <w:tabs>
          <w:tab w:val="left" w:pos="284"/>
          <w:tab w:val="left" w:pos="4253"/>
        </w:tabs>
        <w:spacing w:before="240" w:after="120"/>
        <w:ind w:left="0" w:firstLine="0"/>
        <w:jc w:val="both"/>
        <w:rPr>
          <w:bCs/>
          <w:sz w:val="24"/>
          <w:szCs w:val="24"/>
        </w:rPr>
      </w:pPr>
      <w:r w:rsidRPr="00E60F4D">
        <w:rPr>
          <w:bCs/>
          <w:sz w:val="24"/>
          <w:szCs w:val="24"/>
        </w:rPr>
        <w:t xml:space="preserve">Zamawiający ma prawo skontrolowania Wykonawcy w zakresie spełniania wymagań określonych w </w:t>
      </w:r>
      <w:r w:rsidR="00E15FF5">
        <w:rPr>
          <w:bCs/>
          <w:sz w:val="24"/>
          <w:szCs w:val="24"/>
        </w:rPr>
        <w:t xml:space="preserve">ust 1 na </w:t>
      </w:r>
      <w:r w:rsidRPr="00E60F4D">
        <w:rPr>
          <w:bCs/>
          <w:sz w:val="24"/>
          <w:szCs w:val="24"/>
        </w:rPr>
        <w:t>każdym etapie postępowania. W celu kontroli spełnienia wymogu zatrudnienia Zamawiający może wezwać Wykonawcę w terminie nie krótszym niż 5 dni  do przedłożenia:</w:t>
      </w:r>
    </w:p>
    <w:p w:rsidR="00E60F4D" w:rsidRPr="00E60F4D" w:rsidRDefault="00E60F4D" w:rsidP="00E60F4D">
      <w:pPr>
        <w:tabs>
          <w:tab w:val="left" w:pos="0"/>
          <w:tab w:val="left" w:pos="284"/>
        </w:tabs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 w:rsidRPr="00E60F4D">
        <w:rPr>
          <w:bCs/>
          <w:sz w:val="24"/>
          <w:szCs w:val="24"/>
        </w:rPr>
        <w:t>oświadczenia zatrudnionego pracownika,</w:t>
      </w:r>
    </w:p>
    <w:p w:rsidR="00E60F4D" w:rsidRPr="00E60F4D" w:rsidRDefault="00E60F4D" w:rsidP="00E60F4D">
      <w:pPr>
        <w:tabs>
          <w:tab w:val="left" w:pos="0"/>
          <w:tab w:val="left" w:pos="284"/>
        </w:tabs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</w:t>
      </w:r>
      <w:r w:rsidRPr="00E60F4D">
        <w:rPr>
          <w:bCs/>
          <w:sz w:val="24"/>
          <w:szCs w:val="24"/>
        </w:rPr>
        <w:t>oświadczenia wykonawcy lub podwykonawcy o zatrudnieniu pracownika na podstawie umowy o pracę,</w:t>
      </w:r>
    </w:p>
    <w:p w:rsidR="00E60F4D" w:rsidRPr="00E60F4D" w:rsidRDefault="00E60F4D" w:rsidP="00E60F4D">
      <w:pPr>
        <w:tabs>
          <w:tab w:val="left" w:pos="0"/>
          <w:tab w:val="left" w:pos="284"/>
        </w:tabs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</w:t>
      </w:r>
      <w:r w:rsidRPr="00E60F4D">
        <w:rPr>
          <w:bCs/>
          <w:sz w:val="24"/>
          <w:szCs w:val="24"/>
        </w:rPr>
        <w:t>poświadczonej za zgodność z oryginałem kopii umowy o pracę zatrudnionego pracownika,</w:t>
      </w:r>
    </w:p>
    <w:p w:rsidR="00E60F4D" w:rsidRPr="00E60F4D" w:rsidRDefault="00E60F4D" w:rsidP="00E60F4D">
      <w:pPr>
        <w:tabs>
          <w:tab w:val="left" w:pos="0"/>
          <w:tab w:val="left" w:pos="284"/>
        </w:tabs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d)</w:t>
      </w:r>
      <w:r w:rsidRPr="00E60F4D">
        <w:rPr>
          <w:bCs/>
          <w:sz w:val="24"/>
          <w:szCs w:val="24"/>
        </w:rPr>
        <w:t>innych dokumentów</w:t>
      </w:r>
    </w:p>
    <w:p w:rsidR="00E60F4D" w:rsidRPr="00E60F4D" w:rsidRDefault="00E60F4D" w:rsidP="00E60F4D">
      <w:pPr>
        <w:tabs>
          <w:tab w:val="left" w:pos="0"/>
          <w:tab w:val="left" w:pos="284"/>
        </w:tabs>
        <w:spacing w:before="240" w:after="120"/>
        <w:jc w:val="both"/>
        <w:rPr>
          <w:bCs/>
          <w:sz w:val="24"/>
          <w:szCs w:val="24"/>
        </w:rPr>
      </w:pPr>
      <w:r w:rsidRPr="00E60F4D">
        <w:rPr>
          <w:bCs/>
          <w:sz w:val="24"/>
          <w:szCs w:val="24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</w:p>
    <w:p w:rsidR="003F22E0" w:rsidRPr="00E60F4D" w:rsidRDefault="00E60F4D" w:rsidP="00E60F4D">
      <w:pPr>
        <w:pStyle w:val="Akapitzlist"/>
        <w:numPr>
          <w:ilvl w:val="0"/>
          <w:numId w:val="21"/>
        </w:numPr>
        <w:tabs>
          <w:tab w:val="clear" w:pos="3054"/>
          <w:tab w:val="left" w:pos="284"/>
          <w:tab w:val="left" w:pos="4253"/>
        </w:tabs>
        <w:spacing w:before="240" w:after="120"/>
        <w:ind w:left="0" w:firstLine="0"/>
        <w:jc w:val="both"/>
        <w:rPr>
          <w:bCs/>
          <w:sz w:val="24"/>
          <w:szCs w:val="24"/>
        </w:rPr>
      </w:pPr>
      <w:r w:rsidRPr="00E60F4D">
        <w:rPr>
          <w:bCs/>
          <w:sz w:val="24"/>
          <w:szCs w:val="24"/>
        </w:rPr>
        <w:t>.</w:t>
      </w:r>
      <w:r w:rsidR="003F22E0" w:rsidRPr="00E60F4D">
        <w:rPr>
          <w:bCs/>
          <w:sz w:val="24"/>
          <w:szCs w:val="24"/>
        </w:rPr>
        <w:t xml:space="preserve">Nieprzedstawienie przez Wykonawcę dokumentów, o których mowa </w:t>
      </w:r>
      <w:r w:rsidR="00822DE9" w:rsidRPr="00E60F4D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6A2972" w:rsidRPr="00E60F4D">
        <w:rPr>
          <w:bCs/>
          <w:sz w:val="24"/>
          <w:szCs w:val="24"/>
        </w:rPr>
        <w:t xml:space="preserve"> ust. 2  </w:t>
      </w:r>
      <w:r w:rsidR="003F22E0" w:rsidRPr="00E60F4D">
        <w:rPr>
          <w:bCs/>
          <w:sz w:val="24"/>
          <w:szCs w:val="24"/>
        </w:rPr>
        <w:t>traktowane będzie jako niedopełnienie obowiązku określonego w</w:t>
      </w:r>
      <w:r>
        <w:rPr>
          <w:bCs/>
          <w:sz w:val="24"/>
          <w:szCs w:val="24"/>
        </w:rPr>
        <w:t xml:space="preserve"> ust. 1</w:t>
      </w:r>
      <w:r w:rsidR="003F22E0" w:rsidRPr="00E60F4D">
        <w:rPr>
          <w:bCs/>
          <w:sz w:val="24"/>
          <w:szCs w:val="24"/>
        </w:rPr>
        <w:t xml:space="preserve">. </w:t>
      </w:r>
    </w:p>
    <w:p w:rsidR="003F22E0" w:rsidRDefault="006A2972" w:rsidP="00965C14">
      <w:pPr>
        <w:tabs>
          <w:tab w:val="left" w:pos="284"/>
          <w:tab w:val="left" w:pos="4253"/>
        </w:tabs>
        <w:spacing w:before="240" w:after="12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3F22E0" w:rsidRPr="003F22E0">
        <w:rPr>
          <w:bCs/>
          <w:sz w:val="24"/>
          <w:szCs w:val="24"/>
        </w:rPr>
        <w:t>. W sytuacji gdy Zamawiający poweźmie  wątpliwości co do przestrzegania  przez Wykonawcę lub Podwykonawcę</w:t>
      </w:r>
      <w:r w:rsidR="00E60F4D">
        <w:rPr>
          <w:bCs/>
          <w:sz w:val="24"/>
          <w:szCs w:val="24"/>
        </w:rPr>
        <w:t xml:space="preserve"> ust. 1 niniejszego paragrafu</w:t>
      </w:r>
      <w:r w:rsidR="003F22E0" w:rsidRPr="003F22E0">
        <w:rPr>
          <w:bCs/>
          <w:sz w:val="24"/>
          <w:szCs w:val="24"/>
        </w:rPr>
        <w:t>, Zamawiają</w:t>
      </w:r>
      <w:r>
        <w:rPr>
          <w:bCs/>
          <w:sz w:val="24"/>
          <w:szCs w:val="24"/>
        </w:rPr>
        <w:t>cy może zwrócić się do Państwowej Inspekcji</w:t>
      </w:r>
      <w:r w:rsidR="003F22E0" w:rsidRPr="003F22E0">
        <w:rPr>
          <w:bCs/>
          <w:sz w:val="24"/>
          <w:szCs w:val="24"/>
        </w:rPr>
        <w:t xml:space="preserve"> Pracy </w:t>
      </w:r>
      <w:r>
        <w:rPr>
          <w:bCs/>
          <w:sz w:val="24"/>
          <w:szCs w:val="24"/>
        </w:rPr>
        <w:t xml:space="preserve">z wnioskiem o </w:t>
      </w:r>
      <w:r w:rsidR="003F22E0" w:rsidRPr="003F22E0">
        <w:rPr>
          <w:bCs/>
          <w:sz w:val="24"/>
          <w:szCs w:val="24"/>
        </w:rPr>
        <w:t xml:space="preserve"> przeprowadzenie kontroli</w:t>
      </w:r>
      <w:r w:rsidR="005510A5">
        <w:rPr>
          <w:bCs/>
          <w:sz w:val="24"/>
          <w:szCs w:val="24"/>
        </w:rPr>
        <w:t>,</w:t>
      </w:r>
      <w:r w:rsidR="00E60F4D">
        <w:rPr>
          <w:bCs/>
          <w:sz w:val="24"/>
          <w:szCs w:val="24"/>
        </w:rPr>
        <w:t xml:space="preserve"> odstąpić od umowy na zasadach określonych w umowie</w:t>
      </w:r>
      <w:r w:rsidR="005510A5">
        <w:rPr>
          <w:bCs/>
          <w:sz w:val="24"/>
          <w:szCs w:val="24"/>
        </w:rPr>
        <w:t xml:space="preserve"> lub/i naliczyć karę umowną zgodnie z §15 umowy. </w:t>
      </w:r>
    </w:p>
    <w:p w:rsidR="007F51DF" w:rsidRDefault="00965C14" w:rsidP="007F51DF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11</w:t>
      </w:r>
    </w:p>
    <w:p w:rsidR="008F6577" w:rsidRPr="00AF48FB" w:rsidRDefault="008F6577" w:rsidP="00AD4188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oświadcza, iż wykona </w:t>
      </w:r>
      <w:r>
        <w:rPr>
          <w:sz w:val="24"/>
          <w:szCs w:val="24"/>
        </w:rPr>
        <w:t>umowę bez udziału podwykonawców</w:t>
      </w:r>
      <w:r w:rsidRPr="00AF48FB">
        <w:rPr>
          <w:sz w:val="24"/>
          <w:szCs w:val="24"/>
        </w:rPr>
        <w:t xml:space="preserve"> / Wy</w:t>
      </w:r>
      <w:r>
        <w:rPr>
          <w:sz w:val="24"/>
          <w:szCs w:val="24"/>
        </w:rPr>
        <w:t xml:space="preserve">konawca oświadcza, </w:t>
      </w:r>
      <w:r w:rsidRPr="00AF48FB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zamierzać </w:t>
      </w:r>
      <w:r w:rsidRPr="00AF48FB">
        <w:rPr>
          <w:sz w:val="24"/>
          <w:szCs w:val="24"/>
        </w:rPr>
        <w:t>powierzy</w:t>
      </w:r>
      <w:r>
        <w:rPr>
          <w:sz w:val="24"/>
          <w:szCs w:val="24"/>
        </w:rPr>
        <w:t>ć</w:t>
      </w:r>
      <w:r w:rsidRPr="00AF48FB">
        <w:rPr>
          <w:sz w:val="24"/>
          <w:szCs w:val="24"/>
        </w:rPr>
        <w:t xml:space="preserve"> następujący zakres </w:t>
      </w:r>
      <w:r>
        <w:rPr>
          <w:sz w:val="24"/>
          <w:szCs w:val="24"/>
        </w:rPr>
        <w:t xml:space="preserve">zamówienia </w:t>
      </w:r>
      <w:r w:rsidRPr="00AF48FB">
        <w:rPr>
          <w:sz w:val="24"/>
          <w:szCs w:val="24"/>
        </w:rPr>
        <w:t>podwykonawcom:</w:t>
      </w:r>
    </w:p>
    <w:p w:rsidR="008F6577" w:rsidRPr="00AF48FB" w:rsidRDefault="008F6577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a) ………………………………………………..*</w:t>
      </w:r>
    </w:p>
    <w:p w:rsidR="008F6577" w:rsidRDefault="00965C14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12</w:t>
      </w:r>
    </w:p>
    <w:p w:rsidR="008F6577" w:rsidRPr="00DB5DAA" w:rsidRDefault="008F6577" w:rsidP="00E15F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5DAA">
        <w:rPr>
          <w:sz w:val="24"/>
          <w:szCs w:val="24"/>
        </w:rPr>
        <w:t xml:space="preserve">Wykonawca nie może bez zgody Zamawiającego </w:t>
      </w:r>
      <w:r w:rsidR="006A2972">
        <w:rPr>
          <w:sz w:val="24"/>
          <w:szCs w:val="24"/>
        </w:rPr>
        <w:t xml:space="preserve">wyrażonej na piśmie pod rygorem nieważności, </w:t>
      </w:r>
      <w:r w:rsidRPr="00DB5DAA">
        <w:rPr>
          <w:sz w:val="24"/>
          <w:szCs w:val="24"/>
        </w:rPr>
        <w:t>powierzyć realizacji umowy innemu Wykonawcy ani też przelać na niego swoich praw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wynikających z umowy.</w:t>
      </w:r>
    </w:p>
    <w:p w:rsidR="008F6577" w:rsidRDefault="00965C14" w:rsidP="00765B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13</w:t>
      </w:r>
    </w:p>
    <w:p w:rsidR="00767E59" w:rsidRPr="006F604D" w:rsidRDefault="00767E59" w:rsidP="00AD4188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6F604D">
        <w:rPr>
          <w:sz w:val="24"/>
          <w:szCs w:val="24"/>
        </w:rPr>
        <w:t>Strony niniejszej umowy przetwarzają nawzajem dane osobowe w celu spełnienia wymogów kontraktowych, tj. konieczności dysponowania danymi osobowymi na potrzeby wykonania zawartej umowy lub podjęcia działań przed jej zawarciem – na podstawie art. 6 ust. 1 lit B Rozporządzenia Parlamentu Europejskiego i Rady (UE) 2016/679 z dnia 27 kwietnia 2016roku w sprawie ochrony osób fizycznych w związku z przetwarzaniem danych oraz uchylenia dyrektywy 95/46/WE (RODO)</w:t>
      </w:r>
    </w:p>
    <w:p w:rsidR="00767E59" w:rsidRPr="00965C14" w:rsidRDefault="00767E59" w:rsidP="00AD4188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6F604D">
        <w:rPr>
          <w:sz w:val="24"/>
          <w:szCs w:val="24"/>
        </w:rPr>
        <w:lastRenderedPageBreak/>
        <w:t>Strony niniejszej umowy przetwarzać będą również dane osób wskazane wyżej w celu wypełnienia obowiązków prawnych wynikających</w:t>
      </w:r>
      <w:r>
        <w:t xml:space="preserve"> </w:t>
      </w:r>
      <w:r w:rsidRPr="00965C14">
        <w:rPr>
          <w:sz w:val="24"/>
          <w:szCs w:val="24"/>
        </w:rPr>
        <w:t xml:space="preserve">z przepisów prawa – na podstawie art. 6 ust. 1 lit. C RODO. </w:t>
      </w:r>
    </w:p>
    <w:p w:rsidR="008F6577" w:rsidRPr="00D16144" w:rsidRDefault="00965C14" w:rsidP="00D16144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14</w:t>
      </w:r>
    </w:p>
    <w:p w:rsidR="008F6577" w:rsidRDefault="00385AAE" w:rsidP="00385AAE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F6577" w:rsidRPr="00AF48FB">
        <w:rPr>
          <w:sz w:val="24"/>
          <w:szCs w:val="24"/>
        </w:rPr>
        <w:t>W kwestiach nieuregulowanych postanowieniami zawartej umowy zastosow</w:t>
      </w:r>
      <w:r w:rsidR="008F6577">
        <w:rPr>
          <w:sz w:val="24"/>
          <w:szCs w:val="24"/>
        </w:rPr>
        <w:t>anie mieć będą przepisy ustawy P</w:t>
      </w:r>
      <w:r w:rsidR="008F6577" w:rsidRPr="00AF48FB">
        <w:rPr>
          <w:sz w:val="24"/>
          <w:szCs w:val="24"/>
        </w:rPr>
        <w:t xml:space="preserve">rawo zamówień publicznych i </w:t>
      </w:r>
      <w:r w:rsidR="008F6577">
        <w:rPr>
          <w:sz w:val="24"/>
          <w:szCs w:val="24"/>
        </w:rPr>
        <w:t>K</w:t>
      </w:r>
      <w:r w:rsidR="008F6577" w:rsidRPr="00AF48FB">
        <w:rPr>
          <w:sz w:val="24"/>
          <w:szCs w:val="24"/>
        </w:rPr>
        <w:t xml:space="preserve">odeksu </w:t>
      </w:r>
      <w:r w:rsidR="008F6577">
        <w:rPr>
          <w:sz w:val="24"/>
          <w:szCs w:val="24"/>
        </w:rPr>
        <w:t>C</w:t>
      </w:r>
      <w:r w:rsidR="008F6577" w:rsidRPr="00AF48FB">
        <w:rPr>
          <w:sz w:val="24"/>
          <w:szCs w:val="24"/>
        </w:rPr>
        <w:t>ywilnego.</w:t>
      </w:r>
      <w:r>
        <w:rPr>
          <w:sz w:val="24"/>
          <w:szCs w:val="24"/>
        </w:rPr>
        <w:t xml:space="preserve"> </w:t>
      </w:r>
    </w:p>
    <w:p w:rsidR="005510A5" w:rsidRDefault="00385AAE" w:rsidP="005510A5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Niniejsza umowa poddana jest właściwości Prawa Polskiego. </w:t>
      </w:r>
    </w:p>
    <w:p w:rsidR="00965C14" w:rsidRPr="00AF48FB" w:rsidRDefault="005510A5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F48FB">
        <w:rPr>
          <w:sz w:val="24"/>
          <w:szCs w:val="24"/>
        </w:rPr>
        <w:t>Spory mogące wyniknąć na tle wykonania postanowień niniejszej umowy strony poddają rozstrzygnięciu właściwemu miejscowo sądowi powszechnemu właściwemu w</w:t>
      </w:r>
      <w:r>
        <w:rPr>
          <w:sz w:val="24"/>
          <w:szCs w:val="24"/>
        </w:rPr>
        <w:t>edłu</w:t>
      </w:r>
      <w:r w:rsidRPr="00AF48FB">
        <w:rPr>
          <w:sz w:val="24"/>
          <w:szCs w:val="24"/>
        </w:rPr>
        <w:t>g siedziby Zamawiającego.</w:t>
      </w:r>
    </w:p>
    <w:p w:rsidR="008F6577" w:rsidRPr="00D16144" w:rsidRDefault="00965C14" w:rsidP="00D16144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</w:t>
      </w:r>
      <w:r w:rsidR="005510A5">
        <w:rPr>
          <w:b/>
          <w:spacing w:val="20"/>
          <w:sz w:val="24"/>
          <w:szCs w:val="24"/>
        </w:rPr>
        <w:t>5</w:t>
      </w:r>
    </w:p>
    <w:p w:rsidR="005510A5" w:rsidRDefault="006A2972" w:rsidP="00767E59">
      <w:pPr>
        <w:tabs>
          <w:tab w:val="left" w:pos="284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1.Wykonawca zapłaci Zamawiającemu karę umowną</w:t>
      </w:r>
      <w:r w:rsidR="005510A5">
        <w:rPr>
          <w:sz w:val="24"/>
          <w:szCs w:val="24"/>
        </w:rPr>
        <w:t xml:space="preserve"> w następujących przypadkach</w:t>
      </w:r>
    </w:p>
    <w:p w:rsidR="005510A5" w:rsidRDefault="005510A5" w:rsidP="005510A5">
      <w:pPr>
        <w:tabs>
          <w:tab w:val="left" w:pos="284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A2972">
        <w:rPr>
          <w:sz w:val="24"/>
          <w:szCs w:val="24"/>
        </w:rPr>
        <w:t xml:space="preserve"> za naruszenie postanowień umownych dotyczących </w:t>
      </w:r>
      <w:r w:rsidR="006A2972" w:rsidRPr="006A2972">
        <w:rPr>
          <w:sz w:val="24"/>
          <w:szCs w:val="24"/>
        </w:rPr>
        <w:t xml:space="preserve"> obowiązków Wykonawcy zatrudnienia</w:t>
      </w:r>
      <w:r w:rsidR="006A2972">
        <w:rPr>
          <w:sz w:val="24"/>
          <w:szCs w:val="24"/>
        </w:rPr>
        <w:t xml:space="preserve"> pracowników </w:t>
      </w:r>
      <w:r w:rsidR="006A2972" w:rsidRPr="006A2972">
        <w:rPr>
          <w:sz w:val="24"/>
          <w:szCs w:val="24"/>
        </w:rPr>
        <w:t xml:space="preserve"> </w:t>
      </w:r>
      <w:r w:rsidR="006A2972">
        <w:rPr>
          <w:sz w:val="24"/>
          <w:szCs w:val="24"/>
        </w:rPr>
        <w:t>o których mowa w § 1</w:t>
      </w:r>
      <w:r>
        <w:rPr>
          <w:sz w:val="24"/>
          <w:szCs w:val="24"/>
        </w:rPr>
        <w:t>0</w:t>
      </w:r>
      <w:r w:rsidR="006A2972">
        <w:rPr>
          <w:sz w:val="24"/>
          <w:szCs w:val="24"/>
        </w:rPr>
        <w:t xml:space="preserve"> ust.1</w:t>
      </w:r>
      <w:r w:rsidR="00ED5624">
        <w:rPr>
          <w:sz w:val="24"/>
          <w:szCs w:val="24"/>
        </w:rPr>
        <w:t>-</w:t>
      </w:r>
      <w:r w:rsidR="006A2972">
        <w:rPr>
          <w:sz w:val="24"/>
          <w:szCs w:val="24"/>
        </w:rPr>
        <w:t xml:space="preserve"> w </w:t>
      </w:r>
      <w:r w:rsidR="006A2972" w:rsidRPr="006A2972">
        <w:rPr>
          <w:sz w:val="24"/>
          <w:szCs w:val="24"/>
        </w:rPr>
        <w:t xml:space="preserve">wysokości </w:t>
      </w:r>
      <w:r w:rsidR="006A2972">
        <w:rPr>
          <w:sz w:val="24"/>
          <w:szCs w:val="24"/>
        </w:rPr>
        <w:t xml:space="preserve">500 zł </w:t>
      </w:r>
      <w:r w:rsidR="006A2972" w:rsidRPr="006A2972">
        <w:rPr>
          <w:sz w:val="24"/>
          <w:szCs w:val="24"/>
        </w:rPr>
        <w:t>za każde</w:t>
      </w:r>
      <w:r w:rsidR="00A53B30">
        <w:rPr>
          <w:sz w:val="24"/>
          <w:szCs w:val="24"/>
        </w:rPr>
        <w:t xml:space="preserve"> stwierdzone </w:t>
      </w:r>
      <w:r w:rsidR="006A2972">
        <w:rPr>
          <w:sz w:val="24"/>
          <w:szCs w:val="24"/>
        </w:rPr>
        <w:t xml:space="preserve"> </w:t>
      </w:r>
      <w:r w:rsidR="006A2972" w:rsidRPr="006A2972">
        <w:rPr>
          <w:sz w:val="24"/>
          <w:szCs w:val="24"/>
        </w:rPr>
        <w:t>naruszenie.</w:t>
      </w:r>
    </w:p>
    <w:p w:rsidR="005510A5" w:rsidRDefault="005510A5" w:rsidP="005510A5">
      <w:pPr>
        <w:tabs>
          <w:tab w:val="left" w:pos="284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 </w:t>
      </w:r>
      <w:r w:rsidRPr="005510A5">
        <w:rPr>
          <w:sz w:val="24"/>
          <w:szCs w:val="24"/>
        </w:rPr>
        <w:t xml:space="preserve">przypadku braku zapłaty lub nieterminowej zapłaty wynagrodzenia należnego podwykonawcom z tytułu zmiany wysokości wynagrodzenia, o której mowa w art. 439 ust. 5, w wysokości 2000,00 zł za każdy stwierdzony przypadek. </w:t>
      </w:r>
    </w:p>
    <w:p w:rsidR="005510A5" w:rsidRDefault="005510A5" w:rsidP="005510A5">
      <w:pPr>
        <w:tabs>
          <w:tab w:val="left" w:pos="284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510A5">
        <w:rPr>
          <w:sz w:val="24"/>
          <w:szCs w:val="24"/>
        </w:rPr>
        <w:t>Kary umowne podlegają kumulacji</w:t>
      </w:r>
      <w:r>
        <w:rPr>
          <w:sz w:val="24"/>
          <w:szCs w:val="24"/>
        </w:rPr>
        <w:t xml:space="preserve">. </w:t>
      </w:r>
      <w:r w:rsidRPr="005510A5">
        <w:rPr>
          <w:sz w:val="24"/>
          <w:szCs w:val="24"/>
        </w:rPr>
        <w:t xml:space="preserve">Maksymalna wysokość kar umownych należnych Zamawiającemu </w:t>
      </w:r>
      <w:r>
        <w:rPr>
          <w:sz w:val="24"/>
          <w:szCs w:val="24"/>
        </w:rPr>
        <w:t xml:space="preserve">na mocy niniejszej umowy wynosi </w:t>
      </w:r>
      <w:r w:rsidRPr="005510A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5510A5">
        <w:rPr>
          <w:sz w:val="24"/>
          <w:szCs w:val="24"/>
        </w:rPr>
        <w:t>0 000,00 zł</w:t>
      </w:r>
    </w:p>
    <w:p w:rsidR="006A2972" w:rsidRDefault="005510A5" w:rsidP="00767E59">
      <w:pPr>
        <w:tabs>
          <w:tab w:val="left" w:pos="284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972">
        <w:rPr>
          <w:sz w:val="24"/>
          <w:szCs w:val="24"/>
        </w:rPr>
        <w:t>. Z</w:t>
      </w:r>
      <w:r w:rsidR="006E3A37">
        <w:rPr>
          <w:sz w:val="24"/>
          <w:szCs w:val="24"/>
        </w:rPr>
        <w:t>amawiają</w:t>
      </w:r>
      <w:r w:rsidR="006A2972">
        <w:rPr>
          <w:sz w:val="24"/>
          <w:szCs w:val="24"/>
        </w:rPr>
        <w:t>cy moż</w:t>
      </w:r>
      <w:r w:rsidR="006E3A37">
        <w:rPr>
          <w:sz w:val="24"/>
          <w:szCs w:val="24"/>
        </w:rPr>
        <w:t>e dochodzi odszkodowania przewyższającego ustalone w umowie kary umowne, na zasadach ogólnych.</w:t>
      </w:r>
    </w:p>
    <w:p w:rsidR="005510A5" w:rsidRPr="005510A5" w:rsidRDefault="005510A5" w:rsidP="005510A5">
      <w:pPr>
        <w:tabs>
          <w:tab w:val="left" w:pos="284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4,</w:t>
      </w:r>
      <w:r w:rsidRPr="005510A5">
        <w:t xml:space="preserve"> </w:t>
      </w:r>
      <w:r w:rsidRPr="005510A5">
        <w:rPr>
          <w:sz w:val="24"/>
          <w:szCs w:val="24"/>
        </w:rPr>
        <w:t>Zamawiający może potrącić kary umowne naliczone Wykonawcy z należnego mu wynagrodzenia na co  Wykonawca wyraża zgodę.</w:t>
      </w:r>
    </w:p>
    <w:p w:rsidR="005510A5" w:rsidRPr="00AF48FB" w:rsidRDefault="005510A5" w:rsidP="005510A5">
      <w:pPr>
        <w:tabs>
          <w:tab w:val="left" w:pos="284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510A5">
        <w:rPr>
          <w:sz w:val="24"/>
          <w:szCs w:val="24"/>
        </w:rPr>
        <w:t>5.</w:t>
      </w:r>
      <w:r w:rsidRPr="005510A5">
        <w:rPr>
          <w:sz w:val="24"/>
          <w:szCs w:val="24"/>
        </w:rPr>
        <w:tab/>
        <w:t>Zamawiający pisemnie powiadomi Wykonawcę o naliczeniu kar umownych i wezwie do ich zapłaty w terminie 7 dni. W sytuacji braku zapłaty naliczonych kar umownych  w wyznaczonym terminie Zamawiający dokona potrącenia w sposób określony w ust. 4.</w:t>
      </w:r>
    </w:p>
    <w:p w:rsidR="008F6577" w:rsidRPr="00AF48FB" w:rsidRDefault="00965C14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>
        <w:rPr>
          <w:b/>
          <w:spacing w:val="20"/>
        </w:rPr>
        <w:t>§1</w:t>
      </w:r>
      <w:r w:rsidR="005510A5">
        <w:rPr>
          <w:b/>
          <w:spacing w:val="20"/>
        </w:rPr>
        <w:t>6</w:t>
      </w:r>
    </w:p>
    <w:p w:rsidR="008F6577" w:rsidRDefault="008F6577" w:rsidP="00AD4188">
      <w:pPr>
        <w:numPr>
          <w:ilvl w:val="0"/>
          <w:numId w:val="11"/>
        </w:numPr>
        <w:tabs>
          <w:tab w:val="left" w:pos="0"/>
        </w:tabs>
        <w:spacing w:before="120" w:after="120"/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8F6577" w:rsidRDefault="008F6577" w:rsidP="00AD4188">
      <w:pPr>
        <w:numPr>
          <w:ilvl w:val="0"/>
          <w:numId w:val="11"/>
        </w:numPr>
        <w:tabs>
          <w:tab w:val="left" w:pos="0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</w:t>
      </w:r>
    </w:p>
    <w:p w:rsidR="008F6577" w:rsidRDefault="008F6577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8F6577" w:rsidRPr="00AF48FB" w:rsidRDefault="008F6577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8F6577" w:rsidRDefault="008F6577" w:rsidP="000B10DA">
      <w:pPr>
        <w:jc w:val="both"/>
        <w:rPr>
          <w:sz w:val="24"/>
          <w:szCs w:val="24"/>
        </w:rPr>
      </w:pPr>
    </w:p>
    <w:p w:rsidR="008F6577" w:rsidRPr="00AF48FB" w:rsidRDefault="008F6577" w:rsidP="000B10DA">
      <w:pPr>
        <w:jc w:val="both"/>
        <w:rPr>
          <w:sz w:val="24"/>
          <w:szCs w:val="24"/>
        </w:rPr>
      </w:pP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8F6577" w:rsidRDefault="008F6577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8F6577" w:rsidRPr="00AF48FB" w:rsidRDefault="008F6577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8F6577" w:rsidRDefault="008F6577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D048D7" w:rsidRDefault="00D048D7" w:rsidP="000B10DA">
      <w:pPr>
        <w:jc w:val="both"/>
        <w:rPr>
          <w:sz w:val="24"/>
          <w:szCs w:val="24"/>
        </w:rPr>
      </w:pPr>
    </w:p>
    <w:p w:rsidR="00205DBB" w:rsidRDefault="00205DBB" w:rsidP="00965C14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205DBB" w:rsidRPr="00AF48FB" w:rsidRDefault="00205DBB" w:rsidP="00205DBB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205DBB" w:rsidRPr="00AF48FB" w:rsidRDefault="00205DBB" w:rsidP="00205DBB">
      <w:pPr>
        <w:jc w:val="both"/>
        <w:rPr>
          <w:b/>
          <w:bCs/>
          <w:i/>
          <w:color w:val="000000"/>
          <w:sz w:val="24"/>
          <w:szCs w:val="24"/>
        </w:rPr>
      </w:pPr>
    </w:p>
    <w:p w:rsidR="00205DBB" w:rsidRPr="00BA3D3A" w:rsidRDefault="00205DBB" w:rsidP="00205DBB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205DBB" w:rsidRPr="00BA3D3A" w:rsidRDefault="00205DBB" w:rsidP="00205DBB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05DBB" w:rsidRPr="00BA3D3A" w:rsidRDefault="00205DBB" w:rsidP="00205DBB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205DBB" w:rsidRPr="00BA3D3A" w:rsidRDefault="00205DBB" w:rsidP="00205DBB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205DBB" w:rsidRPr="00BA3D3A" w:rsidRDefault="00205DBB" w:rsidP="00205DBB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05DBB" w:rsidRPr="00BA3D3A" w:rsidRDefault="00205DBB" w:rsidP="00205DBB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205DBB" w:rsidRPr="00BA3D3A" w:rsidRDefault="00205DBB" w:rsidP="00205DBB">
      <w:pPr>
        <w:rPr>
          <w:sz w:val="24"/>
          <w:szCs w:val="24"/>
        </w:rPr>
      </w:pPr>
    </w:p>
    <w:p w:rsidR="00205DBB" w:rsidRPr="00BA3D3A" w:rsidRDefault="00205DBB" w:rsidP="00205DBB">
      <w:pPr>
        <w:rPr>
          <w:sz w:val="24"/>
          <w:szCs w:val="24"/>
        </w:rPr>
      </w:pPr>
    </w:p>
    <w:p w:rsidR="00205DBB" w:rsidRPr="00BA3D3A" w:rsidRDefault="00205DBB" w:rsidP="00205DBB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205DBB" w:rsidRPr="00BA3D3A" w:rsidRDefault="00205DBB" w:rsidP="00205DBB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  <w:r>
        <w:rPr>
          <w:b/>
          <w:sz w:val="24"/>
          <w:szCs w:val="24"/>
          <w:u w:val="single"/>
        </w:rPr>
        <w:t xml:space="preserve"> i </w:t>
      </w:r>
      <w:r w:rsidRPr="00DA4C80">
        <w:rPr>
          <w:b/>
          <w:sz w:val="24"/>
          <w:szCs w:val="24"/>
          <w:u w:val="single"/>
        </w:rPr>
        <w:t xml:space="preserve">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Default="00205DBB" w:rsidP="00205DBB">
      <w:pPr>
        <w:pStyle w:val="Tekstpodstawowy31"/>
        <w:jc w:val="left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</w:p>
    <w:p w:rsidR="00205DBB" w:rsidRPr="00205DBB" w:rsidRDefault="00205DBB" w:rsidP="00205DBB">
      <w:pPr>
        <w:pStyle w:val="Tekstpodstawowy31"/>
        <w:jc w:val="left"/>
        <w:rPr>
          <w:sz w:val="24"/>
          <w:szCs w:val="24"/>
        </w:rPr>
      </w:pPr>
      <w:r w:rsidRPr="00E7535C">
        <w:rPr>
          <w:sz w:val="24"/>
          <w:szCs w:val="24"/>
        </w:rPr>
        <w:t xml:space="preserve">„Usługa grupowego ubezpieczenia na życie pracowników </w:t>
      </w:r>
      <w:r>
        <w:rPr>
          <w:sz w:val="24"/>
          <w:szCs w:val="24"/>
        </w:rPr>
        <w:t xml:space="preserve">Miejskiego Zespołu Żłobków w Lublinie </w:t>
      </w:r>
      <w:r w:rsidRPr="00E7535C">
        <w:rPr>
          <w:sz w:val="24"/>
          <w:szCs w:val="24"/>
        </w:rPr>
        <w:t>oraz członków ich rodzin”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bków w Lublinie, nr sprawy 253-4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22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205DBB" w:rsidRPr="00BA3D3A" w:rsidRDefault="00205DBB" w:rsidP="00205DBB">
      <w:pPr>
        <w:pStyle w:val="Akapitzlist"/>
        <w:jc w:val="both"/>
        <w:rPr>
          <w:sz w:val="24"/>
          <w:szCs w:val="24"/>
        </w:rPr>
      </w:pPr>
    </w:p>
    <w:p w:rsidR="00205DBB" w:rsidRDefault="00205DBB" w:rsidP="00205DBB">
      <w:pPr>
        <w:pStyle w:val="Akapitzlist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</w:t>
      </w:r>
      <w:r w:rsidR="00F82D2E">
        <w:rPr>
          <w:sz w:val="24"/>
          <w:szCs w:val="24"/>
        </w:rPr>
        <w:t xml:space="preserve">108 </w:t>
      </w:r>
      <w:r w:rsidRPr="00BA3D3A">
        <w:rPr>
          <w:sz w:val="24"/>
          <w:szCs w:val="24"/>
        </w:rPr>
        <w:t xml:space="preserve">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205DBB" w:rsidRDefault="00205DBB" w:rsidP="00205DBB">
      <w:pPr>
        <w:pStyle w:val="Akapitzlist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</w:t>
      </w:r>
      <w:r w:rsidR="00F82D2E">
        <w:rPr>
          <w:sz w:val="24"/>
          <w:szCs w:val="24"/>
        </w:rPr>
        <w:t xml:space="preserve">109 ust. </w:t>
      </w:r>
      <w:r w:rsidR="00F82D2E" w:rsidRPr="00FF49E2">
        <w:rPr>
          <w:sz w:val="24"/>
          <w:szCs w:val="24"/>
        </w:rPr>
        <w:t>1</w:t>
      </w:r>
      <w:r w:rsidR="00FF49E2" w:rsidRPr="00FF49E2">
        <w:rPr>
          <w:b/>
          <w:sz w:val="24"/>
          <w:szCs w:val="24"/>
        </w:rPr>
        <w:t xml:space="preserve"> </w:t>
      </w:r>
      <w:r w:rsidR="00FF49E2" w:rsidRPr="00FF49E2">
        <w:rPr>
          <w:rStyle w:val="tekstdokbold"/>
          <w:b w:val="0"/>
          <w:bCs/>
          <w:sz w:val="24"/>
          <w:szCs w:val="24"/>
        </w:rPr>
        <w:t xml:space="preserve">pkt. 4 </w:t>
      </w:r>
      <w:r w:rsidRPr="00FF49E2">
        <w:rPr>
          <w:sz w:val="24"/>
          <w:szCs w:val="24"/>
        </w:rPr>
        <w:t>ustawy</w:t>
      </w:r>
      <w:r w:rsidRPr="007347B3">
        <w:rPr>
          <w:sz w:val="24"/>
          <w:szCs w:val="24"/>
        </w:rPr>
        <w:t xml:space="preserve">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205DBB" w:rsidRPr="00BA3D3A" w:rsidRDefault="00205DBB" w:rsidP="00205DBB">
      <w:pPr>
        <w:jc w:val="both"/>
        <w:rPr>
          <w:i/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Pr="00BA3D3A" w:rsidRDefault="00205DBB" w:rsidP="00205DBB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05DBB" w:rsidRDefault="00205DBB" w:rsidP="00F82D2E">
      <w:pPr>
        <w:tabs>
          <w:tab w:val="left" w:pos="0"/>
        </w:tabs>
        <w:overflowPunct w:val="0"/>
        <w:autoSpaceDE w:val="0"/>
        <w:ind w:right="-18"/>
        <w:jc w:val="both"/>
        <w:textAlignment w:val="baseline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</w:t>
      </w:r>
      <w:r w:rsidR="00F82D2E">
        <w:rPr>
          <w:i/>
          <w:sz w:val="24"/>
          <w:szCs w:val="24"/>
        </w:rPr>
        <w:t>108</w:t>
      </w:r>
      <w:r w:rsidRPr="00BA3D3A">
        <w:rPr>
          <w:i/>
          <w:sz w:val="24"/>
          <w:szCs w:val="24"/>
        </w:rPr>
        <w:t xml:space="preserve">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="00F82D2E">
        <w:rPr>
          <w:sz w:val="24"/>
          <w:szCs w:val="24"/>
        </w:rPr>
        <w:t xml:space="preserve"> W przypadku podlegania wykluczeniu na podstawie art. 108 ust. 1 pkt. 1, 2 i 5  oraz art. 109 ust. 1 pkt. 4 ustawy </w:t>
      </w:r>
      <w:proofErr w:type="spellStart"/>
      <w:r w:rsidR="00F82D2E">
        <w:rPr>
          <w:sz w:val="24"/>
          <w:szCs w:val="24"/>
        </w:rPr>
        <w:t>Pzp</w:t>
      </w:r>
      <w:proofErr w:type="spellEnd"/>
      <w:r w:rsidR="00F82D2E">
        <w:rPr>
          <w:sz w:val="24"/>
          <w:szCs w:val="24"/>
        </w:rPr>
        <w:t xml:space="preserve"> przedstawiam dowody, o których mowa w pkt. 6 SWZ (jeżeli dotyczy), </w:t>
      </w:r>
      <w:r w:rsidRPr="00BA3D3A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Pr="00BA3D3A" w:rsidRDefault="00205DBB" w:rsidP="00205DBB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05DBB" w:rsidRPr="00BA3D3A" w:rsidRDefault="00205DBB" w:rsidP="00205DBB">
      <w:pPr>
        <w:jc w:val="both"/>
        <w:rPr>
          <w:i/>
          <w:sz w:val="24"/>
          <w:szCs w:val="24"/>
        </w:rPr>
      </w:pPr>
    </w:p>
    <w:p w:rsidR="00205DBB" w:rsidRPr="00BA3D3A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205DBB" w:rsidRPr="00BA3D3A" w:rsidRDefault="00205DBB" w:rsidP="00205DBB">
      <w:pPr>
        <w:jc w:val="both"/>
        <w:rPr>
          <w:b/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</w:t>
      </w:r>
      <w:r w:rsidRPr="00BA3D3A">
        <w:rPr>
          <w:sz w:val="24"/>
          <w:szCs w:val="24"/>
        </w:rPr>
        <w:lastRenderedPageBreak/>
        <w:t xml:space="preserve">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Pr="00BA3D3A" w:rsidRDefault="00205DBB" w:rsidP="00205DBB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205DBB" w:rsidRPr="00BA3D3A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05DBB" w:rsidRPr="00BA3D3A" w:rsidRDefault="00205DBB" w:rsidP="00205DBB">
      <w:pPr>
        <w:jc w:val="both"/>
        <w:rPr>
          <w:b/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05DBB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Default="00205DBB" w:rsidP="00205DBB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05DBB" w:rsidRPr="00DA4C80" w:rsidRDefault="00205DBB" w:rsidP="00205DBB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205DBB" w:rsidRDefault="00205DBB" w:rsidP="00205DBB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205DBB" w:rsidRPr="00DA4C80" w:rsidRDefault="00205DBB" w:rsidP="00205DBB">
      <w:pPr>
        <w:jc w:val="both"/>
        <w:rPr>
          <w:i/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05DBB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05DBB" w:rsidRPr="00DA4C80" w:rsidRDefault="00205DBB" w:rsidP="00205DBB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5DBB" w:rsidRPr="00DA4C80" w:rsidRDefault="00205DBB" w:rsidP="00205DBB">
      <w:pPr>
        <w:ind w:left="5664" w:firstLine="708"/>
        <w:jc w:val="both"/>
        <w:rPr>
          <w:i/>
          <w:sz w:val="24"/>
          <w:szCs w:val="24"/>
        </w:rPr>
      </w:pPr>
    </w:p>
    <w:p w:rsidR="00205DBB" w:rsidRPr="00DA4C80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05DBB" w:rsidRPr="00DA4C80" w:rsidRDefault="00205DBB" w:rsidP="00205DBB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Default="00205DBB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205DBB" w:rsidRDefault="00205DBB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AF48FB" w:rsidRDefault="00965C14" w:rsidP="00965C14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5 do S</w:t>
      </w:r>
      <w:r w:rsidRPr="00AF48FB">
        <w:rPr>
          <w:b/>
          <w:bCs/>
          <w:spacing w:val="4"/>
          <w:szCs w:val="24"/>
        </w:rPr>
        <w:t>WZ</w:t>
      </w:r>
    </w:p>
    <w:p w:rsidR="00965C14" w:rsidRPr="0032061E" w:rsidRDefault="00965C14" w:rsidP="00965C14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965C14" w:rsidRPr="0032061E" w:rsidRDefault="00965C14" w:rsidP="00965C14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>………………………………………………………………………………</w:t>
      </w:r>
    </w:p>
    <w:p w:rsidR="00965C14" w:rsidRPr="0032061E" w:rsidRDefault="00965C14" w:rsidP="00965C14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965C14" w:rsidRPr="0032061E" w:rsidRDefault="00965C14" w:rsidP="00965C14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965C14" w:rsidRPr="0032061E" w:rsidRDefault="00965C14" w:rsidP="00965C14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965C14" w:rsidRPr="0032061E" w:rsidRDefault="00965C14" w:rsidP="00965C14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965C14" w:rsidRPr="0032061E" w:rsidRDefault="00965C14" w:rsidP="00965C14">
      <w:pPr>
        <w:rPr>
          <w:sz w:val="24"/>
          <w:szCs w:val="24"/>
        </w:rPr>
      </w:pPr>
    </w:p>
    <w:p w:rsidR="00965C14" w:rsidRDefault="00965C14" w:rsidP="00965C14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965C14" w:rsidRDefault="00965C14" w:rsidP="00965C14">
      <w:pPr>
        <w:pStyle w:val="Tekstpodstawowy31"/>
        <w:jc w:val="left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>złożo</w:t>
      </w:r>
      <w:r>
        <w:rPr>
          <w:b w:val="0"/>
          <w:bCs w:val="0"/>
          <w:sz w:val="24"/>
          <w:szCs w:val="24"/>
        </w:rPr>
        <w:t>ne do postępowania w trybie podstawowym</w:t>
      </w:r>
      <w:r w:rsidRPr="00DF2C35">
        <w:rPr>
          <w:b w:val="0"/>
          <w:bCs w:val="0"/>
          <w:sz w:val="24"/>
          <w:szCs w:val="24"/>
        </w:rPr>
        <w:t xml:space="preserve"> na </w:t>
      </w:r>
      <w:r w:rsidRPr="00E7535C">
        <w:rPr>
          <w:sz w:val="24"/>
          <w:szCs w:val="24"/>
        </w:rPr>
        <w:t xml:space="preserve">„Usługa grupowego ubezpieczenia na życie pracowników </w:t>
      </w:r>
      <w:r>
        <w:rPr>
          <w:sz w:val="24"/>
          <w:szCs w:val="24"/>
        </w:rPr>
        <w:t xml:space="preserve">Miejskiego Zespołu Żłobków w Lublinie </w:t>
      </w:r>
      <w:r w:rsidRPr="00E7535C">
        <w:rPr>
          <w:sz w:val="24"/>
          <w:szCs w:val="24"/>
        </w:rPr>
        <w:t>oraz członków ich rodzin”</w:t>
      </w:r>
    </w:p>
    <w:p w:rsidR="00965C14" w:rsidRPr="005328AE" w:rsidRDefault="00965C14" w:rsidP="00965C14">
      <w:pPr>
        <w:pStyle w:val="Tekstpodstawowy31"/>
        <w:jc w:val="left"/>
      </w:pPr>
    </w:p>
    <w:p w:rsidR="00965C14" w:rsidRPr="00E61CB5" w:rsidRDefault="00965C14" w:rsidP="00965C14">
      <w:pPr>
        <w:pStyle w:val="Tekstpodstawowy31"/>
        <w:rPr>
          <w:b w:val="0"/>
          <w:bCs w:val="0"/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>
        <w:rPr>
          <w:b w:val="0"/>
          <w:bCs w:val="0"/>
          <w:spacing w:val="4"/>
          <w:sz w:val="24"/>
          <w:szCs w:val="24"/>
        </w:rPr>
        <w:t xml:space="preserve"> </w:t>
      </w:r>
      <w:r w:rsidRPr="00E7535C">
        <w:rPr>
          <w:sz w:val="24"/>
          <w:szCs w:val="24"/>
        </w:rPr>
        <w:t xml:space="preserve">„Usługa grupowego ubezpieczenia na życie pracowników </w:t>
      </w:r>
      <w:r>
        <w:rPr>
          <w:sz w:val="24"/>
          <w:szCs w:val="24"/>
        </w:rPr>
        <w:t xml:space="preserve">Miejskiego Zespołu Żłobków w Lublinie </w:t>
      </w:r>
      <w:r w:rsidRPr="00E7535C">
        <w:rPr>
          <w:sz w:val="24"/>
          <w:szCs w:val="24"/>
        </w:rPr>
        <w:t xml:space="preserve">oraz członków ich </w:t>
      </w:r>
      <w:proofErr w:type="spellStart"/>
      <w:r w:rsidRPr="00E7535C">
        <w:rPr>
          <w:sz w:val="24"/>
          <w:szCs w:val="24"/>
        </w:rPr>
        <w:t>rodzin”</w:t>
      </w:r>
      <w:r>
        <w:rPr>
          <w:sz w:val="24"/>
          <w:szCs w:val="24"/>
        </w:rPr>
        <w:t>,</w:t>
      </w:r>
      <w:r w:rsidRPr="00E61CB5">
        <w:rPr>
          <w:b w:val="0"/>
          <w:bCs w:val="0"/>
          <w:sz w:val="24"/>
          <w:szCs w:val="24"/>
        </w:rPr>
        <w:t>na</w:t>
      </w:r>
      <w:proofErr w:type="spellEnd"/>
      <w:r w:rsidRPr="00E61CB5">
        <w:rPr>
          <w:b w:val="0"/>
          <w:bCs w:val="0"/>
          <w:sz w:val="24"/>
          <w:szCs w:val="24"/>
        </w:rPr>
        <w:t xml:space="preserve"> mocy </w:t>
      </w:r>
      <w:r w:rsidRPr="00E61CB5">
        <w:rPr>
          <w:b w:val="0"/>
          <w:bCs w:val="0"/>
          <w:i/>
          <w:sz w:val="24"/>
          <w:szCs w:val="24"/>
        </w:rPr>
        <w:t xml:space="preserve">ustawy </w:t>
      </w:r>
      <w:proofErr w:type="spellStart"/>
      <w:r w:rsidRPr="00E61CB5">
        <w:rPr>
          <w:b w:val="0"/>
          <w:bCs w:val="0"/>
          <w:i/>
          <w:sz w:val="24"/>
          <w:szCs w:val="24"/>
        </w:rPr>
        <w:t>pzp</w:t>
      </w:r>
      <w:proofErr w:type="spellEnd"/>
      <w:r w:rsidRPr="00E61CB5">
        <w:rPr>
          <w:b w:val="0"/>
          <w:bCs w:val="0"/>
          <w:i/>
          <w:sz w:val="24"/>
          <w:szCs w:val="24"/>
        </w:rPr>
        <w:t xml:space="preserve"> z dnia </w:t>
      </w:r>
      <w:r>
        <w:rPr>
          <w:b w:val="0"/>
          <w:bCs w:val="0"/>
          <w:i/>
          <w:sz w:val="24"/>
          <w:szCs w:val="24"/>
        </w:rPr>
        <w:t>11</w:t>
      </w:r>
      <w:r w:rsidRPr="00E61CB5"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września</w:t>
      </w:r>
      <w:r w:rsidRPr="00E61CB5">
        <w:rPr>
          <w:b w:val="0"/>
          <w:bCs w:val="0"/>
          <w:i/>
          <w:sz w:val="24"/>
          <w:szCs w:val="24"/>
        </w:rPr>
        <w:t xml:space="preserve"> 20</w:t>
      </w:r>
      <w:r>
        <w:rPr>
          <w:b w:val="0"/>
          <w:bCs w:val="0"/>
          <w:i/>
          <w:sz w:val="24"/>
          <w:szCs w:val="24"/>
        </w:rPr>
        <w:t>19</w:t>
      </w:r>
      <w:r w:rsidRPr="00E61CB5">
        <w:rPr>
          <w:b w:val="0"/>
          <w:bCs w:val="0"/>
          <w:i/>
          <w:sz w:val="24"/>
          <w:szCs w:val="24"/>
        </w:rPr>
        <w:t xml:space="preserve">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965C14" w:rsidRDefault="00965C14" w:rsidP="00965C14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965C14" w:rsidRPr="00AF48FB" w:rsidRDefault="00965C14" w:rsidP="00965C14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65C14" w:rsidRPr="00AF48FB" w:rsidRDefault="00965C14" w:rsidP="00965C14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965C14" w:rsidRPr="00AF48FB" w:rsidRDefault="00965C14" w:rsidP="00965C14">
      <w:pPr>
        <w:pStyle w:val="NormalnyWeb"/>
        <w:numPr>
          <w:ilvl w:val="0"/>
          <w:numId w:val="3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965C14" w:rsidRPr="00AF48FB" w:rsidRDefault="00965C14" w:rsidP="00965C14">
      <w:pPr>
        <w:pStyle w:val="NormalnyWeb"/>
        <w:numPr>
          <w:ilvl w:val="0"/>
          <w:numId w:val="3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965C14" w:rsidRPr="00AF48FB" w:rsidRDefault="00965C14" w:rsidP="00965C14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965C14" w:rsidRPr="00AF48FB" w:rsidRDefault="00965C14" w:rsidP="00965C14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965C14" w:rsidRPr="00AF48FB" w:rsidRDefault="00965C14" w:rsidP="00965C14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965C14" w:rsidRPr="00AF48FB" w:rsidRDefault="00965C14" w:rsidP="00965C14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…………………..…….……………………………</w:t>
      </w:r>
    </w:p>
    <w:p w:rsidR="00965C14" w:rsidRPr="0032061E" w:rsidRDefault="00965C14" w:rsidP="00965C14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965C14" w:rsidRPr="0032061E" w:rsidRDefault="00965C14" w:rsidP="00965C1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65C14" w:rsidRDefault="00965C14" w:rsidP="00965C14">
      <w:pPr>
        <w:jc w:val="both"/>
        <w:rPr>
          <w:sz w:val="24"/>
          <w:szCs w:val="24"/>
        </w:rPr>
      </w:pPr>
    </w:p>
    <w:p w:rsidR="00965C14" w:rsidRPr="0032061E" w:rsidRDefault="00965C14" w:rsidP="00965C1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965C14" w:rsidRPr="0032061E" w:rsidRDefault="00965C14" w:rsidP="00965C14">
      <w:pPr>
        <w:jc w:val="both"/>
        <w:rPr>
          <w:sz w:val="24"/>
          <w:szCs w:val="24"/>
        </w:rPr>
      </w:pPr>
    </w:p>
    <w:p w:rsidR="00965C14" w:rsidRPr="0032061E" w:rsidRDefault="00965C14" w:rsidP="00965C1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965C14" w:rsidRDefault="00965C14" w:rsidP="00965C14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</w:p>
    <w:p w:rsidR="00205DBB" w:rsidRDefault="00205DBB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</w:p>
    <w:p w:rsidR="00965C14" w:rsidRPr="009C7C04" w:rsidRDefault="00965C14" w:rsidP="00965C14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</w:p>
    <w:p w:rsidR="007634DB" w:rsidRPr="003F515A" w:rsidRDefault="007634DB" w:rsidP="007634DB">
      <w:pPr>
        <w:pStyle w:val="Default"/>
        <w:spacing w:line="268" w:lineRule="auto"/>
        <w:jc w:val="right"/>
        <w:rPr>
          <w:b/>
          <w:color w:val="auto"/>
        </w:rPr>
      </w:pPr>
      <w:r>
        <w:rPr>
          <w:b/>
          <w:color w:val="auto"/>
        </w:rPr>
        <w:t>Załącznik nr 6</w:t>
      </w:r>
      <w:r w:rsidRPr="003F515A">
        <w:rPr>
          <w:b/>
          <w:color w:val="auto"/>
        </w:rPr>
        <w:t xml:space="preserve"> do SWZ </w:t>
      </w:r>
    </w:p>
    <w:p w:rsidR="007634DB" w:rsidRPr="00696A03" w:rsidRDefault="007634DB" w:rsidP="007634DB">
      <w:pPr>
        <w:spacing w:before="480" w:line="257" w:lineRule="auto"/>
        <w:ind w:left="5245" w:firstLine="709"/>
        <w:rPr>
          <w:b/>
        </w:rPr>
      </w:pPr>
      <w:r w:rsidRPr="00696A03">
        <w:rPr>
          <w:b/>
        </w:rPr>
        <w:lastRenderedPageBreak/>
        <w:t>Zamawiający:</w:t>
      </w:r>
    </w:p>
    <w:p w:rsidR="007634DB" w:rsidRPr="00696A03" w:rsidRDefault="007634DB" w:rsidP="007634DB">
      <w:pPr>
        <w:spacing w:line="480" w:lineRule="auto"/>
        <w:ind w:left="5954"/>
      </w:pPr>
      <w:r>
        <w:t>Miejski Zespół Ż</w:t>
      </w:r>
      <w:r w:rsidRPr="00696A03">
        <w:t xml:space="preserve">łobków w Lublinie </w:t>
      </w:r>
    </w:p>
    <w:p w:rsidR="007634DB" w:rsidRPr="00696A03" w:rsidRDefault="007634DB" w:rsidP="007634DB">
      <w:pPr>
        <w:spacing w:line="480" w:lineRule="auto"/>
        <w:ind w:left="5954"/>
      </w:pPr>
      <w:r w:rsidRPr="00696A03">
        <w:t>ul. Wolska 5</w:t>
      </w:r>
    </w:p>
    <w:p w:rsidR="007634DB" w:rsidRPr="00696A03" w:rsidRDefault="007634DB" w:rsidP="007634DB">
      <w:pPr>
        <w:spacing w:line="480" w:lineRule="auto"/>
        <w:ind w:left="5954"/>
      </w:pPr>
      <w:r w:rsidRPr="00696A03">
        <w:t xml:space="preserve">20-411 Lublin </w:t>
      </w:r>
    </w:p>
    <w:p w:rsidR="007634DB" w:rsidRDefault="007634DB" w:rsidP="007634D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7634DB" w:rsidRPr="00A14991" w:rsidRDefault="007634DB" w:rsidP="007634DB">
      <w:pPr>
        <w:rPr>
          <w:b/>
          <w:sz w:val="24"/>
          <w:szCs w:val="24"/>
        </w:rPr>
      </w:pPr>
      <w:r w:rsidRPr="00A14991">
        <w:rPr>
          <w:b/>
          <w:sz w:val="24"/>
          <w:szCs w:val="24"/>
        </w:rPr>
        <w:t>Wykonawca:</w:t>
      </w:r>
    </w:p>
    <w:p w:rsidR="007634DB" w:rsidRPr="00A14991" w:rsidRDefault="007634DB" w:rsidP="007634DB">
      <w:pPr>
        <w:spacing w:line="480" w:lineRule="auto"/>
        <w:ind w:right="5954"/>
        <w:rPr>
          <w:sz w:val="24"/>
          <w:szCs w:val="24"/>
        </w:rPr>
      </w:pPr>
      <w:r w:rsidRPr="00A14991">
        <w:rPr>
          <w:sz w:val="24"/>
          <w:szCs w:val="24"/>
        </w:rPr>
        <w:t>………………………………………………………………………………</w:t>
      </w:r>
    </w:p>
    <w:p w:rsidR="007634DB" w:rsidRPr="00A14991" w:rsidRDefault="007634DB" w:rsidP="007634DB">
      <w:pPr>
        <w:ind w:right="5953"/>
        <w:rPr>
          <w:i/>
          <w:sz w:val="24"/>
          <w:szCs w:val="24"/>
        </w:rPr>
      </w:pPr>
      <w:r w:rsidRPr="00A14991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A14991">
        <w:rPr>
          <w:i/>
          <w:sz w:val="24"/>
          <w:szCs w:val="24"/>
        </w:rPr>
        <w:t>CEiDG</w:t>
      </w:r>
      <w:proofErr w:type="spellEnd"/>
      <w:r w:rsidRPr="00A14991">
        <w:rPr>
          <w:i/>
          <w:sz w:val="24"/>
          <w:szCs w:val="24"/>
        </w:rPr>
        <w:t>)</w:t>
      </w:r>
    </w:p>
    <w:p w:rsidR="007634DB" w:rsidRPr="00A14991" w:rsidRDefault="007634DB" w:rsidP="007634DB">
      <w:pPr>
        <w:rPr>
          <w:sz w:val="24"/>
          <w:szCs w:val="24"/>
          <w:u w:val="single"/>
        </w:rPr>
      </w:pPr>
      <w:r w:rsidRPr="00A14991">
        <w:rPr>
          <w:sz w:val="24"/>
          <w:szCs w:val="24"/>
          <w:u w:val="single"/>
        </w:rPr>
        <w:t>reprezentowany przez:</w:t>
      </w:r>
    </w:p>
    <w:p w:rsidR="007634DB" w:rsidRPr="00A14991" w:rsidRDefault="007634DB" w:rsidP="007634DB">
      <w:pPr>
        <w:spacing w:line="480" w:lineRule="auto"/>
        <w:ind w:right="5954"/>
        <w:rPr>
          <w:sz w:val="24"/>
          <w:szCs w:val="24"/>
        </w:rPr>
      </w:pPr>
      <w:r w:rsidRPr="00A14991">
        <w:rPr>
          <w:sz w:val="24"/>
          <w:szCs w:val="24"/>
        </w:rPr>
        <w:t>………………………………………………………………………………</w:t>
      </w:r>
    </w:p>
    <w:p w:rsidR="007634DB" w:rsidRPr="00A14991" w:rsidRDefault="007634DB" w:rsidP="007634DB">
      <w:pPr>
        <w:ind w:right="5953"/>
        <w:rPr>
          <w:i/>
          <w:sz w:val="24"/>
          <w:szCs w:val="24"/>
        </w:rPr>
      </w:pPr>
      <w:r w:rsidRPr="00A14991">
        <w:rPr>
          <w:i/>
          <w:sz w:val="24"/>
          <w:szCs w:val="24"/>
        </w:rPr>
        <w:t>(imię, nazwisko, stanowisko/podstawa do reprezentacji)</w:t>
      </w:r>
    </w:p>
    <w:p w:rsidR="007634DB" w:rsidRPr="00A14991" w:rsidRDefault="007634DB" w:rsidP="007634DB">
      <w:pPr>
        <w:rPr>
          <w:sz w:val="24"/>
          <w:szCs w:val="24"/>
        </w:rPr>
      </w:pPr>
    </w:p>
    <w:p w:rsidR="00A72262" w:rsidRPr="00D6667E" w:rsidRDefault="00A72262" w:rsidP="00A72262">
      <w:pPr>
        <w:pStyle w:val="Tekstpodstawowy31"/>
        <w:spacing w:line="360" w:lineRule="auto"/>
        <w:jc w:val="center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Oświadczenie o niepodleganiu wykluczeniu z postępowania na podstawie art. 7 ust.1 ustawy z dnia 13 kwietnia 2022 r. o szczególnych rozwiązaniach w zakresie przeciwdziałania wspieraniu agresji na Ukrainę oraz służących ochronie bezpieczeństwa narodowego (dalej zwaną ustawą) (</w:t>
      </w:r>
      <w:proofErr w:type="spellStart"/>
      <w:r w:rsidRPr="00D6667E">
        <w:rPr>
          <w:sz w:val="24"/>
          <w:szCs w:val="24"/>
          <w:lang w:eastAsia="pl-PL"/>
        </w:rPr>
        <w:t>Dz.U</w:t>
      </w:r>
      <w:proofErr w:type="spellEnd"/>
      <w:r w:rsidRPr="00D6667E">
        <w:rPr>
          <w:sz w:val="24"/>
          <w:szCs w:val="24"/>
          <w:lang w:eastAsia="pl-PL"/>
        </w:rPr>
        <w:t>. 2022 poz. 835 ze zm.)</w:t>
      </w:r>
    </w:p>
    <w:p w:rsidR="00A72262" w:rsidRPr="00D6667E" w:rsidRDefault="00A72262" w:rsidP="00A72262">
      <w:pPr>
        <w:pStyle w:val="Tekstpodstawowy31"/>
        <w:spacing w:line="360" w:lineRule="auto"/>
        <w:rPr>
          <w:b w:val="0"/>
          <w:sz w:val="24"/>
          <w:szCs w:val="24"/>
        </w:rPr>
      </w:pPr>
      <w:r w:rsidRPr="00D6667E">
        <w:rPr>
          <w:b w:val="0"/>
          <w:sz w:val="24"/>
          <w:szCs w:val="24"/>
        </w:rPr>
        <w:t>Przystępując do udziału w postępowaniu o udzielenie zamówienia publicznego na</w:t>
      </w:r>
    </w:p>
    <w:p w:rsidR="00A72262" w:rsidRPr="00D6667E" w:rsidRDefault="00A72262" w:rsidP="00A72262">
      <w:pPr>
        <w:spacing w:line="360" w:lineRule="auto"/>
        <w:jc w:val="center"/>
        <w:rPr>
          <w:b/>
          <w:bCs/>
          <w:sz w:val="24"/>
          <w:szCs w:val="24"/>
        </w:rPr>
      </w:pPr>
      <w:r w:rsidRPr="00A14991">
        <w:rPr>
          <w:sz w:val="24"/>
          <w:szCs w:val="24"/>
        </w:rPr>
        <w:t>„Usługa grupowego ubezpieczenia na życie pracowników Miejskiego Zespołu Żłobków w Lublinie oraz członków ich rodzin”</w:t>
      </w:r>
      <w:r w:rsidRPr="00D6667E">
        <w:rPr>
          <w:sz w:val="24"/>
          <w:szCs w:val="24"/>
        </w:rPr>
        <w:t>.</w:t>
      </w:r>
    </w:p>
    <w:p w:rsidR="00A72262" w:rsidRPr="00D6667E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 xml:space="preserve">działając w imieniu ................................................................. z siedzibą w ................................ będąc Wykonawcą / Podmiotem udostępniającym zasoby, jako osoba należycie umocowana do reprezentowania, z uwagi na treść art. 7 ust. 1 </w:t>
      </w:r>
      <w:proofErr w:type="spellStart"/>
      <w:r w:rsidRPr="00D6667E">
        <w:rPr>
          <w:sz w:val="24"/>
          <w:szCs w:val="24"/>
          <w:lang w:eastAsia="pl-PL"/>
        </w:rPr>
        <w:t>pkt</w:t>
      </w:r>
      <w:proofErr w:type="spellEnd"/>
      <w:r w:rsidRPr="00D6667E">
        <w:rPr>
          <w:sz w:val="24"/>
          <w:szCs w:val="24"/>
          <w:lang w:eastAsia="pl-PL"/>
        </w:rPr>
        <w:t xml:space="preserve"> 1-3 ustawy z dnia 13 kwietnia 2022 r. o szczególnych rozwiązaniach w zakresie przeciwdziałania wspieraniu agresji na Ukrainę oraz służących ochronie bezpieczeństwa narodowego,  oświadczam, że </w:t>
      </w:r>
    </w:p>
    <w:p w:rsidR="00A72262" w:rsidRPr="00D6667E" w:rsidRDefault="00A72262" w:rsidP="00A72262">
      <w:pPr>
        <w:spacing w:line="360" w:lineRule="auto"/>
        <w:jc w:val="both"/>
        <w:rPr>
          <w:rFonts w:eastAsia="MS Mincho"/>
          <w:sz w:val="24"/>
          <w:szCs w:val="24"/>
          <w:lang w:eastAsia="pl-PL"/>
        </w:rPr>
      </w:pPr>
      <w:r w:rsidRPr="00D6667E">
        <w:rPr>
          <w:rFonts w:eastAsia="MS Mincho" w:hAnsi="MS Mincho"/>
          <w:sz w:val="24"/>
          <w:szCs w:val="24"/>
          <w:lang w:eastAsia="pl-PL"/>
        </w:rPr>
        <w:t>☐</w:t>
      </w:r>
      <w:r w:rsidRPr="00D6667E">
        <w:rPr>
          <w:rFonts w:eastAsia="MS Mincho"/>
          <w:sz w:val="24"/>
          <w:szCs w:val="24"/>
          <w:lang w:eastAsia="pl-PL"/>
        </w:rPr>
        <w:t xml:space="preserve"> nie jestem:</w:t>
      </w:r>
    </w:p>
    <w:p w:rsidR="00A72262" w:rsidRPr="00D6667E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1) wykonawcą wymienionym w wykazach określonych w rozporządzeniu 765/2006</w:t>
      </w:r>
      <w:r w:rsidRPr="00D6667E">
        <w:rPr>
          <w:sz w:val="24"/>
          <w:szCs w:val="24"/>
          <w:lang w:eastAsia="pl-PL"/>
        </w:rPr>
        <w:br/>
        <w:t xml:space="preserve">i rozporządzeniu 269/2014 albo wpisanym na listę na podstawie decyzji w sprawie wpisu na listę rozstrzygającej o zastosowaniu środka, o którym mowa w art. 1 </w:t>
      </w:r>
      <w:proofErr w:type="spellStart"/>
      <w:r w:rsidRPr="00D6667E">
        <w:rPr>
          <w:sz w:val="24"/>
          <w:szCs w:val="24"/>
          <w:lang w:eastAsia="pl-PL"/>
        </w:rPr>
        <w:t>pkt</w:t>
      </w:r>
      <w:proofErr w:type="spellEnd"/>
      <w:r w:rsidRPr="00D6667E">
        <w:rPr>
          <w:sz w:val="24"/>
          <w:szCs w:val="24"/>
          <w:lang w:eastAsia="pl-PL"/>
        </w:rPr>
        <w:t xml:space="preserve"> 3 tej ustawy,</w:t>
      </w:r>
      <w:r w:rsidRPr="00D6667E">
        <w:rPr>
          <w:sz w:val="24"/>
          <w:szCs w:val="24"/>
          <w:lang w:eastAsia="pl-PL"/>
        </w:rPr>
        <w:br/>
        <w:t xml:space="preserve">2) wykonawcą, którego beneficjentem rzeczywistym w rozumieniu ustawy z dnia 1 marca 2018 r. </w:t>
      </w:r>
      <w:r>
        <w:rPr>
          <w:sz w:val="24"/>
          <w:szCs w:val="24"/>
          <w:lang w:eastAsia="pl-PL"/>
        </w:rPr>
        <w:t xml:space="preserve">        </w:t>
      </w:r>
      <w:r w:rsidRPr="00D6667E">
        <w:rPr>
          <w:sz w:val="24"/>
          <w:szCs w:val="24"/>
          <w:lang w:eastAsia="pl-PL"/>
        </w:rPr>
        <w:t>o przeciwdziałaniu praniu pieniędzy oraz finansowaniu terroryzmu (</w:t>
      </w:r>
      <w:proofErr w:type="spellStart"/>
      <w:r w:rsidRPr="00D6667E">
        <w:rPr>
          <w:sz w:val="24"/>
          <w:szCs w:val="24"/>
          <w:lang w:eastAsia="pl-PL"/>
        </w:rPr>
        <w:t>Dz.U</w:t>
      </w:r>
      <w:proofErr w:type="spellEnd"/>
      <w:r w:rsidRPr="00D6667E">
        <w:rPr>
          <w:sz w:val="24"/>
          <w:szCs w:val="24"/>
          <w:lang w:eastAsia="pl-PL"/>
        </w:rPr>
        <w:t xml:space="preserve">. z 2022 r. poz. 593 i 655) jest osoba wymieniona w wykazach określonych w rozporządzeniu 765/2006 i rozporządzeniu </w:t>
      </w:r>
      <w:r w:rsidRPr="00D6667E">
        <w:rPr>
          <w:sz w:val="24"/>
          <w:szCs w:val="24"/>
          <w:lang w:eastAsia="pl-PL"/>
        </w:rPr>
        <w:lastRenderedPageBreak/>
        <w:t xml:space="preserve">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6667E">
        <w:rPr>
          <w:sz w:val="24"/>
          <w:szCs w:val="24"/>
          <w:lang w:eastAsia="pl-PL"/>
        </w:rPr>
        <w:t>pkt</w:t>
      </w:r>
      <w:proofErr w:type="spellEnd"/>
      <w:r w:rsidRPr="00D6667E">
        <w:rPr>
          <w:sz w:val="24"/>
          <w:szCs w:val="24"/>
          <w:lang w:eastAsia="pl-PL"/>
        </w:rPr>
        <w:t xml:space="preserve"> 3 tej ustawy,</w:t>
      </w:r>
    </w:p>
    <w:p w:rsidR="00A72262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 xml:space="preserve">3) wykonawcą, którego jednostką dominującą w rozumieniu art. 3 ust. 1 </w:t>
      </w:r>
      <w:proofErr w:type="spellStart"/>
      <w:r w:rsidRPr="00D6667E">
        <w:rPr>
          <w:sz w:val="24"/>
          <w:szCs w:val="24"/>
          <w:lang w:eastAsia="pl-PL"/>
        </w:rPr>
        <w:t>pkt</w:t>
      </w:r>
      <w:proofErr w:type="spellEnd"/>
      <w:r w:rsidRPr="00D6667E">
        <w:rPr>
          <w:sz w:val="24"/>
          <w:szCs w:val="24"/>
          <w:lang w:eastAsia="pl-PL"/>
        </w:rPr>
        <w:t xml:space="preserve"> 37 ustawy z dnia 29 września 1994 r. o rachunkowości (</w:t>
      </w:r>
      <w:proofErr w:type="spellStart"/>
      <w:r w:rsidRPr="00D6667E">
        <w:rPr>
          <w:sz w:val="24"/>
          <w:szCs w:val="24"/>
          <w:lang w:eastAsia="pl-PL"/>
        </w:rPr>
        <w:t>Dz.U</w:t>
      </w:r>
      <w:proofErr w:type="spellEnd"/>
      <w:r w:rsidRPr="00D6667E">
        <w:rPr>
          <w:sz w:val="24"/>
          <w:szCs w:val="24"/>
          <w:lang w:eastAsia="pl-PL"/>
        </w:rPr>
        <w:t xml:space="preserve">. z 2021 r. poz. 217, 2105 i 2106) jest podmiot wymieniony w wykazach określonych w rozporządzeniu 765/2006 i rozporządzeniu 269/2014 albo wpisany na listę lub będący taką jednostką dominującą od dnia 24 lutego2022r., o ile został wpisany na listę na podstawie decyzji w sprawie wpisu na listę rozstrzygającej o zastosowaniu środka, o którym mowa w art. 1 </w:t>
      </w:r>
      <w:proofErr w:type="spellStart"/>
      <w:r w:rsidRPr="00D6667E">
        <w:rPr>
          <w:sz w:val="24"/>
          <w:szCs w:val="24"/>
          <w:lang w:eastAsia="pl-PL"/>
        </w:rPr>
        <w:t>pkt</w:t>
      </w:r>
      <w:proofErr w:type="spellEnd"/>
      <w:r w:rsidRPr="00D6667E">
        <w:rPr>
          <w:sz w:val="24"/>
          <w:szCs w:val="24"/>
          <w:lang w:eastAsia="pl-PL"/>
        </w:rPr>
        <w:t xml:space="preserve"> 3 tej ustawy;</w:t>
      </w:r>
    </w:p>
    <w:p w:rsidR="00A72262" w:rsidRPr="00D6667E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albo:</w:t>
      </w:r>
      <w:r w:rsidRPr="00D6667E">
        <w:rPr>
          <w:sz w:val="24"/>
          <w:szCs w:val="24"/>
          <w:lang w:eastAsia="pl-PL"/>
        </w:rPr>
        <w:br/>
      </w:r>
      <w:r w:rsidRPr="00D6667E">
        <w:rPr>
          <w:rFonts w:eastAsia="MS Mincho" w:hAnsi="MS Mincho"/>
          <w:sz w:val="24"/>
          <w:szCs w:val="24"/>
          <w:lang w:eastAsia="pl-PL"/>
        </w:rPr>
        <w:t>☐</w:t>
      </w:r>
      <w:r w:rsidRPr="00D6667E">
        <w:rPr>
          <w:sz w:val="24"/>
          <w:szCs w:val="24"/>
          <w:lang w:eastAsia="pl-PL"/>
        </w:rPr>
        <w:t xml:space="preserve"> jestem:</w:t>
      </w:r>
    </w:p>
    <w:p w:rsidR="00A72262" w:rsidRPr="00D6667E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1) wykonawcą wymienionym w wykazach określonych w rozporządzeniu 765/2006</w:t>
      </w:r>
      <w:r w:rsidRPr="00D6667E">
        <w:rPr>
          <w:sz w:val="24"/>
          <w:szCs w:val="24"/>
          <w:lang w:eastAsia="pl-PL"/>
        </w:rPr>
        <w:br/>
        <w:t xml:space="preserve">i rozporządzeniu 269/2014 albo wpisanym na listę na podstawie decyzji w sprawie wpisu na listę rozstrzygającej o zastosowaniu środka, o którym mowa w art. 1 </w:t>
      </w:r>
      <w:proofErr w:type="spellStart"/>
      <w:r w:rsidRPr="00D6667E">
        <w:rPr>
          <w:sz w:val="24"/>
          <w:szCs w:val="24"/>
          <w:lang w:eastAsia="pl-PL"/>
        </w:rPr>
        <w:t>pkt</w:t>
      </w:r>
      <w:proofErr w:type="spellEnd"/>
      <w:r w:rsidRPr="00D6667E">
        <w:rPr>
          <w:sz w:val="24"/>
          <w:szCs w:val="24"/>
          <w:lang w:eastAsia="pl-PL"/>
        </w:rPr>
        <w:t xml:space="preserve"> 3 tej ustawy, lub</w:t>
      </w:r>
      <w:r w:rsidRPr="00D6667E">
        <w:rPr>
          <w:sz w:val="24"/>
          <w:szCs w:val="24"/>
          <w:lang w:eastAsia="pl-PL"/>
        </w:rPr>
        <w:br/>
        <w:t>2) wykonawcą, którego beneficjentem rzeczywistym w rozumieniu ustawy z dnia 1 marca 2018 r.  o przeciwdziałaniu praniu pieniędzy oraz finansowaniu terroryzmu (</w:t>
      </w:r>
      <w:proofErr w:type="spellStart"/>
      <w:r w:rsidRPr="00D6667E">
        <w:rPr>
          <w:sz w:val="24"/>
          <w:szCs w:val="24"/>
          <w:lang w:eastAsia="pl-PL"/>
        </w:rPr>
        <w:t>Dz.U</w:t>
      </w:r>
      <w:proofErr w:type="spellEnd"/>
      <w:r w:rsidRPr="00D6667E">
        <w:rPr>
          <w:sz w:val="24"/>
          <w:szCs w:val="24"/>
          <w:lang w:eastAsia="pl-PL"/>
        </w:rPr>
        <w:t>. z 2022 r. poz. 593    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art.1pkt3 tej ustawy, lub</w:t>
      </w:r>
      <w:r w:rsidRPr="00D6667E">
        <w:rPr>
          <w:sz w:val="24"/>
          <w:szCs w:val="24"/>
          <w:lang w:eastAsia="pl-PL"/>
        </w:rPr>
        <w:br/>
        <w:t xml:space="preserve">3) wykonawcą, którego jednostką dominującą w rozumieniu art. 3 ust. 1 </w:t>
      </w:r>
      <w:proofErr w:type="spellStart"/>
      <w:r w:rsidRPr="00D6667E">
        <w:rPr>
          <w:sz w:val="24"/>
          <w:szCs w:val="24"/>
          <w:lang w:eastAsia="pl-PL"/>
        </w:rPr>
        <w:t>pkt</w:t>
      </w:r>
      <w:proofErr w:type="spellEnd"/>
      <w:r w:rsidRPr="00D6667E">
        <w:rPr>
          <w:sz w:val="24"/>
          <w:szCs w:val="24"/>
          <w:lang w:eastAsia="pl-PL"/>
        </w:rPr>
        <w:t xml:space="preserve"> 37 ustawy z dnia 29 września 1994 r. o rachunkowości (</w:t>
      </w:r>
      <w:proofErr w:type="spellStart"/>
      <w:r w:rsidRPr="00D6667E">
        <w:rPr>
          <w:sz w:val="24"/>
          <w:szCs w:val="24"/>
          <w:lang w:eastAsia="pl-PL"/>
        </w:rPr>
        <w:t>Dz.U</w:t>
      </w:r>
      <w:proofErr w:type="spellEnd"/>
      <w:r w:rsidRPr="00D6667E">
        <w:rPr>
          <w:sz w:val="24"/>
          <w:szCs w:val="24"/>
          <w:lang w:eastAsia="pl-PL"/>
        </w:rPr>
        <w:t xml:space="preserve">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6667E">
        <w:rPr>
          <w:sz w:val="24"/>
          <w:szCs w:val="24"/>
          <w:lang w:eastAsia="pl-PL"/>
        </w:rPr>
        <w:t>pkt</w:t>
      </w:r>
      <w:proofErr w:type="spellEnd"/>
      <w:r w:rsidRPr="00D6667E">
        <w:rPr>
          <w:sz w:val="24"/>
          <w:szCs w:val="24"/>
          <w:lang w:eastAsia="pl-PL"/>
        </w:rPr>
        <w:t xml:space="preserve"> 3 tej ustawy.</w:t>
      </w:r>
      <w:r w:rsidRPr="00D6667E">
        <w:rPr>
          <w:sz w:val="24"/>
          <w:szCs w:val="24"/>
          <w:lang w:eastAsia="pl-PL"/>
        </w:rPr>
        <w:br/>
      </w:r>
    </w:p>
    <w:p w:rsidR="00A72262" w:rsidRPr="00D6667E" w:rsidRDefault="00A72262" w:rsidP="00A72262">
      <w:pPr>
        <w:tabs>
          <w:tab w:val="left" w:pos="709"/>
        </w:tabs>
        <w:spacing w:line="360" w:lineRule="auto"/>
        <w:ind w:left="709" w:hanging="283"/>
        <w:rPr>
          <w:sz w:val="24"/>
          <w:szCs w:val="24"/>
        </w:rPr>
      </w:pPr>
      <w:r w:rsidRPr="00D6667E">
        <w:rPr>
          <w:sz w:val="24"/>
          <w:szCs w:val="24"/>
        </w:rPr>
        <w:t>……………………………                …….………………………………………………</w:t>
      </w:r>
    </w:p>
    <w:p w:rsidR="00A72262" w:rsidRPr="00D6667E" w:rsidRDefault="00A72262" w:rsidP="00A72262">
      <w:pPr>
        <w:spacing w:line="360" w:lineRule="auto"/>
        <w:rPr>
          <w:sz w:val="24"/>
          <w:szCs w:val="24"/>
        </w:rPr>
      </w:pPr>
      <w:r w:rsidRPr="00D6667E">
        <w:rPr>
          <w:sz w:val="24"/>
          <w:szCs w:val="24"/>
        </w:rPr>
        <w:t xml:space="preserve">              (miejscowość, data)                     (podpis Dostawcy / osoby upoważnionej </w:t>
      </w:r>
    </w:p>
    <w:p w:rsidR="00A72262" w:rsidRPr="00D6667E" w:rsidRDefault="00A72262" w:rsidP="00A72262">
      <w:pPr>
        <w:spacing w:line="360" w:lineRule="auto"/>
        <w:rPr>
          <w:sz w:val="24"/>
          <w:szCs w:val="24"/>
        </w:rPr>
      </w:pPr>
      <w:r w:rsidRPr="00D6667E">
        <w:rPr>
          <w:sz w:val="24"/>
          <w:szCs w:val="24"/>
        </w:rPr>
        <w:t xml:space="preserve">                                                                   do reprezentowania Dostawcy )       </w:t>
      </w:r>
    </w:p>
    <w:p w:rsidR="007634DB" w:rsidRPr="00A14991" w:rsidRDefault="007634DB" w:rsidP="007634DB">
      <w:pPr>
        <w:tabs>
          <w:tab w:val="left" w:pos="426"/>
        </w:tabs>
        <w:spacing w:line="268" w:lineRule="auto"/>
        <w:jc w:val="center"/>
        <w:rPr>
          <w:sz w:val="24"/>
          <w:szCs w:val="24"/>
          <w:lang w:eastAsia="pl-PL"/>
        </w:rPr>
      </w:pPr>
      <w:r w:rsidRPr="00A14991">
        <w:rPr>
          <w:b/>
          <w:sz w:val="24"/>
          <w:szCs w:val="24"/>
        </w:rPr>
        <w:t xml:space="preserve">DOKUMENT NALEŻY PODPISAĆ KWALIFIKOWANYM PODPISEM ELEKTRONICZNYM, </w:t>
      </w:r>
      <w:r w:rsidRPr="00A14991">
        <w:rPr>
          <w:b/>
          <w:sz w:val="24"/>
          <w:szCs w:val="24"/>
        </w:rPr>
        <w:br/>
        <w:t>PODPISEM ZAUFANYM LUB PODPISEM OSOBISTYM.</w:t>
      </w:r>
    </w:p>
    <w:p w:rsidR="007634DB" w:rsidRPr="008D4930" w:rsidRDefault="007634DB" w:rsidP="007634DB">
      <w:pPr>
        <w:ind w:left="6041" w:firstLine="708"/>
        <w:jc w:val="both"/>
        <w:rPr>
          <w:i/>
          <w:sz w:val="24"/>
          <w:szCs w:val="24"/>
        </w:rPr>
      </w:pPr>
    </w:p>
    <w:p w:rsidR="00965C14" w:rsidRPr="003F515A" w:rsidRDefault="00965C14" w:rsidP="00965C14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t>Załącznik nr 7 do SWZ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................................................................                                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F48FB">
        <w:rPr>
          <w:sz w:val="24"/>
          <w:szCs w:val="24"/>
        </w:rPr>
        <w:t xml:space="preserve">(pieczęć Wykonawcy)                                                              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</w:p>
    <w:p w:rsidR="00965C14" w:rsidRDefault="00965C14" w:rsidP="00965C14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</w:p>
    <w:p w:rsidR="00965C14" w:rsidRPr="00AF48FB" w:rsidRDefault="00965C14" w:rsidP="00965C14">
      <w:pPr>
        <w:pStyle w:val="Nagwek1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POWIERZENIU WYKONANIA CZYNNOŚCI ZAMÓWIENIA </w:t>
      </w:r>
    </w:p>
    <w:p w:rsidR="00965C14" w:rsidRPr="00AF48FB" w:rsidRDefault="00965C14" w:rsidP="00965C14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>do</w:t>
      </w:r>
      <w:r>
        <w:rPr>
          <w:b w:val="0"/>
          <w:bCs w:val="0"/>
          <w:sz w:val="24"/>
          <w:szCs w:val="24"/>
        </w:rPr>
        <w:t xml:space="preserve"> postępowania w trybie podstawowym na </w:t>
      </w:r>
      <w:r w:rsidRPr="00E7535C">
        <w:rPr>
          <w:sz w:val="24"/>
          <w:szCs w:val="24"/>
        </w:rPr>
        <w:t xml:space="preserve">„Usługa grupowego ubezpieczenia na życie pracowników </w:t>
      </w:r>
      <w:r>
        <w:rPr>
          <w:sz w:val="24"/>
          <w:szCs w:val="24"/>
        </w:rPr>
        <w:t xml:space="preserve">Miejskiego Zespołu Żłobków w Lublinie </w:t>
      </w:r>
      <w:r w:rsidRPr="00E7535C">
        <w:rPr>
          <w:sz w:val="24"/>
          <w:szCs w:val="24"/>
        </w:rPr>
        <w:t>oraz członków ich rodzin”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</w:p>
    <w:p w:rsidR="00965C14" w:rsidRPr="00AF48FB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965C14" w:rsidRPr="00AF48FB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965C14" w:rsidRPr="00AF48FB" w:rsidRDefault="00965C14" w:rsidP="00965C14">
      <w:pPr>
        <w:pStyle w:val="Tekstpodstawowy"/>
        <w:rPr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Nazwa Wykonawcy, siedziba 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Pr="00AF48FB">
        <w:rPr>
          <w:sz w:val="24"/>
          <w:szCs w:val="24"/>
        </w:rPr>
        <w:t xml:space="preserve"> </w:t>
      </w:r>
    </w:p>
    <w:p w:rsidR="00965C14" w:rsidRPr="007654A2" w:rsidRDefault="00965C14" w:rsidP="00965C1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Oświadczam(my), że Wykonawca, którego reprezentuję(jemy) </w:t>
      </w:r>
      <w:r>
        <w:rPr>
          <w:sz w:val="24"/>
          <w:szCs w:val="24"/>
        </w:rPr>
        <w:t>powołuję(my) się na zasoby innych podmiotów: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65C14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(</w:t>
      </w:r>
      <w:r w:rsidRPr="00580AF5">
        <w:rPr>
          <w:rFonts w:ascii="Times New Roman" w:hAnsi="Times New Roman"/>
          <w:sz w:val="24"/>
          <w:szCs w:val="24"/>
        </w:rPr>
        <w:t>em</w:t>
      </w:r>
      <w:proofErr w:type="spellEnd"/>
      <w:r w:rsidRPr="00580A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), że inne podmioty:</w:t>
      </w:r>
    </w:p>
    <w:p w:rsidR="00965C14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965C14" w:rsidRPr="00AF48FB" w:rsidRDefault="00965C14" w:rsidP="00AD4188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</w:t>
      </w:r>
      <w:r>
        <w:rPr>
          <w:sz w:val="24"/>
          <w:szCs w:val="24"/>
        </w:rPr>
        <w:t>ją</w:t>
      </w:r>
      <w:r w:rsidRPr="00AF48FB">
        <w:rPr>
          <w:sz w:val="24"/>
          <w:szCs w:val="24"/>
        </w:rPr>
        <w:t xml:space="preserve">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965C14" w:rsidRDefault="00965C14" w:rsidP="00965C14">
      <w:pPr>
        <w:jc w:val="both"/>
        <w:rPr>
          <w:sz w:val="24"/>
          <w:szCs w:val="24"/>
        </w:rPr>
      </w:pPr>
    </w:p>
    <w:p w:rsidR="00965C14" w:rsidRDefault="00965C14" w:rsidP="00965C1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Oświadczam(my), zamierzam(y) powierzyć wykonanie części zamówienia podwykonawcom: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65C14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(</w:t>
      </w:r>
      <w:r w:rsidRPr="00580AF5">
        <w:rPr>
          <w:rFonts w:ascii="Times New Roman" w:hAnsi="Times New Roman"/>
          <w:sz w:val="24"/>
          <w:szCs w:val="24"/>
        </w:rPr>
        <w:t>em</w:t>
      </w:r>
      <w:proofErr w:type="spellEnd"/>
      <w:r w:rsidRPr="00580A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), że podwykonawca:</w:t>
      </w:r>
    </w:p>
    <w:p w:rsidR="00965C14" w:rsidRPr="00AF48FB" w:rsidRDefault="00965C14" w:rsidP="00AD4188">
      <w:pPr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prawa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                                     </w:t>
      </w:r>
      <w:r w:rsidRPr="00AF48FB">
        <w:rPr>
          <w:sz w:val="24"/>
          <w:szCs w:val="24"/>
        </w:rPr>
        <w:t>………………………………………..…………</w:t>
      </w:r>
    </w:p>
    <w:p w:rsidR="00965C14" w:rsidRPr="00AF48FB" w:rsidRDefault="00965C14" w:rsidP="00965C14">
      <w:pPr>
        <w:tabs>
          <w:tab w:val="left" w:pos="4253"/>
        </w:tabs>
        <w:ind w:left="5400" w:hanging="54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 xml:space="preserve">( miejscowość, data)                            </w:t>
      </w:r>
      <w:r>
        <w:rPr>
          <w:sz w:val="24"/>
          <w:szCs w:val="24"/>
        </w:rPr>
        <w:t xml:space="preserve">                  </w:t>
      </w:r>
      <w:r w:rsidRPr="00AF48FB">
        <w:rPr>
          <w:sz w:val="24"/>
          <w:szCs w:val="24"/>
        </w:rPr>
        <w:t xml:space="preserve">    ( podpis W</w:t>
      </w:r>
      <w:r>
        <w:rPr>
          <w:sz w:val="24"/>
          <w:szCs w:val="24"/>
        </w:rPr>
        <w:t xml:space="preserve">ykonawcy/ osoby upoważnionej do </w:t>
      </w:r>
      <w:r w:rsidRPr="00AF48FB">
        <w:rPr>
          <w:sz w:val="24"/>
          <w:szCs w:val="24"/>
        </w:rPr>
        <w:t>reprezent</w:t>
      </w:r>
      <w:r>
        <w:rPr>
          <w:sz w:val="24"/>
          <w:szCs w:val="24"/>
        </w:rPr>
        <w:t>owania Wykonawcy )</w:t>
      </w:r>
      <w:r w:rsidRPr="00AF48FB">
        <w:rPr>
          <w:sz w:val="24"/>
          <w:szCs w:val="24"/>
        </w:rPr>
        <w:t xml:space="preserve">         </w:t>
      </w:r>
    </w:p>
    <w:p w:rsidR="00965C14" w:rsidRDefault="00965C14" w:rsidP="00965C14">
      <w:pPr>
        <w:spacing w:line="360" w:lineRule="auto"/>
        <w:jc w:val="both"/>
        <w:rPr>
          <w:sz w:val="24"/>
          <w:szCs w:val="24"/>
        </w:rPr>
      </w:pPr>
    </w:p>
    <w:p w:rsidR="00965C14" w:rsidRPr="00BD38D1" w:rsidRDefault="00965C14" w:rsidP="00965C14">
      <w:pPr>
        <w:spacing w:line="360" w:lineRule="auto"/>
        <w:jc w:val="both"/>
        <w:rPr>
          <w:sz w:val="24"/>
          <w:szCs w:val="24"/>
        </w:rPr>
      </w:pPr>
      <w:r w:rsidRPr="00BD38D1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BD38D1">
        <w:rPr>
          <w:sz w:val="24"/>
          <w:szCs w:val="24"/>
        </w:rPr>
        <w:t xml:space="preserve">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905853" w:rsidRDefault="00905853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</w:p>
    <w:p w:rsidR="00905853" w:rsidRPr="009C7C04" w:rsidRDefault="00905853" w:rsidP="00965C14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3F515A" w:rsidRDefault="00965C14" w:rsidP="00965C14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t>Załącznik nr 8 do SWZ</w:t>
      </w:r>
    </w:p>
    <w:p w:rsidR="00965C14" w:rsidRPr="00D411B3" w:rsidRDefault="00965C14" w:rsidP="00965C14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lastRenderedPageBreak/>
        <w:t xml:space="preserve">................................................................                                </w:t>
      </w:r>
    </w:p>
    <w:p w:rsidR="00965C14" w:rsidRPr="00D411B3" w:rsidRDefault="00965C14" w:rsidP="00965C14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           (pieczęć Wykonawcy)                                                              </w:t>
      </w:r>
    </w:p>
    <w:p w:rsidR="00965C14" w:rsidRPr="00D411B3" w:rsidRDefault="00965C14" w:rsidP="00965C14">
      <w:pPr>
        <w:jc w:val="both"/>
        <w:rPr>
          <w:sz w:val="24"/>
          <w:szCs w:val="24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D411B3" w:rsidRDefault="00965C14" w:rsidP="00965C14">
      <w:pPr>
        <w:spacing w:after="60" w:line="271" w:lineRule="auto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D411B3">
        <w:rPr>
          <w:rStyle w:val="FontStyle94"/>
          <w:rFonts w:ascii="Times New Roman" w:hAnsi="Times New Roman" w:cs="Times New Roman"/>
          <w:b/>
          <w:sz w:val="24"/>
          <w:szCs w:val="24"/>
        </w:rPr>
        <w:t xml:space="preserve">Oświadczenie, o którym mowa w art. 117 ust. 4 </w:t>
      </w:r>
      <w:r w:rsidRPr="00D411B3">
        <w:rPr>
          <w:rFonts w:eastAsiaTheme="minorHAnsi"/>
          <w:b/>
          <w:bCs/>
          <w:sz w:val="24"/>
          <w:szCs w:val="24"/>
        </w:rPr>
        <w:t xml:space="preserve">ustawy </w:t>
      </w:r>
      <w:proofErr w:type="spellStart"/>
      <w:r w:rsidRPr="00D411B3">
        <w:rPr>
          <w:rFonts w:eastAsiaTheme="minorHAnsi"/>
          <w:b/>
          <w:bCs/>
          <w:sz w:val="24"/>
          <w:szCs w:val="24"/>
        </w:rPr>
        <w:t>Pzp</w:t>
      </w:r>
      <w:proofErr w:type="spellEnd"/>
    </w:p>
    <w:p w:rsidR="00965C14" w:rsidRPr="00D411B3" w:rsidRDefault="00965C14" w:rsidP="00965C14">
      <w:pPr>
        <w:spacing w:after="60" w:line="271" w:lineRule="auto"/>
        <w:jc w:val="center"/>
        <w:rPr>
          <w:sz w:val="24"/>
          <w:szCs w:val="24"/>
        </w:rPr>
      </w:pPr>
      <w:r w:rsidRPr="00D411B3">
        <w:rPr>
          <w:sz w:val="24"/>
          <w:szCs w:val="24"/>
        </w:rPr>
        <w:t xml:space="preserve">(składane w przypadku Wykonawców wspólnie ubiegających się </w:t>
      </w:r>
      <w:r w:rsidRPr="00D411B3">
        <w:rPr>
          <w:sz w:val="24"/>
          <w:szCs w:val="24"/>
        </w:rPr>
        <w:br/>
        <w:t>o udzielenie zamówienia publicznego)</w:t>
      </w:r>
    </w:p>
    <w:p w:rsidR="00965C14" w:rsidRPr="00D411B3" w:rsidRDefault="00965C14" w:rsidP="00965C14">
      <w:pPr>
        <w:pStyle w:val="Default"/>
        <w:spacing w:line="271" w:lineRule="auto"/>
        <w:jc w:val="both"/>
        <w:rPr>
          <w:color w:val="auto"/>
        </w:rPr>
      </w:pPr>
    </w:p>
    <w:p w:rsidR="00965C14" w:rsidRDefault="00965C14" w:rsidP="00965C14">
      <w:pPr>
        <w:pStyle w:val="Tekstpodstawowy31"/>
        <w:rPr>
          <w:sz w:val="24"/>
          <w:szCs w:val="24"/>
        </w:rPr>
      </w:pPr>
      <w:r w:rsidRPr="00D411B3">
        <w:rPr>
          <w:sz w:val="24"/>
          <w:szCs w:val="24"/>
        </w:rPr>
        <w:t>Przystępując do udziału w postępowaniu o udz</w:t>
      </w:r>
      <w:r>
        <w:rPr>
          <w:sz w:val="24"/>
          <w:szCs w:val="24"/>
        </w:rPr>
        <w:t>ielenie zamówienia publicznego na</w:t>
      </w:r>
    </w:p>
    <w:p w:rsidR="00905853" w:rsidRPr="00905853" w:rsidRDefault="00905853" w:rsidP="00965C14">
      <w:pPr>
        <w:pStyle w:val="Nagwek"/>
        <w:spacing w:line="271" w:lineRule="auto"/>
        <w:jc w:val="both"/>
        <w:rPr>
          <w:b/>
          <w:sz w:val="24"/>
          <w:szCs w:val="24"/>
        </w:rPr>
      </w:pPr>
      <w:r w:rsidRPr="00905853">
        <w:rPr>
          <w:b/>
          <w:sz w:val="24"/>
          <w:szCs w:val="24"/>
        </w:rPr>
        <w:t>„Usługa grupowego ubezpieczenia na życie pracowników Miejskiego Zespołu Żłobków w Lublinie oraz członków ich rodzin”</w:t>
      </w:r>
    </w:p>
    <w:p w:rsidR="00965C14" w:rsidRPr="00D411B3" w:rsidRDefault="00965C14" w:rsidP="00965C14">
      <w:pPr>
        <w:pStyle w:val="Nagwek"/>
        <w:spacing w:line="271" w:lineRule="auto"/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działając na podstawie art. 117 ust. 4 ustawy </w:t>
      </w:r>
      <w:proofErr w:type="spellStart"/>
      <w:r w:rsidRPr="00D411B3">
        <w:rPr>
          <w:sz w:val="24"/>
          <w:szCs w:val="24"/>
        </w:rPr>
        <w:t>Pzp</w:t>
      </w:r>
      <w:proofErr w:type="spellEnd"/>
      <w:r w:rsidRPr="00D411B3">
        <w:rPr>
          <w:sz w:val="24"/>
          <w:szCs w:val="24"/>
        </w:rPr>
        <w:t xml:space="preserve"> oświadczamy, iż Wykonawcy wspólnie ubiegający się o udzielenie zamówienia zrealizują przedmiotowe zamówienie w zakresie określonym w tabeli:</w:t>
      </w:r>
    </w:p>
    <w:p w:rsidR="00965C14" w:rsidRPr="00D411B3" w:rsidRDefault="00965C14" w:rsidP="00965C1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828"/>
        <w:gridCol w:w="4536"/>
      </w:tblGrid>
      <w:tr w:rsidR="00965C14" w:rsidRPr="00D411B3" w:rsidTr="00696A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Zakres zamówienia realizowany przez Wykonawcę</w:t>
            </w:r>
          </w:p>
        </w:tc>
      </w:tr>
      <w:tr w:rsidR="00965C14" w:rsidRPr="00D411B3" w:rsidTr="00696A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65C14" w:rsidRPr="00D411B3" w:rsidTr="00696A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65C14" w:rsidRDefault="00965C14" w:rsidP="00965C14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965C14" w:rsidRDefault="00965C14" w:rsidP="00965C14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Pr="00D411B3" w:rsidRDefault="00965C14" w:rsidP="00965C14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965C14" w:rsidRPr="00D411B3" w:rsidRDefault="00965C14" w:rsidP="00965C14">
      <w:pPr>
        <w:pStyle w:val="Default"/>
        <w:spacing w:line="268" w:lineRule="auto"/>
        <w:jc w:val="both"/>
        <w:rPr>
          <w:color w:val="auto"/>
        </w:rPr>
      </w:pPr>
    </w:p>
    <w:p w:rsidR="00965C14" w:rsidRPr="00D411B3" w:rsidRDefault="00965C14" w:rsidP="00965C14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</w:rPr>
      </w:pPr>
      <w:r w:rsidRPr="00D411B3">
        <w:rPr>
          <w:b/>
          <w:sz w:val="24"/>
          <w:szCs w:val="24"/>
        </w:rPr>
        <w:t xml:space="preserve">DOKUMENT NALEŻY PODPISAĆ KWALIFIKOWANYM PODPISEM ELEKTRONICZNYM, </w:t>
      </w:r>
      <w:r w:rsidRPr="00D411B3">
        <w:rPr>
          <w:b/>
          <w:sz w:val="24"/>
          <w:szCs w:val="24"/>
        </w:rPr>
        <w:br/>
        <w:t>PODPISEM ZAUFANYM LUB PODPISEM OSOBISTYM.</w:t>
      </w:r>
    </w:p>
    <w:p w:rsidR="00965C14" w:rsidRPr="00D411B3" w:rsidRDefault="00965C14" w:rsidP="00965C14">
      <w:pPr>
        <w:pStyle w:val="Default"/>
        <w:spacing w:line="268" w:lineRule="auto"/>
        <w:jc w:val="both"/>
        <w:rPr>
          <w:rFonts w:eastAsiaTheme="minorHAnsi"/>
          <w:color w:val="auto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05853" w:rsidRDefault="00905853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3F515A" w:rsidRDefault="00965C14" w:rsidP="00965C14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9 do SWZ </w:t>
      </w:r>
    </w:p>
    <w:p w:rsidR="00965C1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lastRenderedPageBreak/>
        <w:t>……………………………………………….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>ZOBOWIĄZANIE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b/>
          <w:sz w:val="24"/>
          <w:szCs w:val="24"/>
        </w:rPr>
        <w:t>do oddania do dyspozycji Wykonawcy niezbędnych zasobów na okres korzystania z nich przy wykonywaniu zamówienia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  <w:r w:rsidRPr="009C7C04">
        <w:rPr>
          <w:sz w:val="24"/>
          <w:szCs w:val="24"/>
        </w:rPr>
        <w:t>Ja: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_________________________________________________________________________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14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Działając w imieniu i na rzecz: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(nazwa Podmiotu)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Zobowiązuję się do oddania nw. zasobów na potrzeby wykonania zamówienia:</w:t>
      </w:r>
    </w:p>
    <w:p w:rsidR="00965C14" w:rsidRPr="009C7C04" w:rsidRDefault="00965C14" w:rsidP="00965C14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</w:t>
      </w:r>
    </w:p>
    <w:p w:rsidR="00965C14" w:rsidRPr="009C7C04" w:rsidRDefault="00965C14" w:rsidP="00965C1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(określenie zasobu – wiedza i doświadczenie, osoby zdolne do wykonania zamówienia,</w:t>
      </w:r>
    </w:p>
    <w:p w:rsidR="00965C14" w:rsidRPr="009C7C04" w:rsidRDefault="00965C14" w:rsidP="00965C1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zdolności finansowe lub ekonomiczne)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do dyspozycji Wykonawcy:</w:t>
      </w:r>
    </w:p>
    <w:p w:rsidR="00965C14" w:rsidRPr="009C7C04" w:rsidRDefault="00965C14" w:rsidP="00965C14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</w:t>
      </w:r>
    </w:p>
    <w:p w:rsidR="00965C14" w:rsidRPr="009C7C04" w:rsidRDefault="00965C14" w:rsidP="00965C1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(nazwa Wykonawcy)</w:t>
      </w:r>
    </w:p>
    <w:p w:rsidR="00965C14" w:rsidRPr="009C7C04" w:rsidRDefault="00965C14" w:rsidP="00965C14">
      <w:pPr>
        <w:spacing w:line="268" w:lineRule="auto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przy wykonywaniu zamówienia pod nazwą</w:t>
      </w:r>
    </w:p>
    <w:p w:rsidR="00965C14" w:rsidRPr="009C7C04" w:rsidRDefault="00905853" w:rsidP="00965C14">
      <w:pPr>
        <w:pStyle w:val="Tekstpodstawowy31"/>
        <w:jc w:val="left"/>
        <w:rPr>
          <w:sz w:val="24"/>
          <w:szCs w:val="24"/>
        </w:rPr>
      </w:pPr>
      <w:r w:rsidRPr="00E7535C">
        <w:rPr>
          <w:sz w:val="24"/>
          <w:szCs w:val="24"/>
        </w:rPr>
        <w:t xml:space="preserve">„Usługa grupowego ubezpieczenia na życie pracowników </w:t>
      </w:r>
      <w:r>
        <w:rPr>
          <w:sz w:val="24"/>
          <w:szCs w:val="24"/>
        </w:rPr>
        <w:t xml:space="preserve">Miejskiego Zespołu Żłobków w Lublinie </w:t>
      </w:r>
      <w:r w:rsidRPr="00E7535C">
        <w:rPr>
          <w:sz w:val="24"/>
          <w:szCs w:val="24"/>
        </w:rPr>
        <w:t>oraz członków ich rodzin”</w:t>
      </w:r>
      <w:r>
        <w:rPr>
          <w:sz w:val="24"/>
          <w:szCs w:val="24"/>
        </w:rPr>
        <w:t xml:space="preserve"> </w:t>
      </w:r>
      <w:r w:rsidR="00965C14" w:rsidRPr="009C7C04">
        <w:rPr>
          <w:sz w:val="24"/>
          <w:szCs w:val="24"/>
          <w:shd w:val="clear" w:color="auto" w:fill="FFFFFF"/>
        </w:rPr>
        <w:t>na potrzeby części placówek Miejskiego Zespołu Żłobków w Lublinie</w:t>
      </w:r>
    </w:p>
    <w:p w:rsidR="00965C14" w:rsidRPr="009C7C04" w:rsidRDefault="00965C14" w:rsidP="00965C14">
      <w:pPr>
        <w:spacing w:line="268" w:lineRule="auto"/>
        <w:ind w:right="284"/>
        <w:jc w:val="both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Oświadczam, iż:</w:t>
      </w:r>
    </w:p>
    <w:p w:rsidR="00965C14" w:rsidRPr="009C7C04" w:rsidRDefault="00965C14" w:rsidP="00AD4188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udostępniam Wykonawcy ww. zasoby, w następującym zakresie: 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b) sposób wykorzystania udostępnionych przeze mnie zasobów będzie następujący: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65C14" w:rsidRPr="009C7C04" w:rsidRDefault="00965C14" w:rsidP="00AD4188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zakres i okres mojego udziału przy wykonywaniu zamówienia będzie następujący: </w:t>
      </w:r>
    </w:p>
    <w:p w:rsidR="00965C14" w:rsidRPr="006C68E9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b/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  <w:r w:rsidRPr="006C68E9">
        <w:rPr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Pr="009C7C04" w:rsidRDefault="00965C14" w:rsidP="00965C14">
      <w:pPr>
        <w:spacing w:line="268" w:lineRule="auto"/>
        <w:ind w:right="-341"/>
        <w:jc w:val="both"/>
        <w:rPr>
          <w:b/>
          <w:sz w:val="24"/>
          <w:szCs w:val="24"/>
          <w:lang w:eastAsia="pl-PL"/>
        </w:rPr>
      </w:pP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905853" w:rsidRPr="009C7C04" w:rsidRDefault="00905853" w:rsidP="00965C14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</w:p>
    <w:p w:rsidR="00965C14" w:rsidRDefault="00965C14" w:rsidP="00965C14">
      <w:pPr>
        <w:spacing w:line="268" w:lineRule="auto"/>
        <w:ind w:right="-341"/>
        <w:jc w:val="both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*niepotrzebne skreślić</w:t>
      </w:r>
    </w:p>
    <w:p w:rsidR="00965C14" w:rsidRPr="003F515A" w:rsidRDefault="00965C14" w:rsidP="00965C14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10 do SWZ </w:t>
      </w:r>
    </w:p>
    <w:p w:rsidR="00965C1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lastRenderedPageBreak/>
        <w:t>……………………………………………….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965C14" w:rsidRPr="0026359A" w:rsidRDefault="00965C14" w:rsidP="00965C14">
      <w:pPr>
        <w:spacing w:before="600" w:after="60" w:line="276" w:lineRule="auto"/>
        <w:jc w:val="center"/>
        <w:rPr>
          <w:b/>
          <w:bCs/>
          <w:i/>
          <w:sz w:val="24"/>
          <w:szCs w:val="24"/>
        </w:rPr>
      </w:pPr>
      <w:r w:rsidRPr="0026359A">
        <w:rPr>
          <w:b/>
          <w:bCs/>
          <w:sz w:val="24"/>
          <w:szCs w:val="24"/>
        </w:rPr>
        <w:t xml:space="preserve">Oświadczenie Wykonawcy </w:t>
      </w:r>
      <w:r w:rsidRPr="0026359A">
        <w:rPr>
          <w:b/>
          <w:bCs/>
          <w:sz w:val="24"/>
          <w:szCs w:val="24"/>
          <w:u w:val="single"/>
        </w:rPr>
        <w:t>o aktualności informacji</w:t>
      </w:r>
      <w:r w:rsidRPr="0026359A">
        <w:rPr>
          <w:b/>
          <w:bCs/>
          <w:sz w:val="24"/>
          <w:szCs w:val="24"/>
        </w:rPr>
        <w:t xml:space="preserve"> zawartych w oświadczeniu, </w:t>
      </w:r>
      <w:r w:rsidRPr="0026359A">
        <w:rPr>
          <w:b/>
          <w:bCs/>
          <w:sz w:val="24"/>
          <w:szCs w:val="24"/>
        </w:rPr>
        <w:br/>
        <w:t>o którym mowa w art. 125 ust 1  ustawy Prawo zamówień publicznych w zakresie podstaw wykluczenia z postępowania wskazanych przez Zamawiającego</w:t>
      </w:r>
    </w:p>
    <w:p w:rsidR="00965C14" w:rsidRPr="0026359A" w:rsidRDefault="00965C14" w:rsidP="00965C14">
      <w:pPr>
        <w:spacing w:line="276" w:lineRule="auto"/>
        <w:jc w:val="center"/>
        <w:rPr>
          <w:sz w:val="24"/>
          <w:szCs w:val="24"/>
        </w:rPr>
      </w:pPr>
      <w:r w:rsidRPr="0026359A">
        <w:rPr>
          <w:b/>
          <w:sz w:val="24"/>
          <w:szCs w:val="24"/>
        </w:rPr>
        <w:t>POTWIERDZAJĄCE BRAK PODSTAW WYKLUCZENIA Z POSTĘPOWANIA</w:t>
      </w:r>
    </w:p>
    <w:p w:rsidR="00965C14" w:rsidRPr="0026359A" w:rsidRDefault="00965C14" w:rsidP="00965C14">
      <w:pPr>
        <w:spacing w:before="120" w:after="120" w:line="276" w:lineRule="auto"/>
        <w:ind w:right="567"/>
        <w:jc w:val="center"/>
        <w:rPr>
          <w:b/>
          <w:sz w:val="24"/>
          <w:szCs w:val="24"/>
        </w:rPr>
      </w:pPr>
      <w:r w:rsidRPr="0026359A">
        <w:rPr>
          <w:b/>
          <w:sz w:val="24"/>
          <w:szCs w:val="24"/>
        </w:rPr>
        <w:t>(składane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965C14" w:rsidRPr="0026359A" w:rsidTr="00696A03">
        <w:tc>
          <w:tcPr>
            <w:tcW w:w="2265" w:type="dxa"/>
          </w:tcPr>
          <w:p w:rsidR="00965C14" w:rsidRPr="0026359A" w:rsidRDefault="00965C14" w:rsidP="00696A03">
            <w:pPr>
              <w:spacing w:before="36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965C14" w:rsidRPr="0026359A" w:rsidTr="00696A03">
        <w:tc>
          <w:tcPr>
            <w:tcW w:w="2265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</w:tr>
      <w:tr w:rsidR="00965C14" w:rsidRPr="0026359A" w:rsidTr="00696A03">
        <w:tc>
          <w:tcPr>
            <w:tcW w:w="2265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KRS:</w:t>
            </w:r>
          </w:p>
        </w:tc>
        <w:tc>
          <w:tcPr>
            <w:tcW w:w="2408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965C14" w:rsidRPr="0026359A" w:rsidRDefault="00965C14" w:rsidP="00696A03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NIP:</w:t>
            </w:r>
          </w:p>
        </w:tc>
        <w:tc>
          <w:tcPr>
            <w:tcW w:w="2690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  <w:tr w:rsidR="00965C14" w:rsidRPr="0026359A" w:rsidTr="00696A03">
        <w:trPr>
          <w:trHeight w:val="850"/>
        </w:trPr>
        <w:tc>
          <w:tcPr>
            <w:tcW w:w="2265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tel.:</w:t>
            </w:r>
          </w:p>
        </w:tc>
        <w:tc>
          <w:tcPr>
            <w:tcW w:w="2408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965C14" w:rsidRPr="0026359A" w:rsidRDefault="00965C14" w:rsidP="00696A03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e-mail:</w:t>
            </w:r>
          </w:p>
        </w:tc>
        <w:tc>
          <w:tcPr>
            <w:tcW w:w="2690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</w:tbl>
    <w:p w:rsidR="00965C14" w:rsidRPr="0026359A" w:rsidRDefault="00965C14" w:rsidP="00965C14">
      <w:pPr>
        <w:spacing w:line="276" w:lineRule="auto"/>
        <w:ind w:firstLine="709"/>
        <w:jc w:val="both"/>
        <w:rPr>
          <w:sz w:val="24"/>
          <w:szCs w:val="24"/>
        </w:rPr>
      </w:pPr>
      <w:r w:rsidRPr="0026359A">
        <w:rPr>
          <w:sz w:val="24"/>
          <w:szCs w:val="24"/>
        </w:rPr>
        <w:t xml:space="preserve">Oświadczam, że informacje zawarte w oświadczeniu złożonym wraz z ofertą </w:t>
      </w:r>
      <w:r w:rsidRPr="0026359A">
        <w:rPr>
          <w:sz w:val="24"/>
          <w:szCs w:val="24"/>
        </w:rPr>
        <w:br/>
        <w:t xml:space="preserve">w postępowaniu o udzielenie zamówienia publicznego. </w:t>
      </w:r>
    </w:p>
    <w:p w:rsidR="00965C14" w:rsidRPr="0026359A" w:rsidRDefault="008A0CB7" w:rsidP="00965C14">
      <w:pPr>
        <w:spacing w:line="276" w:lineRule="auto"/>
        <w:jc w:val="both"/>
        <w:rPr>
          <w:sz w:val="24"/>
          <w:szCs w:val="24"/>
        </w:rPr>
      </w:pPr>
      <w:r w:rsidRPr="00E7535C">
        <w:rPr>
          <w:sz w:val="24"/>
          <w:szCs w:val="24"/>
        </w:rPr>
        <w:t xml:space="preserve">„Usługa grupowego ubezpieczenia na życie pracowników </w:t>
      </w:r>
      <w:r>
        <w:rPr>
          <w:sz w:val="24"/>
          <w:szCs w:val="24"/>
        </w:rPr>
        <w:t xml:space="preserve">Miejskiego Zespołu Żłobków w Lublinie </w:t>
      </w:r>
      <w:r w:rsidRPr="00E7535C">
        <w:rPr>
          <w:sz w:val="24"/>
          <w:szCs w:val="24"/>
        </w:rPr>
        <w:t>oraz członków ich rodzin”</w:t>
      </w:r>
      <w:r>
        <w:rPr>
          <w:sz w:val="24"/>
          <w:szCs w:val="24"/>
        </w:rPr>
        <w:t xml:space="preserve"> </w:t>
      </w:r>
      <w:r w:rsidR="00965C14" w:rsidRPr="0026359A">
        <w:rPr>
          <w:sz w:val="24"/>
          <w:szCs w:val="24"/>
        </w:rPr>
        <w:t>w zakresie podstaw wykluczenia  i spełniania warunków udziału w postępowaniu</w:t>
      </w:r>
    </w:p>
    <w:p w:rsidR="00965C14" w:rsidRPr="0026359A" w:rsidRDefault="00965C14" w:rsidP="00965C14">
      <w:pPr>
        <w:spacing w:before="480" w:line="276" w:lineRule="auto"/>
        <w:jc w:val="both"/>
        <w:rPr>
          <w:b/>
          <w:sz w:val="24"/>
          <w:szCs w:val="24"/>
          <w:u w:val="single"/>
        </w:rPr>
      </w:pPr>
      <w:r w:rsidRPr="0026359A">
        <w:rPr>
          <w:b/>
          <w:sz w:val="24"/>
          <w:szCs w:val="24"/>
          <w:u w:val="single"/>
        </w:rPr>
        <w:t xml:space="preserve"> 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2"/>
        <w:gridCol w:w="4672"/>
      </w:tblGrid>
      <w:tr w:rsidR="00965C14" w:rsidRPr="0026359A" w:rsidTr="00696A03">
        <w:trPr>
          <w:cantSplit/>
          <w:jc w:val="center"/>
        </w:trPr>
        <w:tc>
          <w:tcPr>
            <w:tcW w:w="4672" w:type="dxa"/>
          </w:tcPr>
          <w:p w:rsidR="00965C14" w:rsidRPr="0026359A" w:rsidRDefault="00965C14" w:rsidP="00696A03">
            <w:pPr>
              <w:spacing w:before="840" w:line="276" w:lineRule="auto"/>
              <w:ind w:right="649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965C14" w:rsidRPr="0026359A" w:rsidRDefault="00965C14" w:rsidP="00696A03">
            <w:pPr>
              <w:ind w:left="178"/>
              <w:jc w:val="center"/>
              <w:rPr>
                <w:sz w:val="24"/>
                <w:szCs w:val="24"/>
              </w:rPr>
            </w:pPr>
          </w:p>
        </w:tc>
      </w:tr>
    </w:tbl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Pr="0026359A" w:rsidRDefault="00965C14" w:rsidP="00965C14">
      <w:pPr>
        <w:spacing w:line="276" w:lineRule="auto"/>
        <w:jc w:val="both"/>
        <w:rPr>
          <w:sz w:val="24"/>
          <w:szCs w:val="24"/>
          <w:u w:val="single"/>
        </w:rPr>
      </w:pPr>
    </w:p>
    <w:p w:rsidR="00965C14" w:rsidRPr="0026359A" w:rsidRDefault="00965C14" w:rsidP="00965C14">
      <w:pPr>
        <w:spacing w:line="276" w:lineRule="auto"/>
        <w:jc w:val="both"/>
        <w:rPr>
          <w:sz w:val="24"/>
          <w:szCs w:val="24"/>
          <w:u w:val="single"/>
        </w:rPr>
      </w:pPr>
    </w:p>
    <w:p w:rsidR="00965C14" w:rsidRPr="0026359A" w:rsidRDefault="00965C14" w:rsidP="00965C14">
      <w:pPr>
        <w:spacing w:line="276" w:lineRule="auto"/>
        <w:jc w:val="both"/>
        <w:rPr>
          <w:sz w:val="24"/>
          <w:szCs w:val="24"/>
          <w:u w:val="single"/>
        </w:rPr>
      </w:pP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rFonts w:ascii="Arial" w:hAnsi="Arial" w:cs="Arial"/>
          <w:u w:val="single"/>
        </w:rPr>
      </w:pPr>
    </w:p>
    <w:p w:rsidR="00965C14" w:rsidRDefault="00965C14" w:rsidP="00965C14">
      <w:pPr>
        <w:spacing w:line="276" w:lineRule="auto"/>
        <w:jc w:val="both"/>
        <w:rPr>
          <w:rFonts w:ascii="Arial" w:hAnsi="Arial" w:cs="Arial"/>
          <w:u w:val="single"/>
        </w:rPr>
      </w:pPr>
    </w:p>
    <w:sectPr w:rsidR="00965C14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E6A631" w15:done="0"/>
  <w15:commentEx w15:paraId="2C4BF0B6" w15:done="0"/>
  <w15:commentEx w15:paraId="30039D4C" w15:done="0"/>
  <w15:commentEx w15:paraId="5CEE311D" w15:done="0"/>
  <w15:commentEx w15:paraId="124FDCB7" w15:done="0"/>
  <w15:commentEx w15:paraId="1F4B4EAD" w15:done="0"/>
  <w15:commentEx w15:paraId="0A3AE811" w15:done="0"/>
  <w15:commentEx w15:paraId="33B27F8A" w15:done="0"/>
  <w15:commentEx w15:paraId="6EC3A660" w15:done="0"/>
  <w15:commentEx w15:paraId="0170708B" w15:done="0"/>
  <w15:commentEx w15:paraId="5C1F8CF5" w15:done="0"/>
  <w15:commentEx w15:paraId="3D426A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75DC" w16cex:dateUtc="2022-12-15T09:30:00Z"/>
  <w16cex:commentExtensible w16cex:durableId="2745783E" w16cex:dateUtc="2022-12-15T09:41:00Z"/>
  <w16cex:commentExtensible w16cex:durableId="2745787C" w16cex:dateUtc="2022-12-15T09:42:00Z"/>
  <w16cex:commentExtensible w16cex:durableId="27457F80" w16cex:dateUtc="2022-12-15T10:12:00Z"/>
  <w16cex:commentExtensible w16cex:durableId="27458304" w16cex:dateUtc="2022-12-15T10:27:00Z"/>
  <w16cex:commentExtensible w16cex:durableId="2745835B" w16cex:dateUtc="2022-12-15T10:28:00Z"/>
  <w16cex:commentExtensible w16cex:durableId="2745834C" w16cex:dateUtc="2022-12-15T10:28:00Z"/>
  <w16cex:commentExtensible w16cex:durableId="274584CA" w16cex:dateUtc="2022-12-15T10:34:00Z"/>
  <w16cex:commentExtensible w16cex:durableId="2746DAD7" w16cex:dateUtc="2022-12-16T10:53:00Z"/>
  <w16cex:commentExtensible w16cex:durableId="2746C71A" w16cex:dateUtc="2022-12-16T09:29:00Z"/>
  <w16cex:commentExtensible w16cex:durableId="27458550" w16cex:dateUtc="2022-12-15T10:36:00Z"/>
  <w16cex:commentExtensible w16cex:durableId="274585D8" w16cex:dateUtc="2022-12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6A631" w16cid:durableId="274575DC"/>
  <w16cid:commentId w16cid:paraId="2C4BF0B6" w16cid:durableId="2745783E"/>
  <w16cid:commentId w16cid:paraId="30039D4C" w16cid:durableId="2745787C"/>
  <w16cid:commentId w16cid:paraId="5CEE311D" w16cid:durableId="27457F80"/>
  <w16cid:commentId w16cid:paraId="124FDCB7" w16cid:durableId="27458304"/>
  <w16cid:commentId w16cid:paraId="1F4B4EAD" w16cid:durableId="2745835B"/>
  <w16cid:commentId w16cid:paraId="0A3AE811" w16cid:durableId="2745834C"/>
  <w16cid:commentId w16cid:paraId="33B27F8A" w16cid:durableId="274584CA"/>
  <w16cid:commentId w16cid:paraId="6EC3A660" w16cid:durableId="2746DAD7"/>
  <w16cid:commentId w16cid:paraId="0170708B" w16cid:durableId="2746C71A"/>
  <w16cid:commentId w16cid:paraId="5C1F8CF5" w16cid:durableId="27458550"/>
  <w16cid:commentId w16cid:paraId="3D426A47" w16cid:durableId="274585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6D" w:rsidRDefault="0001386D" w:rsidP="00B750C4">
      <w:r>
        <w:separator/>
      </w:r>
    </w:p>
  </w:endnote>
  <w:endnote w:type="continuationSeparator" w:id="0">
    <w:p w:rsidR="0001386D" w:rsidRDefault="0001386D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67" w:rsidRDefault="00B16867">
    <w:pPr>
      <w:pStyle w:val="Stopka"/>
      <w:jc w:val="center"/>
    </w:pPr>
    <w:r>
      <w:t xml:space="preserve">Strona </w:t>
    </w:r>
    <w:r w:rsidR="008B0308">
      <w:rPr>
        <w:b/>
      </w:rPr>
      <w:fldChar w:fldCharType="begin"/>
    </w:r>
    <w:r>
      <w:rPr>
        <w:b/>
      </w:rPr>
      <w:instrText>PAGE</w:instrText>
    </w:r>
    <w:r w:rsidR="008B0308">
      <w:rPr>
        <w:b/>
      </w:rPr>
      <w:fldChar w:fldCharType="separate"/>
    </w:r>
    <w:r w:rsidR="00D3611C">
      <w:rPr>
        <w:b/>
        <w:noProof/>
      </w:rPr>
      <w:t>2</w:t>
    </w:r>
    <w:r w:rsidR="008B0308">
      <w:rPr>
        <w:b/>
      </w:rPr>
      <w:fldChar w:fldCharType="end"/>
    </w:r>
    <w:r>
      <w:t xml:space="preserve"> z </w:t>
    </w:r>
    <w:r w:rsidR="008B0308">
      <w:rPr>
        <w:b/>
      </w:rPr>
      <w:fldChar w:fldCharType="begin"/>
    </w:r>
    <w:r>
      <w:rPr>
        <w:b/>
      </w:rPr>
      <w:instrText>NUMPAGES</w:instrText>
    </w:r>
    <w:r w:rsidR="008B0308">
      <w:rPr>
        <w:b/>
      </w:rPr>
      <w:fldChar w:fldCharType="separate"/>
    </w:r>
    <w:r w:rsidR="00D3611C">
      <w:rPr>
        <w:b/>
        <w:noProof/>
      </w:rPr>
      <w:t>24</w:t>
    </w:r>
    <w:r w:rsidR="008B0308">
      <w:rPr>
        <w:b/>
      </w:rPr>
      <w:fldChar w:fldCharType="end"/>
    </w:r>
  </w:p>
  <w:p w:rsidR="00B16867" w:rsidRDefault="00B168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6D" w:rsidRDefault="0001386D" w:rsidP="00B750C4">
      <w:r>
        <w:separator/>
      </w:r>
    </w:p>
  </w:footnote>
  <w:footnote w:type="continuationSeparator" w:id="0">
    <w:p w:rsidR="0001386D" w:rsidRDefault="0001386D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67" w:rsidRPr="00910C8A" w:rsidRDefault="00B16867">
    <w:pPr>
      <w:pStyle w:val="Nagwek"/>
    </w:pPr>
    <w:r>
      <w:t>Numer sprawy MZŻ.253-5/22</w:t>
    </w:r>
  </w:p>
  <w:p w:rsidR="00B16867" w:rsidRDefault="00B16867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60E2C"/>
    <w:multiLevelType w:val="multilevel"/>
    <w:tmpl w:val="E2E87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46D42FC"/>
    <w:multiLevelType w:val="hybridMultilevel"/>
    <w:tmpl w:val="B6A2F2E6"/>
    <w:lvl w:ilvl="0" w:tplc="135CFD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BA24AF"/>
    <w:multiLevelType w:val="multilevel"/>
    <w:tmpl w:val="02B2D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6">
    <w:nsid w:val="2F3F303C"/>
    <w:multiLevelType w:val="multilevel"/>
    <w:tmpl w:val="66CE8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36D6BCD"/>
    <w:multiLevelType w:val="hybridMultilevel"/>
    <w:tmpl w:val="ACEE91CA"/>
    <w:lvl w:ilvl="0" w:tplc="8C08B3E0">
      <w:start w:val="2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73E76"/>
    <w:multiLevelType w:val="hybridMultilevel"/>
    <w:tmpl w:val="E820BD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69A1539"/>
    <w:multiLevelType w:val="hybridMultilevel"/>
    <w:tmpl w:val="C0C8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27019"/>
    <w:multiLevelType w:val="hybridMultilevel"/>
    <w:tmpl w:val="55C4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F412D2"/>
    <w:multiLevelType w:val="hybridMultilevel"/>
    <w:tmpl w:val="620AAC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AE3146"/>
    <w:multiLevelType w:val="hybridMultilevel"/>
    <w:tmpl w:val="715C7894"/>
    <w:lvl w:ilvl="0" w:tplc="0D3AE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"/>
  </w:num>
  <w:num w:numId="5">
    <w:abstractNumId w:val="20"/>
  </w:num>
  <w:num w:numId="6">
    <w:abstractNumId w:val="2"/>
  </w:num>
  <w:num w:numId="7">
    <w:abstractNumId w:val="34"/>
  </w:num>
  <w:num w:numId="8">
    <w:abstractNumId w:val="31"/>
  </w:num>
  <w:num w:numId="9">
    <w:abstractNumId w:val="12"/>
  </w:num>
  <w:num w:numId="10">
    <w:abstractNumId w:val="9"/>
  </w:num>
  <w:num w:numId="11">
    <w:abstractNumId w:val="29"/>
  </w:num>
  <w:num w:numId="12">
    <w:abstractNumId w:val="14"/>
  </w:num>
  <w:num w:numId="13">
    <w:abstractNumId w:val="27"/>
  </w:num>
  <w:num w:numId="14">
    <w:abstractNumId w:val="25"/>
  </w:num>
  <w:num w:numId="15">
    <w:abstractNumId w:val="19"/>
  </w:num>
  <w:num w:numId="16">
    <w:abstractNumId w:val="17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8"/>
  </w:num>
  <w:num w:numId="23">
    <w:abstractNumId w:val="1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6"/>
  </w:num>
  <w:num w:numId="28">
    <w:abstractNumId w:val="7"/>
  </w:num>
  <w:num w:numId="29">
    <w:abstractNumId w:val="30"/>
  </w:num>
  <w:num w:numId="30">
    <w:abstractNumId w:val="32"/>
  </w:num>
  <w:num w:numId="31">
    <w:abstractNumId w:val="23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2D3B"/>
    <w:rsid w:val="00004336"/>
    <w:rsid w:val="000057C7"/>
    <w:rsid w:val="0000678F"/>
    <w:rsid w:val="000072C4"/>
    <w:rsid w:val="00011153"/>
    <w:rsid w:val="000132CC"/>
    <w:rsid w:val="0001386D"/>
    <w:rsid w:val="000144FE"/>
    <w:rsid w:val="00017085"/>
    <w:rsid w:val="00017AD6"/>
    <w:rsid w:val="00017F82"/>
    <w:rsid w:val="00020AE7"/>
    <w:rsid w:val="00020EE5"/>
    <w:rsid w:val="00021D76"/>
    <w:rsid w:val="000223B7"/>
    <w:rsid w:val="000237FF"/>
    <w:rsid w:val="00023CD9"/>
    <w:rsid w:val="00024BE9"/>
    <w:rsid w:val="000258A4"/>
    <w:rsid w:val="0002728A"/>
    <w:rsid w:val="000278C0"/>
    <w:rsid w:val="00027A5A"/>
    <w:rsid w:val="000301EC"/>
    <w:rsid w:val="00030CF3"/>
    <w:rsid w:val="00030E83"/>
    <w:rsid w:val="000317D6"/>
    <w:rsid w:val="000344CD"/>
    <w:rsid w:val="00034678"/>
    <w:rsid w:val="00034E33"/>
    <w:rsid w:val="000367BF"/>
    <w:rsid w:val="000375B3"/>
    <w:rsid w:val="00042270"/>
    <w:rsid w:val="000441A9"/>
    <w:rsid w:val="00044848"/>
    <w:rsid w:val="000450A3"/>
    <w:rsid w:val="00051266"/>
    <w:rsid w:val="00051831"/>
    <w:rsid w:val="00052978"/>
    <w:rsid w:val="00052DC0"/>
    <w:rsid w:val="00052DD7"/>
    <w:rsid w:val="00055245"/>
    <w:rsid w:val="00055934"/>
    <w:rsid w:val="00056D60"/>
    <w:rsid w:val="00056EF7"/>
    <w:rsid w:val="00057370"/>
    <w:rsid w:val="000574B7"/>
    <w:rsid w:val="000610B0"/>
    <w:rsid w:val="00061AD3"/>
    <w:rsid w:val="00062ED2"/>
    <w:rsid w:val="000636D3"/>
    <w:rsid w:val="00063BA5"/>
    <w:rsid w:val="00064CB9"/>
    <w:rsid w:val="00064D32"/>
    <w:rsid w:val="00065583"/>
    <w:rsid w:val="0006618B"/>
    <w:rsid w:val="00071024"/>
    <w:rsid w:val="00071C7B"/>
    <w:rsid w:val="00072B75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878DB"/>
    <w:rsid w:val="00090994"/>
    <w:rsid w:val="0009116E"/>
    <w:rsid w:val="00095A84"/>
    <w:rsid w:val="00095B76"/>
    <w:rsid w:val="00097D0D"/>
    <w:rsid w:val="00097D3D"/>
    <w:rsid w:val="00097E55"/>
    <w:rsid w:val="000A12D6"/>
    <w:rsid w:val="000A2666"/>
    <w:rsid w:val="000A2BF3"/>
    <w:rsid w:val="000A305B"/>
    <w:rsid w:val="000A4B01"/>
    <w:rsid w:val="000A5A4D"/>
    <w:rsid w:val="000A68BE"/>
    <w:rsid w:val="000A6E9E"/>
    <w:rsid w:val="000B0172"/>
    <w:rsid w:val="000B10DA"/>
    <w:rsid w:val="000B415E"/>
    <w:rsid w:val="000B5B59"/>
    <w:rsid w:val="000C2CE1"/>
    <w:rsid w:val="000C4773"/>
    <w:rsid w:val="000C4992"/>
    <w:rsid w:val="000C5DD2"/>
    <w:rsid w:val="000D0A3A"/>
    <w:rsid w:val="000D3266"/>
    <w:rsid w:val="000D3826"/>
    <w:rsid w:val="000D393F"/>
    <w:rsid w:val="000D3DC8"/>
    <w:rsid w:val="000D62D7"/>
    <w:rsid w:val="000D6EDE"/>
    <w:rsid w:val="000D6F60"/>
    <w:rsid w:val="000E259A"/>
    <w:rsid w:val="000E387C"/>
    <w:rsid w:val="000E43C4"/>
    <w:rsid w:val="000E53DC"/>
    <w:rsid w:val="000E6302"/>
    <w:rsid w:val="000F3CCD"/>
    <w:rsid w:val="000F527E"/>
    <w:rsid w:val="000F58A5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4F40"/>
    <w:rsid w:val="00105031"/>
    <w:rsid w:val="00105A66"/>
    <w:rsid w:val="001061ED"/>
    <w:rsid w:val="00106273"/>
    <w:rsid w:val="001075C5"/>
    <w:rsid w:val="0011034F"/>
    <w:rsid w:val="00110A2C"/>
    <w:rsid w:val="00112888"/>
    <w:rsid w:val="00115751"/>
    <w:rsid w:val="001162B6"/>
    <w:rsid w:val="00116358"/>
    <w:rsid w:val="00124603"/>
    <w:rsid w:val="001257F9"/>
    <w:rsid w:val="00127AC6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3D21"/>
    <w:rsid w:val="001442E5"/>
    <w:rsid w:val="0014532D"/>
    <w:rsid w:val="00145913"/>
    <w:rsid w:val="00146AC6"/>
    <w:rsid w:val="001474E9"/>
    <w:rsid w:val="00154829"/>
    <w:rsid w:val="00156444"/>
    <w:rsid w:val="00160163"/>
    <w:rsid w:val="00160FFF"/>
    <w:rsid w:val="00161B3E"/>
    <w:rsid w:val="001633B6"/>
    <w:rsid w:val="00165D6D"/>
    <w:rsid w:val="00171EFB"/>
    <w:rsid w:val="0017204B"/>
    <w:rsid w:val="00173EC2"/>
    <w:rsid w:val="0017413F"/>
    <w:rsid w:val="001743E1"/>
    <w:rsid w:val="00176DDA"/>
    <w:rsid w:val="00181C45"/>
    <w:rsid w:val="0018269C"/>
    <w:rsid w:val="00182A9E"/>
    <w:rsid w:val="00183EB9"/>
    <w:rsid w:val="00184740"/>
    <w:rsid w:val="00186F62"/>
    <w:rsid w:val="00190111"/>
    <w:rsid w:val="001916FA"/>
    <w:rsid w:val="0019198E"/>
    <w:rsid w:val="00193013"/>
    <w:rsid w:val="00195330"/>
    <w:rsid w:val="001A16AD"/>
    <w:rsid w:val="001A1AEA"/>
    <w:rsid w:val="001A1E8F"/>
    <w:rsid w:val="001A2676"/>
    <w:rsid w:val="001A2D81"/>
    <w:rsid w:val="001A456D"/>
    <w:rsid w:val="001A78CA"/>
    <w:rsid w:val="001B09AF"/>
    <w:rsid w:val="001B2D8F"/>
    <w:rsid w:val="001B3AE2"/>
    <w:rsid w:val="001B4482"/>
    <w:rsid w:val="001B5BD5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2833"/>
    <w:rsid w:val="001D3780"/>
    <w:rsid w:val="001D38A1"/>
    <w:rsid w:val="001D3B75"/>
    <w:rsid w:val="001D6E27"/>
    <w:rsid w:val="001D72A4"/>
    <w:rsid w:val="001E2085"/>
    <w:rsid w:val="001E2F88"/>
    <w:rsid w:val="001E3650"/>
    <w:rsid w:val="001E3B30"/>
    <w:rsid w:val="001E4C16"/>
    <w:rsid w:val="001E7980"/>
    <w:rsid w:val="001F02A5"/>
    <w:rsid w:val="001F035A"/>
    <w:rsid w:val="001F09EA"/>
    <w:rsid w:val="001F3AF0"/>
    <w:rsid w:val="001F51D8"/>
    <w:rsid w:val="001F5686"/>
    <w:rsid w:val="00200278"/>
    <w:rsid w:val="0020143D"/>
    <w:rsid w:val="00205C30"/>
    <w:rsid w:val="00205DBB"/>
    <w:rsid w:val="00207307"/>
    <w:rsid w:val="00207C24"/>
    <w:rsid w:val="002100F0"/>
    <w:rsid w:val="00212839"/>
    <w:rsid w:val="00215337"/>
    <w:rsid w:val="00216533"/>
    <w:rsid w:val="002175A5"/>
    <w:rsid w:val="00221099"/>
    <w:rsid w:val="00222A26"/>
    <w:rsid w:val="0022332E"/>
    <w:rsid w:val="002242C2"/>
    <w:rsid w:val="002254DE"/>
    <w:rsid w:val="002266C7"/>
    <w:rsid w:val="00226B7F"/>
    <w:rsid w:val="00226F88"/>
    <w:rsid w:val="0022793C"/>
    <w:rsid w:val="00227CA9"/>
    <w:rsid w:val="00230D84"/>
    <w:rsid w:val="00230E73"/>
    <w:rsid w:val="00231208"/>
    <w:rsid w:val="002319CD"/>
    <w:rsid w:val="00234352"/>
    <w:rsid w:val="00234B2F"/>
    <w:rsid w:val="00234EA2"/>
    <w:rsid w:val="0023651B"/>
    <w:rsid w:val="00243E9F"/>
    <w:rsid w:val="002468F7"/>
    <w:rsid w:val="00250415"/>
    <w:rsid w:val="002510D0"/>
    <w:rsid w:val="002540D4"/>
    <w:rsid w:val="00254136"/>
    <w:rsid w:val="002563F0"/>
    <w:rsid w:val="002578E7"/>
    <w:rsid w:val="00257C8B"/>
    <w:rsid w:val="00260236"/>
    <w:rsid w:val="002613A0"/>
    <w:rsid w:val="00264865"/>
    <w:rsid w:val="00267B44"/>
    <w:rsid w:val="00267ECB"/>
    <w:rsid w:val="0027052B"/>
    <w:rsid w:val="00271F1B"/>
    <w:rsid w:val="00274275"/>
    <w:rsid w:val="00276814"/>
    <w:rsid w:val="00276B71"/>
    <w:rsid w:val="00277A91"/>
    <w:rsid w:val="00281A9B"/>
    <w:rsid w:val="002825C8"/>
    <w:rsid w:val="00285F49"/>
    <w:rsid w:val="002860D8"/>
    <w:rsid w:val="00287301"/>
    <w:rsid w:val="00292F42"/>
    <w:rsid w:val="0029693E"/>
    <w:rsid w:val="0029747D"/>
    <w:rsid w:val="00297DCF"/>
    <w:rsid w:val="002A026B"/>
    <w:rsid w:val="002A0919"/>
    <w:rsid w:val="002A2E79"/>
    <w:rsid w:val="002A2EDA"/>
    <w:rsid w:val="002A5507"/>
    <w:rsid w:val="002A5801"/>
    <w:rsid w:val="002A6F21"/>
    <w:rsid w:val="002A7C24"/>
    <w:rsid w:val="002B0F95"/>
    <w:rsid w:val="002B2FA8"/>
    <w:rsid w:val="002B3333"/>
    <w:rsid w:val="002B4CA9"/>
    <w:rsid w:val="002B5F0F"/>
    <w:rsid w:val="002B7A99"/>
    <w:rsid w:val="002B7F3A"/>
    <w:rsid w:val="002C143C"/>
    <w:rsid w:val="002C2A03"/>
    <w:rsid w:val="002C3F51"/>
    <w:rsid w:val="002C6F3B"/>
    <w:rsid w:val="002D2400"/>
    <w:rsid w:val="002D25AE"/>
    <w:rsid w:val="002D277D"/>
    <w:rsid w:val="002D2BCD"/>
    <w:rsid w:val="002D3E49"/>
    <w:rsid w:val="002D58D2"/>
    <w:rsid w:val="002D5E55"/>
    <w:rsid w:val="002E08D8"/>
    <w:rsid w:val="002E1413"/>
    <w:rsid w:val="002E2A52"/>
    <w:rsid w:val="002E3DCA"/>
    <w:rsid w:val="002E499B"/>
    <w:rsid w:val="002E501F"/>
    <w:rsid w:val="002E6138"/>
    <w:rsid w:val="002E65C1"/>
    <w:rsid w:val="002F0BFE"/>
    <w:rsid w:val="002F3886"/>
    <w:rsid w:val="002F474D"/>
    <w:rsid w:val="002F4C1E"/>
    <w:rsid w:val="002F5965"/>
    <w:rsid w:val="00301451"/>
    <w:rsid w:val="003014C7"/>
    <w:rsid w:val="0030388C"/>
    <w:rsid w:val="003057C5"/>
    <w:rsid w:val="003062A2"/>
    <w:rsid w:val="00307272"/>
    <w:rsid w:val="00307507"/>
    <w:rsid w:val="00307FBF"/>
    <w:rsid w:val="00314C4D"/>
    <w:rsid w:val="00315826"/>
    <w:rsid w:val="003159A7"/>
    <w:rsid w:val="00316AAE"/>
    <w:rsid w:val="0032061E"/>
    <w:rsid w:val="00320CAD"/>
    <w:rsid w:val="003213A8"/>
    <w:rsid w:val="00322685"/>
    <w:rsid w:val="00322CFA"/>
    <w:rsid w:val="003319F3"/>
    <w:rsid w:val="0033391A"/>
    <w:rsid w:val="00334C12"/>
    <w:rsid w:val="00335874"/>
    <w:rsid w:val="00335926"/>
    <w:rsid w:val="003365C1"/>
    <w:rsid w:val="003372C5"/>
    <w:rsid w:val="003403DD"/>
    <w:rsid w:val="003412B3"/>
    <w:rsid w:val="003421D0"/>
    <w:rsid w:val="0034268C"/>
    <w:rsid w:val="00342CD8"/>
    <w:rsid w:val="003462C8"/>
    <w:rsid w:val="0034739B"/>
    <w:rsid w:val="00350E1C"/>
    <w:rsid w:val="00351585"/>
    <w:rsid w:val="003527F8"/>
    <w:rsid w:val="0035360B"/>
    <w:rsid w:val="00361E73"/>
    <w:rsid w:val="00363583"/>
    <w:rsid w:val="00364C88"/>
    <w:rsid w:val="003661FC"/>
    <w:rsid w:val="00370819"/>
    <w:rsid w:val="00373CF2"/>
    <w:rsid w:val="00375563"/>
    <w:rsid w:val="00376448"/>
    <w:rsid w:val="003770A1"/>
    <w:rsid w:val="00377402"/>
    <w:rsid w:val="00380313"/>
    <w:rsid w:val="00380A51"/>
    <w:rsid w:val="00380C45"/>
    <w:rsid w:val="0038120B"/>
    <w:rsid w:val="00381DD3"/>
    <w:rsid w:val="00385AAE"/>
    <w:rsid w:val="00385DB7"/>
    <w:rsid w:val="0038694F"/>
    <w:rsid w:val="00390C48"/>
    <w:rsid w:val="00390DAB"/>
    <w:rsid w:val="003914BD"/>
    <w:rsid w:val="00392A81"/>
    <w:rsid w:val="00392C0A"/>
    <w:rsid w:val="00392D3A"/>
    <w:rsid w:val="003947C4"/>
    <w:rsid w:val="00395963"/>
    <w:rsid w:val="00395E1D"/>
    <w:rsid w:val="00397541"/>
    <w:rsid w:val="003A090B"/>
    <w:rsid w:val="003A0E86"/>
    <w:rsid w:val="003A16AB"/>
    <w:rsid w:val="003A4D57"/>
    <w:rsid w:val="003A57B5"/>
    <w:rsid w:val="003A5C22"/>
    <w:rsid w:val="003B0C53"/>
    <w:rsid w:val="003B1A63"/>
    <w:rsid w:val="003B2B10"/>
    <w:rsid w:val="003B3272"/>
    <w:rsid w:val="003B409D"/>
    <w:rsid w:val="003B4EB5"/>
    <w:rsid w:val="003C085F"/>
    <w:rsid w:val="003C25F5"/>
    <w:rsid w:val="003C4A2C"/>
    <w:rsid w:val="003C6E79"/>
    <w:rsid w:val="003C78A4"/>
    <w:rsid w:val="003D2E8F"/>
    <w:rsid w:val="003E0F09"/>
    <w:rsid w:val="003E2D61"/>
    <w:rsid w:val="003E3201"/>
    <w:rsid w:val="003E4578"/>
    <w:rsid w:val="003F09F6"/>
    <w:rsid w:val="003F1D24"/>
    <w:rsid w:val="003F22E0"/>
    <w:rsid w:val="003F2645"/>
    <w:rsid w:val="003F5453"/>
    <w:rsid w:val="003F78DB"/>
    <w:rsid w:val="003F7FD4"/>
    <w:rsid w:val="00400BC9"/>
    <w:rsid w:val="00400CE6"/>
    <w:rsid w:val="004055B8"/>
    <w:rsid w:val="00406877"/>
    <w:rsid w:val="0041126E"/>
    <w:rsid w:val="0041277B"/>
    <w:rsid w:val="00412D49"/>
    <w:rsid w:val="00413EC3"/>
    <w:rsid w:val="00414485"/>
    <w:rsid w:val="004168BA"/>
    <w:rsid w:val="00416A34"/>
    <w:rsid w:val="00416D09"/>
    <w:rsid w:val="00420711"/>
    <w:rsid w:val="00420E91"/>
    <w:rsid w:val="0042155B"/>
    <w:rsid w:val="00421A6B"/>
    <w:rsid w:val="004318ED"/>
    <w:rsid w:val="00432279"/>
    <w:rsid w:val="00434492"/>
    <w:rsid w:val="00434B55"/>
    <w:rsid w:val="00436027"/>
    <w:rsid w:val="00437AC2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574A"/>
    <w:rsid w:val="00456812"/>
    <w:rsid w:val="00456935"/>
    <w:rsid w:val="00461967"/>
    <w:rsid w:val="0046307D"/>
    <w:rsid w:val="00463647"/>
    <w:rsid w:val="0046602A"/>
    <w:rsid w:val="004704E2"/>
    <w:rsid w:val="00473DD2"/>
    <w:rsid w:val="00475194"/>
    <w:rsid w:val="00476807"/>
    <w:rsid w:val="00480419"/>
    <w:rsid w:val="004819B0"/>
    <w:rsid w:val="00482D1A"/>
    <w:rsid w:val="0048408D"/>
    <w:rsid w:val="0048535D"/>
    <w:rsid w:val="00486FD3"/>
    <w:rsid w:val="00487089"/>
    <w:rsid w:val="00487321"/>
    <w:rsid w:val="004902C6"/>
    <w:rsid w:val="00490350"/>
    <w:rsid w:val="00491318"/>
    <w:rsid w:val="00492581"/>
    <w:rsid w:val="00495365"/>
    <w:rsid w:val="00496938"/>
    <w:rsid w:val="00497C86"/>
    <w:rsid w:val="004A12C3"/>
    <w:rsid w:val="004A1629"/>
    <w:rsid w:val="004A2445"/>
    <w:rsid w:val="004A2A98"/>
    <w:rsid w:val="004A3259"/>
    <w:rsid w:val="004A45DC"/>
    <w:rsid w:val="004A65AC"/>
    <w:rsid w:val="004A66BB"/>
    <w:rsid w:val="004A6C4B"/>
    <w:rsid w:val="004A6E3E"/>
    <w:rsid w:val="004B059E"/>
    <w:rsid w:val="004B255D"/>
    <w:rsid w:val="004B45ED"/>
    <w:rsid w:val="004B4D59"/>
    <w:rsid w:val="004B6D72"/>
    <w:rsid w:val="004B6FAD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0760"/>
    <w:rsid w:val="004D40E6"/>
    <w:rsid w:val="004D5E9F"/>
    <w:rsid w:val="004E133A"/>
    <w:rsid w:val="004E1990"/>
    <w:rsid w:val="004E1B4F"/>
    <w:rsid w:val="004E2B6C"/>
    <w:rsid w:val="004E4072"/>
    <w:rsid w:val="004E5403"/>
    <w:rsid w:val="004E6642"/>
    <w:rsid w:val="004E6BF6"/>
    <w:rsid w:val="004F01A8"/>
    <w:rsid w:val="004F20DD"/>
    <w:rsid w:val="004F388A"/>
    <w:rsid w:val="004F4246"/>
    <w:rsid w:val="004F4847"/>
    <w:rsid w:val="004F64CD"/>
    <w:rsid w:val="004F7B38"/>
    <w:rsid w:val="00500020"/>
    <w:rsid w:val="005006BA"/>
    <w:rsid w:val="00500C20"/>
    <w:rsid w:val="005015E0"/>
    <w:rsid w:val="00503257"/>
    <w:rsid w:val="00503C10"/>
    <w:rsid w:val="00504A96"/>
    <w:rsid w:val="0050608D"/>
    <w:rsid w:val="00507944"/>
    <w:rsid w:val="0051087F"/>
    <w:rsid w:val="00512149"/>
    <w:rsid w:val="005143F3"/>
    <w:rsid w:val="00515731"/>
    <w:rsid w:val="00515A81"/>
    <w:rsid w:val="0051661D"/>
    <w:rsid w:val="0051683A"/>
    <w:rsid w:val="00517C7F"/>
    <w:rsid w:val="0052125C"/>
    <w:rsid w:val="0052555A"/>
    <w:rsid w:val="00525830"/>
    <w:rsid w:val="00525977"/>
    <w:rsid w:val="005262E6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55D0"/>
    <w:rsid w:val="00536B79"/>
    <w:rsid w:val="00536F85"/>
    <w:rsid w:val="00537979"/>
    <w:rsid w:val="00537E2B"/>
    <w:rsid w:val="0054156A"/>
    <w:rsid w:val="005425B4"/>
    <w:rsid w:val="005435E2"/>
    <w:rsid w:val="00544D8F"/>
    <w:rsid w:val="005459A6"/>
    <w:rsid w:val="00546A7B"/>
    <w:rsid w:val="00546BB8"/>
    <w:rsid w:val="00547CD7"/>
    <w:rsid w:val="00547F5C"/>
    <w:rsid w:val="0055032C"/>
    <w:rsid w:val="005510A5"/>
    <w:rsid w:val="0055156E"/>
    <w:rsid w:val="00551DC8"/>
    <w:rsid w:val="0055672B"/>
    <w:rsid w:val="00560CED"/>
    <w:rsid w:val="005619D7"/>
    <w:rsid w:val="00564FD2"/>
    <w:rsid w:val="00566658"/>
    <w:rsid w:val="00566B79"/>
    <w:rsid w:val="00571121"/>
    <w:rsid w:val="00576B73"/>
    <w:rsid w:val="00580AF5"/>
    <w:rsid w:val="00580D22"/>
    <w:rsid w:val="00581582"/>
    <w:rsid w:val="005822D0"/>
    <w:rsid w:val="00583594"/>
    <w:rsid w:val="00584B96"/>
    <w:rsid w:val="005866DA"/>
    <w:rsid w:val="00591D75"/>
    <w:rsid w:val="00591F31"/>
    <w:rsid w:val="00592191"/>
    <w:rsid w:val="00593D60"/>
    <w:rsid w:val="00594556"/>
    <w:rsid w:val="00596688"/>
    <w:rsid w:val="00597A46"/>
    <w:rsid w:val="005A024C"/>
    <w:rsid w:val="005A0B29"/>
    <w:rsid w:val="005A16FF"/>
    <w:rsid w:val="005A20EF"/>
    <w:rsid w:val="005A3B54"/>
    <w:rsid w:val="005A7439"/>
    <w:rsid w:val="005A7F0C"/>
    <w:rsid w:val="005A7FFB"/>
    <w:rsid w:val="005B08DE"/>
    <w:rsid w:val="005B140F"/>
    <w:rsid w:val="005B34A2"/>
    <w:rsid w:val="005B6AF8"/>
    <w:rsid w:val="005B7182"/>
    <w:rsid w:val="005B7CD0"/>
    <w:rsid w:val="005C1A3F"/>
    <w:rsid w:val="005C1C60"/>
    <w:rsid w:val="005C4723"/>
    <w:rsid w:val="005C5CDD"/>
    <w:rsid w:val="005C61B6"/>
    <w:rsid w:val="005C6476"/>
    <w:rsid w:val="005D031F"/>
    <w:rsid w:val="005D20BC"/>
    <w:rsid w:val="005D2BD3"/>
    <w:rsid w:val="005D4DB8"/>
    <w:rsid w:val="005D5534"/>
    <w:rsid w:val="005D7C46"/>
    <w:rsid w:val="005D7D8D"/>
    <w:rsid w:val="005E08F3"/>
    <w:rsid w:val="005E3F75"/>
    <w:rsid w:val="005E442D"/>
    <w:rsid w:val="005E4887"/>
    <w:rsid w:val="005E57F6"/>
    <w:rsid w:val="005E68BA"/>
    <w:rsid w:val="005F2631"/>
    <w:rsid w:val="005F363C"/>
    <w:rsid w:val="005F6F5F"/>
    <w:rsid w:val="005F7000"/>
    <w:rsid w:val="00600CBB"/>
    <w:rsid w:val="00601332"/>
    <w:rsid w:val="0060141C"/>
    <w:rsid w:val="00601B17"/>
    <w:rsid w:val="00603B7C"/>
    <w:rsid w:val="00604E65"/>
    <w:rsid w:val="00604F16"/>
    <w:rsid w:val="006065A1"/>
    <w:rsid w:val="0060694E"/>
    <w:rsid w:val="006105CF"/>
    <w:rsid w:val="006133F5"/>
    <w:rsid w:val="00613903"/>
    <w:rsid w:val="0061574C"/>
    <w:rsid w:val="006162D4"/>
    <w:rsid w:val="00616921"/>
    <w:rsid w:val="00616EFA"/>
    <w:rsid w:val="00620983"/>
    <w:rsid w:val="006244C7"/>
    <w:rsid w:val="00625B50"/>
    <w:rsid w:val="00626AB1"/>
    <w:rsid w:val="00627851"/>
    <w:rsid w:val="00627B00"/>
    <w:rsid w:val="00630399"/>
    <w:rsid w:val="00632C2E"/>
    <w:rsid w:val="00634612"/>
    <w:rsid w:val="00634FCF"/>
    <w:rsid w:val="006408B7"/>
    <w:rsid w:val="0064092C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624B"/>
    <w:rsid w:val="00663C48"/>
    <w:rsid w:val="006645A6"/>
    <w:rsid w:val="0066538D"/>
    <w:rsid w:val="00670829"/>
    <w:rsid w:val="00670A24"/>
    <w:rsid w:val="006716AD"/>
    <w:rsid w:val="00671A09"/>
    <w:rsid w:val="006725BB"/>
    <w:rsid w:val="00674C23"/>
    <w:rsid w:val="00675EE4"/>
    <w:rsid w:val="00676008"/>
    <w:rsid w:val="00676AC5"/>
    <w:rsid w:val="00680205"/>
    <w:rsid w:val="00682011"/>
    <w:rsid w:val="00682E2E"/>
    <w:rsid w:val="00684E20"/>
    <w:rsid w:val="006859C6"/>
    <w:rsid w:val="006861CE"/>
    <w:rsid w:val="00687AB6"/>
    <w:rsid w:val="0069053C"/>
    <w:rsid w:val="00691E7E"/>
    <w:rsid w:val="00692E3C"/>
    <w:rsid w:val="00693AD7"/>
    <w:rsid w:val="0069480A"/>
    <w:rsid w:val="006953B7"/>
    <w:rsid w:val="006954FC"/>
    <w:rsid w:val="00695624"/>
    <w:rsid w:val="00695D76"/>
    <w:rsid w:val="00696047"/>
    <w:rsid w:val="00696A03"/>
    <w:rsid w:val="00696FBC"/>
    <w:rsid w:val="006A2972"/>
    <w:rsid w:val="006A312D"/>
    <w:rsid w:val="006A3B5F"/>
    <w:rsid w:val="006A45C5"/>
    <w:rsid w:val="006A515B"/>
    <w:rsid w:val="006A66AD"/>
    <w:rsid w:val="006A6F6E"/>
    <w:rsid w:val="006A7D9F"/>
    <w:rsid w:val="006B024B"/>
    <w:rsid w:val="006B1188"/>
    <w:rsid w:val="006B1770"/>
    <w:rsid w:val="006B269F"/>
    <w:rsid w:val="006B30E7"/>
    <w:rsid w:val="006B4900"/>
    <w:rsid w:val="006B79D2"/>
    <w:rsid w:val="006C118B"/>
    <w:rsid w:val="006C231A"/>
    <w:rsid w:val="006C2DA6"/>
    <w:rsid w:val="006C6F1D"/>
    <w:rsid w:val="006D216D"/>
    <w:rsid w:val="006D2376"/>
    <w:rsid w:val="006D4279"/>
    <w:rsid w:val="006D5F62"/>
    <w:rsid w:val="006D705E"/>
    <w:rsid w:val="006D798C"/>
    <w:rsid w:val="006D7DC5"/>
    <w:rsid w:val="006D7DED"/>
    <w:rsid w:val="006E004E"/>
    <w:rsid w:val="006E188F"/>
    <w:rsid w:val="006E2916"/>
    <w:rsid w:val="006E3A37"/>
    <w:rsid w:val="006E3D80"/>
    <w:rsid w:val="006E4984"/>
    <w:rsid w:val="006E6902"/>
    <w:rsid w:val="006E69C4"/>
    <w:rsid w:val="006E6BD8"/>
    <w:rsid w:val="006E760A"/>
    <w:rsid w:val="006E7EE2"/>
    <w:rsid w:val="006F1612"/>
    <w:rsid w:val="006F2261"/>
    <w:rsid w:val="006F5BEF"/>
    <w:rsid w:val="006F5C55"/>
    <w:rsid w:val="006F604D"/>
    <w:rsid w:val="00704970"/>
    <w:rsid w:val="00705290"/>
    <w:rsid w:val="0070599A"/>
    <w:rsid w:val="00705DB2"/>
    <w:rsid w:val="0070630A"/>
    <w:rsid w:val="007100E6"/>
    <w:rsid w:val="007107BC"/>
    <w:rsid w:val="00710AD3"/>
    <w:rsid w:val="0071339A"/>
    <w:rsid w:val="007146B8"/>
    <w:rsid w:val="007163CC"/>
    <w:rsid w:val="007211B6"/>
    <w:rsid w:val="00721836"/>
    <w:rsid w:val="0072232D"/>
    <w:rsid w:val="00722418"/>
    <w:rsid w:val="007234F6"/>
    <w:rsid w:val="00725382"/>
    <w:rsid w:val="00725507"/>
    <w:rsid w:val="00725B00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7B3"/>
    <w:rsid w:val="00734954"/>
    <w:rsid w:val="007372B2"/>
    <w:rsid w:val="007378EF"/>
    <w:rsid w:val="0074088B"/>
    <w:rsid w:val="007408F4"/>
    <w:rsid w:val="007431C9"/>
    <w:rsid w:val="007433EE"/>
    <w:rsid w:val="007435D5"/>
    <w:rsid w:val="007520D6"/>
    <w:rsid w:val="00752D24"/>
    <w:rsid w:val="0075510C"/>
    <w:rsid w:val="007551DD"/>
    <w:rsid w:val="007554EC"/>
    <w:rsid w:val="00755949"/>
    <w:rsid w:val="00755F0A"/>
    <w:rsid w:val="00756F4D"/>
    <w:rsid w:val="00760247"/>
    <w:rsid w:val="00762563"/>
    <w:rsid w:val="007634DB"/>
    <w:rsid w:val="00765B4D"/>
    <w:rsid w:val="007676BE"/>
    <w:rsid w:val="00767E59"/>
    <w:rsid w:val="0077019C"/>
    <w:rsid w:val="00772C68"/>
    <w:rsid w:val="0077514E"/>
    <w:rsid w:val="0077577B"/>
    <w:rsid w:val="00776D4C"/>
    <w:rsid w:val="00780546"/>
    <w:rsid w:val="00780677"/>
    <w:rsid w:val="007808F9"/>
    <w:rsid w:val="00780B41"/>
    <w:rsid w:val="007836B3"/>
    <w:rsid w:val="007837C9"/>
    <w:rsid w:val="0078399A"/>
    <w:rsid w:val="0079002C"/>
    <w:rsid w:val="007907D8"/>
    <w:rsid w:val="00793CFB"/>
    <w:rsid w:val="00793E26"/>
    <w:rsid w:val="007945A7"/>
    <w:rsid w:val="0079507F"/>
    <w:rsid w:val="007954AF"/>
    <w:rsid w:val="0079612E"/>
    <w:rsid w:val="0079739D"/>
    <w:rsid w:val="00797A2D"/>
    <w:rsid w:val="007A0955"/>
    <w:rsid w:val="007A125B"/>
    <w:rsid w:val="007A268C"/>
    <w:rsid w:val="007A2B7A"/>
    <w:rsid w:val="007A4442"/>
    <w:rsid w:val="007A60AD"/>
    <w:rsid w:val="007B10F3"/>
    <w:rsid w:val="007B132F"/>
    <w:rsid w:val="007B31FD"/>
    <w:rsid w:val="007B3797"/>
    <w:rsid w:val="007B4A40"/>
    <w:rsid w:val="007B4CD4"/>
    <w:rsid w:val="007B5846"/>
    <w:rsid w:val="007B7427"/>
    <w:rsid w:val="007B7C0B"/>
    <w:rsid w:val="007C022F"/>
    <w:rsid w:val="007C0364"/>
    <w:rsid w:val="007C0C23"/>
    <w:rsid w:val="007C322F"/>
    <w:rsid w:val="007C37D7"/>
    <w:rsid w:val="007D0812"/>
    <w:rsid w:val="007D353D"/>
    <w:rsid w:val="007D4AED"/>
    <w:rsid w:val="007D52C0"/>
    <w:rsid w:val="007D52CE"/>
    <w:rsid w:val="007D6854"/>
    <w:rsid w:val="007E02C1"/>
    <w:rsid w:val="007E0457"/>
    <w:rsid w:val="007E07C7"/>
    <w:rsid w:val="007E08BC"/>
    <w:rsid w:val="007E0A3C"/>
    <w:rsid w:val="007E11F3"/>
    <w:rsid w:val="007E1F60"/>
    <w:rsid w:val="007E2B4E"/>
    <w:rsid w:val="007E468D"/>
    <w:rsid w:val="007E4970"/>
    <w:rsid w:val="007E509D"/>
    <w:rsid w:val="007F19AE"/>
    <w:rsid w:val="007F51DF"/>
    <w:rsid w:val="007F581A"/>
    <w:rsid w:val="007F7ECC"/>
    <w:rsid w:val="00801339"/>
    <w:rsid w:val="008014C2"/>
    <w:rsid w:val="00803CB7"/>
    <w:rsid w:val="00804A3E"/>
    <w:rsid w:val="00804E93"/>
    <w:rsid w:val="0080731D"/>
    <w:rsid w:val="00810441"/>
    <w:rsid w:val="008105CA"/>
    <w:rsid w:val="00812826"/>
    <w:rsid w:val="00816065"/>
    <w:rsid w:val="00820AC0"/>
    <w:rsid w:val="008220B7"/>
    <w:rsid w:val="00822DE9"/>
    <w:rsid w:val="00822EC2"/>
    <w:rsid w:val="00823181"/>
    <w:rsid w:val="00823E81"/>
    <w:rsid w:val="008263F7"/>
    <w:rsid w:val="00831C1C"/>
    <w:rsid w:val="00834339"/>
    <w:rsid w:val="00834E2A"/>
    <w:rsid w:val="008354A9"/>
    <w:rsid w:val="0083633C"/>
    <w:rsid w:val="008401AA"/>
    <w:rsid w:val="008420C0"/>
    <w:rsid w:val="008422B9"/>
    <w:rsid w:val="0084259F"/>
    <w:rsid w:val="00845806"/>
    <w:rsid w:val="008459AA"/>
    <w:rsid w:val="00847DA1"/>
    <w:rsid w:val="008536C1"/>
    <w:rsid w:val="00853899"/>
    <w:rsid w:val="008563C0"/>
    <w:rsid w:val="00856EC4"/>
    <w:rsid w:val="008578EE"/>
    <w:rsid w:val="008607D1"/>
    <w:rsid w:val="0086091F"/>
    <w:rsid w:val="00861DE8"/>
    <w:rsid w:val="008622FC"/>
    <w:rsid w:val="00862420"/>
    <w:rsid w:val="00862828"/>
    <w:rsid w:val="00862C67"/>
    <w:rsid w:val="00864067"/>
    <w:rsid w:val="00865685"/>
    <w:rsid w:val="00865F06"/>
    <w:rsid w:val="00870BF8"/>
    <w:rsid w:val="00872FB1"/>
    <w:rsid w:val="008740A3"/>
    <w:rsid w:val="00874F14"/>
    <w:rsid w:val="00875325"/>
    <w:rsid w:val="00875832"/>
    <w:rsid w:val="0088128C"/>
    <w:rsid w:val="008819CC"/>
    <w:rsid w:val="00881F95"/>
    <w:rsid w:val="00882A12"/>
    <w:rsid w:val="00882CC4"/>
    <w:rsid w:val="0088554E"/>
    <w:rsid w:val="00886CCF"/>
    <w:rsid w:val="008907EE"/>
    <w:rsid w:val="008912B2"/>
    <w:rsid w:val="00892505"/>
    <w:rsid w:val="00893066"/>
    <w:rsid w:val="00893803"/>
    <w:rsid w:val="00894A9B"/>
    <w:rsid w:val="00894ADE"/>
    <w:rsid w:val="00895B3E"/>
    <w:rsid w:val="00895D89"/>
    <w:rsid w:val="008971A4"/>
    <w:rsid w:val="00897FEE"/>
    <w:rsid w:val="008A0CB7"/>
    <w:rsid w:val="008A0CBA"/>
    <w:rsid w:val="008A2722"/>
    <w:rsid w:val="008A2C99"/>
    <w:rsid w:val="008A3513"/>
    <w:rsid w:val="008A3C3A"/>
    <w:rsid w:val="008A3D66"/>
    <w:rsid w:val="008A4A5B"/>
    <w:rsid w:val="008A501F"/>
    <w:rsid w:val="008A6530"/>
    <w:rsid w:val="008A6A03"/>
    <w:rsid w:val="008A6A79"/>
    <w:rsid w:val="008A711A"/>
    <w:rsid w:val="008A757C"/>
    <w:rsid w:val="008B0308"/>
    <w:rsid w:val="008B1B5B"/>
    <w:rsid w:val="008B571F"/>
    <w:rsid w:val="008B5F01"/>
    <w:rsid w:val="008B7757"/>
    <w:rsid w:val="008C01A0"/>
    <w:rsid w:val="008C224B"/>
    <w:rsid w:val="008C592F"/>
    <w:rsid w:val="008C5C7E"/>
    <w:rsid w:val="008C652A"/>
    <w:rsid w:val="008C704E"/>
    <w:rsid w:val="008C7EE1"/>
    <w:rsid w:val="008D1317"/>
    <w:rsid w:val="008D2596"/>
    <w:rsid w:val="008D3154"/>
    <w:rsid w:val="008D44C2"/>
    <w:rsid w:val="008D4930"/>
    <w:rsid w:val="008D49D6"/>
    <w:rsid w:val="008D6384"/>
    <w:rsid w:val="008D7040"/>
    <w:rsid w:val="008D7D7E"/>
    <w:rsid w:val="008E0234"/>
    <w:rsid w:val="008E23A2"/>
    <w:rsid w:val="008E3D00"/>
    <w:rsid w:val="008E430A"/>
    <w:rsid w:val="008F21BC"/>
    <w:rsid w:val="008F2357"/>
    <w:rsid w:val="008F2500"/>
    <w:rsid w:val="008F4673"/>
    <w:rsid w:val="008F494A"/>
    <w:rsid w:val="008F4FC0"/>
    <w:rsid w:val="008F57CE"/>
    <w:rsid w:val="008F6577"/>
    <w:rsid w:val="008F74F3"/>
    <w:rsid w:val="008F7FE0"/>
    <w:rsid w:val="009017CF"/>
    <w:rsid w:val="00901E91"/>
    <w:rsid w:val="0090269C"/>
    <w:rsid w:val="00902716"/>
    <w:rsid w:val="00905010"/>
    <w:rsid w:val="00905853"/>
    <w:rsid w:val="00905F41"/>
    <w:rsid w:val="00910C8A"/>
    <w:rsid w:val="009114FD"/>
    <w:rsid w:val="009130A0"/>
    <w:rsid w:val="0091330B"/>
    <w:rsid w:val="00914047"/>
    <w:rsid w:val="00917200"/>
    <w:rsid w:val="0092096C"/>
    <w:rsid w:val="00920D47"/>
    <w:rsid w:val="009229AA"/>
    <w:rsid w:val="009234E2"/>
    <w:rsid w:val="009249A8"/>
    <w:rsid w:val="00926710"/>
    <w:rsid w:val="00927D9D"/>
    <w:rsid w:val="00930BF2"/>
    <w:rsid w:val="00930EDE"/>
    <w:rsid w:val="00931B31"/>
    <w:rsid w:val="00934F3D"/>
    <w:rsid w:val="0093504F"/>
    <w:rsid w:val="00936262"/>
    <w:rsid w:val="00937731"/>
    <w:rsid w:val="00937B0A"/>
    <w:rsid w:val="00937F53"/>
    <w:rsid w:val="00940A98"/>
    <w:rsid w:val="009434D9"/>
    <w:rsid w:val="00943536"/>
    <w:rsid w:val="0094445C"/>
    <w:rsid w:val="009463EA"/>
    <w:rsid w:val="00946F65"/>
    <w:rsid w:val="00950035"/>
    <w:rsid w:val="00950319"/>
    <w:rsid w:val="00953EA5"/>
    <w:rsid w:val="0095405D"/>
    <w:rsid w:val="00957856"/>
    <w:rsid w:val="0096014E"/>
    <w:rsid w:val="00962F76"/>
    <w:rsid w:val="00965417"/>
    <w:rsid w:val="00965C14"/>
    <w:rsid w:val="00966933"/>
    <w:rsid w:val="00970AE8"/>
    <w:rsid w:val="00971760"/>
    <w:rsid w:val="00972E61"/>
    <w:rsid w:val="0097494C"/>
    <w:rsid w:val="009755CE"/>
    <w:rsid w:val="00977594"/>
    <w:rsid w:val="00977810"/>
    <w:rsid w:val="00981834"/>
    <w:rsid w:val="0098207E"/>
    <w:rsid w:val="00982EA5"/>
    <w:rsid w:val="00985CC0"/>
    <w:rsid w:val="00986182"/>
    <w:rsid w:val="009873CA"/>
    <w:rsid w:val="00990120"/>
    <w:rsid w:val="00991A6F"/>
    <w:rsid w:val="009937C5"/>
    <w:rsid w:val="00993DF7"/>
    <w:rsid w:val="009946DF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16CF"/>
    <w:rsid w:val="009B288C"/>
    <w:rsid w:val="009B4460"/>
    <w:rsid w:val="009B48CB"/>
    <w:rsid w:val="009B4A90"/>
    <w:rsid w:val="009B547E"/>
    <w:rsid w:val="009B57DB"/>
    <w:rsid w:val="009B5A2F"/>
    <w:rsid w:val="009C0B0A"/>
    <w:rsid w:val="009C0F76"/>
    <w:rsid w:val="009C11B3"/>
    <w:rsid w:val="009C1449"/>
    <w:rsid w:val="009C4D05"/>
    <w:rsid w:val="009C777C"/>
    <w:rsid w:val="009C77B7"/>
    <w:rsid w:val="009D2084"/>
    <w:rsid w:val="009D737A"/>
    <w:rsid w:val="009D7DF9"/>
    <w:rsid w:val="009E0559"/>
    <w:rsid w:val="009E0B09"/>
    <w:rsid w:val="009E2AC1"/>
    <w:rsid w:val="009E55FF"/>
    <w:rsid w:val="009E59C8"/>
    <w:rsid w:val="009E6A0D"/>
    <w:rsid w:val="009E7550"/>
    <w:rsid w:val="009F046B"/>
    <w:rsid w:val="009F32F0"/>
    <w:rsid w:val="009F6015"/>
    <w:rsid w:val="009F61F7"/>
    <w:rsid w:val="009F7FDA"/>
    <w:rsid w:val="00A0315F"/>
    <w:rsid w:val="00A05BB2"/>
    <w:rsid w:val="00A06E1E"/>
    <w:rsid w:val="00A11E75"/>
    <w:rsid w:val="00A14991"/>
    <w:rsid w:val="00A15C4C"/>
    <w:rsid w:val="00A17374"/>
    <w:rsid w:val="00A17469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61C3"/>
    <w:rsid w:val="00A373D5"/>
    <w:rsid w:val="00A449A9"/>
    <w:rsid w:val="00A45D79"/>
    <w:rsid w:val="00A475BC"/>
    <w:rsid w:val="00A4780A"/>
    <w:rsid w:val="00A53B30"/>
    <w:rsid w:val="00A54469"/>
    <w:rsid w:val="00A5475C"/>
    <w:rsid w:val="00A55767"/>
    <w:rsid w:val="00A561FC"/>
    <w:rsid w:val="00A57EA4"/>
    <w:rsid w:val="00A61E15"/>
    <w:rsid w:val="00A6293E"/>
    <w:rsid w:val="00A631E7"/>
    <w:rsid w:val="00A653FF"/>
    <w:rsid w:val="00A70DC9"/>
    <w:rsid w:val="00A72262"/>
    <w:rsid w:val="00A72BA6"/>
    <w:rsid w:val="00A72F3B"/>
    <w:rsid w:val="00A75CA2"/>
    <w:rsid w:val="00A76308"/>
    <w:rsid w:val="00A77D90"/>
    <w:rsid w:val="00A819B9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A5D1F"/>
    <w:rsid w:val="00AB0F70"/>
    <w:rsid w:val="00AB14C9"/>
    <w:rsid w:val="00AB1A18"/>
    <w:rsid w:val="00AB289E"/>
    <w:rsid w:val="00AB2B96"/>
    <w:rsid w:val="00AB357E"/>
    <w:rsid w:val="00AB37AC"/>
    <w:rsid w:val="00AB3D53"/>
    <w:rsid w:val="00AB48A4"/>
    <w:rsid w:val="00AC5EE6"/>
    <w:rsid w:val="00AC666C"/>
    <w:rsid w:val="00AC67A7"/>
    <w:rsid w:val="00AC7621"/>
    <w:rsid w:val="00AD0A86"/>
    <w:rsid w:val="00AD0A9B"/>
    <w:rsid w:val="00AD121A"/>
    <w:rsid w:val="00AD21D6"/>
    <w:rsid w:val="00AD3839"/>
    <w:rsid w:val="00AD3C29"/>
    <w:rsid w:val="00AD4188"/>
    <w:rsid w:val="00AD5916"/>
    <w:rsid w:val="00AD7286"/>
    <w:rsid w:val="00AE0DC3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07F9E"/>
    <w:rsid w:val="00B11332"/>
    <w:rsid w:val="00B1149E"/>
    <w:rsid w:val="00B14583"/>
    <w:rsid w:val="00B16867"/>
    <w:rsid w:val="00B21489"/>
    <w:rsid w:val="00B21C25"/>
    <w:rsid w:val="00B26A41"/>
    <w:rsid w:val="00B3018E"/>
    <w:rsid w:val="00B3095B"/>
    <w:rsid w:val="00B34A80"/>
    <w:rsid w:val="00B40ADC"/>
    <w:rsid w:val="00B4157E"/>
    <w:rsid w:val="00B41F17"/>
    <w:rsid w:val="00B43690"/>
    <w:rsid w:val="00B464BE"/>
    <w:rsid w:val="00B46F48"/>
    <w:rsid w:val="00B5063C"/>
    <w:rsid w:val="00B52DE4"/>
    <w:rsid w:val="00B55937"/>
    <w:rsid w:val="00B602FB"/>
    <w:rsid w:val="00B611DB"/>
    <w:rsid w:val="00B63F3A"/>
    <w:rsid w:val="00B648A1"/>
    <w:rsid w:val="00B66E11"/>
    <w:rsid w:val="00B672EE"/>
    <w:rsid w:val="00B70F0A"/>
    <w:rsid w:val="00B749A7"/>
    <w:rsid w:val="00B74D4C"/>
    <w:rsid w:val="00B750C4"/>
    <w:rsid w:val="00B75D8E"/>
    <w:rsid w:val="00B76279"/>
    <w:rsid w:val="00B76494"/>
    <w:rsid w:val="00B7695D"/>
    <w:rsid w:val="00B76E26"/>
    <w:rsid w:val="00B776AC"/>
    <w:rsid w:val="00B80EAB"/>
    <w:rsid w:val="00B81B54"/>
    <w:rsid w:val="00B830E0"/>
    <w:rsid w:val="00B838D5"/>
    <w:rsid w:val="00B848F8"/>
    <w:rsid w:val="00B84A24"/>
    <w:rsid w:val="00B861A3"/>
    <w:rsid w:val="00B86BFC"/>
    <w:rsid w:val="00B90DAA"/>
    <w:rsid w:val="00B910D2"/>
    <w:rsid w:val="00B92AB4"/>
    <w:rsid w:val="00B93DB4"/>
    <w:rsid w:val="00B957B0"/>
    <w:rsid w:val="00B97363"/>
    <w:rsid w:val="00B977BC"/>
    <w:rsid w:val="00B97B3E"/>
    <w:rsid w:val="00BA05F5"/>
    <w:rsid w:val="00BA2018"/>
    <w:rsid w:val="00BA32A3"/>
    <w:rsid w:val="00BA3D3A"/>
    <w:rsid w:val="00BA5554"/>
    <w:rsid w:val="00BA5E56"/>
    <w:rsid w:val="00BA68BB"/>
    <w:rsid w:val="00BA7626"/>
    <w:rsid w:val="00BB2252"/>
    <w:rsid w:val="00BB2A33"/>
    <w:rsid w:val="00BB6E56"/>
    <w:rsid w:val="00BC03F2"/>
    <w:rsid w:val="00BC2A08"/>
    <w:rsid w:val="00BC6570"/>
    <w:rsid w:val="00BD1132"/>
    <w:rsid w:val="00BD38D1"/>
    <w:rsid w:val="00BD46B1"/>
    <w:rsid w:val="00BE217E"/>
    <w:rsid w:val="00BE36D8"/>
    <w:rsid w:val="00BE4963"/>
    <w:rsid w:val="00BE5835"/>
    <w:rsid w:val="00BE67B8"/>
    <w:rsid w:val="00BF0B9D"/>
    <w:rsid w:val="00BF2BE4"/>
    <w:rsid w:val="00BF57D0"/>
    <w:rsid w:val="00BF5BB2"/>
    <w:rsid w:val="00BF6404"/>
    <w:rsid w:val="00BF7192"/>
    <w:rsid w:val="00BF7195"/>
    <w:rsid w:val="00BF7A0A"/>
    <w:rsid w:val="00BF7AFE"/>
    <w:rsid w:val="00C00D96"/>
    <w:rsid w:val="00C010F3"/>
    <w:rsid w:val="00C0186E"/>
    <w:rsid w:val="00C01A3D"/>
    <w:rsid w:val="00C01DC8"/>
    <w:rsid w:val="00C02EF2"/>
    <w:rsid w:val="00C051BB"/>
    <w:rsid w:val="00C052A5"/>
    <w:rsid w:val="00C05797"/>
    <w:rsid w:val="00C05D74"/>
    <w:rsid w:val="00C0711C"/>
    <w:rsid w:val="00C0770E"/>
    <w:rsid w:val="00C1036E"/>
    <w:rsid w:val="00C10CA4"/>
    <w:rsid w:val="00C1162C"/>
    <w:rsid w:val="00C11C96"/>
    <w:rsid w:val="00C15F59"/>
    <w:rsid w:val="00C175C4"/>
    <w:rsid w:val="00C20AB1"/>
    <w:rsid w:val="00C2172F"/>
    <w:rsid w:val="00C23111"/>
    <w:rsid w:val="00C24057"/>
    <w:rsid w:val="00C24AC9"/>
    <w:rsid w:val="00C2621B"/>
    <w:rsid w:val="00C27A89"/>
    <w:rsid w:val="00C30643"/>
    <w:rsid w:val="00C317EA"/>
    <w:rsid w:val="00C3218F"/>
    <w:rsid w:val="00C328D4"/>
    <w:rsid w:val="00C36093"/>
    <w:rsid w:val="00C36840"/>
    <w:rsid w:val="00C3720E"/>
    <w:rsid w:val="00C40042"/>
    <w:rsid w:val="00C42E7C"/>
    <w:rsid w:val="00C43C4E"/>
    <w:rsid w:val="00C43D81"/>
    <w:rsid w:val="00C4711F"/>
    <w:rsid w:val="00C47D97"/>
    <w:rsid w:val="00C500FC"/>
    <w:rsid w:val="00C50B60"/>
    <w:rsid w:val="00C522B5"/>
    <w:rsid w:val="00C5771D"/>
    <w:rsid w:val="00C601B3"/>
    <w:rsid w:val="00C6148D"/>
    <w:rsid w:val="00C62F01"/>
    <w:rsid w:val="00C6415A"/>
    <w:rsid w:val="00C7144B"/>
    <w:rsid w:val="00C72212"/>
    <w:rsid w:val="00C729B4"/>
    <w:rsid w:val="00C72A76"/>
    <w:rsid w:val="00C73C04"/>
    <w:rsid w:val="00C77443"/>
    <w:rsid w:val="00C77DF9"/>
    <w:rsid w:val="00C80C5A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1"/>
    <w:rsid w:val="00CB56D2"/>
    <w:rsid w:val="00CB670D"/>
    <w:rsid w:val="00CB6AD7"/>
    <w:rsid w:val="00CB7F01"/>
    <w:rsid w:val="00CC0F06"/>
    <w:rsid w:val="00CC0F5F"/>
    <w:rsid w:val="00CC1A15"/>
    <w:rsid w:val="00CC1AA3"/>
    <w:rsid w:val="00CC1E4B"/>
    <w:rsid w:val="00CC2510"/>
    <w:rsid w:val="00CC2F51"/>
    <w:rsid w:val="00CC517D"/>
    <w:rsid w:val="00CC5F13"/>
    <w:rsid w:val="00CD0BC1"/>
    <w:rsid w:val="00CD10F1"/>
    <w:rsid w:val="00CD3D35"/>
    <w:rsid w:val="00CD3F8B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D00096"/>
    <w:rsid w:val="00D01C3F"/>
    <w:rsid w:val="00D038F8"/>
    <w:rsid w:val="00D048D7"/>
    <w:rsid w:val="00D0547F"/>
    <w:rsid w:val="00D05CA4"/>
    <w:rsid w:val="00D05F2B"/>
    <w:rsid w:val="00D0601C"/>
    <w:rsid w:val="00D0609F"/>
    <w:rsid w:val="00D064AD"/>
    <w:rsid w:val="00D07869"/>
    <w:rsid w:val="00D125EC"/>
    <w:rsid w:val="00D12861"/>
    <w:rsid w:val="00D14C0C"/>
    <w:rsid w:val="00D1504D"/>
    <w:rsid w:val="00D1592E"/>
    <w:rsid w:val="00D16144"/>
    <w:rsid w:val="00D1627E"/>
    <w:rsid w:val="00D20493"/>
    <w:rsid w:val="00D20924"/>
    <w:rsid w:val="00D22273"/>
    <w:rsid w:val="00D23D60"/>
    <w:rsid w:val="00D24058"/>
    <w:rsid w:val="00D27C07"/>
    <w:rsid w:val="00D3048A"/>
    <w:rsid w:val="00D30680"/>
    <w:rsid w:val="00D31F84"/>
    <w:rsid w:val="00D32134"/>
    <w:rsid w:val="00D3371D"/>
    <w:rsid w:val="00D33F83"/>
    <w:rsid w:val="00D34AC6"/>
    <w:rsid w:val="00D3611C"/>
    <w:rsid w:val="00D3691D"/>
    <w:rsid w:val="00D36C9A"/>
    <w:rsid w:val="00D3774F"/>
    <w:rsid w:val="00D403AB"/>
    <w:rsid w:val="00D45F92"/>
    <w:rsid w:val="00D4640C"/>
    <w:rsid w:val="00D47362"/>
    <w:rsid w:val="00D50CF1"/>
    <w:rsid w:val="00D525BC"/>
    <w:rsid w:val="00D527DA"/>
    <w:rsid w:val="00D56FE2"/>
    <w:rsid w:val="00D57611"/>
    <w:rsid w:val="00D57625"/>
    <w:rsid w:val="00D61C83"/>
    <w:rsid w:val="00D6281E"/>
    <w:rsid w:val="00D63162"/>
    <w:rsid w:val="00D644E6"/>
    <w:rsid w:val="00D70BDD"/>
    <w:rsid w:val="00D71CD7"/>
    <w:rsid w:val="00D72F81"/>
    <w:rsid w:val="00D75C34"/>
    <w:rsid w:val="00D775E6"/>
    <w:rsid w:val="00D778B4"/>
    <w:rsid w:val="00D813A5"/>
    <w:rsid w:val="00D8212B"/>
    <w:rsid w:val="00D83E06"/>
    <w:rsid w:val="00D8540F"/>
    <w:rsid w:val="00D8565A"/>
    <w:rsid w:val="00D85ADE"/>
    <w:rsid w:val="00D8657F"/>
    <w:rsid w:val="00D87A04"/>
    <w:rsid w:val="00D90357"/>
    <w:rsid w:val="00D94540"/>
    <w:rsid w:val="00D94D08"/>
    <w:rsid w:val="00D9590F"/>
    <w:rsid w:val="00D964BE"/>
    <w:rsid w:val="00D97116"/>
    <w:rsid w:val="00D9760C"/>
    <w:rsid w:val="00DA162B"/>
    <w:rsid w:val="00DA2015"/>
    <w:rsid w:val="00DA2248"/>
    <w:rsid w:val="00DA2E5D"/>
    <w:rsid w:val="00DA4C80"/>
    <w:rsid w:val="00DA5F55"/>
    <w:rsid w:val="00DB314A"/>
    <w:rsid w:val="00DB5DAA"/>
    <w:rsid w:val="00DB67E0"/>
    <w:rsid w:val="00DB6AE0"/>
    <w:rsid w:val="00DB6E02"/>
    <w:rsid w:val="00DB6FB1"/>
    <w:rsid w:val="00DC1821"/>
    <w:rsid w:val="00DC46EC"/>
    <w:rsid w:val="00DC4D2A"/>
    <w:rsid w:val="00DC64F6"/>
    <w:rsid w:val="00DC7FB4"/>
    <w:rsid w:val="00DD0176"/>
    <w:rsid w:val="00DE2520"/>
    <w:rsid w:val="00DE4879"/>
    <w:rsid w:val="00DE7A99"/>
    <w:rsid w:val="00DF14FF"/>
    <w:rsid w:val="00DF1EE2"/>
    <w:rsid w:val="00DF2C35"/>
    <w:rsid w:val="00DF4CEA"/>
    <w:rsid w:val="00DF5A37"/>
    <w:rsid w:val="00DF5A45"/>
    <w:rsid w:val="00DF69D1"/>
    <w:rsid w:val="00DF6B2E"/>
    <w:rsid w:val="00E0002C"/>
    <w:rsid w:val="00E00C2D"/>
    <w:rsid w:val="00E04612"/>
    <w:rsid w:val="00E0529B"/>
    <w:rsid w:val="00E0596E"/>
    <w:rsid w:val="00E103FF"/>
    <w:rsid w:val="00E1295A"/>
    <w:rsid w:val="00E12B75"/>
    <w:rsid w:val="00E12DEC"/>
    <w:rsid w:val="00E12F9C"/>
    <w:rsid w:val="00E15FF5"/>
    <w:rsid w:val="00E204E7"/>
    <w:rsid w:val="00E21256"/>
    <w:rsid w:val="00E21ADE"/>
    <w:rsid w:val="00E22F8D"/>
    <w:rsid w:val="00E236A4"/>
    <w:rsid w:val="00E26731"/>
    <w:rsid w:val="00E27F0E"/>
    <w:rsid w:val="00E302FF"/>
    <w:rsid w:val="00E3051D"/>
    <w:rsid w:val="00E306D3"/>
    <w:rsid w:val="00E31272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1687"/>
    <w:rsid w:val="00E4244A"/>
    <w:rsid w:val="00E437C1"/>
    <w:rsid w:val="00E44872"/>
    <w:rsid w:val="00E453CF"/>
    <w:rsid w:val="00E468CA"/>
    <w:rsid w:val="00E46912"/>
    <w:rsid w:val="00E46EBC"/>
    <w:rsid w:val="00E504B9"/>
    <w:rsid w:val="00E52DB0"/>
    <w:rsid w:val="00E5645A"/>
    <w:rsid w:val="00E56588"/>
    <w:rsid w:val="00E57114"/>
    <w:rsid w:val="00E60F4D"/>
    <w:rsid w:val="00E6170D"/>
    <w:rsid w:val="00E64ED1"/>
    <w:rsid w:val="00E67491"/>
    <w:rsid w:val="00E71CDC"/>
    <w:rsid w:val="00E728F9"/>
    <w:rsid w:val="00E7535C"/>
    <w:rsid w:val="00E76C54"/>
    <w:rsid w:val="00E84D7E"/>
    <w:rsid w:val="00E87109"/>
    <w:rsid w:val="00E873D3"/>
    <w:rsid w:val="00E9343C"/>
    <w:rsid w:val="00E9435C"/>
    <w:rsid w:val="00EA22AE"/>
    <w:rsid w:val="00EA3B26"/>
    <w:rsid w:val="00EA460A"/>
    <w:rsid w:val="00EA4811"/>
    <w:rsid w:val="00EA4EB2"/>
    <w:rsid w:val="00EA5606"/>
    <w:rsid w:val="00EA66A7"/>
    <w:rsid w:val="00EA7612"/>
    <w:rsid w:val="00EB02A2"/>
    <w:rsid w:val="00EB0A19"/>
    <w:rsid w:val="00EB1C56"/>
    <w:rsid w:val="00EB25F5"/>
    <w:rsid w:val="00EB3641"/>
    <w:rsid w:val="00EB48BD"/>
    <w:rsid w:val="00EB7E65"/>
    <w:rsid w:val="00EC0892"/>
    <w:rsid w:val="00EC1DD1"/>
    <w:rsid w:val="00EC20F0"/>
    <w:rsid w:val="00EC772B"/>
    <w:rsid w:val="00EC7DDC"/>
    <w:rsid w:val="00ED00F3"/>
    <w:rsid w:val="00ED0202"/>
    <w:rsid w:val="00ED0A4B"/>
    <w:rsid w:val="00ED0DD3"/>
    <w:rsid w:val="00ED1492"/>
    <w:rsid w:val="00ED2A82"/>
    <w:rsid w:val="00ED5276"/>
    <w:rsid w:val="00ED5384"/>
    <w:rsid w:val="00ED5624"/>
    <w:rsid w:val="00ED621E"/>
    <w:rsid w:val="00ED64E0"/>
    <w:rsid w:val="00ED6678"/>
    <w:rsid w:val="00ED721B"/>
    <w:rsid w:val="00EE2170"/>
    <w:rsid w:val="00EE2FE3"/>
    <w:rsid w:val="00EE37E8"/>
    <w:rsid w:val="00EE47DD"/>
    <w:rsid w:val="00EE538A"/>
    <w:rsid w:val="00EE5396"/>
    <w:rsid w:val="00EE6166"/>
    <w:rsid w:val="00EE6C57"/>
    <w:rsid w:val="00EE7073"/>
    <w:rsid w:val="00EE70A0"/>
    <w:rsid w:val="00EE720A"/>
    <w:rsid w:val="00EF0982"/>
    <w:rsid w:val="00EF4342"/>
    <w:rsid w:val="00EF6334"/>
    <w:rsid w:val="00EF7E7D"/>
    <w:rsid w:val="00F02B5E"/>
    <w:rsid w:val="00F05A6C"/>
    <w:rsid w:val="00F10E82"/>
    <w:rsid w:val="00F126F3"/>
    <w:rsid w:val="00F12CFE"/>
    <w:rsid w:val="00F14385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49B2"/>
    <w:rsid w:val="00F36738"/>
    <w:rsid w:val="00F369FA"/>
    <w:rsid w:val="00F36EBE"/>
    <w:rsid w:val="00F37B3C"/>
    <w:rsid w:val="00F40047"/>
    <w:rsid w:val="00F41071"/>
    <w:rsid w:val="00F41545"/>
    <w:rsid w:val="00F41C6A"/>
    <w:rsid w:val="00F42918"/>
    <w:rsid w:val="00F449C1"/>
    <w:rsid w:val="00F45351"/>
    <w:rsid w:val="00F45E40"/>
    <w:rsid w:val="00F504DB"/>
    <w:rsid w:val="00F51262"/>
    <w:rsid w:val="00F5133C"/>
    <w:rsid w:val="00F54824"/>
    <w:rsid w:val="00F55C2A"/>
    <w:rsid w:val="00F56372"/>
    <w:rsid w:val="00F60427"/>
    <w:rsid w:val="00F607C4"/>
    <w:rsid w:val="00F60AA5"/>
    <w:rsid w:val="00F611BF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5ED1"/>
    <w:rsid w:val="00F76C55"/>
    <w:rsid w:val="00F81386"/>
    <w:rsid w:val="00F81C83"/>
    <w:rsid w:val="00F81D14"/>
    <w:rsid w:val="00F82D2E"/>
    <w:rsid w:val="00F83E68"/>
    <w:rsid w:val="00F84303"/>
    <w:rsid w:val="00F85946"/>
    <w:rsid w:val="00F87DD2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A7AAD"/>
    <w:rsid w:val="00FB02CD"/>
    <w:rsid w:val="00FB0653"/>
    <w:rsid w:val="00FB1EBA"/>
    <w:rsid w:val="00FB3473"/>
    <w:rsid w:val="00FB4C6A"/>
    <w:rsid w:val="00FB5291"/>
    <w:rsid w:val="00FB5BD9"/>
    <w:rsid w:val="00FC3DDE"/>
    <w:rsid w:val="00FC5D66"/>
    <w:rsid w:val="00FD099B"/>
    <w:rsid w:val="00FD1328"/>
    <w:rsid w:val="00FD2746"/>
    <w:rsid w:val="00FD426B"/>
    <w:rsid w:val="00FE0A29"/>
    <w:rsid w:val="00FE1768"/>
    <w:rsid w:val="00FE1965"/>
    <w:rsid w:val="00FE1A5D"/>
    <w:rsid w:val="00FE22B6"/>
    <w:rsid w:val="00FE3073"/>
    <w:rsid w:val="00FE4AEB"/>
    <w:rsid w:val="00FF2C55"/>
    <w:rsid w:val="00FF3FF6"/>
    <w:rsid w:val="00FF49E2"/>
    <w:rsid w:val="00FF535E"/>
    <w:rsid w:val="00FF75EE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E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Numbering3">
    <w:name w:val="Numbering 3"/>
    <w:rsid w:val="0040368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semiHidden/>
    <w:rsid w:val="006A2972"/>
    <w:rPr>
      <w:color w:val="808080"/>
    </w:rPr>
  </w:style>
  <w:style w:type="character" w:customStyle="1" w:styleId="markedcontent">
    <w:name w:val="markedcontent"/>
    <w:basedOn w:val="Domylnaczcionkaakapitu"/>
    <w:rsid w:val="00B76494"/>
  </w:style>
  <w:style w:type="character" w:styleId="Odwoanieprzypisudolnego">
    <w:name w:val="footnote reference"/>
    <w:basedOn w:val="Domylnaczcionkaakapitu"/>
    <w:uiPriority w:val="99"/>
    <w:semiHidden/>
    <w:rsid w:val="00965C1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5C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C1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94">
    <w:name w:val="Font Style94"/>
    <w:basedOn w:val="Domylnaczcionkaakapitu"/>
    <w:uiPriority w:val="99"/>
    <w:rsid w:val="00965C14"/>
    <w:rPr>
      <w:rFonts w:ascii="Trebuchet MS" w:hAnsi="Trebuchet MS" w:cs="Trebuchet MS" w:hint="default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2768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38698-52ED-4286-8AA3-E600438B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7088</Words>
  <Characters>42532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49521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2022-12-22T08:55:00Z</cp:lastPrinted>
  <dcterms:created xsi:type="dcterms:W3CDTF">2022-12-22T12:54:00Z</dcterms:created>
  <dcterms:modified xsi:type="dcterms:W3CDTF">2022-12-22T12:54:00Z</dcterms:modified>
</cp:coreProperties>
</file>