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71" w:rsidRPr="003A01AA" w:rsidRDefault="00055D71" w:rsidP="00055D71">
      <w:pPr>
        <w:jc w:val="center"/>
        <w:rPr>
          <w:color w:val="17365D"/>
        </w:rPr>
      </w:pPr>
      <w:r w:rsidRPr="003A01AA">
        <w:rPr>
          <w:color w:val="17365D"/>
        </w:rPr>
        <w:t>Specyfikacja istotnych warunków zamówienia</w:t>
      </w:r>
    </w:p>
    <w:p w:rsidR="00055D71" w:rsidRPr="00AF48FB" w:rsidRDefault="00055D71" w:rsidP="00055D71">
      <w:pPr>
        <w:jc w:val="both"/>
      </w:pPr>
    </w:p>
    <w:p w:rsidR="00055D71" w:rsidRPr="00AF48FB" w:rsidRDefault="00055D71" w:rsidP="00055D71">
      <w:pPr>
        <w:tabs>
          <w:tab w:val="left" w:pos="1020"/>
        </w:tabs>
        <w:jc w:val="both"/>
      </w:pPr>
      <w:r w:rsidRPr="00AF48FB">
        <w:tab/>
      </w:r>
    </w:p>
    <w:p w:rsidR="00055D71" w:rsidRPr="00AF48FB" w:rsidRDefault="00055D71" w:rsidP="00055D71">
      <w:pPr>
        <w:jc w:val="center"/>
        <w:rPr>
          <w:b/>
        </w:rPr>
      </w:pPr>
      <w:r w:rsidRPr="00AF48FB">
        <w:rPr>
          <w:b/>
        </w:rPr>
        <w:t>ZAMAWIAJĄCY:</w:t>
      </w:r>
    </w:p>
    <w:p w:rsidR="00055D71" w:rsidRPr="00AF48FB" w:rsidRDefault="00055D71" w:rsidP="00055D71">
      <w:pPr>
        <w:jc w:val="center"/>
        <w:rPr>
          <w:b/>
        </w:rPr>
      </w:pPr>
    </w:p>
    <w:p w:rsidR="00055D71" w:rsidRDefault="00055D71" w:rsidP="00055D71">
      <w:pPr>
        <w:jc w:val="center"/>
        <w:rPr>
          <w:b/>
        </w:rPr>
      </w:pPr>
      <w:r w:rsidRPr="00AF48FB">
        <w:rPr>
          <w:b/>
        </w:rPr>
        <w:t>Gmina Lublin</w:t>
      </w:r>
    </w:p>
    <w:p w:rsidR="00055D71" w:rsidRDefault="00055D71" w:rsidP="00055D71">
      <w:pPr>
        <w:jc w:val="center"/>
        <w:rPr>
          <w:b/>
        </w:rPr>
      </w:pPr>
      <w:r>
        <w:rPr>
          <w:b/>
        </w:rPr>
        <w:t>Plac Króla Władysława Łokietka 1</w:t>
      </w:r>
    </w:p>
    <w:p w:rsidR="00055D71" w:rsidRPr="00AF48FB" w:rsidRDefault="00055D71" w:rsidP="00055D71">
      <w:pPr>
        <w:jc w:val="center"/>
        <w:rPr>
          <w:b/>
        </w:rPr>
      </w:pPr>
      <w:r>
        <w:rPr>
          <w:b/>
        </w:rPr>
        <w:t>20-109 Lublin</w:t>
      </w:r>
    </w:p>
    <w:p w:rsidR="00055D71" w:rsidRPr="00AF48FB" w:rsidRDefault="00055D71" w:rsidP="00055D71">
      <w:pPr>
        <w:jc w:val="center"/>
        <w:rPr>
          <w:b/>
        </w:rPr>
      </w:pPr>
      <w:r w:rsidRPr="00AF48FB">
        <w:rPr>
          <w:b/>
        </w:rPr>
        <w:t>Miejski Zespół Żłobków w Lublinie</w:t>
      </w:r>
    </w:p>
    <w:p w:rsidR="00055D71" w:rsidRPr="00AF48FB" w:rsidRDefault="00055D71" w:rsidP="00055D71">
      <w:pPr>
        <w:jc w:val="center"/>
        <w:rPr>
          <w:b/>
        </w:rPr>
      </w:pPr>
      <w:r w:rsidRPr="00AF48FB">
        <w:rPr>
          <w:b/>
        </w:rPr>
        <w:t>ul. Wolska 5</w:t>
      </w:r>
    </w:p>
    <w:p w:rsidR="00055D71" w:rsidRPr="00AF48FB" w:rsidRDefault="00055D71" w:rsidP="00055D71">
      <w:pPr>
        <w:jc w:val="center"/>
        <w:rPr>
          <w:b/>
        </w:rPr>
      </w:pPr>
      <w:r w:rsidRPr="00AF48FB">
        <w:rPr>
          <w:b/>
        </w:rPr>
        <w:t>20-411 Lublin</w:t>
      </w:r>
    </w:p>
    <w:p w:rsidR="00055D71" w:rsidRDefault="00055D71" w:rsidP="00055D71">
      <w:pPr>
        <w:jc w:val="both"/>
        <w:rPr>
          <w:b/>
        </w:rPr>
      </w:pPr>
    </w:p>
    <w:p w:rsidR="00055D71" w:rsidRPr="00AF48FB" w:rsidRDefault="00055D71" w:rsidP="00055D71">
      <w:pPr>
        <w:pStyle w:val="Tekstpodstawowy31"/>
        <w:rPr>
          <w:i/>
          <w:sz w:val="24"/>
          <w:szCs w:val="24"/>
        </w:rPr>
      </w:pPr>
    </w:p>
    <w:p w:rsidR="00055D71" w:rsidRPr="00AF48FB" w:rsidRDefault="00055D71" w:rsidP="00055D71">
      <w:pPr>
        <w:pStyle w:val="Tekstpodstawowy31"/>
        <w:rPr>
          <w:i/>
          <w:sz w:val="24"/>
          <w:szCs w:val="24"/>
        </w:rPr>
      </w:pPr>
      <w:r>
        <w:rPr>
          <w:i/>
          <w:sz w:val="24"/>
          <w:szCs w:val="24"/>
        </w:rPr>
        <w:t xml:space="preserve">Zaprasza </w:t>
      </w:r>
      <w:r w:rsidRPr="00AF48FB">
        <w:rPr>
          <w:i/>
          <w:sz w:val="24"/>
          <w:szCs w:val="24"/>
        </w:rPr>
        <w:t>do złożenia oferty w postępowani</w:t>
      </w:r>
      <w:r>
        <w:rPr>
          <w:i/>
          <w:sz w:val="24"/>
          <w:szCs w:val="24"/>
        </w:rPr>
        <w:t xml:space="preserve">u prowadzonym w trybie przetargu </w:t>
      </w:r>
      <w:r w:rsidRPr="00AF48FB">
        <w:rPr>
          <w:i/>
          <w:sz w:val="24"/>
          <w:szCs w:val="24"/>
        </w:rPr>
        <w:t>nieograniczonego, na podstawie art.</w:t>
      </w:r>
      <w:r>
        <w:rPr>
          <w:i/>
          <w:sz w:val="24"/>
          <w:szCs w:val="24"/>
        </w:rPr>
        <w:t xml:space="preserve"> </w:t>
      </w:r>
      <w:r w:rsidRPr="00AF48FB">
        <w:rPr>
          <w:i/>
          <w:sz w:val="24"/>
          <w:szCs w:val="24"/>
        </w:rPr>
        <w:t>39 o wartości zamówienia poniżej kwoty określonej w przepisach wydanych na podstawie art.</w:t>
      </w:r>
      <w:r>
        <w:rPr>
          <w:i/>
          <w:sz w:val="24"/>
          <w:szCs w:val="24"/>
        </w:rPr>
        <w:t xml:space="preserve"> </w:t>
      </w:r>
      <w:r w:rsidRPr="00AF48FB">
        <w:rPr>
          <w:i/>
          <w:sz w:val="24"/>
          <w:szCs w:val="24"/>
        </w:rPr>
        <w:t>11 ust.</w:t>
      </w:r>
      <w:r>
        <w:rPr>
          <w:i/>
          <w:sz w:val="24"/>
          <w:szCs w:val="24"/>
        </w:rPr>
        <w:t xml:space="preserve"> </w:t>
      </w:r>
      <w:r w:rsidRPr="00AF48FB">
        <w:rPr>
          <w:i/>
          <w:sz w:val="24"/>
          <w:szCs w:val="24"/>
        </w:rPr>
        <w:t>8 ustawy z dnia 29 stycznia 2004 roku Prawo zamówień</w:t>
      </w:r>
      <w:r>
        <w:rPr>
          <w:i/>
          <w:sz w:val="24"/>
          <w:szCs w:val="24"/>
        </w:rPr>
        <w:t xml:space="preserve"> publicznych ( </w:t>
      </w:r>
      <w:proofErr w:type="spellStart"/>
      <w:r>
        <w:rPr>
          <w:i/>
          <w:sz w:val="24"/>
          <w:szCs w:val="24"/>
        </w:rPr>
        <w:t>t.j</w:t>
      </w:r>
      <w:proofErr w:type="spellEnd"/>
      <w:r>
        <w:rPr>
          <w:i/>
          <w:sz w:val="24"/>
          <w:szCs w:val="24"/>
        </w:rPr>
        <w:t>. Dz.U. z 201</w:t>
      </w:r>
      <w:r w:rsidR="009C77DE">
        <w:rPr>
          <w:i/>
          <w:sz w:val="24"/>
          <w:szCs w:val="24"/>
        </w:rPr>
        <w:t>9</w:t>
      </w:r>
      <w:r w:rsidRPr="00AF48FB">
        <w:rPr>
          <w:i/>
          <w:sz w:val="24"/>
          <w:szCs w:val="24"/>
        </w:rPr>
        <w:t xml:space="preserve"> r. poz. </w:t>
      </w:r>
      <w:r>
        <w:rPr>
          <w:i/>
          <w:sz w:val="24"/>
          <w:szCs w:val="24"/>
        </w:rPr>
        <w:t>1</w:t>
      </w:r>
      <w:r w:rsidR="009C77DE">
        <w:rPr>
          <w:i/>
          <w:sz w:val="24"/>
          <w:szCs w:val="24"/>
        </w:rPr>
        <w:t xml:space="preserve">843 </w:t>
      </w:r>
      <w:r w:rsidR="00D206A8">
        <w:rPr>
          <w:i/>
          <w:sz w:val="24"/>
          <w:szCs w:val="24"/>
        </w:rPr>
        <w:t>ze</w:t>
      </w:r>
      <w:r>
        <w:rPr>
          <w:i/>
          <w:sz w:val="24"/>
          <w:szCs w:val="24"/>
        </w:rPr>
        <w:t xml:space="preserve"> zm.</w:t>
      </w:r>
      <w:r w:rsidRPr="00AF48FB">
        <w:rPr>
          <w:i/>
          <w:sz w:val="24"/>
          <w:szCs w:val="24"/>
        </w:rPr>
        <w:t>), gdzie przedmiotem zamówienia jest:</w:t>
      </w:r>
    </w:p>
    <w:p w:rsidR="00055D71" w:rsidRPr="00AF48FB" w:rsidRDefault="00055D71" w:rsidP="00055D71">
      <w:pPr>
        <w:pStyle w:val="Tekstpodstawowy31"/>
        <w:rPr>
          <w:sz w:val="24"/>
          <w:szCs w:val="24"/>
        </w:rPr>
      </w:pPr>
    </w:p>
    <w:p w:rsidR="00055D71" w:rsidRPr="00424154" w:rsidRDefault="00055D71" w:rsidP="00055D71">
      <w:pPr>
        <w:pStyle w:val="SIWZ2"/>
        <w:jc w:val="center"/>
        <w:rPr>
          <w:rFonts w:ascii="Times New Roman" w:hAnsi="Times New Roman" w:cs="Times New Roman"/>
          <w:b/>
          <w:bCs/>
          <w:i/>
          <w:sz w:val="28"/>
          <w:szCs w:val="28"/>
        </w:rPr>
      </w:pPr>
      <w:r w:rsidRPr="00424154">
        <w:rPr>
          <w:rFonts w:ascii="Times New Roman" w:hAnsi="Times New Roman" w:cs="Times New Roman"/>
          <w:b/>
          <w:bCs/>
          <w:i/>
          <w:sz w:val="28"/>
          <w:szCs w:val="28"/>
        </w:rPr>
        <w:t>„</w:t>
      </w:r>
      <w:r w:rsidRPr="00424154">
        <w:rPr>
          <w:rFonts w:ascii="Times New Roman" w:eastAsia="Times New Roman" w:hAnsi="Times New Roman" w:cs="Times New Roman"/>
          <w:b/>
          <w:bCs/>
          <w:i/>
          <w:spacing w:val="-4"/>
          <w:sz w:val="28"/>
          <w:szCs w:val="28"/>
          <w:lang w:bidi="ar-SA"/>
        </w:rPr>
        <w:t>Dostaw</w:t>
      </w:r>
      <w:r>
        <w:rPr>
          <w:rFonts w:ascii="Times New Roman" w:eastAsia="Times New Roman" w:hAnsi="Times New Roman" w:cs="Times New Roman"/>
          <w:b/>
          <w:bCs/>
          <w:i/>
          <w:spacing w:val="-4"/>
          <w:sz w:val="28"/>
          <w:szCs w:val="28"/>
          <w:lang w:bidi="ar-SA"/>
        </w:rPr>
        <w:t>a</w:t>
      </w:r>
      <w:r w:rsidRPr="00424154">
        <w:rPr>
          <w:rFonts w:ascii="Times New Roman" w:eastAsia="Times New Roman" w:hAnsi="Times New Roman" w:cs="Times New Roman"/>
          <w:b/>
          <w:bCs/>
          <w:i/>
          <w:spacing w:val="-4"/>
          <w:sz w:val="28"/>
          <w:szCs w:val="28"/>
          <w:lang w:bidi="ar-SA"/>
        </w:rPr>
        <w:t xml:space="preserve"> </w:t>
      </w:r>
      <w:r w:rsidR="00BF35DB">
        <w:rPr>
          <w:rFonts w:ascii="Times New Roman" w:eastAsia="Times New Roman" w:hAnsi="Times New Roman" w:cs="Times New Roman"/>
          <w:b/>
          <w:bCs/>
          <w:i/>
          <w:spacing w:val="-4"/>
          <w:sz w:val="28"/>
          <w:szCs w:val="28"/>
          <w:lang w:bidi="ar-SA"/>
        </w:rPr>
        <w:t>zabawek i pomocy dydaktycznych</w:t>
      </w:r>
      <w:r>
        <w:rPr>
          <w:rFonts w:ascii="Times New Roman" w:eastAsia="Times New Roman" w:hAnsi="Times New Roman" w:cs="Times New Roman"/>
          <w:b/>
          <w:bCs/>
          <w:i/>
          <w:spacing w:val="-4"/>
          <w:sz w:val="28"/>
          <w:szCs w:val="28"/>
          <w:lang w:bidi="ar-SA"/>
        </w:rPr>
        <w:t>,</w:t>
      </w:r>
      <w:r w:rsidRPr="00424154">
        <w:rPr>
          <w:rFonts w:ascii="Times New Roman" w:eastAsia="Times New Roman" w:hAnsi="Times New Roman" w:cs="Times New Roman"/>
          <w:b/>
          <w:bCs/>
          <w:i/>
          <w:spacing w:val="-4"/>
          <w:sz w:val="28"/>
          <w:szCs w:val="28"/>
          <w:lang w:bidi="ar-SA"/>
        </w:rPr>
        <w:t xml:space="preserve"> </w:t>
      </w:r>
      <w:r w:rsidR="00BF35DB">
        <w:rPr>
          <w:rFonts w:ascii="Times New Roman" w:eastAsia="Times New Roman" w:hAnsi="Times New Roman" w:cs="Times New Roman"/>
          <w:b/>
          <w:bCs/>
          <w:i/>
          <w:spacing w:val="-4"/>
          <w:sz w:val="28"/>
          <w:szCs w:val="28"/>
          <w:lang w:bidi="ar-SA"/>
        </w:rPr>
        <w:t>z podziałem na 6</w:t>
      </w:r>
      <w:r w:rsidR="009C77DE">
        <w:rPr>
          <w:rFonts w:ascii="Times New Roman" w:eastAsia="Times New Roman" w:hAnsi="Times New Roman" w:cs="Times New Roman"/>
          <w:b/>
          <w:bCs/>
          <w:i/>
          <w:spacing w:val="-4"/>
          <w:sz w:val="28"/>
          <w:szCs w:val="28"/>
          <w:lang w:bidi="ar-SA"/>
        </w:rPr>
        <w:t xml:space="preserve"> </w:t>
      </w:r>
      <w:r w:rsidR="00BF35DB">
        <w:rPr>
          <w:rFonts w:ascii="Times New Roman" w:eastAsia="Times New Roman" w:hAnsi="Times New Roman" w:cs="Times New Roman"/>
          <w:b/>
          <w:bCs/>
          <w:i/>
          <w:spacing w:val="-4"/>
          <w:sz w:val="28"/>
          <w:szCs w:val="28"/>
          <w:lang w:bidi="ar-SA"/>
        </w:rPr>
        <w:t>części</w:t>
      </w:r>
      <w:r w:rsidR="009C77DE">
        <w:rPr>
          <w:rFonts w:ascii="Times New Roman" w:eastAsia="Times New Roman" w:hAnsi="Times New Roman" w:cs="Times New Roman"/>
          <w:b/>
          <w:bCs/>
          <w:i/>
          <w:spacing w:val="-4"/>
          <w:sz w:val="28"/>
          <w:szCs w:val="28"/>
          <w:lang w:bidi="ar-SA"/>
        </w:rPr>
        <w:t xml:space="preserve"> (zadania)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w:t>
      </w:r>
      <w:r w:rsidR="009C77DE">
        <w:rPr>
          <w:rFonts w:ascii="Times New Roman" w:eastAsia="Times New Roman" w:hAnsi="Times New Roman" w:cs="Times New Roman"/>
          <w:b/>
          <w:bCs/>
          <w:i/>
          <w:spacing w:val="-4"/>
          <w:sz w:val="28"/>
          <w:szCs w:val="28"/>
          <w:lang w:bidi="ar-SA"/>
        </w:rPr>
        <w:t>go Miejskiemu Zespołowi Żłobków</w:t>
      </w:r>
      <w:r w:rsidR="006E79BC">
        <w:rPr>
          <w:rFonts w:ascii="Times New Roman" w:eastAsia="Times New Roman" w:hAnsi="Times New Roman" w:cs="Times New Roman"/>
          <w:b/>
          <w:bCs/>
          <w:i/>
          <w:spacing w:val="-4"/>
          <w:sz w:val="28"/>
          <w:szCs w:val="28"/>
          <w:lang w:bidi="ar-SA"/>
        </w:rPr>
        <w:t xml:space="preserve"> </w:t>
      </w:r>
      <w:r w:rsidRPr="00424154">
        <w:rPr>
          <w:rFonts w:ascii="Times New Roman" w:eastAsia="Times New Roman" w:hAnsi="Times New Roman" w:cs="Times New Roman"/>
          <w:b/>
          <w:bCs/>
          <w:i/>
          <w:spacing w:val="-4"/>
          <w:sz w:val="28"/>
          <w:szCs w:val="28"/>
          <w:lang w:bidi="ar-SA"/>
        </w:rPr>
        <w:t>w Lublinie</w:t>
      </w:r>
      <w:r w:rsidRPr="00424154">
        <w:rPr>
          <w:rFonts w:ascii="Times New Roman" w:hAnsi="Times New Roman" w:cs="Times New Roman"/>
          <w:b/>
          <w:bCs/>
          <w:i/>
          <w:sz w:val="28"/>
          <w:szCs w:val="28"/>
        </w:rPr>
        <w:t>”</w:t>
      </w:r>
    </w:p>
    <w:p w:rsidR="00055D71" w:rsidRPr="009D4E50" w:rsidRDefault="00055D71" w:rsidP="00055D71">
      <w:pPr>
        <w:pStyle w:val="SIWZ2"/>
        <w:rPr>
          <w:rFonts w:ascii="Times New Roman" w:hAnsi="Times New Roman" w:cs="Times New Roman"/>
          <w:bCs/>
          <w:i/>
          <w:sz w:val="28"/>
          <w:szCs w:val="28"/>
        </w:rPr>
      </w:pPr>
    </w:p>
    <w:p w:rsidR="009C77DE" w:rsidRPr="00C96829" w:rsidRDefault="009C77DE" w:rsidP="009C77DE">
      <w:pPr>
        <w:jc w:val="both"/>
      </w:pPr>
      <w:r w:rsidRPr="00C96829">
        <w:rPr>
          <w:bCs/>
          <w:i/>
        </w:rPr>
        <w:t>Zamówienie jest dofinansowane z projektu w ramach „Regionalnego Programu Operacyjnego Województwa Lubelskiego na lata 2014 – 2020, w zakresie Osi Priorytetowych 9 nr RPLU.09.04.00-06-00</w:t>
      </w:r>
      <w:r>
        <w:rPr>
          <w:bCs/>
          <w:i/>
        </w:rPr>
        <w:t>6</w:t>
      </w:r>
      <w:r w:rsidRPr="00C96829">
        <w:rPr>
          <w:bCs/>
          <w:i/>
        </w:rPr>
        <w:t>1/18”</w:t>
      </w:r>
    </w:p>
    <w:p w:rsidR="00055D71" w:rsidRPr="00167FDA" w:rsidRDefault="00055D71" w:rsidP="00133C27">
      <w:pPr>
        <w:pStyle w:val="SIWZpkt"/>
        <w:numPr>
          <w:ilvl w:val="0"/>
          <w:numId w:val="19"/>
        </w:numPr>
        <w:pBdr>
          <w:top w:val="none" w:sz="0" w:space="0" w:color="auto"/>
          <w:left w:val="none" w:sz="0" w:space="0" w:color="auto"/>
          <w:bottom w:val="none" w:sz="0" w:space="0" w:color="auto"/>
          <w:right w:val="none" w:sz="0" w:space="0" w:color="auto"/>
        </w:pBdr>
        <w:autoSpaceDN w:val="0"/>
        <w:ind w:left="360" w:hanging="360"/>
        <w:rPr>
          <w:rFonts w:ascii="Times New Roman" w:hAnsi="Times New Roman" w:cs="Times New Roman"/>
        </w:rPr>
      </w:pPr>
      <w:r>
        <w:rPr>
          <w:rFonts w:ascii="Times New Roman" w:hAnsi="Times New Roman" w:cs="Times New Roman"/>
        </w:rPr>
        <w:t>NAZWA I ADRES ZAMAWIAJĄCEGO</w:t>
      </w:r>
      <w:r w:rsidRPr="00167FDA">
        <w:rPr>
          <w:rFonts w:ascii="Times New Roman" w:hAnsi="Times New Roman" w:cs="Times New Roman"/>
        </w:rPr>
        <w:t>.</w:t>
      </w:r>
    </w:p>
    <w:p w:rsidR="00055D71" w:rsidRPr="00AF48FB" w:rsidRDefault="00055D71" w:rsidP="00055D71">
      <w:pPr>
        <w:pStyle w:val="Akapitzlist"/>
        <w:spacing w:after="100" w:afterAutospacing="1"/>
        <w:ind w:left="1560" w:hanging="1560"/>
        <w:jc w:val="both"/>
        <w:rPr>
          <w:sz w:val="24"/>
          <w:szCs w:val="24"/>
        </w:rPr>
      </w:pPr>
      <w:r w:rsidRPr="00AF48FB">
        <w:rPr>
          <w:sz w:val="24"/>
          <w:szCs w:val="24"/>
        </w:rPr>
        <w:t xml:space="preserve">Zamawiający: </w:t>
      </w:r>
      <w:r w:rsidRPr="00AF48FB">
        <w:rPr>
          <w:sz w:val="24"/>
          <w:szCs w:val="24"/>
        </w:rPr>
        <w:tab/>
        <w:t>Gmina Lublin</w:t>
      </w:r>
      <w:r>
        <w:rPr>
          <w:sz w:val="24"/>
          <w:szCs w:val="24"/>
        </w:rPr>
        <w:t>,</w:t>
      </w:r>
      <w:r w:rsidRPr="00AF48FB">
        <w:rPr>
          <w:sz w:val="24"/>
          <w:szCs w:val="24"/>
        </w:rPr>
        <w:t xml:space="preserve"> </w:t>
      </w:r>
      <w:r>
        <w:rPr>
          <w:sz w:val="24"/>
          <w:szCs w:val="24"/>
        </w:rPr>
        <w:t xml:space="preserve">Plac Króla Władysława Łokietka 1, 20-109 Lublin, Miejski </w:t>
      </w:r>
      <w:r w:rsidRPr="00AF48FB">
        <w:rPr>
          <w:sz w:val="24"/>
          <w:szCs w:val="24"/>
        </w:rPr>
        <w:t>Zespół Żłobków w Lublinie</w:t>
      </w:r>
      <w:r>
        <w:rPr>
          <w:sz w:val="24"/>
          <w:szCs w:val="24"/>
        </w:rPr>
        <w:t>,</w:t>
      </w:r>
    </w:p>
    <w:p w:rsidR="00055D71" w:rsidRPr="00AF48FB" w:rsidRDefault="00055D71" w:rsidP="00055D71">
      <w:pPr>
        <w:pStyle w:val="Akapitzlist"/>
        <w:tabs>
          <w:tab w:val="left" w:pos="0"/>
          <w:tab w:val="left" w:pos="1560"/>
        </w:tabs>
        <w:ind w:left="0"/>
        <w:jc w:val="both"/>
        <w:rPr>
          <w:sz w:val="24"/>
          <w:szCs w:val="24"/>
        </w:rPr>
      </w:pPr>
      <w:r w:rsidRPr="00AF48FB">
        <w:rPr>
          <w:sz w:val="24"/>
          <w:szCs w:val="24"/>
        </w:rPr>
        <w:t>Adres:</w:t>
      </w:r>
      <w:r w:rsidRPr="00AF48FB">
        <w:rPr>
          <w:sz w:val="24"/>
          <w:szCs w:val="24"/>
        </w:rPr>
        <w:tab/>
        <w:t>ul. Wolska 5, 20-411 Lublin</w:t>
      </w:r>
    </w:p>
    <w:p w:rsidR="00055D71" w:rsidRPr="00AF48FB" w:rsidRDefault="00055D71" w:rsidP="00055D71">
      <w:pPr>
        <w:pStyle w:val="Akapitzlist"/>
        <w:tabs>
          <w:tab w:val="left" w:pos="0"/>
          <w:tab w:val="left" w:pos="1560"/>
        </w:tabs>
        <w:ind w:left="0"/>
        <w:jc w:val="both"/>
        <w:rPr>
          <w:sz w:val="24"/>
          <w:szCs w:val="24"/>
        </w:rPr>
      </w:pPr>
      <w:r>
        <w:rPr>
          <w:sz w:val="24"/>
          <w:szCs w:val="24"/>
        </w:rPr>
        <w:tab/>
        <w:t xml:space="preserve">Tel./ fax. : </w:t>
      </w:r>
      <w:r w:rsidRPr="00AF48FB">
        <w:rPr>
          <w:sz w:val="24"/>
          <w:szCs w:val="24"/>
        </w:rPr>
        <w:t>81 466 49 91</w:t>
      </w:r>
    </w:p>
    <w:p w:rsidR="00055D71" w:rsidRPr="00AF48FB" w:rsidRDefault="00055D71" w:rsidP="00055D71">
      <w:pPr>
        <w:pStyle w:val="Akapitzlist"/>
        <w:tabs>
          <w:tab w:val="left" w:pos="0"/>
          <w:tab w:val="left" w:pos="1560"/>
        </w:tabs>
        <w:ind w:left="0"/>
        <w:jc w:val="both"/>
        <w:rPr>
          <w:sz w:val="24"/>
          <w:szCs w:val="24"/>
        </w:rPr>
      </w:pPr>
      <w:r w:rsidRPr="00AF48FB">
        <w:rPr>
          <w:sz w:val="24"/>
          <w:szCs w:val="24"/>
        </w:rPr>
        <w:tab/>
      </w:r>
      <w:r>
        <w:rPr>
          <w:sz w:val="24"/>
          <w:szCs w:val="24"/>
        </w:rPr>
        <w:t>http: www.zlobki.lublin.eu</w:t>
      </w:r>
    </w:p>
    <w:p w:rsidR="00055D71" w:rsidRDefault="006E79BC" w:rsidP="00055D71">
      <w:pPr>
        <w:pStyle w:val="Akapitzlist"/>
        <w:tabs>
          <w:tab w:val="left" w:pos="0"/>
        </w:tabs>
        <w:ind w:left="0"/>
        <w:jc w:val="both"/>
        <w:rPr>
          <w:sz w:val="24"/>
          <w:szCs w:val="24"/>
        </w:rPr>
      </w:pPr>
      <w:r>
        <w:rPr>
          <w:sz w:val="24"/>
          <w:szCs w:val="24"/>
        </w:rPr>
        <w:t xml:space="preserve">e-mail:               </w:t>
      </w:r>
      <w:hyperlink r:id="rId7" w:history="1">
        <w:r w:rsidR="00F657BA" w:rsidRPr="00374BA4">
          <w:rPr>
            <w:rStyle w:val="Hipercze"/>
            <w:sz w:val="24"/>
            <w:szCs w:val="24"/>
          </w:rPr>
          <w:t>zamowienia@zlobki.lublin.eu</w:t>
        </w:r>
      </w:hyperlink>
    </w:p>
    <w:p w:rsidR="00F657BA" w:rsidRDefault="00F657BA" w:rsidP="00055D71">
      <w:pPr>
        <w:pStyle w:val="Akapitzlist"/>
        <w:tabs>
          <w:tab w:val="left" w:pos="0"/>
        </w:tabs>
        <w:ind w:left="0"/>
        <w:jc w:val="both"/>
        <w:rPr>
          <w:sz w:val="24"/>
          <w:szCs w:val="24"/>
        </w:rPr>
      </w:pPr>
    </w:p>
    <w:p w:rsidR="00055D71" w:rsidRPr="00AF48FB" w:rsidRDefault="00055D71" w:rsidP="00055D71">
      <w:pPr>
        <w:pStyle w:val="Akapitzlist"/>
        <w:tabs>
          <w:tab w:val="left" w:pos="0"/>
        </w:tabs>
        <w:ind w:left="0"/>
        <w:jc w:val="both"/>
        <w:rPr>
          <w:sz w:val="24"/>
          <w:szCs w:val="24"/>
        </w:rPr>
      </w:pPr>
      <w:r w:rsidRPr="00AF48FB">
        <w:rPr>
          <w:sz w:val="24"/>
          <w:szCs w:val="24"/>
        </w:rPr>
        <w:t xml:space="preserve">NIP: </w:t>
      </w:r>
      <w:r>
        <w:rPr>
          <w:sz w:val="24"/>
          <w:szCs w:val="24"/>
        </w:rPr>
        <w:t xml:space="preserve"> </w:t>
      </w:r>
      <w:r w:rsidRPr="00AF48FB">
        <w:rPr>
          <w:sz w:val="24"/>
          <w:szCs w:val="24"/>
        </w:rPr>
        <w:t xml:space="preserve">               </w:t>
      </w:r>
      <w:r>
        <w:rPr>
          <w:sz w:val="24"/>
          <w:szCs w:val="24"/>
        </w:rPr>
        <w:t>946</w:t>
      </w:r>
      <w:r w:rsidRPr="00AF48FB">
        <w:rPr>
          <w:sz w:val="24"/>
          <w:szCs w:val="24"/>
        </w:rPr>
        <w:t>-2</w:t>
      </w:r>
      <w:r>
        <w:rPr>
          <w:sz w:val="24"/>
          <w:szCs w:val="24"/>
        </w:rPr>
        <w:t>5</w:t>
      </w:r>
      <w:r w:rsidRPr="00AF48FB">
        <w:rPr>
          <w:sz w:val="24"/>
          <w:szCs w:val="24"/>
        </w:rPr>
        <w:t>-</w:t>
      </w:r>
      <w:r>
        <w:rPr>
          <w:sz w:val="24"/>
          <w:szCs w:val="24"/>
        </w:rPr>
        <w:t>75</w:t>
      </w:r>
      <w:r w:rsidRPr="00AF48FB">
        <w:rPr>
          <w:sz w:val="24"/>
          <w:szCs w:val="24"/>
        </w:rPr>
        <w:t>-</w:t>
      </w:r>
      <w:r>
        <w:rPr>
          <w:sz w:val="24"/>
          <w:szCs w:val="24"/>
        </w:rPr>
        <w:t>811</w:t>
      </w:r>
    </w:p>
    <w:p w:rsidR="00055D71" w:rsidRPr="00AF48FB" w:rsidRDefault="00055D71" w:rsidP="00055D71">
      <w:pPr>
        <w:pStyle w:val="Akapitzlist"/>
        <w:tabs>
          <w:tab w:val="left" w:pos="0"/>
          <w:tab w:val="left" w:pos="2694"/>
        </w:tabs>
        <w:ind w:left="0"/>
        <w:jc w:val="both"/>
        <w:rPr>
          <w:sz w:val="24"/>
          <w:szCs w:val="24"/>
        </w:rPr>
      </w:pPr>
      <w:r w:rsidRPr="00AF48FB">
        <w:rPr>
          <w:sz w:val="24"/>
          <w:szCs w:val="24"/>
        </w:rPr>
        <w:t xml:space="preserve">REGON: </w:t>
      </w:r>
      <w:r>
        <w:rPr>
          <w:sz w:val="24"/>
          <w:szCs w:val="24"/>
        </w:rPr>
        <w:t xml:space="preserve">  </w:t>
      </w:r>
      <w:r w:rsidRPr="00AF48FB">
        <w:rPr>
          <w:sz w:val="24"/>
          <w:szCs w:val="24"/>
        </w:rPr>
        <w:t xml:space="preserve">       430910203</w:t>
      </w:r>
    </w:p>
    <w:p w:rsidR="00055D71" w:rsidRPr="00AF48FB" w:rsidRDefault="00055D71" w:rsidP="00055D71">
      <w:pPr>
        <w:pStyle w:val="Akapitzlist"/>
        <w:tabs>
          <w:tab w:val="left" w:pos="0"/>
          <w:tab w:val="left" w:pos="2694"/>
        </w:tabs>
        <w:ind w:left="0"/>
        <w:jc w:val="both"/>
        <w:rPr>
          <w:i/>
          <w:sz w:val="24"/>
          <w:szCs w:val="24"/>
        </w:rPr>
      </w:pPr>
      <w:r w:rsidRPr="00AF48FB">
        <w:rPr>
          <w:i/>
          <w:sz w:val="24"/>
          <w:szCs w:val="24"/>
        </w:rPr>
        <w:t>Godziny pracy Zamawiającego 7:30- 15:30.</w:t>
      </w:r>
    </w:p>
    <w:p w:rsidR="00055D71" w:rsidRDefault="00055D71" w:rsidP="00133C27">
      <w:pPr>
        <w:pStyle w:val="Standard"/>
        <w:numPr>
          <w:ilvl w:val="0"/>
          <w:numId w:val="19"/>
        </w:numPr>
        <w:ind w:left="360" w:hanging="360"/>
        <w:jc w:val="both"/>
        <w:rPr>
          <w:b/>
        </w:rPr>
      </w:pPr>
      <w:r w:rsidRPr="009404C7">
        <w:rPr>
          <w:b/>
        </w:rPr>
        <w:lastRenderedPageBreak/>
        <w:t>TRYB UDZIELENIA ZAMÓWIENIA.</w:t>
      </w:r>
    </w:p>
    <w:p w:rsidR="00055D71" w:rsidRPr="009404C7" w:rsidRDefault="00055D71" w:rsidP="00055D71">
      <w:pPr>
        <w:pStyle w:val="Standard"/>
        <w:jc w:val="both"/>
        <w:rPr>
          <w:b/>
        </w:rPr>
      </w:pPr>
    </w:p>
    <w:p w:rsidR="00005504" w:rsidRPr="00005504" w:rsidRDefault="00005504" w:rsidP="00005504">
      <w:pPr>
        <w:pStyle w:val="Akapitzlist"/>
        <w:numPr>
          <w:ilvl w:val="1"/>
          <w:numId w:val="19"/>
        </w:numPr>
        <w:pBdr>
          <w:top w:val="none" w:sz="0" w:space="0" w:color="auto"/>
          <w:left w:val="none" w:sz="0" w:space="0" w:color="auto"/>
          <w:bottom w:val="none" w:sz="0" w:space="0" w:color="auto"/>
          <w:right w:val="none" w:sz="0" w:space="0" w:color="auto"/>
        </w:pBdr>
        <w:tabs>
          <w:tab w:val="left" w:pos="426"/>
        </w:tabs>
        <w:ind w:left="426" w:hanging="426"/>
        <w:contextualSpacing/>
        <w:jc w:val="both"/>
        <w:rPr>
          <w:sz w:val="24"/>
          <w:szCs w:val="24"/>
        </w:rPr>
      </w:pPr>
      <w:r w:rsidRPr="00005504">
        <w:rPr>
          <w:sz w:val="24"/>
          <w:szCs w:val="24"/>
        </w:rPr>
        <w:t>Postępowanie jest prowadzone w trybie przetargu nieograniczonego, na podstawie art. 39 ustawy z dnia 29 stycznia 2004 roku Prawo Zamówień Publicznych (</w:t>
      </w:r>
      <w:proofErr w:type="spellStart"/>
      <w:r w:rsidRPr="00005504">
        <w:rPr>
          <w:sz w:val="24"/>
          <w:szCs w:val="24"/>
        </w:rPr>
        <w:t>t.j</w:t>
      </w:r>
      <w:proofErr w:type="spellEnd"/>
      <w:r w:rsidRPr="00005504">
        <w:rPr>
          <w:sz w:val="24"/>
          <w:szCs w:val="24"/>
        </w:rPr>
        <w:t>. Dz.U. z 2019r. poz. 1843</w:t>
      </w:r>
      <w:r w:rsidR="00D206A8">
        <w:rPr>
          <w:sz w:val="24"/>
          <w:szCs w:val="24"/>
        </w:rPr>
        <w:t xml:space="preserve"> ze zm.</w:t>
      </w:r>
      <w:r w:rsidRPr="00005504">
        <w:rPr>
          <w:sz w:val="24"/>
          <w:szCs w:val="24"/>
        </w:rPr>
        <w:t xml:space="preserve">) zwaną w dalszej części ustawą </w:t>
      </w:r>
      <w:proofErr w:type="spellStart"/>
      <w:r w:rsidRPr="00005504">
        <w:rPr>
          <w:sz w:val="24"/>
          <w:szCs w:val="24"/>
        </w:rPr>
        <w:t>Pzp</w:t>
      </w:r>
      <w:proofErr w:type="spellEnd"/>
      <w:r w:rsidRPr="00005504">
        <w:rPr>
          <w:sz w:val="24"/>
          <w:szCs w:val="24"/>
        </w:rPr>
        <w:t>. Postępowanie oznaczone jest jako: MZŻ.253-</w:t>
      </w:r>
      <w:r>
        <w:rPr>
          <w:sz w:val="24"/>
          <w:szCs w:val="24"/>
        </w:rPr>
        <w:t>2/20</w:t>
      </w:r>
      <w:r w:rsidRPr="00005504">
        <w:rPr>
          <w:sz w:val="24"/>
          <w:szCs w:val="24"/>
        </w:rPr>
        <w:t>. Wszelka korespondencja w tej sprawie będzie powoływać się na powyższe oznaczenie.</w:t>
      </w:r>
    </w:p>
    <w:p w:rsidR="00005504" w:rsidRDefault="00005504" w:rsidP="00005504">
      <w:pPr>
        <w:pStyle w:val="Akapitzlist"/>
        <w:numPr>
          <w:ilvl w:val="1"/>
          <w:numId w:val="19"/>
        </w:numPr>
        <w:pBdr>
          <w:top w:val="none" w:sz="0" w:space="0" w:color="auto"/>
          <w:left w:val="none" w:sz="0" w:space="0" w:color="auto"/>
          <w:bottom w:val="none" w:sz="0" w:space="0" w:color="auto"/>
          <w:right w:val="none" w:sz="0" w:space="0" w:color="auto"/>
        </w:pBdr>
        <w:tabs>
          <w:tab w:val="left" w:pos="0"/>
          <w:tab w:val="left" w:pos="426"/>
        </w:tabs>
        <w:ind w:left="426" w:hanging="426"/>
        <w:contextualSpacing/>
        <w:jc w:val="both"/>
        <w:rPr>
          <w:sz w:val="24"/>
          <w:szCs w:val="24"/>
        </w:rPr>
      </w:pPr>
      <w:r w:rsidRPr="00676AC5">
        <w:rPr>
          <w:sz w:val="24"/>
          <w:szCs w:val="24"/>
        </w:rPr>
        <w:t xml:space="preserve">Zamawiający informuje, że w niniejszym postępowaniu będzie korzystał z procedury określonej w art. 24 aa ustawy </w:t>
      </w:r>
      <w:proofErr w:type="spellStart"/>
      <w:r w:rsidRPr="00676AC5">
        <w:rPr>
          <w:sz w:val="24"/>
          <w:szCs w:val="24"/>
        </w:rPr>
        <w:t>Pzp</w:t>
      </w:r>
      <w:proofErr w:type="spellEnd"/>
      <w:r w:rsidRPr="00676AC5">
        <w:rPr>
          <w:sz w:val="24"/>
          <w:szCs w:val="24"/>
        </w:rPr>
        <w:t>.</w:t>
      </w:r>
    </w:p>
    <w:p w:rsidR="00005504" w:rsidRDefault="00005504" w:rsidP="00005504">
      <w:pPr>
        <w:pStyle w:val="Akapitzlist"/>
        <w:numPr>
          <w:ilvl w:val="1"/>
          <w:numId w:val="19"/>
        </w:numPr>
        <w:pBdr>
          <w:top w:val="none" w:sz="0" w:space="0" w:color="auto"/>
          <w:left w:val="none" w:sz="0" w:space="0" w:color="auto"/>
          <w:bottom w:val="none" w:sz="0" w:space="0" w:color="auto"/>
          <w:right w:val="none" w:sz="0" w:space="0" w:color="auto"/>
        </w:pBdr>
        <w:tabs>
          <w:tab w:val="left" w:pos="0"/>
          <w:tab w:val="left" w:pos="426"/>
        </w:tabs>
        <w:ind w:left="426" w:hanging="426"/>
        <w:contextualSpacing/>
        <w:jc w:val="both"/>
        <w:rPr>
          <w:sz w:val="24"/>
          <w:szCs w:val="24"/>
        </w:rPr>
      </w:pPr>
      <w:r w:rsidRPr="00730C58">
        <w:rPr>
          <w:sz w:val="24"/>
          <w:szCs w:val="24"/>
        </w:rPr>
        <w:t>W zakresie nieuregulowanym niniejszą Specyfikacją Istot</w:t>
      </w:r>
      <w:r>
        <w:rPr>
          <w:sz w:val="24"/>
          <w:szCs w:val="24"/>
        </w:rPr>
        <w:t xml:space="preserve">nych Warunków Zamówienia, zwaną </w:t>
      </w:r>
      <w:r w:rsidRPr="00730C58">
        <w:rPr>
          <w:sz w:val="24"/>
          <w:szCs w:val="24"/>
        </w:rPr>
        <w:t>dalej „SIWZ”, zastosowanie</w:t>
      </w:r>
      <w:r>
        <w:rPr>
          <w:sz w:val="24"/>
          <w:szCs w:val="24"/>
        </w:rPr>
        <w:t xml:space="preserve"> </w:t>
      </w:r>
      <w:r w:rsidRPr="00730C58">
        <w:rPr>
          <w:sz w:val="24"/>
          <w:szCs w:val="24"/>
        </w:rPr>
        <w:t xml:space="preserve">mają przepisy ustawy </w:t>
      </w:r>
      <w:proofErr w:type="spellStart"/>
      <w:r w:rsidRPr="00730C58">
        <w:rPr>
          <w:sz w:val="24"/>
          <w:szCs w:val="24"/>
        </w:rPr>
        <w:t>Pzp</w:t>
      </w:r>
      <w:proofErr w:type="spellEnd"/>
      <w:r w:rsidRPr="00730C58">
        <w:rPr>
          <w:sz w:val="24"/>
          <w:szCs w:val="24"/>
        </w:rPr>
        <w:t>.</w:t>
      </w:r>
    </w:p>
    <w:p w:rsidR="00005504" w:rsidRDefault="00005504" w:rsidP="00005504">
      <w:pPr>
        <w:pStyle w:val="Akapitzlist"/>
        <w:numPr>
          <w:ilvl w:val="1"/>
          <w:numId w:val="19"/>
        </w:numPr>
        <w:pBdr>
          <w:top w:val="none" w:sz="0" w:space="0" w:color="auto"/>
          <w:left w:val="none" w:sz="0" w:space="0" w:color="auto"/>
          <w:bottom w:val="none" w:sz="0" w:space="0" w:color="auto"/>
          <w:right w:val="none" w:sz="0" w:space="0" w:color="auto"/>
        </w:pBdr>
        <w:tabs>
          <w:tab w:val="left" w:pos="0"/>
          <w:tab w:val="left" w:pos="426"/>
        </w:tabs>
        <w:ind w:left="426" w:hanging="426"/>
        <w:contextualSpacing/>
        <w:jc w:val="both"/>
        <w:rPr>
          <w:sz w:val="24"/>
          <w:szCs w:val="24"/>
        </w:rPr>
      </w:pPr>
      <w:r>
        <w:rPr>
          <w:sz w:val="24"/>
          <w:szCs w:val="24"/>
        </w:rPr>
        <w:t xml:space="preserve"> Załączniki do SIWZ stanowią jej integralną część.</w:t>
      </w:r>
    </w:p>
    <w:p w:rsidR="00005504" w:rsidRPr="00EC1DD1" w:rsidRDefault="00005504" w:rsidP="00005504">
      <w:pPr>
        <w:pStyle w:val="Akapitzlist"/>
        <w:numPr>
          <w:ilvl w:val="1"/>
          <w:numId w:val="19"/>
        </w:numPr>
        <w:pBdr>
          <w:top w:val="none" w:sz="0" w:space="0" w:color="auto"/>
          <w:left w:val="none" w:sz="0" w:space="0" w:color="auto"/>
          <w:bottom w:val="none" w:sz="0" w:space="0" w:color="auto"/>
          <w:right w:val="none" w:sz="0" w:space="0" w:color="auto"/>
        </w:pBdr>
        <w:tabs>
          <w:tab w:val="left" w:pos="0"/>
          <w:tab w:val="left" w:pos="426"/>
        </w:tabs>
        <w:ind w:left="426" w:hanging="426"/>
        <w:contextualSpacing/>
        <w:jc w:val="both"/>
        <w:rPr>
          <w:sz w:val="24"/>
          <w:szCs w:val="24"/>
        </w:rPr>
      </w:pPr>
      <w:r>
        <w:rPr>
          <w:sz w:val="24"/>
          <w:szCs w:val="24"/>
        </w:rPr>
        <w:t xml:space="preserve">Ilekroć w SIWZ mowa o rozporządzeniu 2016/679, to rozumie się przez to </w:t>
      </w:r>
      <w:r w:rsidRPr="00EC1DD1">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055D71" w:rsidRDefault="00055D71" w:rsidP="006E79BC">
      <w:pPr>
        <w:pStyle w:val="SIWZpkt"/>
        <w:pBdr>
          <w:top w:val="none" w:sz="0" w:space="0" w:color="auto"/>
          <w:left w:val="none" w:sz="0" w:space="0" w:color="auto"/>
          <w:bottom w:val="none" w:sz="0" w:space="0" w:color="auto"/>
          <w:right w:val="none" w:sz="0" w:space="0" w:color="auto"/>
        </w:pBdr>
        <w:autoSpaceDN w:val="0"/>
        <w:rPr>
          <w:rFonts w:ascii="Times New Roman" w:hAnsi="Times New Roman" w:cs="Times New Roman"/>
          <w:color w:val="000000"/>
        </w:rPr>
      </w:pPr>
      <w:r>
        <w:rPr>
          <w:rFonts w:ascii="Times New Roman" w:hAnsi="Times New Roman" w:cs="Times New Roman"/>
          <w:color w:val="000000"/>
        </w:rPr>
        <w:t xml:space="preserve">3. </w:t>
      </w:r>
      <w:r w:rsidRPr="00167FDA">
        <w:rPr>
          <w:rFonts w:ascii="Times New Roman" w:hAnsi="Times New Roman" w:cs="Times New Roman"/>
          <w:color w:val="000000"/>
        </w:rPr>
        <w:t>OPIS PRZEDMIOTU ZAMÓWIENIA ORAZ OPIS ZAMÓWIENIA.</w:t>
      </w:r>
    </w:p>
    <w:p w:rsidR="00DD0B1D" w:rsidRDefault="00DD0B1D" w:rsidP="00DD0B1D">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3.1.</w:t>
      </w:r>
      <w:r w:rsidR="00055D71">
        <w:rPr>
          <w:rFonts w:ascii="Times New Roman" w:hAnsi="Times New Roman" w:cs="Times New Roman"/>
        </w:rPr>
        <w:t xml:space="preserve"> </w:t>
      </w:r>
      <w:r w:rsidR="00055D71" w:rsidRPr="00167FDA">
        <w:rPr>
          <w:rFonts w:ascii="Times New Roman" w:hAnsi="Times New Roman" w:cs="Times New Roman"/>
        </w:rPr>
        <w:t xml:space="preserve">Przedmiotem zamówienia jest </w:t>
      </w:r>
      <w:r w:rsidR="00055D71">
        <w:rPr>
          <w:rFonts w:ascii="Times New Roman" w:eastAsia="Times New Roman" w:hAnsi="Times New Roman" w:cs="Times New Roman"/>
          <w:bCs/>
          <w:spacing w:val="-4"/>
          <w:lang w:bidi="ar-SA"/>
        </w:rPr>
        <w:t xml:space="preserve">dostawa </w:t>
      </w:r>
      <w:r w:rsidR="00D70A17">
        <w:rPr>
          <w:rFonts w:ascii="Times New Roman" w:eastAsia="Times New Roman" w:hAnsi="Times New Roman" w:cs="Times New Roman"/>
          <w:bCs/>
          <w:spacing w:val="-4"/>
          <w:lang w:bidi="ar-SA"/>
        </w:rPr>
        <w:t xml:space="preserve">zabawek i </w:t>
      </w:r>
      <w:r w:rsidR="00F52B03">
        <w:rPr>
          <w:rFonts w:ascii="Times New Roman" w:eastAsia="Times New Roman" w:hAnsi="Times New Roman" w:cs="Times New Roman"/>
          <w:bCs/>
          <w:spacing w:val="-4"/>
          <w:lang w:bidi="ar-SA"/>
        </w:rPr>
        <w:t>pomocy</w:t>
      </w:r>
      <w:r w:rsidR="00D70A17">
        <w:rPr>
          <w:rFonts w:ascii="Times New Roman" w:eastAsia="Times New Roman" w:hAnsi="Times New Roman" w:cs="Times New Roman"/>
          <w:bCs/>
          <w:spacing w:val="-4"/>
          <w:lang w:bidi="ar-SA"/>
        </w:rPr>
        <w:t xml:space="preserve"> dydaktycznych, na</w:t>
      </w:r>
      <w:r w:rsidR="009C77DE">
        <w:rPr>
          <w:rFonts w:ascii="Times New Roman" w:eastAsia="Times New Roman" w:hAnsi="Times New Roman" w:cs="Times New Roman"/>
          <w:bCs/>
          <w:spacing w:val="-4"/>
          <w:lang w:bidi="ar-SA"/>
        </w:rPr>
        <w:t xml:space="preserve"> potrzeby </w:t>
      </w:r>
      <w:r w:rsidR="00055D71" w:rsidRPr="00424154">
        <w:rPr>
          <w:rFonts w:ascii="Times New Roman" w:eastAsia="Times New Roman" w:hAnsi="Times New Roman" w:cs="Times New Roman"/>
          <w:bCs/>
          <w:spacing w:val="-4"/>
          <w:lang w:bidi="ar-SA"/>
        </w:rPr>
        <w:t xml:space="preserve">żłobka </w:t>
      </w:r>
      <w:r w:rsidR="00055D71">
        <w:rPr>
          <w:rFonts w:ascii="Times New Roman" w:eastAsia="Times New Roman" w:hAnsi="Times New Roman" w:cs="Times New Roman"/>
          <w:bCs/>
          <w:spacing w:val="-4"/>
          <w:lang w:bidi="ar-SA"/>
        </w:rPr>
        <w:t>zlokalizowanego przy ul. Zelwerowicza 2 w Lublinie</w:t>
      </w:r>
      <w:r>
        <w:rPr>
          <w:rFonts w:ascii="Times New Roman" w:eastAsia="Times New Roman" w:hAnsi="Times New Roman" w:cs="Times New Roman"/>
          <w:bCs/>
          <w:spacing w:val="-4"/>
          <w:lang w:bidi="ar-SA"/>
        </w:rPr>
        <w:t xml:space="preserve">, z podziałem na zadania (części, liczba zadań części </w:t>
      </w:r>
      <w:r w:rsidR="00D70A17">
        <w:rPr>
          <w:rFonts w:ascii="Times New Roman" w:eastAsia="Times New Roman" w:hAnsi="Times New Roman" w:cs="Times New Roman"/>
          <w:bCs/>
          <w:spacing w:val="-4"/>
          <w:lang w:bidi="ar-SA"/>
        </w:rPr>
        <w:t>6</w:t>
      </w:r>
      <w:r>
        <w:rPr>
          <w:rFonts w:ascii="Times New Roman" w:eastAsia="Times New Roman" w:hAnsi="Times New Roman" w:cs="Times New Roman"/>
          <w:bCs/>
          <w:spacing w:val="-4"/>
          <w:lang w:bidi="ar-SA"/>
        </w:rPr>
        <w:t>)</w:t>
      </w:r>
      <w:r w:rsidR="00055D71">
        <w:rPr>
          <w:rFonts w:ascii="Times New Roman" w:eastAsia="Times New Roman" w:hAnsi="Times New Roman" w:cs="Times New Roman"/>
          <w:bCs/>
          <w:spacing w:val="-4"/>
          <w:lang w:bidi="ar-SA"/>
        </w:rPr>
        <w:t xml:space="preserve">. </w:t>
      </w:r>
      <w:r w:rsidR="00055D71" w:rsidRPr="00167FDA">
        <w:rPr>
          <w:rFonts w:ascii="Times New Roman" w:hAnsi="Times New Roman" w:cs="Times New Roman"/>
        </w:rPr>
        <w:t>Zakres przedmiotu zamówienia obejmuje</w:t>
      </w:r>
      <w:r w:rsidR="00055D71" w:rsidRPr="00167FDA">
        <w:rPr>
          <w:rFonts w:ascii="Times New Roman" w:eastAsia="Times New Roman" w:hAnsi="Times New Roman" w:cs="Times New Roman"/>
          <w:spacing w:val="4"/>
          <w:lang w:bidi="ar-SA"/>
        </w:rPr>
        <w:t xml:space="preserve"> </w:t>
      </w:r>
      <w:r w:rsidR="00055D71">
        <w:rPr>
          <w:rFonts w:ascii="Times New Roman" w:eastAsia="Times New Roman" w:hAnsi="Times New Roman" w:cs="Times New Roman"/>
          <w:spacing w:val="4"/>
          <w:lang w:bidi="ar-SA"/>
        </w:rPr>
        <w:t xml:space="preserve">dostawę, transport, </w:t>
      </w:r>
      <w:r w:rsidR="00055D71" w:rsidRPr="00167FDA">
        <w:rPr>
          <w:rFonts w:ascii="Times New Roman" w:eastAsia="Times New Roman" w:hAnsi="Times New Roman" w:cs="Times New Roman"/>
          <w:spacing w:val="4"/>
          <w:lang w:bidi="ar-SA"/>
        </w:rPr>
        <w:t>rozładunek, wniesienie</w:t>
      </w:r>
      <w:r w:rsidR="00055D71">
        <w:rPr>
          <w:rFonts w:ascii="Times New Roman" w:eastAsia="Times New Roman" w:hAnsi="Times New Roman" w:cs="Times New Roman"/>
          <w:spacing w:val="4"/>
          <w:lang w:bidi="ar-SA"/>
        </w:rPr>
        <w:t xml:space="preserve"> przedmiotu zamówienia</w:t>
      </w:r>
      <w:r w:rsidR="00055D71">
        <w:rPr>
          <w:rFonts w:ascii="Times New Roman" w:hAnsi="Times New Roman" w:cs="Times New Roman"/>
        </w:rPr>
        <w:t>, szczegółowo określonego</w:t>
      </w:r>
      <w:r w:rsidR="00055D71" w:rsidRPr="0082044F">
        <w:rPr>
          <w:rFonts w:ascii="Times New Roman" w:hAnsi="Times New Roman" w:cs="Times New Roman"/>
        </w:rPr>
        <w:t xml:space="preserve"> w kosztorysie cenowym, w załączniku nr 2 do SIWZ</w:t>
      </w:r>
      <w:r w:rsidR="00055D71">
        <w:rPr>
          <w:rFonts w:ascii="Times New Roman" w:eastAsia="Times New Roman" w:hAnsi="Times New Roman" w:cs="Times New Roman"/>
          <w:spacing w:val="4"/>
          <w:lang w:bidi="ar-SA"/>
        </w:rPr>
        <w:t>. P</w:t>
      </w:r>
      <w:r w:rsidR="00055D71">
        <w:rPr>
          <w:rFonts w:ascii="Times New Roman" w:hAnsi="Times New Roman" w:cs="Times New Roman"/>
        </w:rPr>
        <w:t>rzedmiot zamówienia dostarczony przez Wykonawcę musi być nowy, nieużywany.</w:t>
      </w:r>
    </w:p>
    <w:p w:rsidR="00055D71" w:rsidRDefault="00DD0B1D" w:rsidP="00DD0B1D">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3.2.1.</w:t>
      </w:r>
      <w:r w:rsidR="00055D71" w:rsidRPr="00167FDA">
        <w:rPr>
          <w:rFonts w:ascii="Times New Roman" w:hAnsi="Times New Roman" w:cs="Times New Roman"/>
        </w:rPr>
        <w:t>Zamawiający w niniejszym postępowaniu</w:t>
      </w:r>
      <w:r w:rsidR="00055D71">
        <w:rPr>
          <w:rFonts w:ascii="Times New Roman" w:hAnsi="Times New Roman" w:cs="Times New Roman"/>
        </w:rPr>
        <w:t xml:space="preserve"> dopuszcza możliwości</w:t>
      </w:r>
      <w:r w:rsidR="00055D71" w:rsidRPr="00167FDA">
        <w:rPr>
          <w:rFonts w:ascii="Times New Roman" w:hAnsi="Times New Roman" w:cs="Times New Roman"/>
        </w:rPr>
        <w:t xml:space="preserve"> składania</w:t>
      </w:r>
      <w:r w:rsidR="00055D71">
        <w:rPr>
          <w:rFonts w:ascii="Times New Roman" w:hAnsi="Times New Roman" w:cs="Times New Roman"/>
        </w:rPr>
        <w:t xml:space="preserve"> </w:t>
      </w:r>
      <w:r w:rsidR="00055D71" w:rsidRPr="00167FDA">
        <w:rPr>
          <w:rFonts w:ascii="Times New Roman" w:hAnsi="Times New Roman" w:cs="Times New Roman"/>
        </w:rPr>
        <w:t>ofert częś</w:t>
      </w:r>
      <w:r w:rsidR="00055D71">
        <w:rPr>
          <w:rFonts w:ascii="Times New Roman" w:hAnsi="Times New Roman" w:cs="Times New Roman"/>
        </w:rPr>
        <w:t xml:space="preserve">ciowych </w:t>
      </w:r>
      <w:r>
        <w:rPr>
          <w:rFonts w:ascii="Times New Roman" w:hAnsi="Times New Roman" w:cs="Times New Roman"/>
        </w:rPr>
        <w:t xml:space="preserve">(na każde zadanie/część tj. na </w:t>
      </w:r>
      <w:r w:rsidR="0079617C">
        <w:rPr>
          <w:rFonts w:ascii="Times New Roman" w:hAnsi="Times New Roman" w:cs="Times New Roman"/>
        </w:rPr>
        <w:t>6</w:t>
      </w:r>
      <w:r>
        <w:rPr>
          <w:rFonts w:ascii="Times New Roman" w:hAnsi="Times New Roman" w:cs="Times New Roman"/>
        </w:rPr>
        <w:t xml:space="preserve"> zadania/ części). Za ofertę częściową uważa się ofertę złożoną na pełny asortyment dla</w:t>
      </w:r>
      <w:r w:rsidR="0079617C">
        <w:rPr>
          <w:rFonts w:ascii="Times New Roman" w:hAnsi="Times New Roman" w:cs="Times New Roman"/>
        </w:rPr>
        <w:t xml:space="preserve"> danego zadania (części). Na każ</w:t>
      </w:r>
      <w:r>
        <w:rPr>
          <w:rFonts w:ascii="Times New Roman" w:hAnsi="Times New Roman" w:cs="Times New Roman"/>
        </w:rPr>
        <w:t>de zadanie (część) zostanie podpisana odrębna umowa z Wykonawcą, którego oferta uzyskała najwyższą liczbę punktów.</w:t>
      </w:r>
    </w:p>
    <w:p w:rsidR="00DD0B1D" w:rsidRDefault="00DD0B1D" w:rsidP="00DD0B1D">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3.2.2. Szczegółowy opis przedmiotu zamówienia: </w:t>
      </w:r>
    </w:p>
    <w:p w:rsidR="0079617C" w:rsidRDefault="0079617C" w:rsidP="00DD0B1D">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Cześć 1 (zadanie 1)</w:t>
      </w:r>
      <w:r>
        <w:rPr>
          <w:rFonts w:ascii="Times New Roman" w:hAnsi="Times New Roman" w:cs="Times New Roman"/>
        </w:rPr>
        <w:t xml:space="preserve"> </w:t>
      </w:r>
    </w:p>
    <w:tbl>
      <w:tblPr>
        <w:tblW w:w="9213" w:type="dxa"/>
        <w:tblInd w:w="496" w:type="dxa"/>
        <w:tblCellMar>
          <w:left w:w="70" w:type="dxa"/>
          <w:right w:w="70" w:type="dxa"/>
        </w:tblCellMar>
        <w:tblLook w:val="04A0"/>
      </w:tblPr>
      <w:tblGrid>
        <w:gridCol w:w="8363"/>
        <w:gridCol w:w="850"/>
      </w:tblGrid>
      <w:tr w:rsidR="00862083" w:rsidRPr="00862083" w:rsidTr="00862083">
        <w:trPr>
          <w:trHeight w:val="28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Pr>
                <w:rFonts w:ascii="Czcionka tekstu podstawowego" w:hAnsi="Czcionka tekstu podstawowego"/>
                <w:color w:val="000000"/>
                <w:sz w:val="22"/>
                <w:szCs w:val="22"/>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429"/>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Kolorowa lekka chusta z uchwytami do zabaw i gier zespołowych o średnicy od 3m do 5m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407"/>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Rozkładany namiot z tunelem o długości min 170cm i średnicy min. 45cm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427"/>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Wąż spacerowy wykonany z bawełny z uchwytami o długości min. 6 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674"/>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lastRenderedPageBreak/>
              <w:t xml:space="preserve">Piankowy walec pokryty tkaniną PCV, przeznaczony do ćwiczeń rozwijających sprawność ruchową o średnicy min 60cm i długości min 90cm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285"/>
        </w:trPr>
        <w:tc>
          <w:tcPr>
            <w:tcW w:w="8363" w:type="dxa"/>
            <w:vMerge w:val="restart"/>
            <w:tcBorders>
              <w:top w:val="nil"/>
              <w:left w:val="single" w:sz="4" w:space="0" w:color="auto"/>
              <w:bottom w:val="single" w:sz="4" w:space="0" w:color="000000"/>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Zestaw do ćwiczeń o budowie odwróconej bryły przypominaj</w:t>
            </w:r>
            <w:r>
              <w:rPr>
                <w:rFonts w:ascii="Czcionka tekstu podstawowego" w:hAnsi="Czcionka tekstu podstawowego"/>
                <w:color w:val="000000"/>
                <w:sz w:val="22"/>
                <w:szCs w:val="22"/>
              </w:rPr>
              <w:t>ą</w:t>
            </w:r>
            <w:r w:rsidRPr="00862083">
              <w:rPr>
                <w:rFonts w:ascii="Czcionka tekstu podstawowego" w:hAnsi="Czcionka tekstu podstawowego"/>
                <w:color w:val="000000"/>
                <w:sz w:val="22"/>
                <w:szCs w:val="22"/>
              </w:rPr>
              <w:t xml:space="preserve">cej stożek z tworzywa o średnicy 68cm z miękką poduszką o średnicy min 64cm. Przyrząd do skakania, huśtania się, obracania i uczenia równowagi, doskonalące motorykę najmłodszych dzieci.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285"/>
        </w:trPr>
        <w:tc>
          <w:tcPr>
            <w:tcW w:w="8363" w:type="dxa"/>
            <w:vMerge/>
            <w:tcBorders>
              <w:top w:val="nil"/>
              <w:left w:val="single" w:sz="4" w:space="0" w:color="auto"/>
              <w:bottom w:val="single" w:sz="4" w:space="0" w:color="000000"/>
              <w:right w:val="single" w:sz="4" w:space="0" w:color="auto"/>
            </w:tcBorders>
            <w:vAlign w:val="center"/>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p>
        </w:tc>
      </w:tr>
      <w:tr w:rsidR="00862083" w:rsidRPr="00862083" w:rsidTr="00862083">
        <w:trPr>
          <w:trHeight w:val="612"/>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Piankowy tor przeszkód z min 5 części zawierającej </w:t>
            </w:r>
            <w:proofErr w:type="spellStart"/>
            <w:r w:rsidRPr="00862083">
              <w:rPr>
                <w:rFonts w:ascii="Czcionka tekstu podstawowego" w:hAnsi="Czcionka tekstu podstawowego"/>
                <w:color w:val="000000"/>
                <w:sz w:val="22"/>
                <w:szCs w:val="22"/>
              </w:rPr>
              <w:t>m.inn</w:t>
            </w:r>
            <w:proofErr w:type="spellEnd"/>
            <w:r w:rsidRPr="00862083">
              <w:rPr>
                <w:rFonts w:ascii="Czcionka tekstu podstawowego" w:hAnsi="Czcionka tekstu podstawowego"/>
                <w:color w:val="000000"/>
                <w:sz w:val="22"/>
                <w:szCs w:val="22"/>
              </w:rPr>
              <w:t xml:space="preserve">. materac, półkole, </w:t>
            </w:r>
            <w:proofErr w:type="spellStart"/>
            <w:r w:rsidRPr="00862083">
              <w:rPr>
                <w:rFonts w:ascii="Czcionka tekstu podstawowego" w:hAnsi="Czcionka tekstu podstawowego"/>
                <w:color w:val="000000"/>
                <w:sz w:val="22"/>
                <w:szCs w:val="22"/>
              </w:rPr>
              <w:t>szaściokąt</w:t>
            </w:r>
            <w:proofErr w:type="spellEnd"/>
            <w:r w:rsidRPr="00862083">
              <w:rPr>
                <w:rFonts w:ascii="Czcionka tekstu podstawowego" w:hAnsi="Czcionka tekstu podstawowego"/>
                <w:color w:val="000000"/>
                <w:sz w:val="22"/>
                <w:szCs w:val="22"/>
              </w:rPr>
              <w:t xml:space="preserve">, bazę. Wymiary zestawu min 170x400cm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570"/>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Kącik kształcie trójkątów wypełnionych lustrami o długości boku min 80cm i wysokości 70 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686"/>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Podest narożny ze schodkami, trójpoziomowy, wykonany ze sklejki, pokryty wykładziną o wymiarach od 160cm do 200cm x od 160cm do 200cm x od 40cm do 70cm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413"/>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Papier do kolorowania w rolce o wym</w:t>
            </w:r>
            <w:r>
              <w:rPr>
                <w:rFonts w:ascii="Czcionka tekstu podstawowego" w:hAnsi="Czcionka tekstu podstawowego"/>
                <w:color w:val="000000"/>
                <w:sz w:val="22"/>
                <w:szCs w:val="22"/>
              </w:rPr>
              <w:t>.</w:t>
            </w:r>
            <w:r w:rsidRPr="00862083">
              <w:rPr>
                <w:rFonts w:ascii="Czcionka tekstu podstawowego" w:hAnsi="Czcionka tekstu podstawowego"/>
                <w:color w:val="000000"/>
                <w:sz w:val="22"/>
                <w:szCs w:val="22"/>
              </w:rPr>
              <w:t xml:space="preserve"> szerokość od 30cm do 40 cm x min. 400cm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5</w:t>
            </w:r>
          </w:p>
        </w:tc>
      </w:tr>
      <w:tr w:rsidR="00862083" w:rsidRPr="00862083" w:rsidTr="00862083">
        <w:trPr>
          <w:trHeight w:val="66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Grube pędzelki wykonane z tworzywa sztucznego i naturalnego</w:t>
            </w:r>
            <w:r>
              <w:rPr>
                <w:rFonts w:ascii="Czcionka tekstu podstawowego" w:hAnsi="Czcionka tekstu podstawowego"/>
                <w:color w:val="000000"/>
                <w:sz w:val="22"/>
                <w:szCs w:val="22"/>
              </w:rPr>
              <w:t xml:space="preserve"> włosia, zestaw min 12 </w:t>
            </w:r>
            <w:proofErr w:type="spellStart"/>
            <w:r>
              <w:rPr>
                <w:rFonts w:ascii="Czcionka tekstu podstawowego" w:hAnsi="Czcionka tekstu podstawowego"/>
                <w:color w:val="000000"/>
                <w:sz w:val="22"/>
                <w:szCs w:val="22"/>
              </w:rPr>
              <w:t>szt</w:t>
            </w:r>
            <w:proofErr w:type="spellEnd"/>
            <w:r>
              <w:rPr>
                <w:rFonts w:ascii="Czcionka tekstu podstawowego" w:hAnsi="Czcionka tekstu podstawowego"/>
                <w:color w:val="000000"/>
                <w:sz w:val="22"/>
                <w:szCs w:val="22"/>
              </w:rPr>
              <w:t xml:space="preserve"> w róż</w:t>
            </w:r>
            <w:r w:rsidRPr="00862083">
              <w:rPr>
                <w:rFonts w:ascii="Czcionka tekstu podstawowego" w:hAnsi="Czcionka tekstu podstawowego"/>
                <w:color w:val="000000"/>
                <w:sz w:val="22"/>
                <w:szCs w:val="22"/>
              </w:rPr>
              <w:t>nych kolorach o dł</w:t>
            </w:r>
            <w:r>
              <w:rPr>
                <w:rFonts w:ascii="Czcionka tekstu podstawowego" w:hAnsi="Czcionka tekstu podstawowego"/>
                <w:color w:val="000000"/>
                <w:sz w:val="22"/>
                <w:szCs w:val="22"/>
              </w:rPr>
              <w:t>ugości</w:t>
            </w:r>
            <w:r w:rsidRPr="00862083">
              <w:rPr>
                <w:rFonts w:ascii="Czcionka tekstu podstawowego" w:hAnsi="Czcionka tekstu podstawowego"/>
                <w:color w:val="000000"/>
                <w:sz w:val="22"/>
                <w:szCs w:val="22"/>
              </w:rPr>
              <w:t xml:space="preserve"> min . 12cm i średnica min 1,5cm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36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Auto budowlane wykonane z tworzywa sztucznego o długości min 8cm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40</w:t>
            </w:r>
          </w:p>
        </w:tc>
      </w:tr>
      <w:tr w:rsidR="00862083" w:rsidRPr="00862083" w:rsidTr="00862083">
        <w:trPr>
          <w:trHeight w:val="634"/>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Dźwig drewniany posiadający podnoszoną platformę, ruchomy żuraw i min. 2 ładunki, o wym</w:t>
            </w:r>
            <w:r>
              <w:rPr>
                <w:rFonts w:ascii="Czcionka tekstu podstawowego" w:hAnsi="Czcionka tekstu podstawowego"/>
                <w:color w:val="000000"/>
                <w:sz w:val="22"/>
                <w:szCs w:val="22"/>
              </w:rPr>
              <w:t>iarach</w:t>
            </w:r>
            <w:r w:rsidRPr="00862083">
              <w:rPr>
                <w:rFonts w:ascii="Czcionka tekstu podstawowego" w:hAnsi="Czcionka tekstu podstawowego"/>
                <w:color w:val="000000"/>
                <w:sz w:val="22"/>
                <w:szCs w:val="22"/>
              </w:rPr>
              <w:t xml:space="preserve"> min. 35cm x min. 20 cm x min. 35cm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8</w:t>
            </w:r>
          </w:p>
        </w:tc>
      </w:tr>
      <w:tr w:rsidR="00862083" w:rsidRPr="00862083" w:rsidTr="00862083">
        <w:trPr>
          <w:trHeight w:val="942"/>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Drewniany, kolorowy sześcian z labiryntem z możliwością różnych zabaw, zawierający pętle z koralikami, przedmiotami do przemieszczania, kolorowe literki lub cyferki, liczydło, labirynt, koła zębate o </w:t>
            </w:r>
            <w:proofErr w:type="spellStart"/>
            <w:r w:rsidRPr="00862083">
              <w:rPr>
                <w:rFonts w:ascii="Czcionka tekstu podstawowego" w:hAnsi="Czcionka tekstu podstawowego"/>
                <w:color w:val="000000"/>
                <w:sz w:val="22"/>
                <w:szCs w:val="22"/>
              </w:rPr>
              <w:t>wym</w:t>
            </w:r>
            <w:proofErr w:type="spellEnd"/>
            <w:r w:rsidRPr="00862083">
              <w:rPr>
                <w:rFonts w:ascii="Czcionka tekstu podstawowego" w:hAnsi="Czcionka tekstu podstawowego"/>
                <w:color w:val="000000"/>
                <w:sz w:val="22"/>
                <w:szCs w:val="22"/>
              </w:rPr>
              <w:t xml:space="preserve">, od 30 cm do 40 cm x od 20 cm do 30cm x 50 cm do 60 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654"/>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Piankowy kojec do siedzenia składający się z min 6 elementów materaców łączących się ze sobą przy pomocy np.</w:t>
            </w:r>
            <w:r>
              <w:rPr>
                <w:rFonts w:ascii="Czcionka tekstu podstawowego" w:hAnsi="Czcionka tekstu podstawowego"/>
                <w:color w:val="000000"/>
                <w:sz w:val="22"/>
                <w:szCs w:val="22"/>
              </w:rPr>
              <w:t xml:space="preserve"> </w:t>
            </w:r>
            <w:r w:rsidRPr="00862083">
              <w:rPr>
                <w:rFonts w:ascii="Czcionka tekstu podstawowego" w:hAnsi="Czcionka tekstu podstawowego"/>
                <w:color w:val="000000"/>
                <w:sz w:val="22"/>
                <w:szCs w:val="22"/>
              </w:rPr>
              <w:t xml:space="preserve">rzepów, wys. oparcia od 20 do 30 cm, grubość 6 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967"/>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Zestaw elementów do budowania różnego rodzaju modeli. Mając do dyspozycji zaledwie jeden zestaw konstrukcyjny, dziecko może codziennie tworzyć nową zabawkę. Łatwe w składaniu i obsłudze. Elementy wykonane z tworzywa sztucznego. Wys</w:t>
            </w:r>
            <w:r>
              <w:rPr>
                <w:rFonts w:ascii="Czcionka tekstu podstawowego" w:hAnsi="Czcionka tekstu podstawowego"/>
                <w:color w:val="000000"/>
                <w:sz w:val="22"/>
                <w:szCs w:val="22"/>
              </w:rPr>
              <w:t xml:space="preserve">okość </w:t>
            </w:r>
            <w:r w:rsidRPr="00862083">
              <w:rPr>
                <w:rFonts w:ascii="Czcionka tekstu podstawowego" w:hAnsi="Czcionka tekstu podstawowego"/>
                <w:color w:val="000000"/>
                <w:sz w:val="22"/>
                <w:szCs w:val="22"/>
              </w:rPr>
              <w:t>elem</w:t>
            </w:r>
            <w:r>
              <w:rPr>
                <w:rFonts w:ascii="Czcionka tekstu podstawowego" w:hAnsi="Czcionka tekstu podstawowego"/>
                <w:color w:val="000000"/>
                <w:sz w:val="22"/>
                <w:szCs w:val="22"/>
              </w:rPr>
              <w:t>entu</w:t>
            </w:r>
            <w:r w:rsidRPr="00862083">
              <w:rPr>
                <w:rFonts w:ascii="Czcionka tekstu podstawowego" w:hAnsi="Czcionka tekstu podstawowego"/>
                <w:color w:val="000000"/>
                <w:sz w:val="22"/>
                <w:szCs w:val="22"/>
              </w:rPr>
              <w:t xml:space="preserve"> od 4 *4*2 cm do 12*22*2 cm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16</w:t>
            </w:r>
          </w:p>
        </w:tc>
      </w:tr>
      <w:tr w:rsidR="00862083" w:rsidRPr="00862083" w:rsidTr="00862083">
        <w:trPr>
          <w:trHeight w:val="570"/>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Drabinka półokrągła z min 6 szczeblami o wym</w:t>
            </w:r>
            <w:r>
              <w:rPr>
                <w:rFonts w:ascii="Czcionka tekstu podstawowego" w:hAnsi="Czcionka tekstu podstawowego"/>
                <w:color w:val="000000"/>
                <w:sz w:val="22"/>
                <w:szCs w:val="22"/>
              </w:rPr>
              <w:t>iarach</w:t>
            </w:r>
            <w:r w:rsidRPr="00862083">
              <w:rPr>
                <w:rFonts w:ascii="Czcionka tekstu podstawowego" w:hAnsi="Czcionka tekstu podstawowego"/>
                <w:color w:val="000000"/>
                <w:sz w:val="22"/>
                <w:szCs w:val="22"/>
              </w:rPr>
              <w:t xml:space="preserve"> od 40cm do 50 cm x od 90cm do 100cm x od 40cm do 60 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1099"/>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gimnastyczny do ćwiczeń z min 4 bazami  i  min 2 kładkami w różnych fakturach, kształtach. Zestaw rozwijający umiejętność równowagi, koordynację, </w:t>
            </w:r>
            <w:r>
              <w:rPr>
                <w:rFonts w:ascii="Czcionka tekstu podstawowego" w:hAnsi="Czcionka tekstu podstawowego"/>
                <w:color w:val="000000"/>
                <w:sz w:val="22"/>
                <w:szCs w:val="22"/>
              </w:rPr>
              <w:t>zręczność i pewność siebie z moż</w:t>
            </w:r>
            <w:r w:rsidRPr="00862083">
              <w:rPr>
                <w:rFonts w:ascii="Czcionka tekstu podstawowego" w:hAnsi="Czcionka tekstu podstawowego"/>
                <w:color w:val="000000"/>
                <w:sz w:val="22"/>
                <w:szCs w:val="22"/>
              </w:rPr>
              <w:t>liwością układania torów o różnym kształcie i z różną kombinacją wysokości. Wymiary bazy: od 50 cm do 60cm  x od 50cm do 60 cm x od 15cm do 20 cm, wymiary kładki od 100 cm do 120 cm x od 20 cm do 30cm  x od 15cm do 20 cm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1259"/>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Urządzenie dostarczające stymulacji </w:t>
            </w:r>
            <w:proofErr w:type="spellStart"/>
            <w:r w:rsidRPr="00862083">
              <w:rPr>
                <w:rFonts w:ascii="Czcionka tekstu podstawowego" w:hAnsi="Czcionka tekstu podstawowego"/>
                <w:color w:val="000000"/>
                <w:sz w:val="22"/>
                <w:szCs w:val="22"/>
              </w:rPr>
              <w:t>proprioceptywnej</w:t>
            </w:r>
            <w:proofErr w:type="spellEnd"/>
            <w:r w:rsidRPr="00862083">
              <w:rPr>
                <w:rFonts w:ascii="Czcionka tekstu podstawowego" w:hAnsi="Czcionka tekstu podstawowego"/>
                <w:color w:val="000000"/>
                <w:sz w:val="22"/>
                <w:szCs w:val="22"/>
              </w:rPr>
              <w:t>, gdzie dziecko przeciskając się pomiędzy wałkami, stymuluje układ czucia głębokiego. Ćwiczenia na urządzeniu polegają na dostarczaniu dużej dawki wrażeń czucia głębokiego z możliwością regulacji siły nacisku (dostosowanie do indywidualnych potrzeb dziecka), wymiary urządzenia od 70cm do 90cm  x od 100cm do 120cm  x od 70cm do 80 cm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824"/>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lastRenderedPageBreak/>
              <w:t xml:space="preserve">Deska do balansowania wykonana z tworzywa sztucznego do ćwiczeń  równoważnych i koordynacji: stania, kołysania, siedzenia, o </w:t>
            </w:r>
            <w:proofErr w:type="spellStart"/>
            <w:r w:rsidRPr="00862083">
              <w:rPr>
                <w:rFonts w:ascii="Czcionka tekstu podstawowego" w:hAnsi="Czcionka tekstu podstawowego"/>
                <w:color w:val="000000"/>
                <w:sz w:val="22"/>
                <w:szCs w:val="22"/>
              </w:rPr>
              <w:t>wym</w:t>
            </w:r>
            <w:proofErr w:type="spellEnd"/>
            <w:r w:rsidRPr="00862083">
              <w:rPr>
                <w:rFonts w:ascii="Czcionka tekstu podstawowego" w:hAnsi="Czcionka tekstu podstawowego"/>
                <w:color w:val="000000"/>
                <w:sz w:val="22"/>
                <w:szCs w:val="22"/>
              </w:rPr>
              <w:t xml:space="preserve"> od 60cm do 70 cm x od 30cm do 40 cm x od 10 cm do 20 cm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566"/>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Nakładka do maty </w:t>
            </w:r>
            <w:proofErr w:type="spellStart"/>
            <w:r w:rsidRPr="00862083">
              <w:rPr>
                <w:rFonts w:ascii="Czcionka tekstu podstawowego" w:hAnsi="Czcionka tekstu podstawowego"/>
                <w:color w:val="000000"/>
                <w:sz w:val="22"/>
                <w:szCs w:val="22"/>
              </w:rPr>
              <w:t>Terrasensa</w:t>
            </w:r>
            <w:proofErr w:type="spellEnd"/>
            <w:r w:rsidRPr="00862083">
              <w:rPr>
                <w:rFonts w:ascii="Czcionka tekstu podstawowego" w:hAnsi="Czcionka tekstu podstawowego"/>
                <w:color w:val="000000"/>
                <w:sz w:val="22"/>
                <w:szCs w:val="22"/>
              </w:rPr>
              <w:t xml:space="preserve"> wykonana z poliuretanu, dostawiona do brzegów o powierzchni antypoślizgowej i łatwej w utrzymaniu czystości o  </w:t>
            </w:r>
            <w:proofErr w:type="spellStart"/>
            <w:r w:rsidRPr="00862083">
              <w:rPr>
                <w:rFonts w:ascii="Czcionka tekstu podstawowego" w:hAnsi="Czcionka tekstu podstawowego"/>
                <w:color w:val="000000"/>
                <w:sz w:val="22"/>
                <w:szCs w:val="22"/>
              </w:rPr>
              <w:t>wym</w:t>
            </w:r>
            <w:proofErr w:type="spellEnd"/>
            <w:r w:rsidRPr="00862083">
              <w:rPr>
                <w:rFonts w:ascii="Czcionka tekstu podstawowego" w:hAnsi="Czcionka tekstu podstawowego"/>
                <w:color w:val="000000"/>
                <w:sz w:val="22"/>
                <w:szCs w:val="22"/>
              </w:rPr>
              <w:t xml:space="preserve"> 50cm x 25cm x 5,3cm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9</w:t>
            </w:r>
          </w:p>
        </w:tc>
      </w:tr>
      <w:tr w:rsidR="00862083" w:rsidRPr="00862083" w:rsidTr="00862083">
        <w:trPr>
          <w:trHeight w:val="570"/>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Pluszowa kolorowa zabawki, maskotka przypominająca zwierzątko o wymiarach min 15cm x</w:t>
            </w:r>
            <w:r>
              <w:rPr>
                <w:rFonts w:ascii="Czcionka tekstu podstawowego" w:hAnsi="Czcionka tekstu podstawowego"/>
                <w:color w:val="000000"/>
                <w:sz w:val="22"/>
                <w:szCs w:val="22"/>
              </w:rPr>
              <w:t xml:space="preserve"> </w:t>
            </w:r>
            <w:r w:rsidRPr="00862083">
              <w:rPr>
                <w:rFonts w:ascii="Czcionka tekstu podstawowego" w:hAnsi="Czcionka tekstu podstawowego"/>
                <w:color w:val="000000"/>
                <w:sz w:val="22"/>
                <w:szCs w:val="22"/>
              </w:rPr>
              <w:t xml:space="preserve">min 12cm x min 16cm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16</w:t>
            </w:r>
          </w:p>
        </w:tc>
      </w:tr>
    </w:tbl>
    <w:p w:rsidR="0079617C" w:rsidRDefault="0079617C" w:rsidP="00DD0B1D">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 xml:space="preserve">Cześć </w:t>
      </w:r>
      <w:r>
        <w:rPr>
          <w:rFonts w:ascii="Times New Roman" w:hAnsi="Times New Roman" w:cs="Times New Roman"/>
        </w:rPr>
        <w:t>2</w:t>
      </w:r>
      <w:r w:rsidRPr="00862083">
        <w:rPr>
          <w:rFonts w:ascii="Times New Roman" w:hAnsi="Times New Roman" w:cs="Times New Roman"/>
        </w:rPr>
        <w:t xml:space="preserve"> (zadanie </w:t>
      </w:r>
      <w:r>
        <w:rPr>
          <w:rFonts w:ascii="Times New Roman" w:hAnsi="Times New Roman" w:cs="Times New Roman"/>
        </w:rPr>
        <w:t>2</w:t>
      </w:r>
      <w:r w:rsidRPr="00862083">
        <w:rPr>
          <w:rFonts w:ascii="Times New Roman" w:hAnsi="Times New Roman" w:cs="Times New Roman"/>
        </w:rPr>
        <w:t>)</w:t>
      </w:r>
      <w:r>
        <w:rPr>
          <w:rFonts w:ascii="Times New Roman" w:hAnsi="Times New Roman" w:cs="Times New Roman"/>
        </w:rPr>
        <w:t xml:space="preserve"> </w:t>
      </w:r>
    </w:p>
    <w:tbl>
      <w:tblPr>
        <w:tblW w:w="9213" w:type="dxa"/>
        <w:tblInd w:w="496" w:type="dxa"/>
        <w:tblCellMar>
          <w:left w:w="70" w:type="dxa"/>
          <w:right w:w="70" w:type="dxa"/>
        </w:tblCellMar>
        <w:tblLook w:val="04A0"/>
      </w:tblPr>
      <w:tblGrid>
        <w:gridCol w:w="8363"/>
        <w:gridCol w:w="850"/>
      </w:tblGrid>
      <w:tr w:rsidR="00862083" w:rsidRPr="00862083" w:rsidTr="00862083">
        <w:trPr>
          <w:trHeight w:val="28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Pr>
                <w:rFonts w:ascii="Czcionka tekstu podstawowego" w:hAnsi="Czcionka tekstu podstawowego"/>
                <w:color w:val="000000"/>
                <w:sz w:val="22"/>
                <w:szCs w:val="22"/>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311"/>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Instrument muzyczny - zestaw kolorowych metalowych min 8 dzwonków z przyciskiem</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273"/>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10 </w:t>
            </w:r>
            <w:proofErr w:type="spellStart"/>
            <w:r w:rsidRPr="00862083">
              <w:rPr>
                <w:rFonts w:ascii="Czcionka tekstu podstawowego" w:hAnsi="Czcionka tekstu podstawowego"/>
                <w:color w:val="000000"/>
                <w:sz w:val="22"/>
                <w:szCs w:val="22"/>
              </w:rPr>
              <w:t>szt</w:t>
            </w:r>
            <w:proofErr w:type="spellEnd"/>
            <w:r w:rsidRPr="00862083">
              <w:rPr>
                <w:rFonts w:ascii="Czcionka tekstu podstawowego" w:hAnsi="Czcionka tekstu podstawowego"/>
                <w:color w:val="000000"/>
                <w:sz w:val="22"/>
                <w:szCs w:val="22"/>
              </w:rPr>
              <w:t xml:space="preserve"> stempli z cyferkami o </w:t>
            </w:r>
            <w:proofErr w:type="spellStart"/>
            <w:r w:rsidRPr="00862083">
              <w:rPr>
                <w:rFonts w:ascii="Czcionka tekstu podstawowego" w:hAnsi="Czcionka tekstu podstawowego"/>
                <w:color w:val="000000"/>
                <w:sz w:val="22"/>
                <w:szCs w:val="22"/>
              </w:rPr>
              <w:t>wym</w:t>
            </w:r>
            <w:proofErr w:type="spellEnd"/>
            <w:r w:rsidRPr="00862083">
              <w:rPr>
                <w:rFonts w:ascii="Czcionka tekstu podstawowego" w:hAnsi="Czcionka tekstu podstawowego"/>
                <w:color w:val="000000"/>
                <w:sz w:val="22"/>
                <w:szCs w:val="22"/>
              </w:rPr>
              <w:t xml:space="preserve"> od 4cm do 8cm x od 4cm do 8cm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851"/>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drewnianych klocków umożliwiający tworzenie torów, po których wędrują kulki po równi pochyłej, o wym. elementu od 4 do 12 cm. Zestaw uczący prawa o równi pochyłej, rozwijający wyobraźnię, logiczne myślenie, ćwiczący percepcję.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570"/>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magnetyczny do łowienia ryb lub morskich zwierzątek składający się z min 10 ryb lub zwierzątek i min 4 wędki,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8</w:t>
            </w:r>
          </w:p>
        </w:tc>
      </w:tr>
      <w:tr w:rsidR="00862083" w:rsidRPr="00862083" w:rsidTr="00862083">
        <w:trPr>
          <w:trHeight w:val="570"/>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Zestaw min 5 par krążków różnej wielkości wykonanych z kauczuku, o różnych kolorach i fakturach</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w:t>
            </w:r>
          </w:p>
        </w:tc>
      </w:tr>
      <w:tr w:rsidR="00862083" w:rsidRPr="00862083" w:rsidTr="00862083">
        <w:trPr>
          <w:trHeight w:val="369"/>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Pluszowa maskotka przypominająca zwierzątko w wys. Od 20cm do 40cm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12</w:t>
            </w:r>
          </w:p>
        </w:tc>
      </w:tr>
    </w:tbl>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 xml:space="preserve">Cześć </w:t>
      </w:r>
      <w:r>
        <w:rPr>
          <w:rFonts w:ascii="Times New Roman" w:hAnsi="Times New Roman" w:cs="Times New Roman"/>
        </w:rPr>
        <w:t>3</w:t>
      </w:r>
      <w:r w:rsidRPr="00862083">
        <w:rPr>
          <w:rFonts w:ascii="Times New Roman" w:hAnsi="Times New Roman" w:cs="Times New Roman"/>
        </w:rPr>
        <w:t xml:space="preserve"> (zadanie </w:t>
      </w:r>
      <w:r>
        <w:rPr>
          <w:rFonts w:ascii="Times New Roman" w:hAnsi="Times New Roman" w:cs="Times New Roman"/>
        </w:rPr>
        <w:t>3</w:t>
      </w:r>
      <w:r w:rsidRPr="00862083">
        <w:rPr>
          <w:rFonts w:ascii="Times New Roman" w:hAnsi="Times New Roman" w:cs="Times New Roman"/>
        </w:rPr>
        <w:t>)</w:t>
      </w:r>
    </w:p>
    <w:tbl>
      <w:tblPr>
        <w:tblW w:w="9213" w:type="dxa"/>
        <w:tblInd w:w="496" w:type="dxa"/>
        <w:tblCellMar>
          <w:left w:w="70" w:type="dxa"/>
          <w:right w:w="70" w:type="dxa"/>
        </w:tblCellMar>
        <w:tblLook w:val="04A0"/>
      </w:tblPr>
      <w:tblGrid>
        <w:gridCol w:w="8363"/>
        <w:gridCol w:w="850"/>
      </w:tblGrid>
      <w:tr w:rsidR="00862083" w:rsidRPr="00862083" w:rsidTr="00862083">
        <w:trPr>
          <w:trHeight w:val="240"/>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Pr>
                <w:rFonts w:ascii="Czcionka tekstu podstawowego" w:hAnsi="Czcionka tekstu podstawowego"/>
                <w:color w:val="000000"/>
                <w:sz w:val="22"/>
                <w:szCs w:val="22"/>
              </w:rPr>
              <w:t>Przedmiot zamówienia</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391"/>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gier do magicznego dywanu - program do stymulowania rozwoju funkcji wykonawczych z wykorzystaniem podłogi interaktywnej do rozwijania umiejętności wykonawczych takich jak: hamowanie, wygaszanie oraz „segregowanie” docierających informacji, utrzymywanie uwagi, rozpoczynanie zadań,  tymczasowe przechowywanie informacji w celu ich przetwarzania; zapamiętywanie wskazówek, etapów działań, zdolność korzystania z wcześniejszych doświadczeń w celu wykorzystania ich w bieżącej sytuacji zadaniowej, planowanie/ustalanie celów, priorytetów, planowanie kolejnych kroków; zdolność do ustalenia istotnych z punktu widzenia zadania informacji, określenia, na czym należy się skupić, porządkowanie informacji, materiałów, przestrzeni i czasu (zarządzanie czasem); organizowanie i monitorowanie działań, umiejętność dostosowania własnych działań do określonej sytuacji, elastyczna adaptacja do wymagań środowiska; umiejętność postrzegania rzeczy z nowej perspektywy, umiejętność korzystania z informacji zwrotnych, zdolność uświadamiania sobie własnych emocji, formułowania uogólnień na temat siebie i świata, rozumienia swoich procesów myślowych; umiejętność patrzenia na siebie z „perspektywy. Program składa się z min. 25 ćwiczeń/zadań w formie gier o stopniowanym poziomie trudności a także z min 5 plansz z graficznymi podpowiedziami (ręka, oko, usta, plan, lupa), min. 4 chustki / opaski w różnych kolorach i narzędzia do diagnozy i </w:t>
            </w:r>
            <w:r w:rsidRPr="00862083">
              <w:rPr>
                <w:rFonts w:ascii="Czcionka tekstu podstawowego" w:hAnsi="Czcionka tekstu podstawowego"/>
                <w:color w:val="000000"/>
                <w:sz w:val="22"/>
                <w:szCs w:val="22"/>
              </w:rPr>
              <w:lastRenderedPageBreak/>
              <w:t>monitorowania.</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lastRenderedPageBreak/>
              <w:t>1</w:t>
            </w:r>
          </w:p>
        </w:tc>
      </w:tr>
      <w:tr w:rsidR="00862083" w:rsidRPr="00862083" w:rsidTr="00862083">
        <w:trPr>
          <w:trHeight w:val="2517"/>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lastRenderedPageBreak/>
              <w:t xml:space="preserve">Zestaw min 15 gier do magicznego dywanu pełniący funkcję rehabilitacyjną, edukacyjną i rewalidacyjną dla dzieci, korygujący i stymulujący zaburzone percepcje, usprawniający motorycznie wprowadzający orientację w przestrzeni, a także dający szansę na regulację emocji i </w:t>
            </w:r>
            <w:proofErr w:type="spellStart"/>
            <w:r w:rsidRPr="00862083">
              <w:rPr>
                <w:rFonts w:ascii="Czcionka tekstu podstawowego" w:hAnsi="Czcionka tekstu podstawowego"/>
                <w:color w:val="000000"/>
                <w:sz w:val="22"/>
                <w:szCs w:val="22"/>
              </w:rPr>
              <w:t>uczacych</w:t>
            </w:r>
            <w:proofErr w:type="spellEnd"/>
            <w:r w:rsidRPr="00862083">
              <w:rPr>
                <w:rFonts w:ascii="Czcionka tekstu podstawowego" w:hAnsi="Czcionka tekstu podstawowego"/>
                <w:color w:val="000000"/>
                <w:sz w:val="22"/>
                <w:szCs w:val="22"/>
              </w:rPr>
              <w:t xml:space="preserve"> sposobów wyrażania emocji.  Zestaw gier wspomagający: doskonalenie percepcji wzrokowo-ruchowych, usprawnianie motoryczne(płynność ruchów), obniżenie bądź wzmocnienie napięcia mięśniowego, wzmocnienie poczucia sprawstwa, własnej wartości, wprowadzenie </w:t>
            </w:r>
            <w:proofErr w:type="spellStart"/>
            <w:r w:rsidRPr="00862083">
              <w:rPr>
                <w:rFonts w:ascii="Czcionka tekstu podstawowego" w:hAnsi="Czcionka tekstu podstawowego"/>
                <w:color w:val="000000"/>
                <w:sz w:val="22"/>
                <w:szCs w:val="22"/>
              </w:rPr>
              <w:t>somatognozjii</w:t>
            </w:r>
            <w:proofErr w:type="spellEnd"/>
            <w:r w:rsidRPr="00862083">
              <w:rPr>
                <w:rFonts w:ascii="Czcionka tekstu podstawowego" w:hAnsi="Czcionka tekstu podstawowego"/>
                <w:color w:val="000000"/>
                <w:sz w:val="22"/>
                <w:szCs w:val="22"/>
              </w:rPr>
              <w:t xml:space="preserve">, orientacji w przestrzeni, integrację zmysłów, korygowanie, stymulowanie zaburzonych percepcji, umiejętności w zakresie regulacji emocji i sposobu ich wyrażania, umiejętności w zakresie regulacji emocji i sposobu ich wyrażania, tworzenie podopiecznym szans optymalnego, wszechstronnego rozwoju. Zestaw min. 15 gier zawiera gry: dźwiękowo – wzrokowo - słuchowa, ruchowo - koordynacyjna, zręcznościowo – wzrokowo – słuchowa,  ruchowa, sprawnościowa, koordynacyjno – ruchowa, ruchowo – wzrokowa, wzrokowa, słuchowo – wzrokowa, relaksacyjna.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r w:rsidR="00862083" w:rsidRPr="00862083" w:rsidTr="00862083">
        <w:trPr>
          <w:trHeight w:val="656"/>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Kołyska drewniana do ćwiczeń z drewnianymi drążkami i z pomostem o </w:t>
            </w:r>
            <w:proofErr w:type="spellStart"/>
            <w:r w:rsidRPr="00862083">
              <w:rPr>
                <w:rFonts w:ascii="Czcionka tekstu podstawowego" w:hAnsi="Czcionka tekstu podstawowego"/>
                <w:color w:val="000000"/>
                <w:sz w:val="22"/>
                <w:szCs w:val="22"/>
              </w:rPr>
              <w:t>wym</w:t>
            </w:r>
            <w:proofErr w:type="spellEnd"/>
            <w:r w:rsidRPr="00862083">
              <w:rPr>
                <w:rFonts w:ascii="Czcionka tekstu podstawowego" w:hAnsi="Czcionka tekstu podstawowego"/>
                <w:color w:val="000000"/>
                <w:sz w:val="22"/>
                <w:szCs w:val="22"/>
              </w:rPr>
              <w:t xml:space="preserve"> od 80cm do 100cm </w:t>
            </w:r>
            <w:proofErr w:type="spellStart"/>
            <w:r w:rsidRPr="00862083">
              <w:rPr>
                <w:rFonts w:ascii="Czcionka tekstu podstawowego" w:hAnsi="Czcionka tekstu podstawowego"/>
                <w:color w:val="000000"/>
                <w:sz w:val="22"/>
                <w:szCs w:val="22"/>
              </w:rPr>
              <w:t>xod</w:t>
            </w:r>
            <w:proofErr w:type="spellEnd"/>
            <w:r w:rsidRPr="00862083">
              <w:rPr>
                <w:rFonts w:ascii="Czcionka tekstu podstawowego" w:hAnsi="Czcionka tekstu podstawowego"/>
                <w:color w:val="000000"/>
                <w:sz w:val="22"/>
                <w:szCs w:val="22"/>
              </w:rPr>
              <w:t xml:space="preserve"> 40 cm do 60cm x od 11cm do 30 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2</w:t>
            </w:r>
          </w:p>
        </w:tc>
      </w:tr>
    </w:tbl>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Pr>
          <w:rFonts w:ascii="Times New Roman" w:hAnsi="Times New Roman" w:cs="Times New Roman"/>
        </w:rPr>
        <w:t xml:space="preserve"> </w:t>
      </w:r>
    </w:p>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 xml:space="preserve">Cześć </w:t>
      </w:r>
      <w:r>
        <w:rPr>
          <w:rFonts w:ascii="Times New Roman" w:hAnsi="Times New Roman" w:cs="Times New Roman"/>
        </w:rPr>
        <w:t>4</w:t>
      </w:r>
      <w:r w:rsidRPr="00862083">
        <w:rPr>
          <w:rFonts w:ascii="Times New Roman" w:hAnsi="Times New Roman" w:cs="Times New Roman"/>
        </w:rPr>
        <w:t xml:space="preserve"> (zadanie </w:t>
      </w:r>
      <w:r>
        <w:rPr>
          <w:rFonts w:ascii="Times New Roman" w:hAnsi="Times New Roman" w:cs="Times New Roman"/>
        </w:rPr>
        <w:t>4</w:t>
      </w:r>
      <w:r w:rsidRPr="00862083">
        <w:rPr>
          <w:rFonts w:ascii="Times New Roman" w:hAnsi="Times New Roman" w:cs="Times New Roman"/>
        </w:rPr>
        <w:t>)</w:t>
      </w:r>
    </w:p>
    <w:tbl>
      <w:tblPr>
        <w:tblW w:w="9213" w:type="dxa"/>
        <w:tblInd w:w="496" w:type="dxa"/>
        <w:tblCellMar>
          <w:left w:w="70" w:type="dxa"/>
          <w:right w:w="70" w:type="dxa"/>
        </w:tblCellMar>
        <w:tblLook w:val="04A0"/>
      </w:tblPr>
      <w:tblGrid>
        <w:gridCol w:w="8363"/>
        <w:gridCol w:w="850"/>
      </w:tblGrid>
      <w:tr w:rsidR="00862083" w:rsidRPr="00862083" w:rsidTr="00862083">
        <w:trPr>
          <w:trHeight w:val="28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Asortyment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58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Zestaw min 5 klepsydr odmierzających </w:t>
            </w:r>
            <w:proofErr w:type="spellStart"/>
            <w:r w:rsidRPr="00862083">
              <w:rPr>
                <w:rFonts w:ascii="Czcionka tekstu podstawowego" w:hAnsi="Czcionka tekstu podstawowego"/>
                <w:color w:val="000000"/>
                <w:sz w:val="22"/>
                <w:szCs w:val="22"/>
              </w:rPr>
              <w:t>rózny</w:t>
            </w:r>
            <w:proofErr w:type="spellEnd"/>
            <w:r w:rsidRPr="00862083">
              <w:rPr>
                <w:rFonts w:ascii="Czcionka tekstu podstawowego" w:hAnsi="Czcionka tekstu podstawowego"/>
                <w:color w:val="000000"/>
                <w:sz w:val="22"/>
                <w:szCs w:val="22"/>
              </w:rPr>
              <w:t xml:space="preserve"> czas od 30 sekund do 10 minut o wysokości min 9cm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8</w:t>
            </w:r>
          </w:p>
        </w:tc>
      </w:tr>
    </w:tbl>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 xml:space="preserve">Cześć </w:t>
      </w:r>
      <w:r>
        <w:rPr>
          <w:rFonts w:ascii="Times New Roman" w:hAnsi="Times New Roman" w:cs="Times New Roman"/>
        </w:rPr>
        <w:t>5</w:t>
      </w:r>
      <w:r w:rsidRPr="00862083">
        <w:rPr>
          <w:rFonts w:ascii="Times New Roman" w:hAnsi="Times New Roman" w:cs="Times New Roman"/>
        </w:rPr>
        <w:t xml:space="preserve"> (zadanie </w:t>
      </w:r>
      <w:r>
        <w:rPr>
          <w:rFonts w:ascii="Times New Roman" w:hAnsi="Times New Roman" w:cs="Times New Roman"/>
        </w:rPr>
        <w:t>5</w:t>
      </w:r>
      <w:r w:rsidRPr="00862083">
        <w:rPr>
          <w:rFonts w:ascii="Times New Roman" w:hAnsi="Times New Roman" w:cs="Times New Roman"/>
        </w:rPr>
        <w:t>)</w:t>
      </w:r>
    </w:p>
    <w:tbl>
      <w:tblPr>
        <w:tblW w:w="9213" w:type="dxa"/>
        <w:tblInd w:w="496" w:type="dxa"/>
        <w:tblCellMar>
          <w:left w:w="70" w:type="dxa"/>
          <w:right w:w="70" w:type="dxa"/>
        </w:tblCellMar>
        <w:tblLook w:val="04A0"/>
      </w:tblPr>
      <w:tblGrid>
        <w:gridCol w:w="8363"/>
        <w:gridCol w:w="850"/>
      </w:tblGrid>
      <w:tr w:rsidR="00862083" w:rsidRPr="00862083" w:rsidTr="00862083">
        <w:trPr>
          <w:trHeight w:val="28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Asortyment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28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408 - zestaw płyt z muzyka dla dzieci</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r w:rsidR="00862083" w:rsidRPr="00862083" w:rsidTr="00862083">
        <w:trPr>
          <w:trHeight w:val="28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409 - zestaw płyt z muzyka dla dzieci (2)</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bl>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r w:rsidRPr="00862083">
        <w:rPr>
          <w:rFonts w:ascii="Times New Roman" w:hAnsi="Times New Roman" w:cs="Times New Roman"/>
        </w:rPr>
        <w:t xml:space="preserve">Cześć </w:t>
      </w:r>
      <w:r>
        <w:rPr>
          <w:rFonts w:ascii="Times New Roman" w:hAnsi="Times New Roman" w:cs="Times New Roman"/>
        </w:rPr>
        <w:t>6</w:t>
      </w:r>
      <w:r w:rsidRPr="00862083">
        <w:rPr>
          <w:rFonts w:ascii="Times New Roman" w:hAnsi="Times New Roman" w:cs="Times New Roman"/>
        </w:rPr>
        <w:t xml:space="preserve"> (zadanie </w:t>
      </w:r>
      <w:r>
        <w:rPr>
          <w:rFonts w:ascii="Times New Roman" w:hAnsi="Times New Roman" w:cs="Times New Roman"/>
        </w:rPr>
        <w:t>6</w:t>
      </w:r>
      <w:r w:rsidRPr="00862083">
        <w:rPr>
          <w:rFonts w:ascii="Times New Roman" w:hAnsi="Times New Roman" w:cs="Times New Roman"/>
        </w:rPr>
        <w:t>)</w:t>
      </w:r>
    </w:p>
    <w:tbl>
      <w:tblPr>
        <w:tblW w:w="9213" w:type="dxa"/>
        <w:tblInd w:w="496" w:type="dxa"/>
        <w:tblCellMar>
          <w:left w:w="70" w:type="dxa"/>
          <w:right w:w="70" w:type="dxa"/>
        </w:tblCellMar>
        <w:tblLook w:val="04A0"/>
      </w:tblPr>
      <w:tblGrid>
        <w:gridCol w:w="8363"/>
        <w:gridCol w:w="850"/>
      </w:tblGrid>
      <w:tr w:rsidR="00862083" w:rsidRPr="00862083" w:rsidTr="00862083">
        <w:trPr>
          <w:trHeight w:val="285"/>
        </w:trPr>
        <w:tc>
          <w:tcPr>
            <w:tcW w:w="83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Asortyment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Ilość </w:t>
            </w:r>
          </w:p>
        </w:tc>
      </w:tr>
      <w:tr w:rsidR="00862083" w:rsidRPr="00862083" w:rsidTr="00862083">
        <w:trPr>
          <w:trHeight w:val="285"/>
        </w:trPr>
        <w:tc>
          <w:tcPr>
            <w:tcW w:w="8363" w:type="dxa"/>
            <w:tcBorders>
              <w:top w:val="nil"/>
              <w:left w:val="single" w:sz="4" w:space="0" w:color="auto"/>
              <w:bottom w:val="single" w:sz="4" w:space="0" w:color="auto"/>
              <w:right w:val="single" w:sz="4" w:space="0" w:color="auto"/>
            </w:tcBorders>
            <w:shd w:val="clear" w:color="auto" w:fill="auto"/>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 xml:space="preserve">Korkowa tablica o wymiarach 120X80cm z ramką </w:t>
            </w:r>
          </w:p>
        </w:tc>
        <w:tc>
          <w:tcPr>
            <w:tcW w:w="850" w:type="dxa"/>
            <w:tcBorders>
              <w:top w:val="nil"/>
              <w:left w:val="nil"/>
              <w:bottom w:val="single" w:sz="4" w:space="0" w:color="auto"/>
              <w:right w:val="single" w:sz="4" w:space="0" w:color="auto"/>
            </w:tcBorders>
            <w:shd w:val="clear" w:color="auto" w:fill="auto"/>
            <w:noWrap/>
            <w:vAlign w:val="bottom"/>
            <w:hideMark/>
          </w:tcPr>
          <w:p w:rsidR="00862083" w:rsidRPr="00862083" w:rsidRDefault="00862083" w:rsidP="00862083">
            <w:pPr>
              <w:widowControl/>
              <w:pBdr>
                <w:top w:val="none" w:sz="0" w:space="0" w:color="auto"/>
                <w:left w:val="none" w:sz="0" w:space="0" w:color="auto"/>
                <w:bottom w:val="none" w:sz="0" w:space="0" w:color="auto"/>
                <w:right w:val="none" w:sz="0" w:space="0" w:color="auto"/>
              </w:pBdr>
              <w:suppressAutoHyphens w:val="0"/>
              <w:autoSpaceDE/>
              <w:jc w:val="right"/>
              <w:rPr>
                <w:rFonts w:ascii="Czcionka tekstu podstawowego" w:hAnsi="Czcionka tekstu podstawowego"/>
                <w:color w:val="000000"/>
                <w:sz w:val="22"/>
                <w:szCs w:val="22"/>
              </w:rPr>
            </w:pPr>
            <w:r w:rsidRPr="00862083">
              <w:rPr>
                <w:rFonts w:ascii="Czcionka tekstu podstawowego" w:hAnsi="Czcionka tekstu podstawowego"/>
                <w:color w:val="000000"/>
                <w:sz w:val="22"/>
                <w:szCs w:val="22"/>
              </w:rPr>
              <w:t>4</w:t>
            </w:r>
          </w:p>
        </w:tc>
      </w:tr>
    </w:tbl>
    <w:p w:rsidR="00862083" w:rsidRDefault="00862083" w:rsidP="00862083">
      <w:pPr>
        <w:pStyle w:val="SIWZ2"/>
        <w:pBdr>
          <w:top w:val="none" w:sz="0" w:space="0" w:color="auto"/>
          <w:left w:val="none" w:sz="0" w:space="0" w:color="auto"/>
          <w:bottom w:val="none" w:sz="0" w:space="0" w:color="auto"/>
          <w:right w:val="none" w:sz="0" w:space="0" w:color="auto"/>
        </w:pBdr>
        <w:autoSpaceDN w:val="0"/>
        <w:ind w:left="426" w:hanging="426"/>
        <w:rPr>
          <w:rFonts w:ascii="Times New Roman" w:hAnsi="Times New Roman" w:cs="Times New Roman"/>
        </w:rPr>
      </w:pPr>
    </w:p>
    <w:p w:rsidR="00055D71" w:rsidRPr="00514DF0" w:rsidRDefault="00394131" w:rsidP="00055D71">
      <w:pPr>
        <w:pStyle w:val="Textbody"/>
        <w:tabs>
          <w:tab w:val="left" w:pos="567"/>
        </w:tabs>
        <w:ind w:left="426" w:hanging="426"/>
        <w:rPr>
          <w:rFonts w:ascii="Times New Roman" w:hAnsi="Times New Roman" w:cs="Times New Roman"/>
        </w:rPr>
      </w:pPr>
      <w:r>
        <w:rPr>
          <w:rFonts w:ascii="Times New Roman" w:eastAsia="Times New Roman" w:hAnsi="Times New Roman" w:cs="Times New Roman"/>
          <w:spacing w:val="-4"/>
          <w:lang w:bidi="ar-SA"/>
        </w:rPr>
        <w:t>3.</w:t>
      </w:r>
      <w:r w:rsidR="002E7963">
        <w:rPr>
          <w:rFonts w:ascii="Times New Roman" w:eastAsia="Times New Roman" w:hAnsi="Times New Roman" w:cs="Times New Roman"/>
          <w:spacing w:val="-4"/>
          <w:lang w:bidi="ar-SA"/>
        </w:rPr>
        <w:t>3</w:t>
      </w:r>
      <w:r w:rsidR="00055D71">
        <w:rPr>
          <w:rFonts w:ascii="Times New Roman" w:eastAsia="Times New Roman" w:hAnsi="Times New Roman" w:cs="Times New Roman"/>
          <w:spacing w:val="-4"/>
          <w:lang w:bidi="ar-SA"/>
        </w:rPr>
        <w:t>. Elementy w</w:t>
      </w:r>
      <w:r w:rsidR="00055D71" w:rsidRPr="00514DF0">
        <w:rPr>
          <w:rFonts w:ascii="Times New Roman" w:hAnsi="Times New Roman" w:cs="Times New Roman"/>
        </w:rPr>
        <w:t>yposażenie</w:t>
      </w:r>
      <w:r w:rsidR="00055D71">
        <w:rPr>
          <w:rFonts w:ascii="Times New Roman" w:hAnsi="Times New Roman" w:cs="Times New Roman"/>
        </w:rPr>
        <w:t xml:space="preserve"> i urządzeń do</w:t>
      </w:r>
      <w:r w:rsidR="00055D71" w:rsidRPr="00514DF0">
        <w:rPr>
          <w:rFonts w:ascii="Times New Roman" w:hAnsi="Times New Roman" w:cs="Times New Roman"/>
        </w:rPr>
        <w:t xml:space="preserve"> </w:t>
      </w:r>
      <w:r w:rsidR="00055D71">
        <w:rPr>
          <w:rFonts w:ascii="Times New Roman" w:hAnsi="Times New Roman" w:cs="Times New Roman"/>
        </w:rPr>
        <w:t>żłobka</w:t>
      </w:r>
      <w:r w:rsidR="00055D71" w:rsidRPr="00514DF0">
        <w:rPr>
          <w:rFonts w:ascii="Times New Roman" w:hAnsi="Times New Roman" w:cs="Times New Roman"/>
        </w:rPr>
        <w:t xml:space="preserve"> bę</w:t>
      </w:r>
      <w:r w:rsidR="00055D71">
        <w:rPr>
          <w:rFonts w:ascii="Times New Roman" w:hAnsi="Times New Roman" w:cs="Times New Roman"/>
        </w:rPr>
        <w:t>dące przedmiotem zamówienia muszą</w:t>
      </w:r>
      <w:r w:rsidR="005A0D5D">
        <w:rPr>
          <w:rFonts w:ascii="Times New Roman" w:hAnsi="Times New Roman" w:cs="Times New Roman"/>
        </w:rPr>
        <w:t xml:space="preserve"> spełniać parametry</w:t>
      </w:r>
      <w:r w:rsidR="00055D71">
        <w:rPr>
          <w:rFonts w:ascii="Times New Roman" w:hAnsi="Times New Roman" w:cs="Times New Roman"/>
        </w:rPr>
        <w:t xml:space="preserve"> </w:t>
      </w:r>
      <w:r w:rsidR="00055D71" w:rsidRPr="00514DF0">
        <w:rPr>
          <w:rFonts w:ascii="Times New Roman" w:hAnsi="Times New Roman" w:cs="Times New Roman"/>
        </w:rPr>
        <w:t>określone w opisie przedmiotu zamówienia</w:t>
      </w:r>
      <w:r w:rsidR="00055D71">
        <w:rPr>
          <w:rFonts w:ascii="Times New Roman" w:hAnsi="Times New Roman" w:cs="Times New Roman"/>
        </w:rPr>
        <w:t xml:space="preserve"> (kosztorysie cenowym)</w:t>
      </w:r>
      <w:r w:rsidR="00055D71" w:rsidRPr="00514DF0">
        <w:rPr>
          <w:rFonts w:ascii="Times New Roman" w:hAnsi="Times New Roman" w:cs="Times New Roman"/>
        </w:rPr>
        <w:t>. Produkty powinny spełniać wymaga</w:t>
      </w:r>
      <w:r w:rsidR="00055D71">
        <w:rPr>
          <w:rFonts w:ascii="Times New Roman" w:hAnsi="Times New Roman" w:cs="Times New Roman"/>
        </w:rPr>
        <w:t xml:space="preserve">nia ergonomii, bezpieczeństwa, </w:t>
      </w:r>
      <w:r w:rsidR="00055D71" w:rsidRPr="00514DF0">
        <w:rPr>
          <w:rFonts w:ascii="Times New Roman" w:hAnsi="Times New Roman" w:cs="Times New Roman"/>
        </w:rPr>
        <w:t xml:space="preserve">a Wykonawca winien zagwarantować dobrą jakość wyrobów, które muszą być dopuszczone do użytkowania. </w:t>
      </w:r>
    </w:p>
    <w:p w:rsidR="00055D71" w:rsidRPr="00943100" w:rsidRDefault="00394131" w:rsidP="00943100">
      <w:pPr>
        <w:pStyle w:val="SIWZ2"/>
        <w:ind w:left="426" w:hanging="426"/>
        <w:rPr>
          <w:rFonts w:ascii="Times New Roman" w:hAnsi="Times New Roman" w:cs="Times New Roman"/>
          <w:shd w:val="clear" w:color="auto" w:fill="FFFFFF"/>
        </w:rPr>
      </w:pPr>
      <w:r>
        <w:rPr>
          <w:rFonts w:ascii="Times New Roman" w:hAnsi="Times New Roman" w:cs="Times New Roman"/>
        </w:rPr>
        <w:t>3.</w:t>
      </w:r>
      <w:r w:rsidR="002E7963">
        <w:rPr>
          <w:rFonts w:ascii="Times New Roman" w:hAnsi="Times New Roman" w:cs="Times New Roman"/>
        </w:rPr>
        <w:t>4</w:t>
      </w:r>
      <w:r w:rsidR="00055D71" w:rsidRPr="006F192E">
        <w:rPr>
          <w:rFonts w:ascii="Times New Roman" w:hAnsi="Times New Roman" w:cs="Times New Roman"/>
        </w:rPr>
        <w:t xml:space="preserve">. Kody CPV: </w:t>
      </w:r>
      <w:r w:rsidR="00943100" w:rsidRPr="00BB6A94">
        <w:rPr>
          <w:rFonts w:ascii="Times New Roman" w:hAnsi="Times New Roman" w:cs="Times New Roman"/>
        </w:rPr>
        <w:t>37500000</w:t>
      </w:r>
      <w:r w:rsidR="00943100">
        <w:rPr>
          <w:rFonts w:ascii="Times New Roman" w:hAnsi="Times New Roman" w:cs="Times New Roman"/>
        </w:rPr>
        <w:t>-3 – gry i zabawki, wyposażenie parków zabaw, 37520000-9 – zabawki, 39162100-6 – pomoce dydaktyczne.</w:t>
      </w:r>
    </w:p>
    <w:p w:rsidR="00055D71" w:rsidRDefault="00394131" w:rsidP="00055D71">
      <w:pPr>
        <w:pStyle w:val="Textbody"/>
        <w:tabs>
          <w:tab w:val="left" w:pos="567"/>
        </w:tabs>
        <w:ind w:left="426" w:hanging="426"/>
        <w:rPr>
          <w:rFonts w:ascii="Times New Roman" w:hAnsi="Times New Roman" w:cs="Times New Roman"/>
        </w:rPr>
      </w:pPr>
      <w:r>
        <w:rPr>
          <w:rFonts w:ascii="Times New Roman" w:hAnsi="Times New Roman" w:cs="Times New Roman"/>
        </w:rPr>
        <w:t>3</w:t>
      </w:r>
      <w:r w:rsidR="002E7963">
        <w:rPr>
          <w:rFonts w:ascii="Times New Roman" w:hAnsi="Times New Roman" w:cs="Times New Roman"/>
        </w:rPr>
        <w:t>.5</w:t>
      </w:r>
      <w:r w:rsidR="00055D71">
        <w:rPr>
          <w:rFonts w:ascii="Times New Roman" w:hAnsi="Times New Roman" w:cs="Times New Roman"/>
        </w:rPr>
        <w:t xml:space="preserve">. Wykonawca zobowiązany jest uzgodnić konkretne dni dostawy z Zamawiającym. </w:t>
      </w:r>
    </w:p>
    <w:p w:rsidR="00394131" w:rsidRDefault="002E7963" w:rsidP="00394131">
      <w:pPr>
        <w:pStyle w:val="SIWZ2"/>
        <w:ind w:left="426" w:hanging="426"/>
        <w:rPr>
          <w:rFonts w:ascii="Times New Roman" w:hAnsi="Times New Roman" w:cs="Times New Roman"/>
        </w:rPr>
      </w:pPr>
      <w:r>
        <w:rPr>
          <w:rFonts w:ascii="Times New Roman" w:hAnsi="Times New Roman" w:cs="Times New Roman"/>
        </w:rPr>
        <w:lastRenderedPageBreak/>
        <w:t>3.6</w:t>
      </w:r>
      <w:r w:rsidR="00055D71">
        <w:rPr>
          <w:rFonts w:ascii="Times New Roman" w:hAnsi="Times New Roman" w:cs="Times New Roman"/>
        </w:rPr>
        <w:t>.</w:t>
      </w:r>
      <w:r w:rsidR="00055D71" w:rsidRPr="00D96950">
        <w:rPr>
          <w:rFonts w:ascii="Times New Roman" w:hAnsi="Times New Roman" w:cs="Times New Roman"/>
        </w:rPr>
        <w:t>Ogło</w:t>
      </w:r>
      <w:r w:rsidR="00055D71" w:rsidRPr="005F288D">
        <w:rPr>
          <w:rFonts w:ascii="Times New Roman" w:hAnsi="Times New Roman" w:cs="Times New Roman"/>
        </w:rPr>
        <w:t>szenie o zamówieniu zamieszczono na portalu Urzędu Zamówień Pub</w:t>
      </w:r>
      <w:r w:rsidR="00055D71">
        <w:rPr>
          <w:rFonts w:ascii="Times New Roman" w:hAnsi="Times New Roman" w:cs="Times New Roman"/>
        </w:rPr>
        <w:t xml:space="preserve">licznych,                     w </w:t>
      </w:r>
      <w:r w:rsidR="00055D71" w:rsidRPr="005F288D">
        <w:rPr>
          <w:rFonts w:ascii="Times New Roman" w:hAnsi="Times New Roman" w:cs="Times New Roman"/>
        </w:rPr>
        <w:t xml:space="preserve">Biuletynie Zamówień Publicznych </w:t>
      </w:r>
      <w:hyperlink r:id="rId8" w:history="1">
        <w:r w:rsidR="00394131" w:rsidRPr="00FC2C62">
          <w:rPr>
            <w:rStyle w:val="Hipercze"/>
            <w:rFonts w:ascii="Times New Roman" w:hAnsi="Times New Roman" w:cs="Times New Roman"/>
          </w:rPr>
          <w:t>https://biuletyn.lublin.eu/zlobki/zamowienia-publiczne/2020/</w:t>
        </w:r>
      </w:hyperlink>
      <w:r w:rsidR="00394131" w:rsidRPr="00B50E2D">
        <w:rPr>
          <w:rFonts w:ascii="Times New Roman" w:hAnsi="Times New Roman" w:cs="Times New Roman"/>
        </w:rPr>
        <w:t xml:space="preserve"> </w:t>
      </w:r>
      <w:r w:rsidR="00394131">
        <w:rPr>
          <w:rFonts w:ascii="Times New Roman" w:hAnsi="Times New Roman" w:cs="Times New Roman"/>
        </w:rPr>
        <w:t xml:space="preserve">na tablicy ogłoszeń </w:t>
      </w:r>
      <w:r w:rsidR="00055D71" w:rsidRPr="005F288D">
        <w:rPr>
          <w:rFonts w:ascii="Times New Roman" w:hAnsi="Times New Roman" w:cs="Times New Roman"/>
        </w:rPr>
        <w:t xml:space="preserve">w siedzibie Zamawiającego, na stronie internetowej Zamawiającego </w:t>
      </w:r>
      <w:hyperlink r:id="rId9" w:history="1">
        <w:r w:rsidR="00055D71" w:rsidRPr="00CC7AAA">
          <w:rPr>
            <w:rStyle w:val="Hipercze"/>
            <w:rFonts w:ascii="Times New Roman" w:hAnsi="Times New Roman" w:cs="Times New Roman"/>
          </w:rPr>
          <w:t>w</w:t>
        </w:r>
        <w:r w:rsidR="00055D71" w:rsidRPr="005F288D">
          <w:rPr>
            <w:rStyle w:val="Hipercze"/>
            <w:rFonts w:ascii="Times New Roman" w:hAnsi="Times New Roman" w:cs="Times New Roman"/>
          </w:rPr>
          <w:t>ww.zlobki.lublin.eu</w:t>
        </w:r>
      </w:hyperlink>
      <w:r w:rsidR="00055D71">
        <w:rPr>
          <w:rFonts w:ascii="Times New Roman" w:hAnsi="Times New Roman" w:cs="Times New Roman"/>
        </w:rPr>
        <w:t>.</w:t>
      </w:r>
      <w:r w:rsidR="00394131">
        <w:rPr>
          <w:rFonts w:ascii="Times New Roman" w:hAnsi="Times New Roman" w:cs="Times New Roman"/>
        </w:rPr>
        <w:t xml:space="preserve"> </w:t>
      </w:r>
      <w:r w:rsidR="00055D71" w:rsidRPr="005F288D">
        <w:rPr>
          <w:rFonts w:ascii="Times New Roman" w:hAnsi="Times New Roman" w:cs="Times New Roman"/>
        </w:rPr>
        <w:t>Na w/w stronach internetowych i na tablicy ogłoszeń znajdować się będą pytania zadawane przez Wykonawców i odpowiedzi, modyfikacje SIWZ dokonywane przez Zamawiającego.</w:t>
      </w:r>
    </w:p>
    <w:p w:rsidR="00055D71" w:rsidRDefault="002E7963" w:rsidP="00394131">
      <w:pPr>
        <w:pStyle w:val="SIWZ2"/>
        <w:ind w:left="426" w:hanging="426"/>
        <w:rPr>
          <w:rFonts w:ascii="Times New Roman" w:hAnsi="Times New Roman" w:cs="Times New Roman"/>
        </w:rPr>
      </w:pPr>
      <w:r>
        <w:rPr>
          <w:rFonts w:ascii="Times New Roman" w:hAnsi="Times New Roman" w:cs="Times New Roman"/>
        </w:rPr>
        <w:t>3.7</w:t>
      </w:r>
      <w:r w:rsidR="00394131">
        <w:rPr>
          <w:rFonts w:ascii="Times New Roman" w:hAnsi="Times New Roman" w:cs="Times New Roman"/>
        </w:rPr>
        <w:t xml:space="preserve">. </w:t>
      </w:r>
      <w:r w:rsidR="0070766B">
        <w:rPr>
          <w:rFonts w:ascii="Times New Roman" w:hAnsi="Times New Roman" w:cs="Times New Roman"/>
        </w:rPr>
        <w:t xml:space="preserve">W przypadku, </w:t>
      </w:r>
      <w:r w:rsidR="00055D71" w:rsidRPr="0082044F">
        <w:rPr>
          <w:rFonts w:ascii="Times New Roman" w:hAnsi="Times New Roman" w:cs="Times New Roman"/>
        </w:rPr>
        <w:t>gdy Zamawiający podał w specyfikacji istotnych warunków zamówienia, czy też w załącznikach do specyfikacji, w szczególności w opisie przedmiotu zamówienia jakiekolwiek nazwy własne, nazwy producenta, nazwy konkretnego produktu, służyć to powinno tylko określeniu pewnego standardu (rodzaju), nie jest celem Zamawiającego wskazanie konkretnego produktu.</w:t>
      </w:r>
    </w:p>
    <w:p w:rsidR="002E7963" w:rsidRDefault="002E7963" w:rsidP="002E7963">
      <w:pPr>
        <w:pStyle w:val="SIWZ2"/>
        <w:ind w:left="426" w:hanging="426"/>
        <w:rPr>
          <w:rFonts w:ascii="Times New Roman" w:hAnsi="Times New Roman" w:cs="Times New Roman"/>
        </w:rPr>
      </w:pPr>
      <w:r>
        <w:rPr>
          <w:rFonts w:ascii="Times New Roman" w:hAnsi="Times New Roman" w:cs="Times New Roman"/>
        </w:rPr>
        <w:t>3.8.</w:t>
      </w:r>
      <w:r w:rsidR="00055D71" w:rsidRPr="0082044F">
        <w:rPr>
          <w:rFonts w:ascii="Times New Roman" w:hAnsi="Times New Roman" w:cs="Times New Roman"/>
        </w:rPr>
        <w:t xml:space="preserve">Wykonawca ponosi całkowitą odpowiedzialność za dostawę towaru i zobowiązany jest należycie zabezpieczyć towar na czas przewozu. </w:t>
      </w:r>
    </w:p>
    <w:p w:rsidR="00A512DF" w:rsidRPr="00394131" w:rsidRDefault="002E7963" w:rsidP="002E7963">
      <w:pPr>
        <w:pStyle w:val="SIWZ2"/>
        <w:ind w:left="426" w:hanging="426"/>
        <w:rPr>
          <w:rFonts w:ascii="Times New Roman" w:hAnsi="Times New Roman" w:cs="Times New Roman"/>
        </w:rPr>
      </w:pPr>
      <w:r>
        <w:rPr>
          <w:rFonts w:ascii="Times New Roman" w:hAnsi="Times New Roman" w:cs="Times New Roman"/>
        </w:rPr>
        <w:t>3.9.</w:t>
      </w:r>
      <w:r w:rsidR="00055D71" w:rsidRPr="0082044F">
        <w:rPr>
          <w:rFonts w:ascii="Times New Roman" w:hAnsi="Times New Roman" w:cs="Times New Roman"/>
        </w:rPr>
        <w:t>Wykonawca jest zobowiązany do zapewnienia właściwego transportu przedmiotu zamówienia</w:t>
      </w:r>
      <w:r w:rsidR="00055D71">
        <w:rPr>
          <w:rFonts w:ascii="Times New Roman" w:hAnsi="Times New Roman" w:cs="Times New Roman"/>
        </w:rPr>
        <w:t xml:space="preserve">               </w:t>
      </w:r>
      <w:r w:rsidR="00055D71" w:rsidRPr="0082044F">
        <w:rPr>
          <w:rFonts w:ascii="Times New Roman" w:hAnsi="Times New Roman" w:cs="Times New Roman"/>
        </w:rPr>
        <w:t xml:space="preserve">i ponosi wszelką odpowiedzialność za </w:t>
      </w:r>
      <w:r w:rsidR="00055D71">
        <w:rPr>
          <w:rFonts w:ascii="Times New Roman" w:hAnsi="Times New Roman" w:cs="Times New Roman"/>
        </w:rPr>
        <w:t xml:space="preserve">wszystkie </w:t>
      </w:r>
      <w:r w:rsidR="00055D71" w:rsidRPr="0082044F">
        <w:rPr>
          <w:rFonts w:ascii="Times New Roman" w:hAnsi="Times New Roman" w:cs="Times New Roman"/>
        </w:rPr>
        <w:t xml:space="preserve">wady przedmiotu zamówienia. </w:t>
      </w:r>
    </w:p>
    <w:p w:rsidR="00055D71" w:rsidRPr="00167FDA" w:rsidRDefault="00055D71" w:rsidP="002E7963">
      <w:pPr>
        <w:pStyle w:val="SIWZpkt"/>
        <w:numPr>
          <w:ilvl w:val="0"/>
          <w:numId w:val="36"/>
        </w:numPr>
        <w:pBdr>
          <w:top w:val="none" w:sz="0" w:space="0" w:color="auto"/>
          <w:left w:val="none" w:sz="0" w:space="0" w:color="auto"/>
          <w:bottom w:val="none" w:sz="0" w:space="0" w:color="auto"/>
          <w:right w:val="none" w:sz="0" w:space="0" w:color="auto"/>
        </w:pBdr>
        <w:autoSpaceDN w:val="0"/>
        <w:spacing w:before="240"/>
        <w:ind w:left="426" w:hanging="426"/>
        <w:rPr>
          <w:rFonts w:ascii="Times New Roman" w:hAnsi="Times New Roman" w:cs="Times New Roman"/>
        </w:rPr>
      </w:pPr>
      <w:r w:rsidRPr="00167FDA">
        <w:rPr>
          <w:rFonts w:ascii="Times New Roman" w:hAnsi="Times New Roman" w:cs="Times New Roman"/>
        </w:rPr>
        <w:t>TERMIN WYKONANIA ZAMÓWIENIA</w:t>
      </w:r>
      <w:r>
        <w:rPr>
          <w:rFonts w:ascii="Times New Roman" w:hAnsi="Times New Roman" w:cs="Times New Roman"/>
        </w:rPr>
        <w:t>.</w:t>
      </w:r>
    </w:p>
    <w:p w:rsidR="00055D71" w:rsidRDefault="00055D71" w:rsidP="00055D71">
      <w:pPr>
        <w:pStyle w:val="Akapitzlist"/>
        <w:tabs>
          <w:tab w:val="left" w:pos="1701"/>
        </w:tabs>
        <w:ind w:left="426" w:hanging="426"/>
        <w:jc w:val="both"/>
        <w:rPr>
          <w:sz w:val="24"/>
          <w:szCs w:val="24"/>
        </w:rPr>
      </w:pPr>
      <w:r>
        <w:rPr>
          <w:sz w:val="24"/>
          <w:szCs w:val="24"/>
        </w:rPr>
        <w:t>4.1.</w:t>
      </w:r>
      <w:r w:rsidR="00B50E2D">
        <w:rPr>
          <w:sz w:val="24"/>
          <w:szCs w:val="24"/>
        </w:rPr>
        <w:t xml:space="preserve"> </w:t>
      </w:r>
      <w:r w:rsidRPr="00AF48FB">
        <w:rPr>
          <w:sz w:val="24"/>
          <w:szCs w:val="24"/>
        </w:rPr>
        <w:t xml:space="preserve">Termin wykonania zamówienia – </w:t>
      </w:r>
      <w:r w:rsidR="002E7963">
        <w:rPr>
          <w:sz w:val="24"/>
          <w:szCs w:val="24"/>
        </w:rPr>
        <w:t xml:space="preserve">od dnia podpisania umowy </w:t>
      </w:r>
      <w:r w:rsidR="00B50E2D">
        <w:rPr>
          <w:sz w:val="24"/>
          <w:szCs w:val="24"/>
        </w:rPr>
        <w:t>do 15 sierpnia</w:t>
      </w:r>
      <w:r w:rsidR="00C4711D">
        <w:rPr>
          <w:sz w:val="24"/>
          <w:szCs w:val="24"/>
        </w:rPr>
        <w:t xml:space="preserve"> 2020r. </w:t>
      </w:r>
    </w:p>
    <w:p w:rsidR="00055D71" w:rsidRDefault="00055D71" w:rsidP="00055D71">
      <w:pPr>
        <w:pStyle w:val="Akapitzlist"/>
        <w:ind w:left="426" w:hanging="426"/>
        <w:jc w:val="both"/>
        <w:rPr>
          <w:sz w:val="24"/>
          <w:szCs w:val="24"/>
        </w:rPr>
      </w:pPr>
      <w:r>
        <w:rPr>
          <w:sz w:val="24"/>
          <w:szCs w:val="24"/>
        </w:rPr>
        <w:t>4.2</w:t>
      </w:r>
      <w:r w:rsidRPr="00AF48FB">
        <w:rPr>
          <w:sz w:val="24"/>
          <w:szCs w:val="24"/>
        </w:rPr>
        <w:t>.</w:t>
      </w:r>
      <w:r>
        <w:rPr>
          <w:sz w:val="24"/>
          <w:szCs w:val="24"/>
        </w:rPr>
        <w:t xml:space="preserve"> </w:t>
      </w:r>
      <w:r w:rsidRPr="00AF48FB">
        <w:rPr>
          <w:sz w:val="24"/>
          <w:szCs w:val="24"/>
        </w:rPr>
        <w:t xml:space="preserve">Miejscem wykonania zamówienia </w:t>
      </w:r>
      <w:r>
        <w:rPr>
          <w:sz w:val="24"/>
          <w:szCs w:val="24"/>
        </w:rPr>
        <w:t xml:space="preserve">jest </w:t>
      </w:r>
      <w:r w:rsidRPr="00AF48FB">
        <w:rPr>
          <w:sz w:val="24"/>
          <w:szCs w:val="24"/>
        </w:rPr>
        <w:t>placówk</w:t>
      </w:r>
      <w:r>
        <w:rPr>
          <w:sz w:val="24"/>
          <w:szCs w:val="24"/>
        </w:rPr>
        <w:t>a</w:t>
      </w:r>
      <w:r w:rsidRPr="00AF48FB">
        <w:rPr>
          <w:sz w:val="24"/>
          <w:szCs w:val="24"/>
        </w:rPr>
        <w:t xml:space="preserve"> Miejskiego Zespołu Żłobków w Lublinie </w:t>
      </w:r>
      <w:r>
        <w:rPr>
          <w:sz w:val="24"/>
          <w:szCs w:val="24"/>
        </w:rPr>
        <w:t xml:space="preserve">– </w:t>
      </w:r>
      <w:r w:rsidR="00C4711D">
        <w:rPr>
          <w:sz w:val="24"/>
          <w:szCs w:val="24"/>
        </w:rPr>
        <w:t xml:space="preserve">tj. </w:t>
      </w:r>
      <w:r>
        <w:rPr>
          <w:sz w:val="24"/>
          <w:szCs w:val="24"/>
        </w:rPr>
        <w:t xml:space="preserve">Żłobek </w:t>
      </w:r>
      <w:r w:rsidR="00C4711D">
        <w:rPr>
          <w:sz w:val="24"/>
          <w:szCs w:val="24"/>
        </w:rPr>
        <w:t xml:space="preserve">nr 9 </w:t>
      </w:r>
      <w:r>
        <w:rPr>
          <w:sz w:val="24"/>
          <w:szCs w:val="24"/>
        </w:rPr>
        <w:t>przy ul. Zelwerowicza 2 w Lublinie</w:t>
      </w:r>
      <w:r w:rsidR="00C4711D">
        <w:rPr>
          <w:sz w:val="24"/>
          <w:szCs w:val="24"/>
        </w:rPr>
        <w:t xml:space="preserve"> w godz. 08:00 – 15:00</w:t>
      </w:r>
      <w:r w:rsidRPr="00AF48FB">
        <w:rPr>
          <w:sz w:val="24"/>
          <w:szCs w:val="24"/>
        </w:rPr>
        <w:t>.</w:t>
      </w:r>
      <w:r>
        <w:rPr>
          <w:sz w:val="24"/>
          <w:szCs w:val="24"/>
        </w:rPr>
        <w:t xml:space="preserve"> </w:t>
      </w:r>
    </w:p>
    <w:p w:rsidR="00A512DF" w:rsidRDefault="00C4711D" w:rsidP="00055D71">
      <w:pPr>
        <w:pStyle w:val="Akapitzlist"/>
        <w:ind w:left="426" w:hanging="426"/>
        <w:jc w:val="both"/>
        <w:rPr>
          <w:sz w:val="24"/>
          <w:szCs w:val="24"/>
        </w:rPr>
      </w:pPr>
      <w:r>
        <w:rPr>
          <w:sz w:val="24"/>
          <w:szCs w:val="24"/>
        </w:rPr>
        <w:t xml:space="preserve">4.3. </w:t>
      </w:r>
      <w:r w:rsidR="003F17DC">
        <w:rPr>
          <w:sz w:val="24"/>
          <w:szCs w:val="24"/>
        </w:rPr>
        <w:t xml:space="preserve">Wykonawca ma obowiązek </w:t>
      </w:r>
      <w:r w:rsidR="003F17DC" w:rsidRPr="00A16579">
        <w:rPr>
          <w:sz w:val="24"/>
          <w:szCs w:val="24"/>
        </w:rPr>
        <w:t>dostarcze</w:t>
      </w:r>
      <w:r w:rsidRPr="00A16579">
        <w:rPr>
          <w:sz w:val="24"/>
          <w:szCs w:val="24"/>
        </w:rPr>
        <w:t>nia</w:t>
      </w:r>
      <w:r>
        <w:rPr>
          <w:sz w:val="24"/>
          <w:szCs w:val="24"/>
        </w:rPr>
        <w:t xml:space="preserve"> przedmiotu umowy do placówki Miejskiego Zespołu Żłobków w Lublinie wskazanej w pkt. 4.2 SIWZ, w cenach określonych w załączniku nr 2 do SIWZ. </w:t>
      </w:r>
    </w:p>
    <w:p w:rsidR="00055D71" w:rsidRDefault="00055D71" w:rsidP="002E7963">
      <w:pPr>
        <w:pStyle w:val="SIWZpkt"/>
        <w:numPr>
          <w:ilvl w:val="0"/>
          <w:numId w:val="36"/>
        </w:numPr>
        <w:pBdr>
          <w:top w:val="none" w:sz="0" w:space="0" w:color="auto"/>
          <w:left w:val="none" w:sz="0" w:space="0" w:color="auto"/>
          <w:bottom w:val="none" w:sz="0" w:space="0" w:color="auto"/>
          <w:right w:val="none" w:sz="0" w:space="0" w:color="auto"/>
        </w:pBdr>
        <w:autoSpaceDN w:val="0"/>
        <w:spacing w:before="240" w:after="120"/>
        <w:ind w:left="426" w:hanging="426"/>
        <w:rPr>
          <w:rFonts w:ascii="Times New Roman" w:hAnsi="Times New Roman" w:cs="Times New Roman"/>
        </w:rPr>
      </w:pPr>
      <w:r w:rsidRPr="00375991">
        <w:rPr>
          <w:rFonts w:ascii="Times New Roman" w:hAnsi="Times New Roman" w:cs="Times New Roman"/>
        </w:rPr>
        <w:t>WARUNKI UDZIAŁU W POSTĘPOWANIU</w:t>
      </w:r>
      <w:r>
        <w:rPr>
          <w:rFonts w:ascii="Times New Roman" w:hAnsi="Times New Roman" w:cs="Times New Roman"/>
        </w:rPr>
        <w:t xml:space="preserve"> I PODSTAWY WYKLUCZENIA</w:t>
      </w:r>
      <w:r w:rsidRPr="00375991">
        <w:rPr>
          <w:rFonts w:ascii="Times New Roman" w:hAnsi="Times New Roman" w:cs="Times New Roman"/>
        </w:rPr>
        <w:t xml:space="preserve"> ORAZ OPIS SPOSOBU DOKONYWANIA OCENY SPEŁNIANIA TYCH WARUNKÓW</w:t>
      </w:r>
      <w:r>
        <w:rPr>
          <w:rFonts w:ascii="Times New Roman" w:hAnsi="Times New Roman" w:cs="Times New Roman"/>
        </w:rPr>
        <w:t>.</w:t>
      </w:r>
    </w:p>
    <w:p w:rsidR="00055D71" w:rsidRPr="00D96950" w:rsidRDefault="00055D71" w:rsidP="00BD5CC9">
      <w:pPr>
        <w:pStyle w:val="SIWZpkt"/>
        <w:numPr>
          <w:ilvl w:val="1"/>
          <w:numId w:val="26"/>
        </w:numPr>
        <w:pBdr>
          <w:top w:val="none" w:sz="0" w:space="0" w:color="auto"/>
          <w:left w:val="none" w:sz="0" w:space="0" w:color="auto"/>
          <w:bottom w:val="none" w:sz="0" w:space="0" w:color="auto"/>
          <w:right w:val="none" w:sz="0" w:space="0" w:color="auto"/>
        </w:pBdr>
        <w:autoSpaceDN w:val="0"/>
        <w:spacing w:before="240" w:after="120"/>
        <w:ind w:left="426" w:hanging="426"/>
        <w:rPr>
          <w:rStyle w:val="tekstdokbold"/>
          <w:rFonts w:ascii="Times New Roman" w:hAnsi="Times New Roman" w:cs="Times New Roman"/>
        </w:rPr>
      </w:pPr>
      <w:r w:rsidRPr="006629FC">
        <w:rPr>
          <w:rFonts w:ascii="Times New Roman" w:hAnsi="Times New Roman" w:cs="Times New Roman"/>
        </w:rPr>
        <w:t>O udzielenie zamówienia mogą ubiegać się Wykonawcy, którzy</w:t>
      </w:r>
      <w:r>
        <w:rPr>
          <w:rFonts w:ascii="Times New Roman" w:hAnsi="Times New Roman" w:cs="Times New Roman"/>
        </w:rPr>
        <w:t>:</w:t>
      </w:r>
      <w:r w:rsidRPr="00D96950">
        <w:rPr>
          <w:rFonts w:ascii="Times New Roman" w:hAnsi="Times New Roman" w:cs="Times New Roman"/>
        </w:rPr>
        <w:t xml:space="preserve">  </w:t>
      </w:r>
    </w:p>
    <w:p w:rsidR="00055D71" w:rsidRDefault="00055D71" w:rsidP="00F657BA">
      <w:pPr>
        <w:pStyle w:val="SIWZpkt"/>
        <w:numPr>
          <w:ilvl w:val="2"/>
          <w:numId w:val="27"/>
        </w:numPr>
        <w:pBdr>
          <w:top w:val="none" w:sz="0" w:space="0" w:color="auto"/>
          <w:left w:val="none" w:sz="0" w:space="0" w:color="auto"/>
          <w:bottom w:val="none" w:sz="0" w:space="0" w:color="auto"/>
          <w:right w:val="none" w:sz="0" w:space="0" w:color="auto"/>
        </w:pBdr>
        <w:autoSpaceDN w:val="0"/>
        <w:spacing w:before="120" w:after="120"/>
        <w:ind w:left="1418" w:right="-1" w:hanging="568"/>
        <w:rPr>
          <w:rStyle w:val="tekstdokbold"/>
          <w:rFonts w:ascii="Times New Roman" w:hAnsi="Times New Roman" w:cs="Times New Roman"/>
        </w:rPr>
      </w:pPr>
      <w:r>
        <w:rPr>
          <w:rStyle w:val="tekstdokbold"/>
          <w:rFonts w:ascii="Times New Roman" w:hAnsi="Times New Roman" w:cs="Times New Roman"/>
          <w:bCs/>
        </w:rPr>
        <w:t xml:space="preserve"> </w:t>
      </w:r>
      <w:r w:rsidRPr="006629FC">
        <w:rPr>
          <w:rStyle w:val="tekstdokbold"/>
          <w:rFonts w:ascii="Times New Roman" w:hAnsi="Times New Roman" w:cs="Times New Roman"/>
          <w:bCs/>
        </w:rPr>
        <w:t>spełniają warunki udziału w postępowaniu dotyczące:</w:t>
      </w:r>
    </w:p>
    <w:p w:rsidR="00055D71" w:rsidRPr="00D96950" w:rsidRDefault="00055D71" w:rsidP="00055D71">
      <w:pPr>
        <w:pStyle w:val="SIWZpkt"/>
        <w:spacing w:before="120" w:after="0"/>
        <w:ind w:left="850" w:right="-1"/>
        <w:rPr>
          <w:rFonts w:ascii="Times New Roman" w:hAnsi="Times New Roman" w:cs="Times New Roman"/>
        </w:rPr>
      </w:pPr>
      <w:r>
        <w:rPr>
          <w:rStyle w:val="tekstdokbold"/>
          <w:rFonts w:ascii="Times New Roman" w:hAnsi="Times New Roman" w:cs="Times New Roman"/>
        </w:rPr>
        <w:t>-</w:t>
      </w:r>
      <w:r w:rsidRPr="00D96950">
        <w:rPr>
          <w:rFonts w:ascii="Times New Roman" w:hAnsi="Times New Roman" w:cs="Times New Roman"/>
        </w:rPr>
        <w:t>kompetencji lub uprawnień do prowadzenia określonej działalności zawodowej, o ile wynika to z odrębnych przepisów.</w:t>
      </w:r>
    </w:p>
    <w:p w:rsidR="00A512DF" w:rsidRPr="000316A2" w:rsidRDefault="00055D71" w:rsidP="000316A2">
      <w:pPr>
        <w:pStyle w:val="Bezodstpw"/>
        <w:tabs>
          <w:tab w:val="left" w:pos="1276"/>
          <w:tab w:val="left" w:pos="1560"/>
        </w:tabs>
        <w:ind w:left="1560"/>
        <w:jc w:val="both"/>
        <w:rPr>
          <w:color w:val="FF0000"/>
          <w:sz w:val="24"/>
          <w:szCs w:val="24"/>
        </w:rPr>
      </w:pPr>
      <w:r w:rsidRPr="007C5707">
        <w:rPr>
          <w:sz w:val="24"/>
          <w:szCs w:val="24"/>
        </w:rPr>
        <w:t xml:space="preserve">Zamawiający nie stawia </w:t>
      </w:r>
      <w:r>
        <w:rPr>
          <w:sz w:val="24"/>
          <w:szCs w:val="24"/>
        </w:rPr>
        <w:t>szczególnych w</w:t>
      </w:r>
      <w:r w:rsidRPr="007C5707">
        <w:rPr>
          <w:sz w:val="24"/>
          <w:szCs w:val="24"/>
        </w:rPr>
        <w:t>ymaga</w:t>
      </w:r>
      <w:r>
        <w:rPr>
          <w:sz w:val="24"/>
          <w:szCs w:val="24"/>
        </w:rPr>
        <w:t>ń</w:t>
      </w:r>
      <w:r w:rsidRPr="007C5707">
        <w:rPr>
          <w:sz w:val="24"/>
          <w:szCs w:val="24"/>
        </w:rPr>
        <w:t xml:space="preserve"> odnośnie powyższego warunku.</w:t>
      </w:r>
      <w:r w:rsidRPr="007C5707">
        <w:rPr>
          <w:color w:val="FF0000"/>
          <w:sz w:val="24"/>
          <w:szCs w:val="24"/>
        </w:rPr>
        <w:t xml:space="preserve"> </w:t>
      </w:r>
    </w:p>
    <w:p w:rsidR="00A512DF" w:rsidRDefault="00A512DF" w:rsidP="00055D71">
      <w:pPr>
        <w:pStyle w:val="Bezodstpw"/>
        <w:tabs>
          <w:tab w:val="left" w:pos="709"/>
          <w:tab w:val="left" w:pos="993"/>
        </w:tabs>
        <w:ind w:left="709"/>
        <w:jc w:val="both"/>
        <w:rPr>
          <w:b/>
          <w:sz w:val="24"/>
          <w:szCs w:val="24"/>
        </w:rPr>
      </w:pPr>
    </w:p>
    <w:p w:rsidR="00055D71" w:rsidRPr="00DA05D5" w:rsidRDefault="00055D71" w:rsidP="00055D71">
      <w:pPr>
        <w:pStyle w:val="Bezodstpw"/>
        <w:tabs>
          <w:tab w:val="left" w:pos="709"/>
          <w:tab w:val="left" w:pos="993"/>
        </w:tabs>
        <w:ind w:left="709"/>
        <w:jc w:val="both"/>
        <w:rPr>
          <w:b/>
          <w:sz w:val="24"/>
          <w:szCs w:val="24"/>
        </w:rPr>
      </w:pPr>
      <w:r>
        <w:rPr>
          <w:b/>
          <w:sz w:val="24"/>
          <w:szCs w:val="24"/>
        </w:rPr>
        <w:t xml:space="preserve">  -</w:t>
      </w:r>
      <w:r w:rsidRPr="00DA05D5">
        <w:rPr>
          <w:b/>
          <w:sz w:val="24"/>
          <w:szCs w:val="24"/>
        </w:rPr>
        <w:t>sytuacji ekonomicznej lub finansowej</w:t>
      </w:r>
      <w:r>
        <w:rPr>
          <w:b/>
          <w:sz w:val="24"/>
          <w:szCs w:val="24"/>
        </w:rPr>
        <w:t>.</w:t>
      </w:r>
    </w:p>
    <w:p w:rsidR="00A23034" w:rsidRPr="007C5707" w:rsidRDefault="00055D71" w:rsidP="00A23034">
      <w:pPr>
        <w:pStyle w:val="Akapitzlist"/>
        <w:spacing w:before="120"/>
        <w:ind w:left="1560" w:right="-1"/>
        <w:jc w:val="both"/>
        <w:rPr>
          <w:sz w:val="24"/>
          <w:szCs w:val="24"/>
        </w:rPr>
      </w:pPr>
      <w:r w:rsidRPr="007C5707">
        <w:rPr>
          <w:sz w:val="24"/>
          <w:szCs w:val="24"/>
        </w:rPr>
        <w:t xml:space="preserve">Zamawiający nie stawia szczególnych wymagań odnośnie spełnienia powyższego warunku. </w:t>
      </w:r>
    </w:p>
    <w:p w:rsidR="00055D71" w:rsidRPr="009876C1" w:rsidRDefault="00055D71" w:rsidP="00055D71">
      <w:pPr>
        <w:pStyle w:val="Akapitzlist"/>
        <w:spacing w:before="120"/>
        <w:ind w:left="709" w:right="-1"/>
        <w:jc w:val="both"/>
        <w:rPr>
          <w:b/>
          <w:sz w:val="24"/>
          <w:szCs w:val="24"/>
        </w:rPr>
      </w:pPr>
      <w:r>
        <w:rPr>
          <w:b/>
          <w:sz w:val="24"/>
          <w:szCs w:val="24"/>
        </w:rPr>
        <w:t xml:space="preserve">  -</w:t>
      </w:r>
      <w:r w:rsidRPr="009876C1">
        <w:rPr>
          <w:b/>
          <w:sz w:val="24"/>
          <w:szCs w:val="24"/>
        </w:rPr>
        <w:t>zdolności technicznej lub zawodowej</w:t>
      </w:r>
      <w:r>
        <w:rPr>
          <w:b/>
          <w:sz w:val="24"/>
          <w:szCs w:val="24"/>
        </w:rPr>
        <w:t>.</w:t>
      </w:r>
    </w:p>
    <w:p w:rsidR="00055D71" w:rsidRDefault="00055D71" w:rsidP="00055D71">
      <w:pPr>
        <w:pStyle w:val="SIWZ2"/>
        <w:spacing w:after="0"/>
        <w:ind w:left="1560"/>
        <w:rPr>
          <w:rFonts w:ascii="Times New Roman" w:hAnsi="Times New Roman" w:cs="Times New Roman"/>
        </w:rPr>
      </w:pPr>
      <w:r w:rsidRPr="006629FC">
        <w:rPr>
          <w:rFonts w:ascii="Times New Roman" w:hAnsi="Times New Roman" w:cs="Times New Roman"/>
        </w:rPr>
        <w:t xml:space="preserve">Zamawiający nie stawia szczególnych wymagań odnośnie powyższego warunku. </w:t>
      </w:r>
    </w:p>
    <w:p w:rsidR="00055D71" w:rsidRPr="001E5920" w:rsidRDefault="00055D71" w:rsidP="00BD5CC9">
      <w:pPr>
        <w:pStyle w:val="Akapitzlist"/>
        <w:numPr>
          <w:ilvl w:val="1"/>
          <w:numId w:val="26"/>
        </w:numPr>
        <w:pBdr>
          <w:top w:val="none" w:sz="0" w:space="0" w:color="auto"/>
          <w:left w:val="none" w:sz="0" w:space="0" w:color="auto"/>
          <w:bottom w:val="none" w:sz="0" w:space="0" w:color="auto"/>
          <w:right w:val="none" w:sz="0" w:space="0" w:color="auto"/>
        </w:pBdr>
        <w:spacing w:before="120"/>
        <w:ind w:left="426" w:right="-1" w:hanging="426"/>
        <w:contextualSpacing/>
        <w:jc w:val="both"/>
        <w:rPr>
          <w:sz w:val="24"/>
          <w:szCs w:val="24"/>
        </w:rPr>
      </w:pPr>
      <w:r w:rsidRPr="000266A4">
        <w:rPr>
          <w:sz w:val="24"/>
          <w:szCs w:val="24"/>
        </w:rPr>
        <w:lastRenderedPageBreak/>
        <w:t>Z postępowania o udzielenie za</w:t>
      </w:r>
      <w:r>
        <w:rPr>
          <w:sz w:val="24"/>
          <w:szCs w:val="24"/>
        </w:rPr>
        <w:t>mówienia wyklucza się Wykonawcę:</w:t>
      </w:r>
      <w:r w:rsidRPr="001E5920">
        <w:rPr>
          <w:sz w:val="24"/>
          <w:szCs w:val="24"/>
        </w:rPr>
        <w:t xml:space="preserve"> </w:t>
      </w:r>
    </w:p>
    <w:p w:rsidR="00055D71" w:rsidRDefault="00055D71" w:rsidP="00BD5CC9">
      <w:pPr>
        <w:pStyle w:val="Akapitzlist"/>
        <w:numPr>
          <w:ilvl w:val="2"/>
          <w:numId w:val="26"/>
        </w:numPr>
        <w:pBdr>
          <w:top w:val="none" w:sz="0" w:space="0" w:color="auto"/>
          <w:left w:val="none" w:sz="0" w:space="0" w:color="auto"/>
          <w:bottom w:val="none" w:sz="0" w:space="0" w:color="auto"/>
          <w:right w:val="none" w:sz="0" w:space="0" w:color="auto"/>
        </w:pBdr>
        <w:spacing w:before="120"/>
        <w:ind w:left="1560" w:right="-1" w:hanging="851"/>
        <w:jc w:val="both"/>
        <w:rPr>
          <w:sz w:val="24"/>
          <w:szCs w:val="24"/>
        </w:rPr>
      </w:pPr>
      <w:r>
        <w:rPr>
          <w:sz w:val="24"/>
          <w:szCs w:val="24"/>
          <w:lang w:eastAsia="pl-PL"/>
        </w:rPr>
        <w:t>w okolicznościach,</w:t>
      </w:r>
      <w:r w:rsidRPr="000266A4">
        <w:rPr>
          <w:sz w:val="24"/>
          <w:szCs w:val="24"/>
          <w:lang w:eastAsia="pl-PL"/>
        </w:rPr>
        <w:t xml:space="preserve"> </w:t>
      </w:r>
      <w:r>
        <w:rPr>
          <w:sz w:val="24"/>
          <w:szCs w:val="24"/>
        </w:rPr>
        <w:t>o których</w:t>
      </w:r>
      <w:r w:rsidRPr="001E5920">
        <w:rPr>
          <w:sz w:val="24"/>
          <w:szCs w:val="24"/>
        </w:rPr>
        <w:t xml:space="preserve"> mowa w art. 24 ust. 1 ustawy </w:t>
      </w:r>
      <w:proofErr w:type="spellStart"/>
      <w:r w:rsidRPr="001E5920">
        <w:rPr>
          <w:sz w:val="24"/>
          <w:szCs w:val="24"/>
        </w:rPr>
        <w:t>Pzp</w:t>
      </w:r>
      <w:proofErr w:type="spellEnd"/>
      <w:r w:rsidRPr="001E5920">
        <w:rPr>
          <w:sz w:val="24"/>
          <w:szCs w:val="24"/>
        </w:rPr>
        <w:t>:</w:t>
      </w:r>
    </w:p>
    <w:p w:rsidR="00947C89" w:rsidRDefault="00055D71" w:rsidP="003F17DC">
      <w:pPr>
        <w:pStyle w:val="Akapitzlist"/>
        <w:numPr>
          <w:ilvl w:val="2"/>
          <w:numId w:val="26"/>
        </w:numPr>
        <w:pBdr>
          <w:top w:val="none" w:sz="0" w:space="0" w:color="auto"/>
          <w:left w:val="none" w:sz="0" w:space="0" w:color="auto"/>
          <w:bottom w:val="none" w:sz="0" w:space="0" w:color="auto"/>
          <w:right w:val="none" w:sz="0" w:space="0" w:color="auto"/>
        </w:pBdr>
        <w:spacing w:before="120"/>
        <w:ind w:right="-1"/>
        <w:jc w:val="both"/>
        <w:rPr>
          <w:sz w:val="24"/>
          <w:szCs w:val="24"/>
        </w:rPr>
      </w:pPr>
      <w:r>
        <w:rPr>
          <w:sz w:val="24"/>
          <w:szCs w:val="24"/>
          <w:lang w:eastAsia="pl-PL"/>
        </w:rPr>
        <w:t xml:space="preserve">  </w:t>
      </w:r>
      <w:r w:rsidRPr="000266A4">
        <w:rPr>
          <w:sz w:val="24"/>
          <w:szCs w:val="24"/>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BD5CC9">
        <w:rPr>
          <w:sz w:val="24"/>
          <w:szCs w:val="24"/>
          <w:lang w:eastAsia="pl-PL"/>
        </w:rPr>
        <w:t>estrukturyzacyjne (</w:t>
      </w:r>
      <w:r w:rsidR="003F17DC" w:rsidRPr="00A16579">
        <w:rPr>
          <w:sz w:val="24"/>
          <w:szCs w:val="24"/>
          <w:lang w:eastAsia="pl-PL"/>
        </w:rPr>
        <w:t>Dz.U. 2020 poz. 814</w:t>
      </w:r>
      <w:r w:rsidRPr="00A16579">
        <w:rPr>
          <w:sz w:val="24"/>
          <w:szCs w:val="24"/>
          <w:lang w:eastAsia="pl-PL"/>
        </w:rPr>
        <w:t>)</w:t>
      </w:r>
      <w:r w:rsidRPr="000266A4">
        <w:rPr>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w:t>
      </w:r>
      <w:r w:rsidR="00BD5CC9">
        <w:rPr>
          <w:sz w:val="24"/>
          <w:szCs w:val="24"/>
          <w:lang w:eastAsia="pl-PL"/>
        </w:rPr>
        <w:t>rawo upadłościowe (</w:t>
      </w:r>
      <w:r w:rsidR="00BD5CC9" w:rsidRPr="00A16579">
        <w:rPr>
          <w:sz w:val="24"/>
          <w:szCs w:val="24"/>
          <w:lang w:eastAsia="pl-PL"/>
        </w:rPr>
        <w:t xml:space="preserve">Dz. U. z 2019r. </w:t>
      </w:r>
      <w:r w:rsidRPr="00A16579">
        <w:rPr>
          <w:sz w:val="24"/>
          <w:szCs w:val="24"/>
          <w:lang w:eastAsia="pl-PL"/>
        </w:rPr>
        <w:t xml:space="preserve">poz. </w:t>
      </w:r>
      <w:r w:rsidR="003F17DC" w:rsidRPr="00A16579">
        <w:rPr>
          <w:sz w:val="24"/>
          <w:szCs w:val="24"/>
          <w:lang w:eastAsia="pl-PL"/>
        </w:rPr>
        <w:t>498 ze zm.</w:t>
      </w:r>
      <w:r w:rsidRPr="00A16579">
        <w:rPr>
          <w:sz w:val="24"/>
          <w:szCs w:val="24"/>
          <w:lang w:eastAsia="pl-PL"/>
        </w:rPr>
        <w:t xml:space="preserve">) </w:t>
      </w:r>
      <w:r w:rsidRPr="000266A4">
        <w:rPr>
          <w:sz w:val="24"/>
          <w:szCs w:val="24"/>
          <w:lang w:eastAsia="pl-PL"/>
        </w:rPr>
        <w:t xml:space="preserve">(art. 24 ust. 5 pkt. 1 ustawy </w:t>
      </w:r>
      <w:proofErr w:type="spellStart"/>
      <w:r w:rsidRPr="000266A4">
        <w:rPr>
          <w:sz w:val="24"/>
          <w:szCs w:val="24"/>
          <w:lang w:eastAsia="pl-PL"/>
        </w:rPr>
        <w:t>Pzp</w:t>
      </w:r>
      <w:proofErr w:type="spellEnd"/>
      <w:r w:rsidRPr="000266A4">
        <w:rPr>
          <w:sz w:val="24"/>
          <w:szCs w:val="24"/>
          <w:lang w:eastAsia="pl-PL"/>
        </w:rPr>
        <w:t>);</w:t>
      </w:r>
    </w:p>
    <w:p w:rsidR="00055D71" w:rsidRPr="00947C89" w:rsidRDefault="00055D71" w:rsidP="00BD5CC9">
      <w:pPr>
        <w:pStyle w:val="Akapitzlist"/>
        <w:numPr>
          <w:ilvl w:val="1"/>
          <w:numId w:val="26"/>
        </w:numPr>
        <w:pBdr>
          <w:top w:val="none" w:sz="0" w:space="0" w:color="auto"/>
          <w:left w:val="none" w:sz="0" w:space="0" w:color="auto"/>
          <w:bottom w:val="none" w:sz="0" w:space="0" w:color="auto"/>
          <w:right w:val="none" w:sz="0" w:space="0" w:color="auto"/>
        </w:pBdr>
        <w:spacing w:before="120"/>
        <w:ind w:left="426" w:right="-1" w:hanging="426"/>
        <w:jc w:val="both"/>
        <w:rPr>
          <w:sz w:val="24"/>
          <w:szCs w:val="24"/>
        </w:rPr>
      </w:pPr>
      <w:r w:rsidRPr="00947C89">
        <w:rPr>
          <w:sz w:val="24"/>
          <w:szCs w:val="24"/>
          <w:lang w:eastAsia="pl-PL"/>
        </w:rPr>
        <w:t>Wykluczenie Wykonawcy następuje</w:t>
      </w:r>
      <w:r w:rsidRPr="000266A4">
        <w:rPr>
          <w:lang w:eastAsia="pl-PL"/>
        </w:rPr>
        <w:t>:</w:t>
      </w:r>
    </w:p>
    <w:p w:rsidR="00055D71" w:rsidRPr="000266A4" w:rsidRDefault="00055D71" w:rsidP="00F657BA">
      <w:pPr>
        <w:pBdr>
          <w:right w:val="none" w:sz="0" w:space="1" w:color="000000"/>
        </w:pBdr>
        <w:tabs>
          <w:tab w:val="left" w:pos="1418"/>
        </w:tabs>
        <w:suppressAutoHyphens w:val="0"/>
        <w:autoSpaceDN w:val="0"/>
        <w:adjustRightInd w:val="0"/>
        <w:ind w:left="709" w:hanging="283"/>
        <w:jc w:val="both"/>
      </w:pPr>
      <w:r w:rsidRPr="000266A4">
        <w:t>a) w przypadkach, o których mowa w art.</w:t>
      </w:r>
      <w:r>
        <w:t xml:space="preserve"> </w:t>
      </w:r>
      <w:r w:rsidRPr="000266A4">
        <w:t xml:space="preserve">24 ust. 1 pkt. 13 lit. a–c i pkt. 14 ustawy </w:t>
      </w:r>
      <w:proofErr w:type="spellStart"/>
      <w:r w:rsidRPr="000266A4">
        <w:t>Pzp</w:t>
      </w:r>
      <w:proofErr w:type="spellEnd"/>
      <w:r w:rsidRPr="000266A4">
        <w:t xml:space="preserve">, gdy osoba, o której mowa w tych przepisach została skazana za przestępstwo wymienione w art. 24 ust. 1 pkt. 13 lit. </w:t>
      </w:r>
      <w:proofErr w:type="spellStart"/>
      <w:r w:rsidRPr="000266A4">
        <w:t>a–c</w:t>
      </w:r>
      <w:proofErr w:type="spellEnd"/>
      <w:r w:rsidRPr="000266A4">
        <w:t xml:space="preserve"> ustawy </w:t>
      </w:r>
      <w:proofErr w:type="spellStart"/>
      <w:r w:rsidRPr="000266A4">
        <w:t>Pzp</w:t>
      </w:r>
      <w:proofErr w:type="spellEnd"/>
      <w:r w:rsidRPr="000266A4">
        <w:t>, jeżeli nie upłynęło 5 lat od dnia uprawomocnienia się wyroku potwierdzającego zaistnienie jednej z podstaw wykluczenia, chyba że w tym wyroku został o</w:t>
      </w:r>
      <w:r>
        <w:t>kreślony inny okres wykluczenia.</w:t>
      </w:r>
    </w:p>
    <w:p w:rsidR="00F657BA" w:rsidRPr="000266A4" w:rsidRDefault="00055D71" w:rsidP="00BD5CC9">
      <w:pPr>
        <w:pBdr>
          <w:right w:val="none" w:sz="0" w:space="1" w:color="000000"/>
        </w:pBdr>
        <w:tabs>
          <w:tab w:val="left" w:pos="1418"/>
        </w:tabs>
        <w:suppressAutoHyphens w:val="0"/>
        <w:autoSpaceDN w:val="0"/>
        <w:adjustRightInd w:val="0"/>
        <w:ind w:left="709" w:hanging="283"/>
        <w:jc w:val="both"/>
      </w:pPr>
      <w:r w:rsidRPr="000266A4">
        <w:t xml:space="preserve">b) w przypadkach, o których mowa: w art. 24 ust. 1 pkt. 13 lit. d i pkt. 14 ustawy </w:t>
      </w:r>
      <w:proofErr w:type="spellStart"/>
      <w:r w:rsidRPr="000266A4">
        <w:t>Pzp</w:t>
      </w:r>
      <w:proofErr w:type="spellEnd"/>
      <w:r w:rsidRPr="000266A4">
        <w:t>, gdy osoba, o której mowa w tych przepisach, została skazana za przestępstwo wymienione w art. 24 ust. 1 pkt. 13 lit. d,</w:t>
      </w:r>
      <w:r>
        <w:t xml:space="preserve"> oraz wskazanych </w:t>
      </w:r>
      <w:r w:rsidRPr="000266A4">
        <w:t xml:space="preserve">w ust. 1 pkt. 15 i </w:t>
      </w:r>
      <w:proofErr w:type="spellStart"/>
      <w:r w:rsidRPr="000266A4">
        <w:t>Pzp</w:t>
      </w:r>
      <w:proofErr w:type="spellEnd"/>
      <w:r w:rsidRPr="000266A4">
        <w:t xml:space="preserve">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w:t>
      </w:r>
      <w:r>
        <w:t>ykluczenia</w:t>
      </w:r>
      <w:r w:rsidR="00A512DF">
        <w:t xml:space="preserve"> </w:t>
      </w:r>
      <w:r>
        <w:t>stała się ostateczna.</w:t>
      </w:r>
    </w:p>
    <w:p w:rsidR="00055D71" w:rsidRPr="000266A4" w:rsidRDefault="00055D71" w:rsidP="00055D71">
      <w:pPr>
        <w:tabs>
          <w:tab w:val="left" w:pos="1418"/>
        </w:tabs>
        <w:suppressAutoHyphens w:val="0"/>
        <w:autoSpaceDN w:val="0"/>
        <w:adjustRightInd w:val="0"/>
        <w:ind w:left="709" w:hanging="283"/>
        <w:jc w:val="both"/>
      </w:pPr>
      <w:r w:rsidRPr="000266A4">
        <w:t>c) w przypadkach, o których mowa w</w:t>
      </w:r>
      <w:r>
        <w:t xml:space="preserve"> art. 24 ust. 1 pkt. 18 i 20 </w:t>
      </w:r>
      <w:r w:rsidRPr="000266A4">
        <w:t xml:space="preserve">ustawy </w:t>
      </w:r>
      <w:proofErr w:type="spellStart"/>
      <w:r w:rsidRPr="000266A4">
        <w:t>Pzp</w:t>
      </w:r>
      <w:proofErr w:type="spellEnd"/>
      <w:r w:rsidRPr="000266A4">
        <w:t>, jeżeli nie upłynęły 3 lata od dnia zaistnienia zdarzenia będącego pod</w:t>
      </w:r>
      <w:r>
        <w:t>stawą wykluczenia.</w:t>
      </w:r>
    </w:p>
    <w:p w:rsidR="00055D71" w:rsidRPr="000266A4" w:rsidRDefault="00055D71" w:rsidP="00055D71">
      <w:pPr>
        <w:tabs>
          <w:tab w:val="left" w:pos="1418"/>
        </w:tabs>
        <w:suppressAutoHyphens w:val="0"/>
        <w:autoSpaceDN w:val="0"/>
        <w:adjustRightInd w:val="0"/>
        <w:ind w:left="709" w:hanging="283"/>
        <w:jc w:val="both"/>
      </w:pPr>
      <w:r w:rsidRPr="000266A4">
        <w:t xml:space="preserve">d) w przypadku, o którym mowa w art. 24 ust. 1 pkt. 21 ustawy </w:t>
      </w:r>
      <w:proofErr w:type="spellStart"/>
      <w:r w:rsidRPr="000266A4">
        <w:t>Pzp</w:t>
      </w:r>
      <w:proofErr w:type="spellEnd"/>
      <w:r w:rsidRPr="000266A4">
        <w:t>, jeżeli nie upłynął okres, na jaki został prawomocnie orzeczony zakaz ubieg</w:t>
      </w:r>
      <w:r w:rsidR="00DF0010">
        <w:t>ania się o zamówienia publiczne.</w:t>
      </w:r>
    </w:p>
    <w:p w:rsidR="00055D71" w:rsidRPr="000266A4" w:rsidRDefault="00055D71" w:rsidP="00055D71">
      <w:pPr>
        <w:tabs>
          <w:tab w:val="left" w:pos="1418"/>
        </w:tabs>
        <w:suppressAutoHyphens w:val="0"/>
        <w:autoSpaceDN w:val="0"/>
        <w:adjustRightInd w:val="0"/>
        <w:ind w:left="709" w:hanging="283"/>
        <w:jc w:val="both"/>
      </w:pPr>
      <w:r w:rsidRPr="000266A4">
        <w:t xml:space="preserve">e) w przypadku, o którym mowa w art. 24 ust. 1 pkt. 22 ustawy </w:t>
      </w:r>
      <w:proofErr w:type="spellStart"/>
      <w:r w:rsidRPr="000266A4">
        <w:t>Pzp</w:t>
      </w:r>
      <w:proofErr w:type="spellEnd"/>
      <w:r w:rsidRPr="000266A4">
        <w:t>, jeżeli nie upłynął okres obowiązywania zakazu ubiegania się o zamówienia publiczne.</w:t>
      </w:r>
    </w:p>
    <w:p w:rsidR="006E79BC" w:rsidRDefault="00055D71" w:rsidP="00BD5CC9">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rsidRPr="000266A4">
        <w:rPr>
          <w:lang w:eastAsia="pl-PL"/>
        </w:rPr>
        <w:t>Wykonawca, który podlega wykluczeniu na podstawie art. 24 ust.1 pkt</w:t>
      </w:r>
      <w:r>
        <w:rPr>
          <w:lang w:eastAsia="pl-PL"/>
        </w:rPr>
        <w:t xml:space="preserve">. 13 i </w:t>
      </w:r>
      <w:r w:rsidRPr="000266A4">
        <w:rPr>
          <w:lang w:eastAsia="pl-PL"/>
        </w:rPr>
        <w:t xml:space="preserve">14 </w:t>
      </w:r>
      <w:r>
        <w:rPr>
          <w:lang w:eastAsia="pl-PL"/>
        </w:rPr>
        <w:t>oraz 16-20</w:t>
      </w:r>
      <w:r w:rsidRPr="000266A4">
        <w:rPr>
          <w:lang w:eastAsia="pl-PL"/>
        </w:rPr>
        <w:t xml:space="preserve"> lub ust. 5 ustawy </w:t>
      </w:r>
      <w:proofErr w:type="spellStart"/>
      <w:r w:rsidRPr="000266A4">
        <w:rPr>
          <w:lang w:eastAsia="pl-PL"/>
        </w:rPr>
        <w:t>Pzp</w:t>
      </w:r>
      <w:proofErr w:type="spellEnd"/>
      <w:r w:rsidRPr="000266A4">
        <w:rPr>
          <w:lang w:eastAsia="pl-PL"/>
        </w:rPr>
        <w:t>, może przedstawić dowody na to, że podjęte przez niego środki są wystarczające do wykazania jego rzetelności, w szczególności udowodnić naprawienie szkody wyrządzonej przestępstwem lub przestępstwem skarbowym, zadośćuczynienie</w:t>
      </w:r>
      <w:r>
        <w:rPr>
          <w:iCs/>
        </w:rPr>
        <w:t xml:space="preserve"> </w:t>
      </w:r>
      <w:r w:rsidRPr="000266A4">
        <w:rPr>
          <w:lang w:eastAsia="pl-PL"/>
        </w:rPr>
        <w:t xml:space="preserve">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w:t>
      </w:r>
      <w:r w:rsidRPr="000266A4">
        <w:rPr>
          <w:lang w:eastAsia="pl-PL"/>
        </w:rPr>
        <w:lastRenderedPageBreak/>
        <w:t>podmiotem zbiorowym, orzeczono prawomocnym wyrokiem sądu zakaz ubiegania się o udzielenie zamówienia oraz nie upłynął określony w tym wyroku okres obowiązywania tego zakazu.</w:t>
      </w:r>
    </w:p>
    <w:p w:rsidR="00055D71" w:rsidRPr="006E79BC" w:rsidRDefault="00055D71" w:rsidP="00BD5CC9">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rsidRPr="000266A4">
        <w:rPr>
          <w:lang w:eastAsia="pl-PL"/>
        </w:rPr>
        <w:t xml:space="preserve">Wykonawca nie podlega wykluczeniu, jeżeli Zamawiający, uwzględniając wagę i szczególne okoliczności czynu Wykonawcy, uzna za wystarczające przedstawione </w:t>
      </w:r>
      <w:r>
        <w:rPr>
          <w:lang w:eastAsia="pl-PL"/>
        </w:rPr>
        <w:t xml:space="preserve">przez Wykonawcę </w:t>
      </w:r>
      <w:r w:rsidRPr="000266A4">
        <w:rPr>
          <w:lang w:eastAsia="pl-PL"/>
        </w:rPr>
        <w:t>dowody</w:t>
      </w:r>
      <w:r w:rsidR="00DF0010">
        <w:rPr>
          <w:lang w:eastAsia="pl-PL"/>
        </w:rPr>
        <w:t>, przedstawione na podstawie</w:t>
      </w:r>
      <w:r>
        <w:rPr>
          <w:lang w:eastAsia="pl-PL"/>
        </w:rPr>
        <w:t xml:space="preserve"> art. 24 ust. 8 ustawy </w:t>
      </w:r>
      <w:proofErr w:type="spellStart"/>
      <w:r>
        <w:rPr>
          <w:lang w:eastAsia="pl-PL"/>
        </w:rPr>
        <w:t>Pzp</w:t>
      </w:r>
      <w:proofErr w:type="spellEnd"/>
      <w:r w:rsidRPr="000266A4">
        <w:rPr>
          <w:lang w:eastAsia="pl-PL"/>
        </w:rPr>
        <w:t>.</w:t>
      </w:r>
    </w:p>
    <w:p w:rsidR="00055D71" w:rsidRPr="000266A4" w:rsidRDefault="00055D71" w:rsidP="00BD5CC9">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rsidRPr="000266A4">
        <w:rPr>
          <w:iCs/>
        </w:rPr>
        <w:t xml:space="preserve">W przypadkach, o których mowa w art. 24 ust. 1 </w:t>
      </w:r>
      <w:proofErr w:type="spellStart"/>
      <w:r w:rsidRPr="000266A4">
        <w:rPr>
          <w:iCs/>
        </w:rPr>
        <w:t>pkt</w:t>
      </w:r>
      <w:proofErr w:type="spellEnd"/>
      <w:r w:rsidRPr="000266A4">
        <w:rPr>
          <w:iCs/>
        </w:rPr>
        <w:t xml:space="preserve"> 19 ustawy </w:t>
      </w:r>
      <w:proofErr w:type="spellStart"/>
      <w:r w:rsidRPr="000266A4">
        <w:rPr>
          <w:iCs/>
        </w:rPr>
        <w:t>Pzp</w:t>
      </w:r>
      <w:proofErr w:type="spellEnd"/>
      <w:r w:rsidRPr="000266A4">
        <w:rPr>
          <w:iCs/>
        </w:rPr>
        <w:t>, przed wykluczeniem Wykonawcy, Zamawiający zapewnia temu Wykonawcy możliwość udowodnienia, że jego udział w przygotowaniu postępowania o udzielenie zamówienia nie zakłóci konkurencji. Zamawiający wskazuje w protokole</w:t>
      </w:r>
      <w:r w:rsidR="00DF0010">
        <w:rPr>
          <w:iCs/>
        </w:rPr>
        <w:t xml:space="preserve"> sposób zapewnienia konkurencji.</w:t>
      </w:r>
    </w:p>
    <w:p w:rsidR="00055D71" w:rsidRDefault="00055D71" w:rsidP="00BD5CC9">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rsidRPr="00A16579">
        <w:rPr>
          <w:iCs/>
        </w:rPr>
        <w:t>Zamawiający może wykluczyć Wy</w:t>
      </w:r>
      <w:r w:rsidR="00164003" w:rsidRPr="00A16579">
        <w:rPr>
          <w:iCs/>
        </w:rPr>
        <w:t>konawcę na</w:t>
      </w:r>
      <w:r w:rsidRPr="00A16579">
        <w:rPr>
          <w:iCs/>
        </w:rPr>
        <w:t xml:space="preserve"> każdym etapie postępowania o udzielenie zamówienia.</w:t>
      </w:r>
    </w:p>
    <w:p w:rsidR="00055D71" w:rsidRDefault="00055D71" w:rsidP="00465573">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rPr>
          <w:iCs/>
        </w:rPr>
        <w:t xml:space="preserve">Zamawiający dokona oceny spełnienia warunków udziału w każdym etapie postępowania, metodą warunku granicznego – spełnia / nie spełnia na podstawie treści złożonych przez Wykonawców oświadczeń i dokumentów zawartych w pkt. 6 SIWZ. </w:t>
      </w:r>
    </w:p>
    <w:p w:rsidR="00055D71" w:rsidRPr="000266A4" w:rsidRDefault="00055D71" w:rsidP="00465573">
      <w:pPr>
        <w:pStyle w:val="pkt"/>
        <w:numPr>
          <w:ilvl w:val="1"/>
          <w:numId w:val="26"/>
        </w:numPr>
        <w:pBdr>
          <w:top w:val="none" w:sz="0" w:space="0" w:color="auto"/>
          <w:left w:val="none" w:sz="0" w:space="0" w:color="auto"/>
          <w:bottom w:val="none" w:sz="0" w:space="0" w:color="auto"/>
          <w:right w:val="none" w:sz="0" w:space="0" w:color="auto"/>
        </w:pBdr>
        <w:spacing w:before="120" w:after="0"/>
        <w:ind w:left="567" w:right="-1" w:hanging="567"/>
        <w:textAlignment w:val="baseline"/>
        <w:rPr>
          <w:iCs/>
        </w:rPr>
      </w:pPr>
      <w:r>
        <w:t>Zgodnie z treścią art. 24</w:t>
      </w:r>
      <w:r w:rsidR="00DF0010">
        <w:t xml:space="preserve"> </w:t>
      </w:r>
      <w:r>
        <w:t xml:space="preserve">aa ustawy </w:t>
      </w:r>
      <w:proofErr w:type="spellStart"/>
      <w:r>
        <w:t>Pzp</w:t>
      </w:r>
      <w:proofErr w:type="spellEnd"/>
      <w:r>
        <w:t>, Zamawiający najpierw dokona oceny ofert, a następnie zbada czy Wykonawca, którego oferta została oceniona jako najkorzystniejsza, nie podlega wykluczeniu oraz spełnia warunki udziału w postępowaniu.</w:t>
      </w:r>
    </w:p>
    <w:p w:rsidR="00055D71" w:rsidRPr="007C5707" w:rsidRDefault="00055D71" w:rsidP="002E7963">
      <w:pPr>
        <w:pStyle w:val="Akapitzlist"/>
        <w:spacing w:before="120"/>
        <w:ind w:left="567" w:right="-1" w:hanging="567"/>
        <w:jc w:val="both"/>
        <w:rPr>
          <w:sz w:val="24"/>
          <w:szCs w:val="24"/>
        </w:rPr>
      </w:pPr>
      <w:r w:rsidRPr="007C5707">
        <w:rPr>
          <w:sz w:val="24"/>
          <w:szCs w:val="24"/>
        </w:rPr>
        <w:t>5.1</w:t>
      </w:r>
      <w:r w:rsidR="006B0C19">
        <w:rPr>
          <w:sz w:val="24"/>
          <w:szCs w:val="24"/>
        </w:rPr>
        <w:t>1</w:t>
      </w:r>
      <w:r w:rsidRPr="007C5707">
        <w:rPr>
          <w:sz w:val="24"/>
          <w:szCs w:val="24"/>
        </w:rPr>
        <w:t xml:space="preserve">. </w:t>
      </w:r>
      <w:r>
        <w:rPr>
          <w:sz w:val="24"/>
          <w:szCs w:val="24"/>
        </w:rPr>
        <w:t xml:space="preserve">   </w:t>
      </w:r>
      <w:r w:rsidRPr="007C5707">
        <w:rPr>
          <w:sz w:val="24"/>
          <w:szCs w:val="24"/>
          <w:lang w:eastAsia="pl-PL"/>
        </w:rPr>
        <w:t>Ocena spełnienia warunków udziału w postę</w:t>
      </w:r>
      <w:r>
        <w:rPr>
          <w:sz w:val="24"/>
          <w:szCs w:val="24"/>
          <w:lang w:eastAsia="pl-PL"/>
        </w:rPr>
        <w:t xml:space="preserve">powaniu, </w:t>
      </w:r>
      <w:r w:rsidRPr="007C5707">
        <w:rPr>
          <w:sz w:val="24"/>
          <w:szCs w:val="24"/>
          <w:lang w:eastAsia="pl-PL"/>
        </w:rPr>
        <w:t>odbywać się będzie dwuetapowo:</w:t>
      </w:r>
    </w:p>
    <w:p w:rsidR="00055D71" w:rsidRDefault="00055D71" w:rsidP="00133C27">
      <w:pPr>
        <w:widowControl/>
        <w:numPr>
          <w:ilvl w:val="0"/>
          <w:numId w:val="15"/>
        </w:numPr>
        <w:pBdr>
          <w:top w:val="none" w:sz="0" w:space="0" w:color="auto"/>
          <w:left w:val="none" w:sz="0" w:space="0" w:color="auto"/>
          <w:bottom w:val="none" w:sz="0" w:space="0" w:color="auto"/>
          <w:right w:val="none" w:sz="0" w:space="0" w:color="auto"/>
        </w:pBdr>
        <w:tabs>
          <w:tab w:val="clear" w:pos="720"/>
        </w:tabs>
        <w:suppressAutoHyphens w:val="0"/>
        <w:autoSpaceDN w:val="0"/>
        <w:adjustRightInd w:val="0"/>
        <w:ind w:left="900" w:hanging="333"/>
        <w:jc w:val="both"/>
      </w:pPr>
      <w:r>
        <w:rPr>
          <w:b/>
          <w:u w:val="single"/>
        </w:rPr>
        <w:t xml:space="preserve"> Etap </w:t>
      </w:r>
      <w:r w:rsidRPr="007C5707">
        <w:rPr>
          <w:b/>
          <w:u w:val="single"/>
        </w:rPr>
        <w:t>I:</w:t>
      </w:r>
      <w:r w:rsidRPr="007C5707">
        <w:t xml:space="preserve"> Zamawiający na podstawie art. 24</w:t>
      </w:r>
      <w:r w:rsidR="00DF0010">
        <w:t xml:space="preserve"> </w:t>
      </w:r>
      <w:r w:rsidRPr="007C5707">
        <w:t xml:space="preserve">aa </w:t>
      </w:r>
      <w:r>
        <w:t xml:space="preserve">ustawy </w:t>
      </w:r>
      <w:r w:rsidRPr="007C5707">
        <w:t xml:space="preserve">PZP, najpierw dokonuje oceny ofert </w:t>
      </w:r>
      <w:r>
        <w:t xml:space="preserve">                          </w:t>
      </w:r>
      <w:r w:rsidR="006B0C19">
        <w:t xml:space="preserve">dla poszczególnego zadania (części) </w:t>
      </w:r>
      <w:r w:rsidRPr="007C5707">
        <w:t xml:space="preserve">a następnie bada czy Wykonawca, którego oferta oceniona została jako najkorzystniejsza, </w:t>
      </w:r>
      <w:r w:rsidR="006B0C19">
        <w:t xml:space="preserve">dla danego zadania (części), </w:t>
      </w:r>
      <w:r w:rsidRPr="007C5707">
        <w:t xml:space="preserve">nie podlega wykluczeniu. Ocena Wykonawcy </w:t>
      </w:r>
      <w:r>
        <w:t xml:space="preserve">o którym mowa w zdaniu poprzedzającym, </w:t>
      </w:r>
      <w:r w:rsidRPr="007C5707">
        <w:t xml:space="preserve">odbędzie się na podstawie informacji zawartych w </w:t>
      </w:r>
      <w:r w:rsidRPr="007C5707">
        <w:rPr>
          <w:bCs/>
        </w:rPr>
        <w:t>oświadczeniu do</w:t>
      </w:r>
      <w:r>
        <w:rPr>
          <w:bCs/>
        </w:rPr>
        <w:t xml:space="preserve">tyczącym przesłanek wykluczenia </w:t>
      </w:r>
      <w:r w:rsidRPr="007C5707">
        <w:rPr>
          <w:bCs/>
        </w:rPr>
        <w:t xml:space="preserve">z postępowania, stanowiącym </w:t>
      </w:r>
      <w:r w:rsidRPr="007C5707">
        <w:rPr>
          <w:b/>
          <w:bCs/>
        </w:rPr>
        <w:t>załącznik nr 4 do SIWZ</w:t>
      </w:r>
      <w:r w:rsidRPr="007C5707">
        <w:rPr>
          <w:bCs/>
          <w:iCs/>
        </w:rPr>
        <w:t>.</w:t>
      </w:r>
    </w:p>
    <w:p w:rsidR="00055D71" w:rsidRDefault="00055D71" w:rsidP="00133C27">
      <w:pPr>
        <w:widowControl/>
        <w:numPr>
          <w:ilvl w:val="0"/>
          <w:numId w:val="15"/>
        </w:numPr>
        <w:pBdr>
          <w:top w:val="none" w:sz="0" w:space="0" w:color="auto"/>
          <w:left w:val="none" w:sz="0" w:space="0" w:color="auto"/>
          <w:bottom w:val="none" w:sz="0" w:space="0" w:color="auto"/>
          <w:right w:val="none" w:sz="0" w:space="0" w:color="auto"/>
        </w:pBdr>
        <w:tabs>
          <w:tab w:val="clear" w:pos="720"/>
        </w:tabs>
        <w:suppressAutoHyphens w:val="0"/>
        <w:autoSpaceDN w:val="0"/>
        <w:adjustRightInd w:val="0"/>
        <w:ind w:left="900" w:hanging="333"/>
        <w:jc w:val="both"/>
      </w:pPr>
      <w:r>
        <w:rPr>
          <w:b/>
          <w:u w:val="single"/>
        </w:rPr>
        <w:t xml:space="preserve"> </w:t>
      </w:r>
      <w:r w:rsidRPr="007C5707">
        <w:rPr>
          <w:b/>
          <w:u w:val="single"/>
        </w:rPr>
        <w:t>Etap II:</w:t>
      </w:r>
      <w:r w:rsidRPr="007C5707">
        <w:t xml:space="preserve"> </w:t>
      </w:r>
      <w:r>
        <w:t>P</w:t>
      </w:r>
      <w:r w:rsidRPr="007C5707">
        <w:t xml:space="preserve">otwierdzenie </w:t>
      </w:r>
      <w:r>
        <w:t xml:space="preserve">braku podstaw wykluczenia, </w:t>
      </w:r>
      <w:r w:rsidR="00742D5C">
        <w:t xml:space="preserve">w postępowaniu dla danego zadania (części), </w:t>
      </w:r>
      <w:r w:rsidRPr="007C5707">
        <w:t>zostanie dokonane na podstawie dokumentów to potwierdzających. Ocenie na tym etapie podlegać będzie wyłącznie Wykonawca, którego oferta zostanie uznana za najkorzystniejszą</w:t>
      </w:r>
      <w:r w:rsidR="00742D5C">
        <w:t xml:space="preserve"> dla konkretnego zadania (części)</w:t>
      </w:r>
      <w:r w:rsidRPr="007C5707">
        <w:t>. Zamawiający poinformuje na piśmie Wykonawcę, którego oferta zostanie uznana za najkorzystniejszą</w:t>
      </w:r>
      <w:r w:rsidR="00742D5C">
        <w:t xml:space="preserve"> dla danego zadania (części) </w:t>
      </w:r>
      <w:r>
        <w:t>o terminie złożenia wymaganych dokumentów</w:t>
      </w:r>
      <w:r w:rsidRPr="007C5707">
        <w:t xml:space="preserve"> określonych w pkt. 6</w:t>
      </w:r>
      <w:r>
        <w:t>.4</w:t>
      </w:r>
      <w:r w:rsidRPr="007C5707">
        <w:t xml:space="preserve"> SIWZ.</w:t>
      </w:r>
    </w:p>
    <w:p w:rsidR="00055D71" w:rsidRPr="003E64E1" w:rsidRDefault="006E79BC" w:rsidP="006E79BC">
      <w:pPr>
        <w:pStyle w:val="SIWZpkt"/>
        <w:pBdr>
          <w:top w:val="none" w:sz="0" w:space="0" w:color="auto"/>
          <w:left w:val="none" w:sz="0" w:space="0" w:color="auto"/>
          <w:bottom w:val="none" w:sz="0" w:space="0" w:color="auto"/>
          <w:right w:val="none" w:sz="0" w:space="0" w:color="auto"/>
        </w:pBdr>
        <w:autoSpaceDN w:val="0"/>
        <w:rPr>
          <w:rFonts w:ascii="Times New Roman" w:hAnsi="Times New Roman" w:cs="Times New Roman"/>
        </w:rPr>
      </w:pPr>
      <w:r>
        <w:rPr>
          <w:rFonts w:ascii="Times New Roman" w:hAnsi="Times New Roman" w:cs="Times New Roman"/>
        </w:rPr>
        <w:t>6</w:t>
      </w:r>
      <w:r w:rsidR="00055D71">
        <w:rPr>
          <w:rFonts w:ascii="Times New Roman" w:hAnsi="Times New Roman" w:cs="Times New Roman"/>
        </w:rPr>
        <w:t xml:space="preserve">. WYKAZ OŚWIADCZEŃ LUB DOKUMENTÓW, JAKIE MAJĄ DOSTARCZYĆ WYKONAWCY W CELU POTWIERDZENIA SPEŁNIENIA WARUNKÓW UDZIAŁU W POSTĘPOWANIU ORAZ BRAKU PODSTAW WYKLUCZENIA. </w:t>
      </w:r>
    </w:p>
    <w:p w:rsidR="00055D71" w:rsidRDefault="00055D71" w:rsidP="00055D71">
      <w:pPr>
        <w:pStyle w:val="Akapitzlist"/>
        <w:tabs>
          <w:tab w:val="left" w:pos="142"/>
          <w:tab w:val="left" w:pos="284"/>
        </w:tabs>
        <w:spacing w:after="100" w:afterAutospacing="1"/>
        <w:ind w:left="0"/>
        <w:jc w:val="both"/>
        <w:rPr>
          <w:i/>
          <w:sz w:val="24"/>
          <w:szCs w:val="24"/>
        </w:rPr>
      </w:pPr>
      <w:r w:rsidRPr="003C25F5">
        <w:rPr>
          <w:i/>
          <w:sz w:val="24"/>
          <w:szCs w:val="24"/>
        </w:rPr>
        <w:t xml:space="preserve">(art. 22 ust. 1, art.22 a, art. 22 c, art. 22 d, art. 23, art. 24 ust 1 pkt. 12-24, art. 24 ust 5 pkt. 1 i 8, art. 24 ust. 7 – 12, art. 25, art. 25 a, art. 26 ust. 1, ust. 2 c, ust 2f, ust. 3, ust. 3a, ust. </w:t>
      </w:r>
      <w:r>
        <w:rPr>
          <w:i/>
          <w:sz w:val="24"/>
          <w:szCs w:val="24"/>
        </w:rPr>
        <w:t xml:space="preserve">6, ust. 7, art. 36 </w:t>
      </w:r>
      <w:r>
        <w:rPr>
          <w:i/>
          <w:sz w:val="24"/>
          <w:szCs w:val="24"/>
        </w:rPr>
        <w:lastRenderedPageBreak/>
        <w:t xml:space="preserve">ust. 1 pkt. </w:t>
      </w:r>
      <w:r w:rsidRPr="003C25F5">
        <w:rPr>
          <w:i/>
          <w:sz w:val="24"/>
          <w:szCs w:val="24"/>
        </w:rPr>
        <w:t xml:space="preserve">6, art. 89 ust 1 pkt. 5 ustawy </w:t>
      </w:r>
      <w:proofErr w:type="spellStart"/>
      <w:r w:rsidRPr="003C25F5">
        <w:rPr>
          <w:i/>
          <w:sz w:val="24"/>
          <w:szCs w:val="24"/>
        </w:rPr>
        <w:t>pzp</w:t>
      </w:r>
      <w:proofErr w:type="spellEnd"/>
      <w:r w:rsidRPr="003C25F5">
        <w:rPr>
          <w:i/>
          <w:sz w:val="24"/>
          <w:szCs w:val="24"/>
        </w:rPr>
        <w:t xml:space="preserve"> przepisy rozporządzenia Ministra R</w:t>
      </w:r>
      <w:r>
        <w:rPr>
          <w:i/>
          <w:sz w:val="24"/>
          <w:szCs w:val="24"/>
        </w:rPr>
        <w:t xml:space="preserve">ozwoju z dnia 26 lipca 2016r., </w:t>
      </w:r>
      <w:r w:rsidRPr="003C25F5">
        <w:rPr>
          <w:i/>
          <w:sz w:val="24"/>
          <w:szCs w:val="24"/>
        </w:rPr>
        <w:t xml:space="preserve">w sprawie rodzajów dokumentów, jakich może żądać </w:t>
      </w:r>
      <w:r>
        <w:rPr>
          <w:i/>
          <w:sz w:val="24"/>
          <w:szCs w:val="24"/>
        </w:rPr>
        <w:t>Z</w:t>
      </w:r>
      <w:r w:rsidRPr="003C25F5">
        <w:rPr>
          <w:i/>
          <w:sz w:val="24"/>
          <w:szCs w:val="24"/>
        </w:rPr>
        <w:t xml:space="preserve">amawiający od </w:t>
      </w:r>
      <w:r>
        <w:rPr>
          <w:i/>
          <w:sz w:val="24"/>
          <w:szCs w:val="24"/>
        </w:rPr>
        <w:t>W</w:t>
      </w:r>
      <w:r w:rsidRPr="003C25F5">
        <w:rPr>
          <w:i/>
          <w:sz w:val="24"/>
          <w:szCs w:val="24"/>
        </w:rPr>
        <w:t>ykonawcy w postępowaniu o udzielenie zamówienia Dz. U. z 201</w:t>
      </w:r>
      <w:r w:rsidR="00742D5C">
        <w:rPr>
          <w:i/>
          <w:sz w:val="24"/>
          <w:szCs w:val="24"/>
        </w:rPr>
        <w:t>8</w:t>
      </w:r>
      <w:r w:rsidRPr="003C25F5">
        <w:rPr>
          <w:i/>
          <w:sz w:val="24"/>
          <w:szCs w:val="24"/>
        </w:rPr>
        <w:t>, poz. 1</w:t>
      </w:r>
      <w:r w:rsidR="00742D5C">
        <w:rPr>
          <w:i/>
          <w:sz w:val="24"/>
          <w:szCs w:val="24"/>
        </w:rPr>
        <w:t>993</w:t>
      </w:r>
      <w:r w:rsidRPr="003C25F5">
        <w:rPr>
          <w:i/>
          <w:sz w:val="24"/>
          <w:szCs w:val="24"/>
        </w:rPr>
        <w:t xml:space="preserve">) </w:t>
      </w:r>
    </w:p>
    <w:p w:rsidR="00055D71" w:rsidRPr="003C25F5" w:rsidRDefault="00055D71" w:rsidP="00055D71">
      <w:pPr>
        <w:pStyle w:val="Akapitzlist"/>
        <w:tabs>
          <w:tab w:val="left" w:pos="0"/>
          <w:tab w:val="left" w:pos="142"/>
        </w:tabs>
        <w:spacing w:after="100" w:afterAutospacing="1"/>
        <w:ind w:left="0"/>
        <w:jc w:val="both"/>
        <w:rPr>
          <w:b/>
          <w:sz w:val="24"/>
          <w:szCs w:val="24"/>
        </w:rPr>
      </w:pPr>
      <w:r w:rsidRPr="003C25F5">
        <w:rPr>
          <w:sz w:val="24"/>
          <w:szCs w:val="24"/>
        </w:rPr>
        <w:t>W I etapie postępowania Zamawiający</w:t>
      </w:r>
      <w:r>
        <w:rPr>
          <w:sz w:val="24"/>
          <w:szCs w:val="24"/>
        </w:rPr>
        <w:t xml:space="preserve"> </w:t>
      </w:r>
      <w:r w:rsidRPr="00A631E7">
        <w:rPr>
          <w:sz w:val="24"/>
          <w:szCs w:val="24"/>
        </w:rPr>
        <w:t xml:space="preserve">wymaga </w:t>
      </w:r>
      <w:r>
        <w:rPr>
          <w:sz w:val="24"/>
          <w:szCs w:val="24"/>
        </w:rPr>
        <w:t>od Wykonawcy złożenia wraz z formularzem ofertowym, (którego wzór stanowi załącznik nr 1 do SIWZ) i kosztorysem cenowym, (którego wzór stanowi załącznik nr 2 do SIWZ)</w:t>
      </w:r>
      <w:r w:rsidRPr="003C25F5">
        <w:rPr>
          <w:sz w:val="24"/>
          <w:szCs w:val="24"/>
        </w:rPr>
        <w:t xml:space="preserve"> </w:t>
      </w:r>
      <w:r>
        <w:rPr>
          <w:sz w:val="24"/>
          <w:szCs w:val="24"/>
        </w:rPr>
        <w:t xml:space="preserve">poniższych dokumentów w </w:t>
      </w:r>
      <w:r w:rsidRPr="007E02C1">
        <w:rPr>
          <w:sz w:val="24"/>
          <w:szCs w:val="24"/>
          <w:u w:val="single"/>
        </w:rPr>
        <w:t>postaci oświadczeń</w:t>
      </w:r>
      <w:r>
        <w:rPr>
          <w:sz w:val="24"/>
          <w:szCs w:val="24"/>
        </w:rPr>
        <w:t>:</w:t>
      </w:r>
    </w:p>
    <w:p w:rsidR="00055D71" w:rsidRPr="00EC3262" w:rsidRDefault="00055D71" w:rsidP="00133C27">
      <w:pPr>
        <w:widowControl/>
        <w:numPr>
          <w:ilvl w:val="1"/>
          <w:numId w:val="20"/>
        </w:numPr>
        <w:pBdr>
          <w:top w:val="none" w:sz="0" w:space="0" w:color="auto"/>
          <w:left w:val="none" w:sz="0" w:space="0" w:color="auto"/>
          <w:bottom w:val="none" w:sz="0" w:space="0" w:color="auto"/>
          <w:right w:val="none" w:sz="0" w:space="0" w:color="auto"/>
        </w:pBdr>
        <w:autoSpaceDE/>
        <w:ind w:left="426" w:hanging="426"/>
        <w:jc w:val="both"/>
        <w:rPr>
          <w:bCs/>
        </w:rPr>
      </w:pPr>
      <w:r w:rsidRPr="00EC3262">
        <w:rPr>
          <w:rStyle w:val="tekstdokbold"/>
          <w:b w:val="0"/>
          <w:bCs/>
        </w:rPr>
        <w:t xml:space="preserve"> Oświadczenie </w:t>
      </w:r>
      <w:r w:rsidRPr="00EC3262">
        <w:t xml:space="preserve">dotyczące przesłanek </w:t>
      </w:r>
      <w:r w:rsidRPr="00EC3262">
        <w:rPr>
          <w:color w:val="000000"/>
        </w:rPr>
        <w:t>braku</w:t>
      </w:r>
      <w:r w:rsidRPr="00EC3262">
        <w:t xml:space="preserve"> wykluczenia z postępowania </w:t>
      </w:r>
      <w:r w:rsidRPr="00EC3262">
        <w:rPr>
          <w:b/>
        </w:rPr>
        <w:t>(załącznik nr 4 do SIWZ)</w:t>
      </w:r>
      <w:r>
        <w:t xml:space="preserve"> </w:t>
      </w:r>
      <w:r w:rsidRPr="00EC3262">
        <w:t>stanowiące wstępne potwierdzenie, że Wykonawca nie podlega wykluczeniu oraz spełnia warunki udziału w postępowaniu.</w:t>
      </w:r>
    </w:p>
    <w:p w:rsidR="002A3FA7" w:rsidRDefault="00055D71" w:rsidP="00133C27">
      <w:pPr>
        <w:widowControl/>
        <w:numPr>
          <w:ilvl w:val="0"/>
          <w:numId w:val="16"/>
        </w:numPr>
        <w:pBdr>
          <w:top w:val="none" w:sz="0" w:space="0" w:color="auto"/>
          <w:left w:val="none" w:sz="0" w:space="0" w:color="auto"/>
          <w:bottom w:val="none" w:sz="0" w:space="0" w:color="auto"/>
          <w:right w:val="none" w:sz="0" w:space="0" w:color="auto"/>
        </w:pBdr>
        <w:autoSpaceDE/>
        <w:ind w:left="709" w:hanging="283"/>
        <w:jc w:val="both"/>
      </w:pPr>
      <w:r>
        <w:t xml:space="preserve"> </w:t>
      </w:r>
      <w:r w:rsidR="002A3FA7">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6.1. SIWZ.</w:t>
      </w:r>
    </w:p>
    <w:p w:rsidR="00055D71" w:rsidRPr="00AF48FB" w:rsidRDefault="00055D71" w:rsidP="00133C27">
      <w:pPr>
        <w:widowControl/>
        <w:numPr>
          <w:ilvl w:val="0"/>
          <w:numId w:val="16"/>
        </w:numPr>
        <w:pBdr>
          <w:top w:val="none" w:sz="0" w:space="0" w:color="auto"/>
          <w:left w:val="none" w:sz="0" w:space="0" w:color="auto"/>
          <w:bottom w:val="none" w:sz="0" w:space="0" w:color="auto"/>
          <w:right w:val="none" w:sz="0" w:space="0" w:color="auto"/>
        </w:pBdr>
        <w:autoSpaceDE/>
        <w:ind w:left="709" w:hanging="283"/>
        <w:jc w:val="both"/>
      </w:pPr>
      <w:r w:rsidRPr="00AF48FB">
        <w:t xml:space="preserve">Wykonawca, który zamierza powierzyć wykonanie części zamówienia </w:t>
      </w:r>
      <w:r>
        <w:t>P</w:t>
      </w:r>
      <w:r w:rsidRPr="00AF48FB">
        <w:t xml:space="preserve">odwykonawcom, </w:t>
      </w:r>
      <w:r>
        <w:t xml:space="preserve">            </w:t>
      </w:r>
      <w:r w:rsidRPr="00AF48FB">
        <w:t>w celu wykazania braku istnienia wobec nich podstaw wykluczenia</w:t>
      </w:r>
      <w:r>
        <w:t xml:space="preserve"> </w:t>
      </w:r>
      <w:r w:rsidRPr="00AF48FB">
        <w:t xml:space="preserve">z udziału </w:t>
      </w:r>
      <w:r>
        <w:t xml:space="preserve">                                  </w:t>
      </w:r>
      <w:r w:rsidRPr="00AF48FB">
        <w:t>w postęp</w:t>
      </w:r>
      <w:r>
        <w:t>owaniu zamieszcza informacje o P</w:t>
      </w:r>
      <w:r w:rsidRPr="00AF48FB">
        <w:t>odwykon</w:t>
      </w:r>
      <w:r>
        <w:t xml:space="preserve">awcach w oświadczeniu </w:t>
      </w:r>
      <w:r w:rsidRPr="00AF48FB">
        <w:t>o którym mowa w pkt. 6.1. SIWZ.</w:t>
      </w:r>
    </w:p>
    <w:p w:rsidR="00055D71" w:rsidRPr="00A16579" w:rsidRDefault="00055D71" w:rsidP="002A3FA7">
      <w:pPr>
        <w:widowControl/>
        <w:numPr>
          <w:ilvl w:val="0"/>
          <w:numId w:val="16"/>
        </w:numPr>
        <w:pBdr>
          <w:top w:val="none" w:sz="0" w:space="0" w:color="auto"/>
          <w:left w:val="none" w:sz="0" w:space="0" w:color="auto"/>
          <w:bottom w:val="none" w:sz="0" w:space="0" w:color="auto"/>
          <w:right w:val="none" w:sz="0" w:space="0" w:color="auto"/>
        </w:pBdr>
        <w:autoSpaceDE/>
        <w:ind w:left="709" w:hanging="283"/>
        <w:jc w:val="both"/>
      </w:pPr>
      <w:r>
        <w:t xml:space="preserve">W </w:t>
      </w:r>
      <w:r w:rsidRPr="00AF48FB">
        <w:t xml:space="preserve">przypadku wspólnego ubiegania się o zamówienie przez Wykonawców, oświadczenia </w:t>
      </w:r>
      <w:r>
        <w:t xml:space="preserve">                 </w:t>
      </w:r>
      <w:r w:rsidRPr="00AF48FB">
        <w:t>o których mowa w pkt. 6.1. SIWZ składa każdy z Wykonawców wspólnie</w:t>
      </w:r>
      <w:r>
        <w:t xml:space="preserve"> ubiegających się o zamówienie. </w:t>
      </w:r>
      <w:r w:rsidR="002A3FA7">
        <w:t>Dokumenty te muszą potwierdzać brak podstaw wykluczenia</w:t>
      </w:r>
      <w:r w:rsidR="003F17DC">
        <w:t xml:space="preserve"> </w:t>
      </w:r>
      <w:r w:rsidR="003F17DC" w:rsidRPr="00A16579">
        <w:t>danego podmiotu</w:t>
      </w:r>
      <w:r w:rsidR="002A3FA7" w:rsidRPr="00A16579">
        <w:t>.</w:t>
      </w:r>
    </w:p>
    <w:p w:rsidR="00055D71" w:rsidRPr="008307D8" w:rsidRDefault="00055D71" w:rsidP="00055D71">
      <w:pPr>
        <w:ind w:left="500" w:hanging="500"/>
        <w:jc w:val="both"/>
      </w:pPr>
      <w:r>
        <w:t xml:space="preserve">6.2. Oświadczenie dla potwierdzenia braku wykluczenia przez Wykonawców składane w </w:t>
      </w:r>
      <w:r w:rsidRPr="008307D8">
        <w:t>I etapie postępowania</w:t>
      </w:r>
      <w:r>
        <w:t xml:space="preserve">, </w:t>
      </w:r>
      <w:r w:rsidRPr="008307D8">
        <w:t>Wykonawca składa w oryginale.</w:t>
      </w:r>
      <w:r w:rsidRPr="008307D8">
        <w:rPr>
          <w:b/>
        </w:rPr>
        <w:t xml:space="preserve"> </w:t>
      </w:r>
      <w:r w:rsidRPr="008307D8">
        <w:t xml:space="preserve">Informacje zawarte w oświadczeniu będą stanowić potwierdzenie, że Wykonawca </w:t>
      </w:r>
      <w:r>
        <w:t xml:space="preserve">na I etapie postępowania, </w:t>
      </w:r>
      <w:r w:rsidRPr="008307D8">
        <w:t>nie podlega wykluczeniu. Jest to oświadczen</w:t>
      </w:r>
      <w:r>
        <w:t>ie własne Wykonawcy zastępujące</w:t>
      </w:r>
      <w:r w:rsidRPr="008307D8">
        <w:t xml:space="preserve"> na </w:t>
      </w:r>
      <w:r>
        <w:t xml:space="preserve">I </w:t>
      </w:r>
      <w:r w:rsidRPr="008307D8">
        <w:t>etapie postępowania o udzielenie zamówienia, dokumenty i zaświadczenia wydane przez organy publiczne oraz osoby trzecie.</w:t>
      </w:r>
    </w:p>
    <w:p w:rsidR="00055D71" w:rsidRDefault="00055D71" w:rsidP="00055D71">
      <w:pPr>
        <w:ind w:left="500" w:hanging="500"/>
        <w:jc w:val="both"/>
      </w:pPr>
      <w:r w:rsidRPr="00AF48FB">
        <w:rPr>
          <w:rStyle w:val="tekstdokbold"/>
          <w:b w:val="0"/>
          <w:bCs/>
        </w:rPr>
        <w:t>6.</w:t>
      </w:r>
      <w:r>
        <w:rPr>
          <w:rStyle w:val="tekstdokbold"/>
          <w:b w:val="0"/>
          <w:bCs/>
        </w:rPr>
        <w:t>3</w:t>
      </w:r>
      <w:r w:rsidRPr="00AF48FB">
        <w:rPr>
          <w:rStyle w:val="tekstdokbold"/>
          <w:b w:val="0"/>
          <w:bCs/>
        </w:rPr>
        <w:t>.</w:t>
      </w:r>
      <w:r w:rsidRPr="00AF48FB">
        <w:rPr>
          <w:rStyle w:val="tekstdokbold"/>
          <w:b w:val="0"/>
          <w:bCs/>
        </w:rPr>
        <w:tab/>
      </w:r>
      <w:r w:rsidRPr="00AF48FB">
        <w:t xml:space="preserve">Dokumenty sporządzone w języku obcym są składane wraz z tłumaczeniem na język polski, </w:t>
      </w:r>
      <w:r>
        <w:t xml:space="preserve"> </w:t>
      </w:r>
      <w:r w:rsidRPr="00AF48FB">
        <w:t>poświadczonym przez Wykonawcę.</w:t>
      </w:r>
    </w:p>
    <w:p w:rsidR="00055D71" w:rsidRDefault="00055D71" w:rsidP="00055D71">
      <w:pPr>
        <w:jc w:val="both"/>
      </w:pPr>
    </w:p>
    <w:p w:rsidR="00055D71" w:rsidRPr="00535C5A" w:rsidRDefault="00055D71" w:rsidP="00055D71">
      <w:pPr>
        <w:jc w:val="both"/>
      </w:pPr>
      <w:r w:rsidRPr="00535C5A">
        <w:t>Zamawiający przed udzieleniem zamówienia działając w tryb</w:t>
      </w:r>
      <w:r>
        <w:t xml:space="preserve">ie art. 24 aa ustawy </w:t>
      </w:r>
      <w:proofErr w:type="spellStart"/>
      <w:r>
        <w:t>Pzp</w:t>
      </w:r>
      <w:proofErr w:type="spellEnd"/>
      <w:r>
        <w:t xml:space="preserve"> wezwie </w:t>
      </w:r>
      <w:r w:rsidRPr="00535C5A">
        <w:t>Wykonawcę, którego oferta zostanie najwyżej oceniona w I eta</w:t>
      </w:r>
      <w:r>
        <w:t xml:space="preserve">pie postępowania, do złożenia w </w:t>
      </w:r>
      <w:r w:rsidRPr="00535C5A">
        <w:t>wyznaczonym, nie krótszym niż 5 dni, terminie aktualnych na dzień złożenia następujących oświadczeń lub dokumentów, potwierdzających okoliczności, o których mowa w art. 25 ust. 1 us</w:t>
      </w:r>
      <w:r>
        <w:t xml:space="preserve">tawy </w:t>
      </w:r>
      <w:proofErr w:type="spellStart"/>
      <w:r w:rsidRPr="00535C5A">
        <w:t>Pzp</w:t>
      </w:r>
      <w:proofErr w:type="spellEnd"/>
      <w:r w:rsidRPr="00535C5A">
        <w:t>. Zamawiający na piśmie wezwie Wykonawcę do złożenia następujących dokumentów</w:t>
      </w:r>
      <w:r>
        <w:t>:</w:t>
      </w:r>
    </w:p>
    <w:p w:rsidR="00055D71" w:rsidRDefault="00055D71" w:rsidP="00055D71">
      <w:pPr>
        <w:pStyle w:val="SIWZpkt"/>
        <w:tabs>
          <w:tab w:val="left" w:pos="851"/>
        </w:tabs>
        <w:rPr>
          <w:rFonts w:ascii="Times New Roman" w:hAnsi="Times New Roman" w:cs="Times New Roman"/>
        </w:rPr>
      </w:pPr>
      <w:r>
        <w:rPr>
          <w:rFonts w:ascii="Times New Roman" w:hAnsi="Times New Roman" w:cs="Times New Roman"/>
        </w:rPr>
        <w:t>6.4.</w:t>
      </w:r>
      <w:r w:rsidRPr="0019198E">
        <w:rPr>
          <w:rFonts w:ascii="Times New Roman" w:hAnsi="Times New Roman" w:cs="Times New Roman"/>
        </w:rPr>
        <w:t xml:space="preserve"> </w:t>
      </w:r>
      <w:r>
        <w:rPr>
          <w:rFonts w:ascii="Times New Roman" w:hAnsi="Times New Roman" w:cs="Times New Roman"/>
        </w:rPr>
        <w:t>Dotyczących braku podstaw</w:t>
      </w:r>
      <w:r w:rsidRPr="0019198E">
        <w:rPr>
          <w:rFonts w:ascii="Times New Roman" w:hAnsi="Times New Roman" w:cs="Times New Roman"/>
        </w:rPr>
        <w:t xml:space="preserve"> do wykluczenia</w:t>
      </w:r>
      <w:r>
        <w:rPr>
          <w:rFonts w:ascii="Times New Roman" w:hAnsi="Times New Roman" w:cs="Times New Roman"/>
        </w:rPr>
        <w:t>:</w:t>
      </w:r>
    </w:p>
    <w:p w:rsidR="00055D71" w:rsidRDefault="00055D71" w:rsidP="00DF0010">
      <w:pPr>
        <w:ind w:left="993" w:hanging="709"/>
        <w:jc w:val="both"/>
      </w:pPr>
      <w:r>
        <w:t>6.4.1.</w:t>
      </w:r>
      <w:r w:rsidRPr="00F70C49">
        <w:rPr>
          <w:b/>
        </w:rPr>
        <w:t xml:space="preserve"> </w:t>
      </w:r>
      <w:r>
        <w:rPr>
          <w:b/>
        </w:rPr>
        <w:t xml:space="preserve"> </w:t>
      </w:r>
      <w:r>
        <w:t>Oświadczenie</w:t>
      </w:r>
      <w:r w:rsidRPr="00F70C49">
        <w:t xml:space="preserve"> Wykonawcy o braku wydania wobec niego prawomocnego wyroku sądu </w:t>
      </w:r>
      <w:r w:rsidRPr="00F70C49">
        <w:lastRenderedPageBreak/>
        <w:t>lub ostatecznej decyzji administracyjnej o zaleganiu z uiszczaniem podatków, opłat lub składek na ubezpieczenia społeczne lub zdrowotne albo – w przypadku wydania takiego wyroku lub</w:t>
      </w:r>
      <w:r w:rsidR="00DF0010">
        <w:t xml:space="preserve"> </w:t>
      </w:r>
      <w:r w:rsidRPr="00F70C49">
        <w:t>decyzji – dokumentów potwierdzających dokonanie płatności tych należności wraz z ewentualnymi odsetkami lub grzywnami lub zawarcie wiążącego porozumienia w sprawie spłat tych należności</w:t>
      </w:r>
      <w:r>
        <w:t xml:space="preserve">, </w:t>
      </w:r>
      <w:r w:rsidRPr="00CC517D">
        <w:t xml:space="preserve">wg wzoru </w:t>
      </w:r>
      <w:r>
        <w:t>stanowiącego załącznik nr 6 do SIWZ.</w:t>
      </w:r>
    </w:p>
    <w:p w:rsidR="00055D71" w:rsidRDefault="00055D71" w:rsidP="00055D71">
      <w:pPr>
        <w:ind w:left="993" w:hanging="709"/>
        <w:jc w:val="both"/>
      </w:pPr>
      <w:r>
        <w:t>6.4.2. Oświadczenie</w:t>
      </w:r>
      <w:r w:rsidRPr="00420711">
        <w:t xml:space="preserve"> Wykonawcy o braku orzeczenia wobec niego tytułem środka</w:t>
      </w:r>
      <w:r>
        <w:t xml:space="preserve"> </w:t>
      </w:r>
      <w:r w:rsidRPr="00420711">
        <w:t xml:space="preserve"> zapobiegawczego zakazu ubiegania się o zamówienia publiczne</w:t>
      </w:r>
      <w:r>
        <w:t xml:space="preserve">, </w:t>
      </w:r>
      <w:r w:rsidRPr="00CC517D">
        <w:t xml:space="preserve">wg wzoru </w:t>
      </w:r>
      <w:r>
        <w:t xml:space="preserve">stanowiącego załącznik nr 6 </w:t>
      </w:r>
      <w:r w:rsidRPr="00CC517D">
        <w:t>do SIWZ</w:t>
      </w:r>
      <w:r w:rsidR="00DF0010">
        <w:t>.</w:t>
      </w:r>
    </w:p>
    <w:p w:rsidR="00055D71" w:rsidRPr="00600CBB" w:rsidRDefault="00055D71" w:rsidP="00055D71">
      <w:pPr>
        <w:pStyle w:val="Akapitzlist"/>
        <w:overflowPunct w:val="0"/>
        <w:autoSpaceDE w:val="0"/>
        <w:ind w:left="993" w:right="-18" w:hanging="709"/>
        <w:jc w:val="both"/>
        <w:textAlignment w:val="baseline"/>
        <w:rPr>
          <w:sz w:val="24"/>
          <w:szCs w:val="24"/>
        </w:rPr>
      </w:pPr>
      <w:r>
        <w:rPr>
          <w:sz w:val="24"/>
          <w:szCs w:val="24"/>
        </w:rPr>
        <w:t xml:space="preserve">6.4.3.  </w:t>
      </w:r>
      <w:r w:rsidRPr="00420711">
        <w:rPr>
          <w:sz w:val="24"/>
          <w:szCs w:val="24"/>
        </w:rPr>
        <w:t>Informacji z Krajowego Rejestru Karnego w zakresie określonym w art. 24 ust. 1 pkt</w:t>
      </w:r>
      <w:r>
        <w:rPr>
          <w:sz w:val="24"/>
          <w:szCs w:val="24"/>
        </w:rPr>
        <w:t>.</w:t>
      </w:r>
      <w:r w:rsidRPr="00420711">
        <w:rPr>
          <w:sz w:val="24"/>
          <w:szCs w:val="24"/>
        </w:rPr>
        <w:t xml:space="preserve"> 13, </w:t>
      </w:r>
      <w:r>
        <w:rPr>
          <w:sz w:val="24"/>
          <w:szCs w:val="24"/>
        </w:rPr>
        <w:t xml:space="preserve">14  i 21 ustawy </w:t>
      </w:r>
      <w:proofErr w:type="spellStart"/>
      <w:r>
        <w:rPr>
          <w:sz w:val="24"/>
          <w:szCs w:val="24"/>
        </w:rPr>
        <w:t>Pzp</w:t>
      </w:r>
      <w:proofErr w:type="spellEnd"/>
      <w:r>
        <w:rPr>
          <w:sz w:val="24"/>
          <w:szCs w:val="24"/>
        </w:rPr>
        <w:t xml:space="preserve">, </w:t>
      </w:r>
      <w:r w:rsidRPr="00600CBB">
        <w:rPr>
          <w:sz w:val="24"/>
          <w:szCs w:val="24"/>
        </w:rPr>
        <w:t xml:space="preserve">wystawione nie wcześniej niż </w:t>
      </w:r>
      <w:r>
        <w:rPr>
          <w:sz w:val="24"/>
          <w:szCs w:val="24"/>
        </w:rPr>
        <w:t>6</w:t>
      </w:r>
      <w:r w:rsidRPr="00600CBB">
        <w:rPr>
          <w:sz w:val="24"/>
          <w:szCs w:val="24"/>
        </w:rPr>
        <w:t xml:space="preserve"> miesięcy przed upływem terminu składania ofert</w:t>
      </w:r>
      <w:r>
        <w:rPr>
          <w:sz w:val="24"/>
          <w:szCs w:val="24"/>
        </w:rPr>
        <w:t xml:space="preserve">. </w:t>
      </w:r>
    </w:p>
    <w:p w:rsidR="00055D71" w:rsidRDefault="00055D71" w:rsidP="00055D71">
      <w:pPr>
        <w:ind w:left="993" w:hanging="709"/>
        <w:jc w:val="both"/>
      </w:pPr>
      <w:r>
        <w:t>6.4.4. O</w:t>
      </w:r>
      <w:r w:rsidRPr="00E0596E">
        <w:t xml:space="preserve">dpisu z właściwego rejestru lub z </w:t>
      </w:r>
      <w:r>
        <w:t>Centralnej Ewidencji i I</w:t>
      </w:r>
      <w:r w:rsidRPr="00E0596E">
        <w:t xml:space="preserve">nformacji o </w:t>
      </w:r>
      <w:r>
        <w:t>Działalności G</w:t>
      </w:r>
      <w:r w:rsidRPr="00E0596E">
        <w:t xml:space="preserve">ospodarczej, jeżeli odrębne przepisy wymagają wpisu do rejestru lub ewidencji, w celu potwierdzenia braku podstaw wykluczenia na podstawie art. 24 ust. 5 </w:t>
      </w:r>
      <w:proofErr w:type="spellStart"/>
      <w:r w:rsidRPr="00E0596E">
        <w:t>pkt</w:t>
      </w:r>
      <w:proofErr w:type="spellEnd"/>
      <w:r w:rsidRPr="00E0596E">
        <w:t xml:space="preserve"> 1 ustawy</w:t>
      </w:r>
      <w:r>
        <w:t xml:space="preserve"> </w:t>
      </w:r>
      <w:proofErr w:type="spellStart"/>
      <w:r>
        <w:t>Pzp</w:t>
      </w:r>
      <w:proofErr w:type="spellEnd"/>
      <w:r w:rsidR="00DF0010">
        <w:t>.</w:t>
      </w:r>
    </w:p>
    <w:p w:rsidR="00055D71" w:rsidRDefault="00055D71" w:rsidP="00055D71">
      <w:pPr>
        <w:ind w:left="600" w:hanging="600"/>
        <w:jc w:val="both"/>
      </w:pPr>
      <w:r>
        <w:t xml:space="preserve">6.5.  </w:t>
      </w:r>
      <w:r w:rsidRPr="00A373D5">
        <w:t xml:space="preserve">Wykonawca, w terminie 3 dni od  dnia zamieszczenia na stronie internetowej informacji, </w:t>
      </w:r>
      <w:r>
        <w:t xml:space="preserve">                   </w:t>
      </w:r>
      <w:r w:rsidRPr="00A373D5">
        <w:t xml:space="preserve">o której mowa w art. 86 ust. 5 ustawy </w:t>
      </w:r>
      <w:proofErr w:type="spellStart"/>
      <w:r w:rsidRPr="00A373D5">
        <w:t>Pzp</w:t>
      </w:r>
      <w:proofErr w:type="spellEnd"/>
      <w:r w:rsidRPr="00A373D5">
        <w:t xml:space="preserve">, przekazuje </w:t>
      </w:r>
      <w:r>
        <w:t>Z</w:t>
      </w:r>
      <w:r w:rsidRPr="00A373D5">
        <w:t>amawiającemu oświadczenie</w:t>
      </w:r>
      <w:r w:rsidR="00A512DF">
        <w:t xml:space="preserve"> </w:t>
      </w:r>
      <w:r w:rsidRPr="00A373D5">
        <w:t xml:space="preserve">o przynależności lub braku przynależności do tej samej grupy kapitałowej, o której mowa w </w:t>
      </w:r>
      <w:r w:rsidR="00A512DF">
        <w:t xml:space="preserve">          </w:t>
      </w:r>
      <w:r>
        <w:t xml:space="preserve">art. 24 </w:t>
      </w:r>
      <w:r w:rsidRPr="00A373D5">
        <w:t>ust. 1 pkt</w:t>
      </w:r>
      <w:r>
        <w:t>.</w:t>
      </w:r>
      <w:r w:rsidRPr="00A373D5">
        <w:t xml:space="preserve"> 23 ustawy </w:t>
      </w:r>
      <w:proofErr w:type="spellStart"/>
      <w:r w:rsidRPr="00A373D5">
        <w:t>Pzp</w:t>
      </w:r>
      <w:proofErr w:type="spellEnd"/>
      <w:r w:rsidRPr="00A373D5">
        <w:t xml:space="preserve">, według wzoru stanowiącego załącznik nr </w:t>
      </w:r>
      <w:r>
        <w:t>5</w:t>
      </w:r>
      <w:r w:rsidRPr="00A373D5">
        <w:t xml:space="preserve"> do SIWZ. </w:t>
      </w:r>
      <w:r>
        <w:t xml:space="preserve">                 </w:t>
      </w:r>
      <w:r w:rsidRPr="00A373D5">
        <w:t>W</w:t>
      </w:r>
      <w:r>
        <w:t>raz ze złożeniem oświadczenia, W</w:t>
      </w:r>
      <w:r w:rsidRPr="00A373D5">
        <w:t>ykonawca może przedstawić</w:t>
      </w:r>
      <w:r>
        <w:t xml:space="preserve"> dowody, że powiązania z innym W</w:t>
      </w:r>
      <w:r w:rsidRPr="00A373D5">
        <w:t>ykonawcą nie prowadzą do zakłócenia konkurencji w postępowaniu o udzielenie zamówienia.</w:t>
      </w:r>
    </w:p>
    <w:p w:rsidR="00055D71" w:rsidRDefault="00055D71" w:rsidP="00055D71">
      <w:pPr>
        <w:ind w:left="600" w:hanging="600"/>
        <w:jc w:val="both"/>
      </w:pPr>
      <w:r>
        <w:t xml:space="preserve">6.6.  </w:t>
      </w:r>
      <w:r w:rsidRPr="00E3051D">
        <w:t>Jeżeli Wykonawca nie złoży oświadczeń lub dokumentów, o których mowa w pkt. 6</w:t>
      </w:r>
      <w:r>
        <w:t xml:space="preserve">.1 i w pkt.6.4 </w:t>
      </w:r>
      <w:r w:rsidRPr="00E3051D">
        <w:t xml:space="preserve">SIWZ lub innych dokumentów niezbędnych do przeprowadzenia postępowania, </w:t>
      </w:r>
    </w:p>
    <w:p w:rsidR="00055D71" w:rsidRDefault="00055D71" w:rsidP="00055D71">
      <w:pPr>
        <w:tabs>
          <w:tab w:val="left" w:pos="567"/>
        </w:tabs>
        <w:ind w:left="567" w:hanging="567"/>
        <w:jc w:val="both"/>
      </w:pPr>
      <w:r>
        <w:t xml:space="preserve">          </w:t>
      </w:r>
      <w:r w:rsidRPr="00E3051D">
        <w:t xml:space="preserve">oświadczenia lub dokumenty są niekompletne, zawierają błędy lub budzą wskazane przez Zamawiającego wątpliwości, </w:t>
      </w:r>
      <w:r>
        <w:t>Z</w:t>
      </w:r>
      <w:r w:rsidRPr="00E3051D">
        <w:t xml:space="preserve">amawiający wezwie do ich złożenia, uzupełnienia, poprawienia w terminie przez </w:t>
      </w:r>
      <w:r w:rsidRPr="00F02B5E">
        <w:rPr>
          <w:color w:val="000000"/>
        </w:rPr>
        <w:t>siebie wskazanym, chy</w:t>
      </w:r>
      <w:r>
        <w:rPr>
          <w:color w:val="000000"/>
        </w:rPr>
        <w:t>ba że mimo ich złożenia oferta W</w:t>
      </w:r>
      <w:r w:rsidRPr="00F02B5E">
        <w:rPr>
          <w:color w:val="000000"/>
        </w:rPr>
        <w:t>ykonawcy podlegałaby odrzuceniu albo koniecznym</w:t>
      </w:r>
      <w:r>
        <w:rPr>
          <w:color w:val="FF0000"/>
        </w:rPr>
        <w:t xml:space="preserve"> </w:t>
      </w:r>
      <w:r w:rsidRPr="00E3051D">
        <w:t xml:space="preserve">byłoby unieważnienie postępowania. </w:t>
      </w:r>
    </w:p>
    <w:p w:rsidR="00055D71" w:rsidRDefault="00055D71" w:rsidP="00055D71">
      <w:pPr>
        <w:ind w:left="567" w:hanging="567"/>
        <w:jc w:val="both"/>
      </w:pPr>
      <w:r>
        <w:t xml:space="preserve">6.7.   Dokumenty sporządzone </w:t>
      </w:r>
      <w:r w:rsidRPr="00E3051D">
        <w:t xml:space="preserve">w języku obcym Wykonawca składa wraz z tłumaczeniem na język polski w formie oryginału lub kopii poświadczonej </w:t>
      </w:r>
      <w:r>
        <w:t>za zgodność z oryginałem przez W</w:t>
      </w:r>
      <w:r w:rsidRPr="00E3051D">
        <w:t>ykonawcę.</w:t>
      </w:r>
      <w:r>
        <w:t xml:space="preserve"> </w:t>
      </w:r>
      <w:r w:rsidRPr="00E3051D">
        <w:t>Zamawiający nie wyraża zgody na złożenie wymaganych dokumentów w innym języku niż język polski bez stosownego tłumaczenia; dokumenty (w tym oświadczenia) sporządzone w języku obcym są składane wraz z tłumaczeniem na język polski – oryginał tłumaczenia lub kopia tłumaczenia poświadczona za zgodno</w:t>
      </w:r>
      <w:r>
        <w:t>ść z oryginałem przez Wykonawcę.</w:t>
      </w:r>
      <w:r w:rsidRPr="00E3051D">
        <w:t xml:space="preserve"> </w:t>
      </w:r>
    </w:p>
    <w:p w:rsidR="00055D71" w:rsidRDefault="005A0D5D" w:rsidP="00005504">
      <w:pPr>
        <w:ind w:left="567" w:hanging="709"/>
        <w:jc w:val="both"/>
      </w:pPr>
      <w:r>
        <w:t xml:space="preserve">6.8.   </w:t>
      </w:r>
      <w:r w:rsidR="00055D71" w:rsidRPr="00D1592E">
        <w:t>W zakresie nieuregulowanym niniejszym SIWZ, zastosowanie mają przepisy rozporządzenia Ministra Rozwoju z dnia 26 lipca 2016r. w sprawie rodzajów</w:t>
      </w:r>
      <w:r w:rsidR="00055D71">
        <w:t xml:space="preserve"> dokumentów, jakich może żądać Zamawiający od W</w:t>
      </w:r>
      <w:r w:rsidR="00055D71" w:rsidRPr="00D1592E">
        <w:t>ykonawcy w postęp</w:t>
      </w:r>
      <w:r w:rsidR="00055D71">
        <w:t>owaniu o udzielnie zamówienia (D</w:t>
      </w:r>
      <w:r w:rsidR="00644143">
        <w:t>z. U. 2016, poz. 1126), oraz R</w:t>
      </w:r>
      <w:r w:rsidR="00644143" w:rsidRPr="00BE5835">
        <w:t>ozporządzenia Ministra Przedsiębio</w:t>
      </w:r>
      <w:r w:rsidR="00644143">
        <w:t xml:space="preserve">rczości i Technologii z dnia 16 </w:t>
      </w:r>
      <w:r w:rsidR="00644143" w:rsidRPr="00BE5835">
        <w:t>października 2018 r. zmieniającego rozporządzenie w sprawie rodzajów dokumentów, jakich może żądać</w:t>
      </w:r>
      <w:r w:rsidR="00644143">
        <w:t xml:space="preserve"> </w:t>
      </w:r>
      <w:r w:rsidR="00644143" w:rsidRPr="00BE5835">
        <w:t xml:space="preserve">Zamawiający od </w:t>
      </w:r>
      <w:r w:rsidR="00644143">
        <w:t>W</w:t>
      </w:r>
      <w:r w:rsidR="00644143" w:rsidRPr="00BE5835">
        <w:t xml:space="preserve">ykonawcy w postępowaniu o udzielenie zamówienia </w:t>
      </w:r>
      <w:r w:rsidR="00644143">
        <w:t>(</w:t>
      </w:r>
      <w:r w:rsidR="00644143" w:rsidRPr="00BE5835">
        <w:t>Dz. U. z 201</w:t>
      </w:r>
      <w:r w:rsidR="00644143">
        <w:t>8 r. poz. 1993).</w:t>
      </w:r>
      <w:r w:rsidR="00644143" w:rsidRPr="00BE5835">
        <w:t xml:space="preserve"> </w:t>
      </w:r>
      <w:r w:rsidR="00055D71" w:rsidRPr="00D1592E">
        <w:t xml:space="preserve"> </w:t>
      </w:r>
    </w:p>
    <w:p w:rsidR="00005504" w:rsidRDefault="005A0D5D" w:rsidP="00005504">
      <w:pPr>
        <w:ind w:left="426" w:hanging="568"/>
        <w:jc w:val="both"/>
      </w:pPr>
      <w:r>
        <w:lastRenderedPageBreak/>
        <w:t xml:space="preserve">6.9.  </w:t>
      </w:r>
      <w:r w:rsidR="00005504" w:rsidRPr="009D7DF9">
        <w:t>Dokumenty lub oświadczenia, o których mowa w rozporządzeniu</w:t>
      </w:r>
      <w:r w:rsidR="00005504">
        <w:t xml:space="preserve"> wskazanym w pkt.6.8 SIWZ</w:t>
      </w:r>
      <w:r w:rsidR="00005504" w:rsidRPr="009D7DF9">
        <w:t>, składane są w oryginale lub kopii poświadczonej za zgodność z oryginałem. Poświadczenie za zgodność z oryginałem następuje przez opatr</w:t>
      </w:r>
      <w:r w:rsidR="00005504">
        <w:t xml:space="preserve">zenie kopii dokumentu lub kopii </w:t>
      </w:r>
      <w:r w:rsidR="00005504" w:rsidRPr="009D7DF9">
        <w:t>oświadczenia, sporządzonych w postaci papierowej, własnoręcznym podpisem</w:t>
      </w:r>
      <w:r w:rsidR="00005504">
        <w:t>.</w:t>
      </w:r>
    </w:p>
    <w:p w:rsidR="00005504" w:rsidRDefault="00005504" w:rsidP="00005504">
      <w:pPr>
        <w:ind w:left="426" w:hanging="568"/>
        <w:jc w:val="both"/>
      </w:pPr>
      <w:r>
        <w:t>6.10. W przypadku wskazania przez Wykonawcę dostępności oświadczeń lub dokumentów, o   których mowa w 6.4 SIWZ, w formie elektronicznej, pod określonymi adresami internetowymi ogólnodostępnych i bezpłatnych baz danych, Zamawiający pobiera samodzielnie z tych baz danych wskazanych przez Wykonawcę oświadczenia lub dokumenty.</w:t>
      </w:r>
    </w:p>
    <w:p w:rsidR="00005504" w:rsidRPr="00B76279" w:rsidRDefault="00005504" w:rsidP="00005504">
      <w:pPr>
        <w:ind w:left="426" w:hanging="568"/>
        <w:jc w:val="both"/>
      </w:pPr>
      <w:r w:rsidRPr="007729C3">
        <w:t>6.1</w:t>
      </w:r>
      <w:r>
        <w:t>1</w:t>
      </w:r>
      <w:r w:rsidRPr="007729C3">
        <w:t>. Poświadczenia za zgodność z oryginałem dokonuje odpowiednio wykonawca, podmiot, na którego zdolnościach lub sytuacji polega wykonawca, wy</w:t>
      </w:r>
      <w:r>
        <w:t xml:space="preserve">konawcy wspólnie ubiegający się </w:t>
      </w:r>
      <w:r w:rsidRPr="007729C3">
        <w:t>o udzielenie zamówienia publicznego albo podwykonawca, w zakresie dokumentów lub oświadczeń, które każdego z nich dotyczą.</w:t>
      </w:r>
    </w:p>
    <w:p w:rsidR="006E79BC" w:rsidRDefault="006E79BC" w:rsidP="00005504">
      <w:pPr>
        <w:tabs>
          <w:tab w:val="left" w:pos="284"/>
        </w:tabs>
        <w:ind w:left="567" w:hanging="709"/>
        <w:jc w:val="both"/>
      </w:pPr>
    </w:p>
    <w:p w:rsidR="00055D71" w:rsidRPr="006E79BC" w:rsidRDefault="006E79BC" w:rsidP="006E79BC">
      <w:pPr>
        <w:tabs>
          <w:tab w:val="left" w:pos="567"/>
        </w:tabs>
        <w:ind w:left="567" w:hanging="851"/>
        <w:jc w:val="both"/>
        <w:rPr>
          <w:b/>
        </w:rPr>
      </w:pPr>
      <w:r w:rsidRPr="006E79BC">
        <w:rPr>
          <w:b/>
        </w:rPr>
        <w:t xml:space="preserve">7.  </w:t>
      </w:r>
      <w:r w:rsidR="00055D71" w:rsidRPr="006E79BC">
        <w:rPr>
          <w:b/>
        </w:rPr>
        <w:t>OFERTY WSPÓLNE</w:t>
      </w:r>
    </w:p>
    <w:p w:rsidR="00055D71" w:rsidRPr="00AF48FB" w:rsidRDefault="00055D71" w:rsidP="00055D71">
      <w:pPr>
        <w:pStyle w:val="Akapitzlist"/>
        <w:tabs>
          <w:tab w:val="left" w:pos="0"/>
        </w:tabs>
        <w:overflowPunct w:val="0"/>
        <w:autoSpaceDE w:val="0"/>
        <w:ind w:left="480" w:right="-18"/>
        <w:jc w:val="both"/>
        <w:textAlignment w:val="baseline"/>
        <w:rPr>
          <w:b/>
          <w:sz w:val="24"/>
          <w:szCs w:val="24"/>
        </w:rPr>
      </w:pPr>
    </w:p>
    <w:p w:rsidR="00005504" w:rsidRP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sidRPr="00005504">
        <w:rPr>
          <w:iCs/>
          <w:sz w:val="24"/>
          <w:szCs w:val="24"/>
        </w:rPr>
        <w:t>Zgodnie z art. 23 ust. 1 ustawy PZP, Wykonawcy mogą wspólnie ubiegać się o udzielenie zamówienia.</w:t>
      </w:r>
    </w:p>
    <w:p w:rsid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sidRPr="0029693E">
        <w:rPr>
          <w:sz w:val="24"/>
          <w:szCs w:val="24"/>
        </w:rPr>
        <w:t>Wykonawcy wspólnie ubiegający się o udzielenie zamówienia (w tym spółki cywilne) ustanawiają pełnomocnika do reprezentowania ich w postępowaniu albo do reprezentowania ich w postępowaniu i zawarciu umowy w sprawie zamówienia publicznego.</w:t>
      </w:r>
    </w:p>
    <w:p w:rsid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Pr>
          <w:sz w:val="24"/>
          <w:szCs w:val="24"/>
        </w:rPr>
        <w:t xml:space="preserve"> </w:t>
      </w:r>
      <w:r w:rsidRPr="00005504">
        <w:rPr>
          <w:iCs/>
          <w:sz w:val="24"/>
          <w:szCs w:val="24"/>
        </w:rPr>
        <w:t>Wykonawcy występujący wspólnie zobowiązani są dołączyć do oferty dokument (pismo, oświadczenie) wskazujący ustanowionego pełnomocnika do reprezentowania Wykonawcy w postępowaniu o udzielenie zamówienia publicznego albo reprezentowania w postępowaniu i zawarciu umowy w sprawie zamówienia publicznego.</w:t>
      </w:r>
      <w:r w:rsidRPr="00BB6E56">
        <w:rPr>
          <w:sz w:val="24"/>
          <w:szCs w:val="24"/>
        </w:rPr>
        <w:t xml:space="preserve"> Pełnomo</w:t>
      </w:r>
      <w:r>
        <w:rPr>
          <w:sz w:val="24"/>
          <w:szCs w:val="24"/>
        </w:rPr>
        <w:t>cnictwo to</w:t>
      </w:r>
      <w:r w:rsidR="00733FD9">
        <w:rPr>
          <w:sz w:val="24"/>
          <w:szCs w:val="24"/>
        </w:rPr>
        <w:t xml:space="preserve"> </w:t>
      </w:r>
      <w:r w:rsidRPr="00BB6E56">
        <w:rPr>
          <w:sz w:val="24"/>
          <w:szCs w:val="24"/>
        </w:rPr>
        <w:t>musi zn</w:t>
      </w:r>
      <w:r>
        <w:rPr>
          <w:sz w:val="24"/>
          <w:szCs w:val="24"/>
        </w:rPr>
        <w:t xml:space="preserve">ajdować się w ofercie wspólnej </w:t>
      </w:r>
      <w:r w:rsidRPr="00BB6E56">
        <w:rPr>
          <w:sz w:val="24"/>
          <w:szCs w:val="24"/>
        </w:rPr>
        <w:t xml:space="preserve">Wykonawców. Pełnomocnictwo musi być złożone w oryginale lub kopii </w:t>
      </w:r>
      <w:r>
        <w:rPr>
          <w:sz w:val="24"/>
          <w:szCs w:val="24"/>
        </w:rPr>
        <w:t xml:space="preserve">notarialnie </w:t>
      </w:r>
      <w:r w:rsidRPr="00BB6E56">
        <w:rPr>
          <w:sz w:val="24"/>
          <w:szCs w:val="24"/>
        </w:rPr>
        <w:t>poświa</w:t>
      </w:r>
      <w:r>
        <w:rPr>
          <w:sz w:val="24"/>
          <w:szCs w:val="24"/>
        </w:rPr>
        <w:t>dczonej.</w:t>
      </w:r>
    </w:p>
    <w:p w:rsidR="00005504" w:rsidRP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Pr>
          <w:sz w:val="24"/>
          <w:szCs w:val="24"/>
        </w:rPr>
        <w:t xml:space="preserve"> </w:t>
      </w:r>
      <w:r w:rsidRPr="00005504">
        <w:rPr>
          <w:iCs/>
          <w:sz w:val="24"/>
          <w:szCs w:val="24"/>
        </w:rPr>
        <w:t xml:space="preserve">Dokument pełnomocnictwa musi być wystawiony zgodnie z wymogami ustawowymi, podpisany przez prawnie upoważnionych przedstawicieli wszystkich Wykonawców wspólnie ubiegających się o udzielenie zamówienia. Dokument pełnomocnictwa powinien zawierać w szczególności: Wykonawców wspólnie ubiegających się o udzielenie zamówienia, ustanowionego Pełnomocnika oraz zakres jego umocowania. </w:t>
      </w:r>
    </w:p>
    <w:p w:rsid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Pr>
          <w:iCs/>
          <w:sz w:val="24"/>
          <w:szCs w:val="24"/>
        </w:rPr>
        <w:t xml:space="preserve"> </w:t>
      </w:r>
      <w:r w:rsidRPr="00BB6E56">
        <w:rPr>
          <w:sz w:val="24"/>
          <w:szCs w:val="24"/>
        </w:rPr>
        <w:t>Pełnomocnik i Zamawiający pozostają w kontakcie w toku postępowania i do siebie nawzajem kierują informacje, korespondencje.</w:t>
      </w:r>
    </w:p>
    <w:p w:rsidR="00005504" w:rsidRP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Pr>
          <w:sz w:val="24"/>
          <w:szCs w:val="24"/>
        </w:rPr>
        <w:t xml:space="preserve"> </w:t>
      </w:r>
      <w:r w:rsidRPr="00005504">
        <w:rPr>
          <w:iCs/>
          <w:sz w:val="24"/>
          <w:szCs w:val="24"/>
        </w:rPr>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005504" w:rsidRPr="00005504"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284" w:hanging="426"/>
        <w:jc w:val="both"/>
        <w:rPr>
          <w:sz w:val="24"/>
          <w:szCs w:val="24"/>
        </w:rPr>
      </w:pPr>
      <w:r>
        <w:rPr>
          <w:iCs/>
          <w:sz w:val="24"/>
          <w:szCs w:val="24"/>
        </w:rPr>
        <w:t xml:space="preserve"> </w:t>
      </w:r>
      <w:r w:rsidRPr="00005504">
        <w:rPr>
          <w:iCs/>
          <w:sz w:val="24"/>
          <w:szCs w:val="24"/>
        </w:rPr>
        <w:t xml:space="preserve">Zgodnie z art. 141 ustawy </w:t>
      </w:r>
      <w:proofErr w:type="spellStart"/>
      <w:r w:rsidRPr="00005504">
        <w:rPr>
          <w:iCs/>
          <w:sz w:val="24"/>
          <w:szCs w:val="24"/>
        </w:rPr>
        <w:t>Pzp</w:t>
      </w:r>
      <w:proofErr w:type="spellEnd"/>
      <w:r w:rsidRPr="00005504">
        <w:rPr>
          <w:iCs/>
          <w:sz w:val="24"/>
          <w:szCs w:val="24"/>
        </w:rPr>
        <w:t>. Wykonawcy wspólnie ubiegający się o udzielenie zamówienia ponoszą solidarną odpowiedzialność za wykonanie umowy.</w:t>
      </w:r>
    </w:p>
    <w:p w:rsidR="00A16579"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567" w:hanging="567"/>
        <w:jc w:val="both"/>
        <w:rPr>
          <w:sz w:val="24"/>
          <w:szCs w:val="24"/>
        </w:rPr>
      </w:pPr>
      <w:r w:rsidRPr="00A16579">
        <w:rPr>
          <w:sz w:val="24"/>
          <w:szCs w:val="24"/>
        </w:rPr>
        <w:lastRenderedPageBreak/>
        <w:t>W przypadku Wykonawców wspólnie ubiegających się o udzielenie zamówienia, żaden z nich nie może podlegać wykluczeniu na podstawie art. 24 ust. 1 pkt 12-23 oraz art. 24 ust. 5 pkt</w:t>
      </w:r>
      <w:r w:rsidR="009A067F" w:rsidRPr="00A16579">
        <w:rPr>
          <w:sz w:val="24"/>
          <w:szCs w:val="24"/>
        </w:rPr>
        <w:t>.</w:t>
      </w:r>
      <w:r w:rsidRPr="00A16579">
        <w:rPr>
          <w:sz w:val="24"/>
          <w:szCs w:val="24"/>
        </w:rPr>
        <w:t xml:space="preserve"> 1 ustawy </w:t>
      </w:r>
      <w:proofErr w:type="spellStart"/>
      <w:r w:rsidRPr="00A16579">
        <w:rPr>
          <w:sz w:val="24"/>
          <w:szCs w:val="24"/>
        </w:rPr>
        <w:t>Pzp</w:t>
      </w:r>
      <w:proofErr w:type="spellEnd"/>
      <w:r w:rsidRPr="00A16579">
        <w:rPr>
          <w:sz w:val="24"/>
          <w:szCs w:val="24"/>
        </w:rPr>
        <w:t xml:space="preserve">, </w:t>
      </w:r>
    </w:p>
    <w:p w:rsidR="00005504" w:rsidRPr="00A16579" w:rsidRDefault="00005504" w:rsidP="009A067F">
      <w:pPr>
        <w:pStyle w:val="Akapitzlist"/>
        <w:numPr>
          <w:ilvl w:val="1"/>
          <w:numId w:val="33"/>
        </w:numPr>
        <w:pBdr>
          <w:top w:val="none" w:sz="0" w:space="0" w:color="auto"/>
          <w:left w:val="none" w:sz="0" w:space="0" w:color="auto"/>
          <w:bottom w:val="none" w:sz="0" w:space="0" w:color="auto"/>
          <w:right w:val="none" w:sz="0" w:space="0" w:color="auto"/>
        </w:pBdr>
        <w:tabs>
          <w:tab w:val="left" w:pos="284"/>
        </w:tabs>
        <w:ind w:left="567" w:hanging="567"/>
        <w:jc w:val="both"/>
        <w:rPr>
          <w:sz w:val="24"/>
          <w:szCs w:val="24"/>
        </w:rPr>
      </w:pPr>
      <w:r w:rsidRPr="00A16579">
        <w:rPr>
          <w:sz w:val="24"/>
          <w:szCs w:val="24"/>
        </w:rPr>
        <w:t xml:space="preserve">Oferta wspólna, składana przez dwóch lub więcej Wykonawców, powinna spełniać następujące wymagania: </w:t>
      </w:r>
    </w:p>
    <w:p w:rsidR="00005504" w:rsidRPr="00005504" w:rsidRDefault="00005504" w:rsidP="00005504">
      <w:pPr>
        <w:pStyle w:val="Akapitzlist"/>
        <w:numPr>
          <w:ilvl w:val="2"/>
          <w:numId w:val="33"/>
        </w:numPr>
        <w:jc w:val="both"/>
        <w:rPr>
          <w:sz w:val="24"/>
          <w:szCs w:val="24"/>
        </w:rPr>
      </w:pPr>
      <w:r w:rsidRPr="00005504">
        <w:rPr>
          <w:sz w:val="24"/>
          <w:szCs w:val="24"/>
        </w:rPr>
        <w:t xml:space="preserve">oferta wspólna powinna być sporządzona zgodnie z SIWZ; </w:t>
      </w:r>
    </w:p>
    <w:p w:rsidR="00005504" w:rsidRPr="009A067F" w:rsidRDefault="00005504" w:rsidP="009A067F">
      <w:pPr>
        <w:ind w:left="852"/>
        <w:jc w:val="both"/>
      </w:pPr>
      <w:r w:rsidRPr="009A067F">
        <w:t xml:space="preserve">Sposób składania dokumentów w ofercie wspólnej: </w:t>
      </w:r>
    </w:p>
    <w:p w:rsidR="00005504" w:rsidRPr="00132A5D" w:rsidRDefault="00005504" w:rsidP="00005504">
      <w:pPr>
        <w:widowControl/>
        <w:numPr>
          <w:ilvl w:val="2"/>
          <w:numId w:val="11"/>
        </w:numPr>
        <w:pBdr>
          <w:top w:val="none" w:sz="0" w:space="0" w:color="auto"/>
          <w:left w:val="none" w:sz="0" w:space="0" w:color="auto"/>
          <w:bottom w:val="none" w:sz="0" w:space="0" w:color="auto"/>
          <w:right w:val="none" w:sz="0" w:space="0" w:color="auto"/>
        </w:pBdr>
        <w:autoSpaceDE/>
        <w:ind w:left="1276" w:hanging="283"/>
        <w:jc w:val="both"/>
        <w:rPr>
          <w:u w:val="single"/>
        </w:rPr>
      </w:pPr>
      <w:r w:rsidRPr="00632C2E">
        <w:rPr>
          <w:u w:val="single"/>
        </w:rPr>
        <w:t>dokumenty, dotyczące reprezentowanej firmy, takie jak</w:t>
      </w:r>
      <w:r w:rsidRPr="00632C2E">
        <w:t>: odpis z właściwego rejestru, lub z centralnej ewidencji i informacji o działalności gospodarczej, oświadczenie o braku podstaw do wykluczenia, informacja z KRK, lista podmiotów należących do tej samej grupy kapitałowej albo informacja o braku przynależności do</w:t>
      </w:r>
      <w:r w:rsidRPr="00071024">
        <w:t xml:space="preserve"> grupy kapitałowej</w:t>
      </w:r>
      <w:r>
        <w:t xml:space="preserve"> oraz oświadczenia szczegółowo określone w pkt. 6.4.III SIWZ, nie wymienione powyżej, </w:t>
      </w:r>
      <w:r w:rsidRPr="00F30198">
        <w:rPr>
          <w:u w:val="single"/>
        </w:rPr>
        <w:t>składa każdy z Wykonawców</w:t>
      </w:r>
      <w:r w:rsidRPr="00132A5D">
        <w:rPr>
          <w:u w:val="single"/>
        </w:rPr>
        <w:t xml:space="preserve"> składających of</w:t>
      </w:r>
      <w:r>
        <w:rPr>
          <w:u w:val="single"/>
        </w:rPr>
        <w:t>ertę wspólną we własnym imieniu,</w:t>
      </w:r>
    </w:p>
    <w:p w:rsidR="00005504" w:rsidRPr="00F30198" w:rsidRDefault="00005504" w:rsidP="00005504">
      <w:pPr>
        <w:ind w:left="1276" w:hanging="283"/>
        <w:jc w:val="both"/>
        <w:rPr>
          <w:u w:val="single"/>
        </w:rPr>
      </w:pPr>
      <w:r>
        <w:t xml:space="preserve">b) </w:t>
      </w:r>
      <w:r w:rsidRPr="00071024">
        <w:t xml:space="preserve">dokumenty wspólne takie jak: </w:t>
      </w:r>
      <w:r>
        <w:t>formularz ofertowy, kosztorys cenowy</w:t>
      </w:r>
      <w:r w:rsidRPr="00071024">
        <w:t xml:space="preserve">, </w:t>
      </w:r>
      <w:r>
        <w:t>wykaz dostaw</w:t>
      </w:r>
      <w:r w:rsidRPr="00071024">
        <w:t>, wykaz narzędzi i ur</w:t>
      </w:r>
      <w:r>
        <w:t xml:space="preserve">ządzeń </w:t>
      </w:r>
      <w:r w:rsidRPr="00071024">
        <w:t>technicznych dostępnych Wykonawcy</w:t>
      </w:r>
      <w:r>
        <w:t>,</w:t>
      </w:r>
      <w:r w:rsidRPr="00071024">
        <w:t xml:space="preserve"> oświadczenie o spełnieniu warunków udziału w postępowaniu – </w:t>
      </w:r>
      <w:r w:rsidRPr="00F30198">
        <w:rPr>
          <w:u w:val="single"/>
        </w:rPr>
        <w:t>składa pełnomocnik Wykonawców w imieniu wszystkich Wykonawców składających ofertę wspólną, bądź Wykonawcy wspólnie z podpisami każdego z Wykonawców.</w:t>
      </w:r>
    </w:p>
    <w:p w:rsidR="00005504" w:rsidRPr="00071024" w:rsidRDefault="00005504" w:rsidP="009A067F">
      <w:pPr>
        <w:ind w:left="567" w:hanging="567"/>
        <w:jc w:val="both"/>
      </w:pPr>
      <w:r w:rsidRPr="00071024">
        <w:t>7.</w:t>
      </w:r>
      <w:r>
        <w:t>10</w:t>
      </w:r>
      <w:r w:rsidRPr="00071024">
        <w:t xml:space="preserve">. Wspólnicy spółki cywilnej są traktowani jak Wykonawcy składający ofertę wspólną i mają do nich zastosowanie </w:t>
      </w:r>
      <w:r>
        <w:t>zasady określone w pkt. 7.7 SIWZ</w:t>
      </w:r>
      <w:r w:rsidR="009A067F">
        <w:t>.</w:t>
      </w:r>
    </w:p>
    <w:p w:rsidR="00005504" w:rsidRPr="00071024" w:rsidRDefault="00005504" w:rsidP="00005504">
      <w:pPr>
        <w:ind w:left="426" w:hanging="426"/>
        <w:jc w:val="both"/>
      </w:pPr>
      <w:r w:rsidRPr="00071024">
        <w:t>7.</w:t>
      </w:r>
      <w:r>
        <w:t>11</w:t>
      </w:r>
      <w:r w:rsidRPr="00071024">
        <w:t>.Przed podpisaniem umowy (w przypadku wybrania oferty jako najkorzystniejszej) Wykonawcy składający ofertę wspólną mają obowiązek przedstawić Zamawiającemu umowę konsorcjum, zawierającą, co najmniej:</w:t>
      </w:r>
    </w:p>
    <w:p w:rsidR="009A067F" w:rsidRDefault="00005504" w:rsidP="00005504">
      <w:pPr>
        <w:jc w:val="both"/>
      </w:pPr>
      <w:r w:rsidRPr="00071024">
        <w:tab/>
      </w:r>
      <w:r>
        <w:t>a</w:t>
      </w:r>
      <w:r w:rsidRPr="00071024">
        <w:t>)</w:t>
      </w:r>
      <w:r w:rsidR="009A067F">
        <w:t xml:space="preserve"> </w:t>
      </w:r>
      <w:r w:rsidRPr="00071024">
        <w:t xml:space="preserve">zobowiązanie do realizacji wspólnego przedsięwzięcia gospodarczego obejmującego </w:t>
      </w:r>
      <w:r w:rsidRPr="00071024">
        <w:tab/>
      </w:r>
      <w:r w:rsidR="009A067F">
        <w:t xml:space="preserve">    </w:t>
      </w:r>
      <w:r w:rsidRPr="00071024">
        <w:t>swoim zakresem realizację przedmiotu zamówienia,</w:t>
      </w:r>
    </w:p>
    <w:p w:rsidR="009A067F" w:rsidRDefault="009A067F" w:rsidP="00005504">
      <w:pPr>
        <w:jc w:val="both"/>
      </w:pPr>
      <w:r>
        <w:t xml:space="preserve">                  b) </w:t>
      </w:r>
      <w:r w:rsidR="00005504" w:rsidRPr="00071024">
        <w:t>określenie zakresu działania poszczególnych stron umowy,</w:t>
      </w:r>
    </w:p>
    <w:p w:rsidR="00005504" w:rsidRPr="00071024" w:rsidRDefault="009A067F" w:rsidP="00005504">
      <w:pPr>
        <w:jc w:val="both"/>
      </w:pPr>
      <w:r>
        <w:t xml:space="preserve">                  c) </w:t>
      </w:r>
      <w:r w:rsidR="00005504" w:rsidRPr="00071024">
        <w:t xml:space="preserve">czas obowiązywania umowy, który nie może być krótszy, niż okres obejmujący </w:t>
      </w:r>
      <w:r w:rsidR="00005504" w:rsidRPr="00071024">
        <w:tab/>
      </w:r>
      <w:r w:rsidR="00005504" w:rsidRPr="00071024">
        <w:tab/>
      </w:r>
      <w:r>
        <w:t xml:space="preserve"> </w:t>
      </w:r>
      <w:r w:rsidR="00005504">
        <w:t xml:space="preserve">   </w:t>
      </w:r>
      <w:r w:rsidR="00005504" w:rsidRPr="00071024">
        <w:t xml:space="preserve">realizację zamówienia oraz czas trwania gwarancji jakości i rękojmi.  </w:t>
      </w:r>
    </w:p>
    <w:p w:rsidR="00055D71" w:rsidRPr="00AF48FB" w:rsidRDefault="00055D71" w:rsidP="00055D71">
      <w:pPr>
        <w:pStyle w:val="Akapitzlist"/>
        <w:tabs>
          <w:tab w:val="left" w:pos="709"/>
        </w:tabs>
        <w:overflowPunct w:val="0"/>
        <w:autoSpaceDE w:val="0"/>
        <w:ind w:left="0" w:right="-18"/>
        <w:jc w:val="both"/>
        <w:textAlignment w:val="baseline"/>
        <w:rPr>
          <w:sz w:val="24"/>
          <w:szCs w:val="24"/>
        </w:rPr>
      </w:pPr>
    </w:p>
    <w:p w:rsidR="00055D71" w:rsidRDefault="00055D71" w:rsidP="00055D71">
      <w:pPr>
        <w:pStyle w:val="Akapitzlist"/>
        <w:tabs>
          <w:tab w:val="left" w:pos="0"/>
          <w:tab w:val="left" w:pos="426"/>
        </w:tabs>
        <w:overflowPunct w:val="0"/>
        <w:autoSpaceDE w:val="0"/>
        <w:ind w:left="0" w:right="-18"/>
        <w:jc w:val="both"/>
        <w:textAlignment w:val="baseline"/>
        <w:rPr>
          <w:b/>
          <w:sz w:val="24"/>
          <w:szCs w:val="24"/>
        </w:rPr>
      </w:pPr>
      <w:r w:rsidRPr="00600CBB">
        <w:rPr>
          <w:b/>
          <w:sz w:val="24"/>
          <w:szCs w:val="24"/>
        </w:rPr>
        <w:t>8. WYKONAWCY ZAGRANICZNI</w:t>
      </w:r>
      <w:r>
        <w:rPr>
          <w:b/>
          <w:sz w:val="24"/>
          <w:szCs w:val="24"/>
        </w:rPr>
        <w:t>.</w:t>
      </w:r>
    </w:p>
    <w:p w:rsidR="00055D71" w:rsidRPr="00600CBB" w:rsidRDefault="00055D71" w:rsidP="00055D71">
      <w:pPr>
        <w:pStyle w:val="Akapitzlist"/>
        <w:tabs>
          <w:tab w:val="left" w:pos="0"/>
          <w:tab w:val="left" w:pos="426"/>
        </w:tabs>
        <w:overflowPunct w:val="0"/>
        <w:autoSpaceDE w:val="0"/>
        <w:ind w:left="0" w:right="-18"/>
        <w:jc w:val="both"/>
        <w:textAlignment w:val="baseline"/>
        <w:rPr>
          <w:b/>
          <w:sz w:val="24"/>
          <w:szCs w:val="24"/>
        </w:rPr>
      </w:pPr>
    </w:p>
    <w:p w:rsidR="00055D71" w:rsidRPr="002146CF" w:rsidRDefault="00055D71" w:rsidP="00055D71">
      <w:pPr>
        <w:pStyle w:val="Akapitzlist"/>
        <w:tabs>
          <w:tab w:val="left" w:pos="426"/>
        </w:tabs>
        <w:overflowPunct w:val="0"/>
        <w:autoSpaceDE w:val="0"/>
        <w:ind w:left="500" w:right="-18" w:hanging="500"/>
        <w:jc w:val="both"/>
        <w:textAlignment w:val="baseline"/>
        <w:rPr>
          <w:sz w:val="24"/>
          <w:szCs w:val="24"/>
        </w:rPr>
      </w:pPr>
      <w:r w:rsidRPr="00600CBB">
        <w:rPr>
          <w:sz w:val="24"/>
          <w:szCs w:val="24"/>
        </w:rPr>
        <w:t>8.1.</w:t>
      </w:r>
      <w:r>
        <w:rPr>
          <w:sz w:val="24"/>
          <w:szCs w:val="24"/>
        </w:rPr>
        <w:t xml:space="preserve"> </w:t>
      </w:r>
      <w:r w:rsidRPr="00600CBB">
        <w:rPr>
          <w:sz w:val="24"/>
          <w:szCs w:val="24"/>
        </w:rPr>
        <w:t xml:space="preserve">Jeżeli Wykonawca ma siedzibę lub miejsce zamieszkania poza terytorium Rzeczypospolitej Polskiej, zamiast dokumentów, o których mowa </w:t>
      </w:r>
      <w:r>
        <w:rPr>
          <w:sz w:val="24"/>
          <w:szCs w:val="24"/>
        </w:rPr>
        <w:t>w pkt. 6 niniejszej</w:t>
      </w:r>
      <w:r w:rsidRPr="002146CF">
        <w:rPr>
          <w:sz w:val="24"/>
          <w:szCs w:val="24"/>
        </w:rPr>
        <w:t xml:space="preserve"> SIWZ składa: </w:t>
      </w:r>
    </w:p>
    <w:p w:rsidR="00A512DF" w:rsidRDefault="00055D71" w:rsidP="00055D71">
      <w:pPr>
        <w:pStyle w:val="Akapitzlist"/>
        <w:overflowPunct w:val="0"/>
        <w:autoSpaceDE w:val="0"/>
        <w:ind w:left="1100" w:right="-18" w:hanging="600"/>
        <w:jc w:val="both"/>
        <w:textAlignment w:val="baseline"/>
        <w:rPr>
          <w:sz w:val="24"/>
          <w:szCs w:val="24"/>
        </w:rPr>
      </w:pPr>
      <w:r w:rsidRPr="002146CF">
        <w:rPr>
          <w:sz w:val="24"/>
          <w:szCs w:val="24"/>
        </w:rPr>
        <w:t>8.1.1. w zakresie pkt. 6</w:t>
      </w:r>
      <w:r>
        <w:rPr>
          <w:sz w:val="24"/>
          <w:szCs w:val="24"/>
        </w:rPr>
        <w:t xml:space="preserve">.4.3 </w:t>
      </w:r>
      <w:r w:rsidRPr="002146CF">
        <w:rPr>
          <w:sz w:val="24"/>
          <w:szCs w:val="24"/>
        </w:rPr>
        <w:t>SIWZ- informację z odpowiedniego rejestru albo, w przypadku braku takiego rejestru, inny równoważny dokument wydany przez właściwy organ sądowy lub administracyjny kraju, w którym Wykonawca ma siedzibę lub miejsce</w:t>
      </w:r>
    </w:p>
    <w:p w:rsidR="00055D71" w:rsidRPr="002146CF" w:rsidRDefault="00A512DF" w:rsidP="00055D71">
      <w:pPr>
        <w:pStyle w:val="Akapitzlist"/>
        <w:overflowPunct w:val="0"/>
        <w:autoSpaceDE w:val="0"/>
        <w:ind w:left="1100" w:right="-18" w:hanging="600"/>
        <w:jc w:val="both"/>
        <w:textAlignment w:val="baseline"/>
        <w:rPr>
          <w:sz w:val="24"/>
          <w:szCs w:val="24"/>
        </w:rPr>
      </w:pPr>
      <w:r>
        <w:rPr>
          <w:sz w:val="24"/>
          <w:szCs w:val="24"/>
        </w:rPr>
        <w:t xml:space="preserve">          </w:t>
      </w:r>
      <w:r w:rsidR="00055D71" w:rsidRPr="002146CF">
        <w:rPr>
          <w:sz w:val="24"/>
          <w:szCs w:val="24"/>
        </w:rPr>
        <w:t xml:space="preserve">zamieszkania ma osoba, której dotyczy informacja albo dokument, w zakresie określonym w art. 24 ust. 1 pkt. 13, 14, i 21, </w:t>
      </w:r>
    </w:p>
    <w:p w:rsidR="00055D71" w:rsidRPr="00600CBB" w:rsidRDefault="00055D71" w:rsidP="00055D71">
      <w:pPr>
        <w:pStyle w:val="Akapitzlist"/>
        <w:tabs>
          <w:tab w:val="left" w:pos="1100"/>
        </w:tabs>
        <w:overflowPunct w:val="0"/>
        <w:autoSpaceDE w:val="0"/>
        <w:ind w:left="1100" w:right="-18" w:hanging="600"/>
        <w:jc w:val="both"/>
        <w:textAlignment w:val="baseline"/>
        <w:rPr>
          <w:sz w:val="24"/>
          <w:szCs w:val="24"/>
        </w:rPr>
      </w:pPr>
      <w:r w:rsidRPr="002146CF">
        <w:rPr>
          <w:sz w:val="24"/>
          <w:szCs w:val="24"/>
        </w:rPr>
        <w:lastRenderedPageBreak/>
        <w:t>8.1.2. w zakresie pkt.</w:t>
      </w:r>
      <w:r w:rsidRPr="002146CF">
        <w:t xml:space="preserve"> </w:t>
      </w:r>
      <w:r w:rsidRPr="002146CF">
        <w:rPr>
          <w:sz w:val="24"/>
          <w:szCs w:val="24"/>
        </w:rPr>
        <w:t>6</w:t>
      </w:r>
      <w:r>
        <w:rPr>
          <w:sz w:val="24"/>
          <w:szCs w:val="24"/>
        </w:rPr>
        <w:t>.4.4.</w:t>
      </w:r>
      <w:r w:rsidRPr="002146CF">
        <w:rPr>
          <w:sz w:val="24"/>
          <w:szCs w:val="24"/>
        </w:rPr>
        <w:t xml:space="preserve"> SIWZ- składa dokument lub dokumenty wystawione w kraju,                         w którym Wykonawca ma siedzibę lub miejsce zamieszkania</w:t>
      </w:r>
      <w:r w:rsidRPr="00600CBB">
        <w:rPr>
          <w:sz w:val="24"/>
          <w:szCs w:val="24"/>
        </w:rPr>
        <w:t xml:space="preserve"> potwierdzające odpowiednio, że nie otwarto jego likwidacji ani nie ogłoszono upadłości. </w:t>
      </w:r>
    </w:p>
    <w:p w:rsidR="00055D71" w:rsidRPr="00600CBB" w:rsidRDefault="00055D71" w:rsidP="00055D71">
      <w:pPr>
        <w:pStyle w:val="Akapitzlist"/>
        <w:overflowPunct w:val="0"/>
        <w:autoSpaceDE w:val="0"/>
        <w:ind w:left="400" w:right="-18" w:hanging="400"/>
        <w:jc w:val="both"/>
        <w:textAlignment w:val="baseline"/>
        <w:rPr>
          <w:sz w:val="24"/>
          <w:szCs w:val="24"/>
        </w:rPr>
      </w:pPr>
      <w:r>
        <w:rPr>
          <w:sz w:val="24"/>
          <w:szCs w:val="24"/>
        </w:rPr>
        <w:t xml:space="preserve">8.2. </w:t>
      </w:r>
      <w:r w:rsidRPr="00600CBB">
        <w:rPr>
          <w:sz w:val="24"/>
          <w:szCs w:val="24"/>
        </w:rPr>
        <w:t>Dokumenty, o których mowa w pkt.</w:t>
      </w:r>
      <w:r>
        <w:rPr>
          <w:sz w:val="24"/>
          <w:szCs w:val="24"/>
        </w:rPr>
        <w:t xml:space="preserve">8.1.1 i </w:t>
      </w:r>
      <w:r w:rsidRPr="00600CBB">
        <w:rPr>
          <w:sz w:val="24"/>
          <w:szCs w:val="24"/>
        </w:rPr>
        <w:t>8.1.</w:t>
      </w:r>
      <w:r>
        <w:rPr>
          <w:sz w:val="24"/>
          <w:szCs w:val="24"/>
        </w:rPr>
        <w:t>2 SIWZ</w:t>
      </w:r>
      <w:r w:rsidRPr="00600CBB">
        <w:rPr>
          <w:sz w:val="24"/>
          <w:szCs w:val="24"/>
        </w:rPr>
        <w:t xml:space="preserve">, powinny być wystawione nie wcześniej </w:t>
      </w:r>
      <w:r>
        <w:rPr>
          <w:sz w:val="24"/>
          <w:szCs w:val="24"/>
        </w:rPr>
        <w:t xml:space="preserve"> </w:t>
      </w:r>
      <w:r w:rsidRPr="00600CBB">
        <w:rPr>
          <w:sz w:val="24"/>
          <w:szCs w:val="24"/>
        </w:rPr>
        <w:t xml:space="preserve">niż </w:t>
      </w:r>
      <w:r>
        <w:rPr>
          <w:sz w:val="24"/>
          <w:szCs w:val="24"/>
        </w:rPr>
        <w:t>6</w:t>
      </w:r>
      <w:r w:rsidRPr="00600CBB">
        <w:rPr>
          <w:sz w:val="24"/>
          <w:szCs w:val="24"/>
        </w:rPr>
        <w:t xml:space="preserve"> miesięcy przed upływem terminu składania ofert</w:t>
      </w:r>
      <w:r>
        <w:rPr>
          <w:sz w:val="24"/>
          <w:szCs w:val="24"/>
        </w:rPr>
        <w:t xml:space="preserve">. </w:t>
      </w:r>
    </w:p>
    <w:p w:rsidR="00055D71" w:rsidRPr="009A067F" w:rsidRDefault="00055D71" w:rsidP="009A067F">
      <w:pPr>
        <w:pStyle w:val="Akapitzlist"/>
        <w:tabs>
          <w:tab w:val="left" w:pos="426"/>
          <w:tab w:val="left" w:pos="567"/>
        </w:tabs>
        <w:overflowPunct w:val="0"/>
        <w:autoSpaceDE w:val="0"/>
        <w:ind w:left="400" w:right="-18" w:hanging="400"/>
        <w:jc w:val="both"/>
        <w:textAlignment w:val="baseline"/>
        <w:rPr>
          <w:sz w:val="24"/>
          <w:szCs w:val="24"/>
        </w:rPr>
      </w:pPr>
      <w:r w:rsidRPr="00600CBB">
        <w:rPr>
          <w:sz w:val="24"/>
          <w:szCs w:val="24"/>
        </w:rPr>
        <w:t xml:space="preserve">8.3. </w:t>
      </w:r>
      <w:r w:rsidRPr="00600CBB">
        <w:rPr>
          <w:sz w:val="24"/>
          <w:szCs w:val="24"/>
        </w:rPr>
        <w:tab/>
      </w:r>
      <w:r>
        <w:rPr>
          <w:sz w:val="24"/>
          <w:szCs w:val="24"/>
        </w:rPr>
        <w:t>Jeżeli w kraju, w którym W</w:t>
      </w:r>
      <w:r w:rsidRPr="00582C9A">
        <w:rPr>
          <w:sz w:val="24"/>
          <w:szCs w:val="24"/>
        </w:rPr>
        <w:t>ykonawca ma siedzibę lub miejsce zamieszkania lub</w:t>
      </w:r>
      <w:r>
        <w:rPr>
          <w:sz w:val="24"/>
          <w:szCs w:val="24"/>
        </w:rPr>
        <w:t xml:space="preserve"> miejsce zamieszkania ma osoba, </w:t>
      </w:r>
      <w:r w:rsidRPr="00582C9A">
        <w:rPr>
          <w:sz w:val="24"/>
          <w:szCs w:val="24"/>
        </w:rPr>
        <w:t>której dokument dotyczy, nie wydaje się dokumentów</w:t>
      </w:r>
      <w:r w:rsidRPr="00600CBB">
        <w:rPr>
          <w:sz w:val="24"/>
          <w:szCs w:val="24"/>
        </w:rPr>
        <w:t xml:space="preserve"> o któryc</w:t>
      </w:r>
      <w:r>
        <w:rPr>
          <w:sz w:val="24"/>
          <w:szCs w:val="24"/>
        </w:rPr>
        <w:t>h mowa w pkt. 8.1 SIWZ</w:t>
      </w:r>
      <w:r w:rsidRPr="00600CBB">
        <w:rPr>
          <w:sz w:val="24"/>
          <w:szCs w:val="24"/>
        </w:rPr>
        <w:t xml:space="preserve">, zastępuje się je dokumentem zawierającym oświadczenie złożone przed </w:t>
      </w:r>
      <w:r w:rsidRPr="009A067F">
        <w:rPr>
          <w:sz w:val="24"/>
          <w:szCs w:val="24"/>
        </w:rPr>
        <w:t xml:space="preserve">notariuszem, właściwym organem sądowym, administracyjnym albo organem samorządu zawodowego lub gospodarczego odpowiednio miejsca zamieszkania osoby lub kraju, w którym </w:t>
      </w:r>
    </w:p>
    <w:p w:rsidR="00055D71" w:rsidRPr="00600CBB" w:rsidRDefault="00055D71" w:rsidP="00055D71">
      <w:pPr>
        <w:pStyle w:val="Akapitzlist"/>
        <w:tabs>
          <w:tab w:val="left" w:pos="426"/>
          <w:tab w:val="left" w:pos="567"/>
        </w:tabs>
        <w:overflowPunct w:val="0"/>
        <w:autoSpaceDE w:val="0"/>
        <w:ind w:left="400" w:right="-18" w:firstLine="26"/>
        <w:jc w:val="both"/>
        <w:textAlignment w:val="baseline"/>
        <w:rPr>
          <w:sz w:val="24"/>
          <w:szCs w:val="24"/>
        </w:rPr>
      </w:pPr>
      <w:r w:rsidRPr="00600CBB">
        <w:rPr>
          <w:sz w:val="24"/>
          <w:szCs w:val="24"/>
        </w:rPr>
        <w:t>Wykonawca ma siedzibę lub miejsce zamieszkania. Przepisy pkt. 8.2.</w:t>
      </w:r>
      <w:r>
        <w:rPr>
          <w:sz w:val="24"/>
          <w:szCs w:val="24"/>
        </w:rPr>
        <w:t xml:space="preserve"> SIWZ</w:t>
      </w:r>
      <w:r w:rsidRPr="00600CBB">
        <w:rPr>
          <w:sz w:val="24"/>
          <w:szCs w:val="24"/>
        </w:rPr>
        <w:t xml:space="preserve"> stosuje się odpowiednio.</w:t>
      </w:r>
    </w:p>
    <w:p w:rsidR="00055D71" w:rsidRPr="00600CBB" w:rsidRDefault="00055D71" w:rsidP="00055D71">
      <w:pPr>
        <w:pStyle w:val="Akapitzlist"/>
        <w:tabs>
          <w:tab w:val="left" w:pos="426"/>
        </w:tabs>
        <w:overflowPunct w:val="0"/>
        <w:autoSpaceDE w:val="0"/>
        <w:ind w:left="400" w:right="-18" w:hanging="400"/>
        <w:jc w:val="both"/>
        <w:textAlignment w:val="baseline"/>
        <w:rPr>
          <w:sz w:val="24"/>
          <w:szCs w:val="24"/>
        </w:rPr>
      </w:pPr>
      <w:r w:rsidRPr="00600CBB">
        <w:rPr>
          <w:sz w:val="24"/>
          <w:szCs w:val="24"/>
        </w:rPr>
        <w:t>8.4.</w:t>
      </w:r>
      <w:r>
        <w:rPr>
          <w:sz w:val="24"/>
          <w:szCs w:val="24"/>
        </w:rPr>
        <w:t xml:space="preserve"> </w:t>
      </w:r>
      <w:r w:rsidRPr="00600CBB">
        <w:rPr>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w:t>
      </w:r>
      <w:r>
        <w:rPr>
          <w:sz w:val="24"/>
          <w:szCs w:val="24"/>
        </w:rPr>
        <w:t xml:space="preserve">do </w:t>
      </w:r>
      <w:r w:rsidRPr="00600CBB">
        <w:rPr>
          <w:sz w:val="24"/>
          <w:szCs w:val="24"/>
        </w:rPr>
        <w:t>miejsca zamieszkania osoby lub kraju, w którym Wykonawca ma siedzibę lub miejsce zamieszkania z wnioskiem o udzielenie niezbędnych informacji dotyczących przedłożonego dokumentu.</w:t>
      </w:r>
    </w:p>
    <w:p w:rsidR="00055D71" w:rsidRDefault="00055D71" w:rsidP="00055D71">
      <w:pPr>
        <w:pStyle w:val="Akapitzlist"/>
        <w:tabs>
          <w:tab w:val="left" w:pos="426"/>
        </w:tabs>
        <w:overflowPunct w:val="0"/>
        <w:autoSpaceDE w:val="0"/>
        <w:ind w:left="400" w:right="-18" w:hanging="400"/>
        <w:jc w:val="both"/>
        <w:textAlignment w:val="baseline"/>
        <w:rPr>
          <w:sz w:val="24"/>
          <w:szCs w:val="24"/>
        </w:rPr>
      </w:pPr>
      <w:r w:rsidRPr="00600CBB">
        <w:rPr>
          <w:sz w:val="24"/>
          <w:szCs w:val="24"/>
        </w:rPr>
        <w:t>8.5.</w:t>
      </w:r>
      <w:r>
        <w:rPr>
          <w:sz w:val="24"/>
          <w:szCs w:val="24"/>
        </w:rPr>
        <w:t xml:space="preserve"> </w:t>
      </w:r>
      <w:r w:rsidRPr="00600CBB">
        <w:rPr>
          <w:sz w:val="24"/>
          <w:szCs w:val="24"/>
        </w:rPr>
        <w:t xml:space="preserve">Wykonawca mający siedzibę na terytorium Rzeczypospolitej Polskiej, w odniesieniu do osoby mającej miejsce zamieszkania poza terytorium Rzeczypospolitej Polskiej, której dotyczy </w:t>
      </w:r>
    </w:p>
    <w:p w:rsidR="00055D71" w:rsidRPr="00600CBB" w:rsidRDefault="00055D71" w:rsidP="00055D71">
      <w:pPr>
        <w:pStyle w:val="Akapitzlist"/>
        <w:tabs>
          <w:tab w:val="left" w:pos="426"/>
        </w:tabs>
        <w:overflowPunct w:val="0"/>
        <w:autoSpaceDE w:val="0"/>
        <w:ind w:left="400" w:right="-18" w:firstLine="26"/>
        <w:jc w:val="both"/>
        <w:textAlignment w:val="baseline"/>
        <w:rPr>
          <w:sz w:val="24"/>
          <w:szCs w:val="24"/>
        </w:rPr>
      </w:pPr>
      <w:r w:rsidRPr="00600CBB">
        <w:rPr>
          <w:sz w:val="24"/>
          <w:szCs w:val="24"/>
        </w:rPr>
        <w:t xml:space="preserve">dokument wskazany w pkt. </w:t>
      </w:r>
      <w:r w:rsidRPr="002146CF">
        <w:rPr>
          <w:sz w:val="24"/>
          <w:szCs w:val="24"/>
        </w:rPr>
        <w:t>6</w:t>
      </w:r>
      <w:r>
        <w:rPr>
          <w:sz w:val="24"/>
          <w:szCs w:val="24"/>
        </w:rPr>
        <w:t xml:space="preserve">.4.3. </w:t>
      </w:r>
      <w:r w:rsidRPr="002146CF">
        <w:rPr>
          <w:sz w:val="24"/>
          <w:szCs w:val="24"/>
        </w:rPr>
        <w:t>SIWZ,</w:t>
      </w:r>
      <w:r w:rsidRPr="00600CBB">
        <w:rPr>
          <w:sz w:val="24"/>
          <w:szCs w:val="24"/>
        </w:rPr>
        <w:t xml:space="preserve"> składa dokument, o którym mowa w pkt</w:t>
      </w:r>
      <w:r>
        <w:rPr>
          <w:sz w:val="24"/>
          <w:szCs w:val="24"/>
        </w:rPr>
        <w:t>. 8.1.1 SIWZ</w:t>
      </w:r>
      <w:r w:rsidRPr="00600CBB">
        <w:rPr>
          <w:sz w:val="24"/>
          <w:szCs w:val="24"/>
        </w:rPr>
        <w:t xml:space="preserve">, w zakresie określonym w art. 24 ust. 1 pkt. 14 i 21. Jeżeli w kraju, w którym miejsce zamieszkania ma osoba, której dokument miał dotyczyć, nie wydaje się takich dokumentów, zastępuje się go dokumentem zawierającym oświadczenie tej osoby złożonym przed </w:t>
      </w:r>
      <w:r>
        <w:rPr>
          <w:sz w:val="24"/>
          <w:szCs w:val="24"/>
        </w:rPr>
        <w:t>notariuszem lub przed organem są</w:t>
      </w:r>
      <w:r w:rsidRPr="00600CBB">
        <w:rPr>
          <w:sz w:val="24"/>
          <w:szCs w:val="24"/>
        </w:rPr>
        <w:t xml:space="preserve">dowym, administracyjnym albo organem samorządu zawodowego lub gospodarczego właściwym ze względu na miejsce zamieszkania tej osoby. </w:t>
      </w:r>
      <w:r>
        <w:rPr>
          <w:sz w:val="24"/>
          <w:szCs w:val="24"/>
        </w:rPr>
        <w:t xml:space="preserve">Przepis pkt. 8.2 SIWZ zdanie pierwsze stosuje się. </w:t>
      </w:r>
    </w:p>
    <w:p w:rsidR="00055D71" w:rsidRDefault="00055D71" w:rsidP="00055D71">
      <w:pPr>
        <w:pStyle w:val="Akapitzlist"/>
        <w:tabs>
          <w:tab w:val="left" w:pos="426"/>
        </w:tabs>
        <w:overflowPunct w:val="0"/>
        <w:autoSpaceDE w:val="0"/>
        <w:ind w:left="400" w:right="-18" w:hanging="400"/>
        <w:jc w:val="both"/>
        <w:textAlignment w:val="baseline"/>
        <w:rPr>
          <w:sz w:val="24"/>
          <w:szCs w:val="24"/>
        </w:rPr>
      </w:pPr>
      <w:r w:rsidRPr="00600CBB">
        <w:rPr>
          <w:sz w:val="24"/>
          <w:szCs w:val="24"/>
        </w:rPr>
        <w:t>8.6.</w:t>
      </w:r>
      <w:r>
        <w:rPr>
          <w:sz w:val="24"/>
          <w:szCs w:val="24"/>
        </w:rPr>
        <w:t xml:space="preserve"> </w:t>
      </w:r>
      <w:r w:rsidRPr="00600CBB">
        <w:rPr>
          <w:sz w:val="24"/>
          <w:szCs w:val="24"/>
        </w:rPr>
        <w:t xml:space="preserve">W przypadku wątpliwości co do treści dokumentu złożonego przez Wykonawcę, </w:t>
      </w:r>
      <w:r>
        <w:rPr>
          <w:sz w:val="24"/>
          <w:szCs w:val="24"/>
        </w:rPr>
        <w:t>Z</w:t>
      </w:r>
      <w:r w:rsidRPr="00600CBB">
        <w:rPr>
          <w:sz w:val="24"/>
          <w:szCs w:val="24"/>
        </w:rPr>
        <w:t xml:space="preserve">amawiający może zwrócić się do właściwych organów kraju, w którym miejsce zamieszkania ma osoba, której dokument dotyczy, o udzielenie niezbędnych informacji dotyczących tego dokumentu. </w:t>
      </w:r>
    </w:p>
    <w:p w:rsidR="00055D71" w:rsidRDefault="00055D71" w:rsidP="00055D71">
      <w:pPr>
        <w:pStyle w:val="Akapitzlist"/>
        <w:tabs>
          <w:tab w:val="left" w:pos="426"/>
        </w:tabs>
        <w:overflowPunct w:val="0"/>
        <w:autoSpaceDE w:val="0"/>
        <w:ind w:left="400" w:right="-18" w:hanging="400"/>
        <w:jc w:val="both"/>
        <w:textAlignment w:val="baseline"/>
        <w:rPr>
          <w:sz w:val="24"/>
          <w:szCs w:val="24"/>
        </w:rPr>
      </w:pPr>
    </w:p>
    <w:p w:rsidR="00055D71" w:rsidRPr="00197949" w:rsidRDefault="00055D71" w:rsidP="00133C27">
      <w:pPr>
        <w:pStyle w:val="Akapitzlist"/>
        <w:numPr>
          <w:ilvl w:val="0"/>
          <w:numId w:val="21"/>
        </w:numPr>
        <w:pBdr>
          <w:top w:val="none" w:sz="0" w:space="0" w:color="auto"/>
          <w:left w:val="none" w:sz="0" w:space="0" w:color="auto"/>
          <w:bottom w:val="none" w:sz="0" w:space="0" w:color="auto"/>
          <w:right w:val="none" w:sz="0" w:space="0" w:color="auto"/>
        </w:pBdr>
        <w:tabs>
          <w:tab w:val="left" w:pos="426"/>
        </w:tabs>
        <w:overflowPunct w:val="0"/>
        <w:autoSpaceDE w:val="0"/>
        <w:ind w:left="426" w:right="-18" w:hanging="426"/>
        <w:contextualSpacing/>
        <w:jc w:val="both"/>
        <w:textAlignment w:val="baseline"/>
        <w:rPr>
          <w:b/>
          <w:sz w:val="24"/>
          <w:szCs w:val="24"/>
        </w:rPr>
      </w:pPr>
      <w:r w:rsidRPr="00197949">
        <w:rPr>
          <w:b/>
          <w:sz w:val="24"/>
          <w:szCs w:val="24"/>
        </w:rPr>
        <w:t>INFORMACJE O SPOSOBIE POROZUMIEWANIA SIĘ ZAMAWIAJĄCEGO                            Z WYKONAWCAMI ORAZ PRZEKAZANIE OŚWIADCZEŃ LUB DOKUMENTÓW,                   A TAKŻE WSKAZANIE OSOBY UPRAWNIONEJ DO KONTAKTOWANIA                                  SIĘ Z WYKONAWCAMI.</w:t>
      </w:r>
    </w:p>
    <w:p w:rsidR="00055D71" w:rsidRPr="00AF48FB" w:rsidRDefault="00055D71" w:rsidP="00055D71">
      <w:pPr>
        <w:suppressAutoHyphens w:val="0"/>
        <w:jc w:val="both"/>
      </w:pPr>
    </w:p>
    <w:p w:rsidR="00055D71" w:rsidRPr="00AF48FB" w:rsidRDefault="00055D71" w:rsidP="009A067F">
      <w:pPr>
        <w:tabs>
          <w:tab w:val="left" w:pos="426"/>
        </w:tabs>
        <w:suppressAutoHyphens w:val="0"/>
        <w:ind w:left="426" w:hanging="426"/>
        <w:jc w:val="both"/>
      </w:pPr>
      <w:r w:rsidRPr="00AF48FB">
        <w:t xml:space="preserve">9.1.W niniejszym postępowaniu oświadczenia, wnioski, </w:t>
      </w:r>
      <w:r>
        <w:t xml:space="preserve">zawiadomienia oraz informacje </w:t>
      </w:r>
      <w:r w:rsidRPr="00AF48FB">
        <w:t>Zamawiający i Wykonawca przek</w:t>
      </w:r>
      <w:r>
        <w:t>azują pisemnie, z zastrzeżeniem</w:t>
      </w:r>
      <w:r w:rsidRPr="00AF48FB">
        <w:t>:</w:t>
      </w:r>
      <w:r>
        <w:t xml:space="preserve"> </w:t>
      </w:r>
      <w:r w:rsidRPr="00AF48FB">
        <w:t xml:space="preserve">- Zamawiający dopuszcza </w:t>
      </w:r>
      <w:r w:rsidR="00A512DF">
        <w:t xml:space="preserve">       </w:t>
      </w:r>
      <w:r w:rsidRPr="00AF48FB">
        <w:rPr>
          <w:i/>
          <w:u w:val="single"/>
        </w:rPr>
        <w:t>porozumiewanie się za pomocą faksu bądź maila</w:t>
      </w:r>
      <w:r>
        <w:rPr>
          <w:i/>
          <w:u w:val="single"/>
        </w:rPr>
        <w:t xml:space="preserve"> </w:t>
      </w:r>
      <w:r w:rsidRPr="00AF48FB">
        <w:t>przy</w:t>
      </w:r>
      <w:r>
        <w:t xml:space="preserve"> </w:t>
      </w:r>
      <w:r w:rsidRPr="00AF48FB">
        <w:t>przekazywaniu następujących dokumentów:</w:t>
      </w:r>
    </w:p>
    <w:p w:rsidR="00055D71" w:rsidRPr="00AF48FB" w:rsidRDefault="00055D71" w:rsidP="00055D71">
      <w:pPr>
        <w:tabs>
          <w:tab w:val="left" w:pos="426"/>
        </w:tabs>
        <w:suppressAutoHyphens w:val="0"/>
        <w:ind w:left="426" w:hanging="426"/>
        <w:jc w:val="both"/>
      </w:pPr>
      <w:r w:rsidRPr="00AF48FB">
        <w:tab/>
        <w:t>a. pytania i wyjaśnienia dotyczące SIWZ,</w:t>
      </w:r>
    </w:p>
    <w:p w:rsidR="00055D71" w:rsidRPr="00AF48FB" w:rsidRDefault="00055D71" w:rsidP="00055D71">
      <w:pPr>
        <w:tabs>
          <w:tab w:val="left" w:pos="426"/>
        </w:tabs>
        <w:suppressAutoHyphens w:val="0"/>
        <w:ind w:left="426" w:hanging="426"/>
        <w:jc w:val="both"/>
      </w:pPr>
      <w:r w:rsidRPr="00AF48FB">
        <w:tab/>
        <w:t>b.</w:t>
      </w:r>
      <w:r>
        <w:t xml:space="preserve"> </w:t>
      </w:r>
      <w:r w:rsidRPr="00AF48FB">
        <w:t>modyfikacje treści SIWZ,</w:t>
      </w:r>
    </w:p>
    <w:p w:rsidR="00055D71" w:rsidRPr="00AF48FB" w:rsidRDefault="00055D71" w:rsidP="00055D71">
      <w:pPr>
        <w:tabs>
          <w:tab w:val="left" w:pos="426"/>
        </w:tabs>
        <w:suppressAutoHyphens w:val="0"/>
        <w:ind w:left="426" w:hanging="426"/>
        <w:jc w:val="both"/>
      </w:pPr>
      <w:r w:rsidRPr="00AF48FB">
        <w:lastRenderedPageBreak/>
        <w:tab/>
      </w:r>
      <w:r>
        <w:t>c</w:t>
      </w:r>
      <w:r w:rsidRPr="00AF48FB">
        <w:t>.</w:t>
      </w:r>
      <w:r>
        <w:t xml:space="preserve"> </w:t>
      </w:r>
      <w:r w:rsidRPr="00AF48FB">
        <w:t>wniosek o wyjaśnienie treści oferty i odpowiedź na niego,</w:t>
      </w:r>
    </w:p>
    <w:p w:rsidR="00055D71" w:rsidRPr="00AF48FB" w:rsidRDefault="00055D71" w:rsidP="00055D71">
      <w:pPr>
        <w:tabs>
          <w:tab w:val="left" w:pos="426"/>
        </w:tabs>
        <w:suppressAutoHyphens w:val="0"/>
        <w:ind w:left="709" w:hanging="709"/>
        <w:jc w:val="both"/>
      </w:pPr>
      <w:r>
        <w:tab/>
        <w:t>d</w:t>
      </w:r>
      <w:r w:rsidRPr="00AF48FB">
        <w:t>.</w:t>
      </w:r>
      <w:r>
        <w:t xml:space="preserve"> </w:t>
      </w:r>
      <w:r w:rsidRPr="00AF48FB">
        <w:t>wyjaśnienia dotyczące oświadczeń i dokumentów, o których mowa w art. 25 ust. 1 ustawy</w:t>
      </w:r>
      <w:r>
        <w:t xml:space="preserve"> </w:t>
      </w:r>
      <w:proofErr w:type="spellStart"/>
      <w:r>
        <w:t>Pzp</w:t>
      </w:r>
      <w:proofErr w:type="spellEnd"/>
      <w:r w:rsidRPr="00AF48FB">
        <w:t>,</w:t>
      </w:r>
    </w:p>
    <w:p w:rsidR="00055D71" w:rsidRPr="00AF48FB" w:rsidRDefault="00055D71" w:rsidP="00055D71">
      <w:pPr>
        <w:tabs>
          <w:tab w:val="left" w:pos="426"/>
        </w:tabs>
        <w:suppressAutoHyphens w:val="0"/>
        <w:ind w:left="426" w:hanging="426"/>
        <w:jc w:val="both"/>
      </w:pPr>
      <w:r>
        <w:tab/>
        <w:t>e</w:t>
      </w:r>
      <w:r w:rsidRPr="00AF48FB">
        <w:t>.</w:t>
      </w:r>
      <w:r>
        <w:t xml:space="preserve">  </w:t>
      </w:r>
      <w:r w:rsidRPr="00AF48FB">
        <w:t>wezwanie kierowane do Wykonawców na podstawie art. 26 ust. 3</w:t>
      </w:r>
      <w:r>
        <w:t>a</w:t>
      </w:r>
      <w:r w:rsidRPr="00AF48FB">
        <w:t xml:space="preserve"> ustawy</w:t>
      </w:r>
      <w:r>
        <w:t xml:space="preserve"> </w:t>
      </w:r>
      <w:proofErr w:type="spellStart"/>
      <w:r>
        <w:t>Pzp</w:t>
      </w:r>
      <w:proofErr w:type="spellEnd"/>
      <w:r w:rsidRPr="00AF48FB">
        <w:t>,</w:t>
      </w:r>
    </w:p>
    <w:p w:rsidR="00055D71" w:rsidRPr="00AF48FB" w:rsidRDefault="00055D71" w:rsidP="00055D71">
      <w:pPr>
        <w:suppressAutoHyphens w:val="0"/>
        <w:ind w:left="709" w:hanging="283"/>
        <w:jc w:val="both"/>
      </w:pPr>
      <w:r>
        <w:t>f</w:t>
      </w:r>
      <w:r w:rsidRPr="00AF48FB">
        <w:t>.</w:t>
      </w:r>
      <w:r>
        <w:t xml:space="preserve"> </w:t>
      </w:r>
      <w:r w:rsidRPr="00AF48FB">
        <w:t xml:space="preserve">wniosek o udzielenie wyjaśnień dotyczących elementów oferty mających wpływ                             </w:t>
      </w:r>
      <w:r>
        <w:t xml:space="preserve"> </w:t>
      </w:r>
      <w:r w:rsidRPr="00AF48FB">
        <w:t>na  wysokość ceny oraz odpowiedź Wykonawcy,</w:t>
      </w:r>
    </w:p>
    <w:p w:rsidR="00055D71" w:rsidRPr="00AF48FB" w:rsidRDefault="00055D71" w:rsidP="00055D71">
      <w:pPr>
        <w:tabs>
          <w:tab w:val="left" w:pos="709"/>
        </w:tabs>
        <w:suppressAutoHyphens w:val="0"/>
        <w:ind w:left="709" w:hanging="283"/>
        <w:jc w:val="both"/>
      </w:pPr>
      <w:r>
        <w:t>g</w:t>
      </w:r>
      <w:r w:rsidRPr="00AF48FB">
        <w:t>.</w:t>
      </w:r>
      <w:r w:rsidRPr="00AF48FB">
        <w:tab/>
        <w:t>informacja o poprawieniu oczywistych omyłek pisarsk</w:t>
      </w:r>
      <w:r w:rsidR="00B70E70">
        <w:t xml:space="preserve">ich oraz oczywistych omyłek </w:t>
      </w:r>
      <w:r w:rsidR="00B70E70">
        <w:tab/>
        <w:t xml:space="preserve"> </w:t>
      </w:r>
      <w:r w:rsidRPr="00AF48FB">
        <w:t>rachunkowych,</w:t>
      </w:r>
    </w:p>
    <w:p w:rsidR="00055D71" w:rsidRPr="00AF48FB" w:rsidRDefault="00055D71" w:rsidP="00055D71">
      <w:pPr>
        <w:tabs>
          <w:tab w:val="left" w:pos="709"/>
        </w:tabs>
        <w:suppressAutoHyphens w:val="0"/>
        <w:ind w:left="709" w:hanging="283"/>
        <w:jc w:val="both"/>
      </w:pPr>
      <w:r>
        <w:t xml:space="preserve">h. </w:t>
      </w:r>
      <w:r w:rsidRPr="00AF48FB">
        <w:t>informacje o poprawieniu innych omyłek polegają</w:t>
      </w:r>
      <w:r w:rsidR="00B70E70">
        <w:t xml:space="preserve">cych na niezgodności oferty ze </w:t>
      </w:r>
      <w:r w:rsidRPr="00AF48FB">
        <w:t>specyfikacją istotnych warunków zamówienia, niepowodujący</w:t>
      </w:r>
      <w:r>
        <w:t xml:space="preserve">ch istotnych zmian w treści </w:t>
      </w:r>
      <w:r w:rsidRPr="00AF48FB">
        <w:t>oferty,</w:t>
      </w:r>
    </w:p>
    <w:p w:rsidR="00055D71" w:rsidRPr="00AF48FB" w:rsidRDefault="00055D71" w:rsidP="00055D71">
      <w:pPr>
        <w:tabs>
          <w:tab w:val="left" w:pos="709"/>
        </w:tabs>
        <w:suppressAutoHyphens w:val="0"/>
        <w:ind w:left="709" w:hanging="283"/>
        <w:jc w:val="both"/>
      </w:pPr>
      <w:r>
        <w:t xml:space="preserve">i. </w:t>
      </w:r>
      <w:r w:rsidRPr="00AF48FB">
        <w:t>wniosek Zamawiającego o wyrażenie zgody na przedłu</w:t>
      </w:r>
      <w:r>
        <w:t xml:space="preserve">żenie terminu związania ofertą </w:t>
      </w:r>
      <w:r w:rsidRPr="00AF48FB">
        <w:t xml:space="preserve">oraz   </w:t>
      </w:r>
      <w:r>
        <w:t xml:space="preserve">  </w:t>
      </w:r>
      <w:r w:rsidRPr="00AF48FB">
        <w:t>odpowiedź Wykonawcy,</w:t>
      </w:r>
    </w:p>
    <w:p w:rsidR="00055D71" w:rsidRPr="00AF48FB" w:rsidRDefault="00055D71" w:rsidP="00055D71">
      <w:pPr>
        <w:tabs>
          <w:tab w:val="left" w:pos="426"/>
        </w:tabs>
        <w:suppressAutoHyphens w:val="0"/>
        <w:ind w:left="426" w:hanging="426"/>
        <w:jc w:val="both"/>
      </w:pPr>
      <w:r w:rsidRPr="00AF48FB">
        <w:tab/>
      </w:r>
      <w:r>
        <w:t>j</w:t>
      </w:r>
      <w:r w:rsidRPr="00AF48FB">
        <w:t xml:space="preserve">. oświadczenie Wykonawcy o przedłużeniu terminu związania ofertą, </w:t>
      </w:r>
    </w:p>
    <w:p w:rsidR="00055D71" w:rsidRPr="00AF48FB" w:rsidRDefault="00055D71" w:rsidP="00A512DF">
      <w:pPr>
        <w:tabs>
          <w:tab w:val="left" w:pos="567"/>
        </w:tabs>
        <w:suppressAutoHyphens w:val="0"/>
        <w:ind w:left="426" w:hanging="426"/>
        <w:jc w:val="both"/>
      </w:pPr>
      <w:r>
        <w:tab/>
        <w:t>k</w:t>
      </w:r>
      <w:r w:rsidRPr="00AF48FB">
        <w:t>.</w:t>
      </w:r>
      <w:r w:rsidR="00A512DF">
        <w:t xml:space="preserve"> </w:t>
      </w:r>
      <w:r w:rsidRPr="00AF48FB">
        <w:t xml:space="preserve">zawiadomienie o wyborze najkorzystniejszej oferty, o Wykonawcach, którzy zostali </w:t>
      </w:r>
      <w:r w:rsidR="00B70E70">
        <w:t xml:space="preserve">                       </w:t>
      </w:r>
      <w:r w:rsidR="00A512DF">
        <w:t xml:space="preserve">       </w:t>
      </w:r>
      <w:r w:rsidRPr="00AF48FB">
        <w:t>z postępowania wykluczeni i Wykonawcach, których of</w:t>
      </w:r>
      <w:r>
        <w:t xml:space="preserve">erty zostały odrzucone, zgodnie </w:t>
      </w:r>
      <w:r w:rsidRPr="00AF48FB">
        <w:t>z art.92 ust 1 ustawy</w:t>
      </w:r>
      <w:r>
        <w:t xml:space="preserve"> </w:t>
      </w:r>
      <w:proofErr w:type="spellStart"/>
      <w:r>
        <w:t>Pzp</w:t>
      </w:r>
      <w:proofErr w:type="spellEnd"/>
    </w:p>
    <w:p w:rsidR="00055D71" w:rsidRDefault="00055D71" w:rsidP="00055D71">
      <w:pPr>
        <w:tabs>
          <w:tab w:val="left" w:pos="426"/>
        </w:tabs>
        <w:suppressAutoHyphens w:val="0"/>
        <w:ind w:left="426" w:hanging="426"/>
        <w:jc w:val="both"/>
      </w:pPr>
      <w:r>
        <w:tab/>
        <w:t>l</w:t>
      </w:r>
      <w:r w:rsidRPr="00AF48FB">
        <w:t>. zawiadomienie o unieważnieniu postępowania,</w:t>
      </w:r>
    </w:p>
    <w:p w:rsidR="00055D71" w:rsidRDefault="00055D71" w:rsidP="00055D71">
      <w:pPr>
        <w:tabs>
          <w:tab w:val="left" w:pos="709"/>
        </w:tabs>
        <w:suppressAutoHyphens w:val="0"/>
        <w:ind w:left="567" w:hanging="567"/>
        <w:jc w:val="both"/>
      </w:pPr>
      <w:r>
        <w:t xml:space="preserve">       ł. </w:t>
      </w:r>
      <w:r w:rsidRPr="00AF48FB">
        <w:t>informacje i zawiadomienia kierowane do Wykonawców na podstawie art. 181, 184 i 18</w:t>
      </w:r>
      <w:r w:rsidR="00B70E70">
        <w:t xml:space="preserve">5 </w:t>
      </w:r>
      <w:r>
        <w:t xml:space="preserve">ustawy </w:t>
      </w:r>
      <w:proofErr w:type="spellStart"/>
      <w:r>
        <w:t>Pzp</w:t>
      </w:r>
      <w:proofErr w:type="spellEnd"/>
      <w:r>
        <w:t>.</w:t>
      </w:r>
    </w:p>
    <w:p w:rsidR="00055D71" w:rsidRDefault="00055D71" w:rsidP="00055D71">
      <w:pPr>
        <w:tabs>
          <w:tab w:val="left" w:pos="426"/>
        </w:tabs>
        <w:suppressAutoHyphens w:val="0"/>
        <w:ind w:left="426" w:hanging="426"/>
        <w:jc w:val="both"/>
      </w:pPr>
      <w:r>
        <w:tab/>
        <w:t xml:space="preserve">m. </w:t>
      </w:r>
      <w:r w:rsidRPr="00AF48FB">
        <w:t>zawiadomienie o wyborze najkorzystniejszej oferty, zgodnie z art. 92 ust. 1 ustawy</w:t>
      </w:r>
      <w:r>
        <w:t xml:space="preserve"> </w:t>
      </w:r>
      <w:proofErr w:type="spellStart"/>
      <w:r>
        <w:t>Pzp</w:t>
      </w:r>
      <w:proofErr w:type="spellEnd"/>
      <w:r>
        <w:t xml:space="preserve">. </w:t>
      </w:r>
    </w:p>
    <w:p w:rsidR="00055D71" w:rsidRPr="00AF48FB" w:rsidRDefault="00055D71" w:rsidP="00055D71">
      <w:pPr>
        <w:pStyle w:val="Bezodstpw"/>
        <w:tabs>
          <w:tab w:val="left" w:pos="426"/>
        </w:tabs>
        <w:ind w:left="426" w:hanging="426"/>
        <w:jc w:val="both"/>
        <w:rPr>
          <w:sz w:val="24"/>
          <w:szCs w:val="24"/>
        </w:rPr>
      </w:pPr>
      <w:r w:rsidRPr="00AF48FB">
        <w:rPr>
          <w:sz w:val="24"/>
          <w:szCs w:val="24"/>
        </w:rPr>
        <w:t>9.2.Oświadczenia, wnioski, zawiadomienia oraz informacje należy przekazywać d</w:t>
      </w:r>
      <w:r w:rsidR="00B70E70">
        <w:rPr>
          <w:sz w:val="24"/>
          <w:szCs w:val="24"/>
        </w:rPr>
        <w:t xml:space="preserve">o </w:t>
      </w:r>
      <w:r w:rsidRPr="00AF48FB">
        <w:rPr>
          <w:sz w:val="24"/>
          <w:szCs w:val="24"/>
        </w:rPr>
        <w:t>Zamawiającego:</w:t>
      </w:r>
    </w:p>
    <w:p w:rsidR="00055D71" w:rsidRPr="00AF48FB" w:rsidRDefault="00055D71" w:rsidP="00055D71">
      <w:pPr>
        <w:tabs>
          <w:tab w:val="left" w:pos="426"/>
        </w:tabs>
        <w:suppressAutoHyphens w:val="0"/>
        <w:ind w:left="426"/>
        <w:jc w:val="both"/>
      </w:pPr>
      <w:r w:rsidRPr="00AF48FB">
        <w:t>- za pomocą faksu na nr 81 466 49 91</w:t>
      </w:r>
      <w:r>
        <w:t>,</w:t>
      </w:r>
      <w:r w:rsidRPr="00AF48FB">
        <w:t xml:space="preserve"> </w:t>
      </w:r>
    </w:p>
    <w:p w:rsidR="00055D71" w:rsidRPr="00AF48FB" w:rsidRDefault="00055D71" w:rsidP="00055D71">
      <w:pPr>
        <w:tabs>
          <w:tab w:val="left" w:pos="426"/>
        </w:tabs>
        <w:suppressAutoHyphens w:val="0"/>
        <w:ind w:left="426" w:hanging="426"/>
        <w:jc w:val="both"/>
      </w:pPr>
      <w:r w:rsidRPr="00AF48FB">
        <w:tab/>
        <w:t>- drogą elektroniczną na e-mail: zamowienia@zlobki.lubl</w:t>
      </w:r>
      <w:r>
        <w:t>in.eu</w:t>
      </w:r>
    </w:p>
    <w:p w:rsidR="00055D71" w:rsidRDefault="00055D71" w:rsidP="00055D71">
      <w:pPr>
        <w:tabs>
          <w:tab w:val="left" w:pos="426"/>
        </w:tabs>
        <w:suppressAutoHyphens w:val="0"/>
        <w:ind w:left="426" w:hanging="426"/>
        <w:jc w:val="both"/>
      </w:pPr>
      <w:r w:rsidRPr="00AF48FB">
        <w:tab/>
        <w:t>- pisemnie na adres: Miejski Zespół Żłobków w Lublinie, ul. Wolska 5, 20-411 Lublin.</w:t>
      </w:r>
    </w:p>
    <w:p w:rsidR="00055D71" w:rsidRPr="00AF48FB" w:rsidRDefault="00055D71" w:rsidP="00055D71">
      <w:pPr>
        <w:tabs>
          <w:tab w:val="left" w:pos="0"/>
          <w:tab w:val="left" w:pos="426"/>
        </w:tabs>
        <w:suppressAutoHyphens w:val="0"/>
        <w:jc w:val="both"/>
      </w:pPr>
      <w:r>
        <w:t>9.3. Osobą uprawnioną</w:t>
      </w:r>
      <w:r w:rsidRPr="00AF48FB">
        <w:t xml:space="preserve"> do porozumiewania się z Wykonawcami jest:</w:t>
      </w:r>
    </w:p>
    <w:p w:rsidR="00055D71" w:rsidRPr="00AF48FB" w:rsidRDefault="00055D71" w:rsidP="00055D71">
      <w:pPr>
        <w:suppressAutoHyphens w:val="0"/>
        <w:ind w:left="426" w:hanging="284"/>
        <w:jc w:val="both"/>
      </w:pPr>
      <w:r w:rsidRPr="00AF48FB">
        <w:tab/>
      </w:r>
      <w:r w:rsidRPr="00B052DD">
        <w:t xml:space="preserve">- Justyna </w:t>
      </w:r>
      <w:proofErr w:type="spellStart"/>
      <w:r w:rsidRPr="00B052DD">
        <w:t>Stawecka</w:t>
      </w:r>
      <w:proofErr w:type="spellEnd"/>
      <w:r w:rsidRPr="00B052DD">
        <w:t xml:space="preserve"> – e-mail </w:t>
      </w:r>
      <w:hyperlink r:id="rId10" w:history="1">
        <w:r w:rsidR="003B1034" w:rsidRPr="00E460E9">
          <w:rPr>
            <w:rStyle w:val="Hipercze"/>
          </w:rPr>
          <w:t>zamowienia@zlobki.lublin.eu</w:t>
        </w:r>
      </w:hyperlink>
      <w:r>
        <w:t xml:space="preserve"> </w:t>
      </w:r>
      <w:r w:rsidRPr="00AF48FB">
        <w:t>od poniedziałku do piątku w godzinach 07:30- 15:30.</w:t>
      </w:r>
    </w:p>
    <w:p w:rsidR="00055D71" w:rsidRPr="00AF48FB" w:rsidRDefault="00055D71" w:rsidP="00055D71">
      <w:pPr>
        <w:tabs>
          <w:tab w:val="left" w:pos="426"/>
          <w:tab w:val="left" w:pos="1134"/>
        </w:tabs>
        <w:suppressAutoHyphens w:val="0"/>
        <w:ind w:left="426" w:hanging="426"/>
        <w:jc w:val="both"/>
      </w:pPr>
      <w:r w:rsidRPr="00AF48FB">
        <w:t>9.4</w:t>
      </w:r>
      <w:r>
        <w:t>. Jeżeli Zamawiający lub Wykonawca</w:t>
      </w:r>
      <w:r w:rsidRPr="00AF48FB">
        <w:t xml:space="preserve"> przekazuj</w:t>
      </w:r>
      <w:r>
        <w:t>e</w:t>
      </w:r>
      <w:r w:rsidRPr="00AF48FB">
        <w:t xml:space="preserve"> oświadczenia, wnioski, z</w:t>
      </w:r>
      <w:r>
        <w:t>awiadomienia oraz informacje faksem lub</w:t>
      </w:r>
      <w:r w:rsidRPr="00AF48FB">
        <w:t xml:space="preserve"> e-mailem, </w:t>
      </w:r>
      <w:r w:rsidRPr="00AF48FB">
        <w:rPr>
          <w:b/>
          <w:u w:val="single"/>
        </w:rPr>
        <w:t>każda ze stron na żądanie drugiej niezwłocznie potwierdza fakt ich otrzymania</w:t>
      </w:r>
      <w:r w:rsidRPr="00AF48FB">
        <w:t xml:space="preserve">. </w:t>
      </w:r>
    </w:p>
    <w:p w:rsidR="00A512DF" w:rsidRDefault="00055D71" w:rsidP="00055D71">
      <w:pPr>
        <w:tabs>
          <w:tab w:val="left" w:pos="426"/>
        </w:tabs>
        <w:suppressAutoHyphens w:val="0"/>
        <w:jc w:val="both"/>
      </w:pPr>
      <w:r w:rsidRPr="00AF48FB">
        <w:t>9.5.</w:t>
      </w:r>
      <w:r w:rsidRPr="00AF48FB">
        <w:tab/>
        <w:t xml:space="preserve">Postępowanie odbywa się w języku polskim w związku z czym wszelkie pisma, dokumenty, </w:t>
      </w:r>
      <w:r w:rsidRPr="00AF48FB">
        <w:tab/>
      </w:r>
      <w:r>
        <w:t>oświadczenia,</w:t>
      </w:r>
      <w:r w:rsidRPr="00AF48FB">
        <w:t xml:space="preserve"> składane w trakcie postępowania między Zamawiającym a Wykonawcami </w:t>
      </w:r>
      <w:r w:rsidRPr="00AF48FB">
        <w:tab/>
        <w:t xml:space="preserve">muszą </w:t>
      </w:r>
      <w:r>
        <w:t>b</w:t>
      </w:r>
      <w:r w:rsidRPr="00AF48FB">
        <w:t>yć sporządzone w języku polskim.</w:t>
      </w:r>
    </w:p>
    <w:p w:rsidR="00055D71" w:rsidRPr="00AF48FB" w:rsidRDefault="00055D71" w:rsidP="00055D71">
      <w:pPr>
        <w:tabs>
          <w:tab w:val="left" w:pos="426"/>
        </w:tabs>
        <w:suppressAutoHyphens w:val="0"/>
        <w:ind w:left="426" w:hanging="426"/>
        <w:jc w:val="both"/>
        <w:rPr>
          <w:b/>
        </w:rPr>
      </w:pPr>
      <w:r w:rsidRPr="00AF48FB">
        <w:rPr>
          <w:b/>
        </w:rPr>
        <w:t>9.6. Zamawiający nie dopuszcza porozumiewania się z Wykonawcami za pośrednictwem telefonu.</w:t>
      </w:r>
    </w:p>
    <w:p w:rsidR="00055D71" w:rsidRPr="00AF48FB" w:rsidRDefault="00055D71" w:rsidP="00055D71">
      <w:pPr>
        <w:tabs>
          <w:tab w:val="left" w:pos="426"/>
        </w:tabs>
        <w:suppressAutoHyphens w:val="0"/>
        <w:ind w:left="426" w:hanging="426"/>
        <w:jc w:val="both"/>
      </w:pPr>
      <w:r w:rsidRPr="00AF48FB">
        <w:t>9.7.Wykonawca może zwrócić się do Zamawiającego o wyjaśnienie treści SIWZ. Zamawiający udzieli</w:t>
      </w:r>
      <w:r>
        <w:t xml:space="preserve"> </w:t>
      </w:r>
      <w:r w:rsidRPr="00AF48FB">
        <w:t>wyjaśnień niezwłocznie, jednak nie później niż na 2 dni przed upływem terminu składania</w:t>
      </w:r>
      <w:r>
        <w:t xml:space="preserve"> </w:t>
      </w:r>
      <w:r w:rsidRPr="00AF48FB">
        <w:t xml:space="preserve">ofert, pod warunkiem, że wniosek o wyjaśnienie treści SIWZ wpłynie do Zamawiającego nie później niż do końca dnia, w którym upływa połowa wyznaczonego </w:t>
      </w:r>
      <w:r w:rsidRPr="00AF48FB">
        <w:lastRenderedPageBreak/>
        <w:t>terminu składania ofert.</w:t>
      </w:r>
    </w:p>
    <w:p w:rsidR="00055D71" w:rsidRPr="00AF48FB" w:rsidRDefault="00055D71" w:rsidP="00055D71">
      <w:pPr>
        <w:pStyle w:val="Default"/>
        <w:tabs>
          <w:tab w:val="left" w:pos="426"/>
        </w:tabs>
        <w:ind w:left="426" w:hanging="426"/>
        <w:jc w:val="both"/>
      </w:pPr>
      <w:r w:rsidRPr="00AF48FB">
        <w:t>9.8. Jeżeli wniosek o wyjaśnienie treści specyfikacji istotnych warunków zamówienia wpłynął po upływie terminu składania wniosku, o którym mowa powyżej, lub dotyczy udzielonych wyjaśnień, Zamawiający może ud</w:t>
      </w:r>
      <w:r>
        <w:t>zielić wyjaśnień albo pozostawi</w:t>
      </w:r>
      <w:r w:rsidRPr="00AF48FB">
        <w:t xml:space="preserve"> wniosek bez  rozpoznania. </w:t>
      </w:r>
    </w:p>
    <w:p w:rsidR="00055D71" w:rsidRPr="00AF48FB" w:rsidRDefault="00055D71" w:rsidP="00055D71">
      <w:pPr>
        <w:tabs>
          <w:tab w:val="left" w:pos="426"/>
        </w:tabs>
        <w:suppressAutoHyphens w:val="0"/>
        <w:ind w:left="426" w:hanging="426"/>
        <w:jc w:val="both"/>
      </w:pPr>
      <w:r w:rsidRPr="00AF48FB">
        <w:tab/>
        <w:t>Przedłużenie terminu składania ofert nie wpływa na bieg terminu składania wniosku,  o którym mowa w pkt. 9.</w:t>
      </w:r>
      <w:r>
        <w:t>7 SIWZ</w:t>
      </w:r>
      <w:r w:rsidRPr="00AF48FB">
        <w:t>.</w:t>
      </w:r>
    </w:p>
    <w:p w:rsidR="00055D71" w:rsidRPr="00AF48FB" w:rsidRDefault="00055D71" w:rsidP="00055D71">
      <w:pPr>
        <w:tabs>
          <w:tab w:val="left" w:pos="284"/>
          <w:tab w:val="left" w:pos="426"/>
        </w:tabs>
        <w:suppressAutoHyphens w:val="0"/>
        <w:ind w:left="426" w:hanging="426"/>
        <w:jc w:val="both"/>
      </w:pPr>
      <w:r w:rsidRPr="00AF48FB">
        <w:t>9.</w:t>
      </w:r>
      <w:r>
        <w:t>9.</w:t>
      </w:r>
      <w:r w:rsidRPr="00AF48FB">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055D71" w:rsidRDefault="00055D71" w:rsidP="00055D71">
      <w:pPr>
        <w:tabs>
          <w:tab w:val="left" w:pos="426"/>
        </w:tabs>
        <w:suppressAutoHyphens w:val="0"/>
        <w:ind w:left="426" w:hanging="568"/>
        <w:jc w:val="both"/>
      </w:pPr>
      <w:r w:rsidRPr="00AF48FB">
        <w:t>9.</w:t>
      </w:r>
      <w:r>
        <w:t>10.</w:t>
      </w:r>
      <w:r w:rsidRPr="00AF48FB">
        <w:t>W uzasadnionych przypadkach Zamawiający może przed upływem terminu składania ofert,   zmienić treść SIWZ. Dokonaną zmianę Zamawiający udostępniania na stronie internetowej</w:t>
      </w:r>
      <w:r>
        <w:t xml:space="preserve">. </w:t>
      </w:r>
    </w:p>
    <w:p w:rsidR="00055D71" w:rsidRPr="00AF48FB" w:rsidRDefault="00055D71" w:rsidP="00055D71">
      <w:pPr>
        <w:tabs>
          <w:tab w:val="left" w:pos="426"/>
        </w:tabs>
        <w:suppressAutoHyphens w:val="0"/>
        <w:ind w:left="426" w:hanging="568"/>
        <w:jc w:val="both"/>
      </w:pPr>
      <w:r w:rsidRPr="00AF48FB">
        <w:t>9.1</w:t>
      </w:r>
      <w:r>
        <w:t>1</w:t>
      </w:r>
      <w:r w:rsidRPr="00AF48FB">
        <w:t>.Jeżeli zmiana jest istotna, w szczególności dotyczy określenia przedmiotu zamówienia, wielkości lub zakresu przedmiotu zamówienia, kryteriów oceny ofert, warunków udziału</w:t>
      </w:r>
      <w:r>
        <w:t xml:space="preserve">                    </w:t>
      </w:r>
      <w:r w:rsidRPr="00AF48FB">
        <w:t xml:space="preserve"> w postępowaniu lub sposobu dokonywania oceny ich spełni</w:t>
      </w:r>
      <w:r>
        <w:t>e</w:t>
      </w:r>
      <w:r w:rsidRPr="00AF48FB">
        <w:t>nia, Zamawiający przedłuża termin składania ofert o czas niezbędny do wprowadzenia zmian we wnioskach lub ofertach.</w:t>
      </w:r>
    </w:p>
    <w:p w:rsidR="00F6415D" w:rsidRDefault="00F6415D" w:rsidP="00F6415D">
      <w:pPr>
        <w:pStyle w:val="Tekstkomentarza"/>
        <w:ind w:left="426" w:hanging="568"/>
        <w:jc w:val="both"/>
        <w:rPr>
          <w:sz w:val="24"/>
          <w:szCs w:val="24"/>
        </w:rPr>
      </w:pPr>
      <w:r w:rsidRPr="009D7DF9">
        <w:rPr>
          <w:sz w:val="24"/>
          <w:szCs w:val="24"/>
        </w:rPr>
        <w:t xml:space="preserve">9.12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art. 38 ust. 4a ustawy </w:t>
      </w:r>
      <w:proofErr w:type="spellStart"/>
      <w:r w:rsidRPr="009D7DF9">
        <w:rPr>
          <w:sz w:val="24"/>
          <w:szCs w:val="24"/>
        </w:rPr>
        <w:t>Pzp</w:t>
      </w:r>
      <w:proofErr w:type="spellEnd"/>
      <w:r w:rsidRPr="009D7DF9">
        <w:rPr>
          <w:sz w:val="24"/>
          <w:szCs w:val="24"/>
        </w:rPr>
        <w:t xml:space="preserve"> stosuje się odpowiednio.</w:t>
      </w:r>
    </w:p>
    <w:p w:rsidR="00F6415D" w:rsidRDefault="00F6415D" w:rsidP="00055D71">
      <w:pPr>
        <w:tabs>
          <w:tab w:val="left" w:pos="0"/>
          <w:tab w:val="left" w:pos="709"/>
        </w:tabs>
        <w:suppressAutoHyphens w:val="0"/>
        <w:jc w:val="both"/>
        <w:rPr>
          <w:b/>
          <w:bCs/>
        </w:rPr>
      </w:pPr>
    </w:p>
    <w:p w:rsidR="00055D71" w:rsidRPr="002D3F83" w:rsidRDefault="00055D71" w:rsidP="00055D71">
      <w:pPr>
        <w:tabs>
          <w:tab w:val="left" w:pos="0"/>
          <w:tab w:val="left" w:pos="709"/>
        </w:tabs>
        <w:suppressAutoHyphens w:val="0"/>
        <w:jc w:val="both"/>
        <w:rPr>
          <w:b/>
          <w:bCs/>
        </w:rPr>
      </w:pPr>
      <w:r>
        <w:rPr>
          <w:b/>
          <w:bCs/>
        </w:rPr>
        <w:t>10. WYMAGANIA DOTCZĄ</w:t>
      </w:r>
      <w:r w:rsidRPr="002D3F83">
        <w:rPr>
          <w:b/>
          <w:bCs/>
        </w:rPr>
        <w:t>CE WADIUM</w:t>
      </w:r>
    </w:p>
    <w:p w:rsidR="00055D71" w:rsidRDefault="00055D71" w:rsidP="00055D71">
      <w:pPr>
        <w:pStyle w:val="Standard"/>
        <w:jc w:val="both"/>
      </w:pPr>
    </w:p>
    <w:p w:rsidR="00055D71" w:rsidRDefault="00055D71" w:rsidP="00055D71">
      <w:pPr>
        <w:pStyle w:val="Standard"/>
        <w:jc w:val="both"/>
      </w:pPr>
      <w:r>
        <w:t>Zamawiający nie wymaga</w:t>
      </w:r>
      <w:r w:rsidRPr="002D3F83">
        <w:t xml:space="preserve"> wnoszenia wadium przez </w:t>
      </w:r>
      <w:r>
        <w:t>W</w:t>
      </w:r>
      <w:r w:rsidRPr="002D3F83">
        <w:t>ykonawców</w:t>
      </w:r>
      <w:r w:rsidR="003C4CDB">
        <w:t xml:space="preserve"> w postępowaniu</w:t>
      </w:r>
      <w:r w:rsidRPr="002D3F83">
        <w:t>.</w:t>
      </w:r>
    </w:p>
    <w:p w:rsidR="00055D71" w:rsidRPr="002D3F83" w:rsidRDefault="00055D71" w:rsidP="00055D71">
      <w:pPr>
        <w:jc w:val="both"/>
      </w:pPr>
    </w:p>
    <w:p w:rsidR="00055D71" w:rsidRPr="00AF48FB" w:rsidRDefault="00055D71" w:rsidP="00133C27">
      <w:pPr>
        <w:widowControl/>
        <w:numPr>
          <w:ilvl w:val="0"/>
          <w:numId w:val="22"/>
        </w:numPr>
        <w:pBdr>
          <w:top w:val="none" w:sz="0" w:space="0" w:color="auto"/>
          <w:left w:val="none" w:sz="0" w:space="0" w:color="auto"/>
          <w:bottom w:val="none" w:sz="0" w:space="0" w:color="auto"/>
          <w:right w:val="none" w:sz="0" w:space="0" w:color="auto"/>
        </w:pBdr>
        <w:tabs>
          <w:tab w:val="clear" w:pos="2860"/>
          <w:tab w:val="num" w:pos="-200"/>
          <w:tab w:val="num" w:pos="400"/>
        </w:tabs>
        <w:autoSpaceDE/>
        <w:autoSpaceDN w:val="0"/>
        <w:adjustRightInd w:val="0"/>
        <w:ind w:left="-200" w:firstLine="200"/>
        <w:jc w:val="both"/>
        <w:rPr>
          <w:b/>
        </w:rPr>
      </w:pPr>
      <w:r w:rsidRPr="00AF48FB">
        <w:rPr>
          <w:b/>
        </w:rPr>
        <w:t>TERMIN ZWIĄZANIA OFERTĄ</w:t>
      </w:r>
    </w:p>
    <w:p w:rsidR="00055D71" w:rsidRPr="00AF48FB" w:rsidRDefault="00055D71" w:rsidP="00055D71">
      <w:pPr>
        <w:autoSpaceDN w:val="0"/>
        <w:adjustRightInd w:val="0"/>
        <w:jc w:val="both"/>
        <w:rPr>
          <w:b/>
        </w:rPr>
      </w:pPr>
    </w:p>
    <w:p w:rsidR="00055D71" w:rsidRDefault="00055D71" w:rsidP="00055D71">
      <w:pPr>
        <w:tabs>
          <w:tab w:val="left" w:pos="567"/>
        </w:tabs>
        <w:autoSpaceDN w:val="0"/>
        <w:adjustRightInd w:val="0"/>
        <w:ind w:left="600" w:hanging="600"/>
        <w:jc w:val="both"/>
      </w:pPr>
      <w:r>
        <w:t>11.1.</w:t>
      </w:r>
      <w:r w:rsidRPr="00AF48FB">
        <w:t xml:space="preserve"> Wykonawca zostaje związany złożoną ofertą przez okres </w:t>
      </w:r>
      <w:r w:rsidRPr="00AF48FB">
        <w:rPr>
          <w:b/>
        </w:rPr>
        <w:t xml:space="preserve">30 dni. </w:t>
      </w:r>
      <w:r w:rsidRPr="00AF48FB">
        <w:t>Bieg terminu związania</w:t>
      </w:r>
      <w:r>
        <w:rPr>
          <w:b/>
        </w:rPr>
        <w:t xml:space="preserve"> </w:t>
      </w:r>
      <w:r w:rsidRPr="00AF48FB">
        <w:t>ofertą rozpoczyna się z upływem terminu składania ofert.</w:t>
      </w:r>
    </w:p>
    <w:p w:rsidR="00055D71" w:rsidRDefault="00055D71" w:rsidP="00055D71">
      <w:pPr>
        <w:tabs>
          <w:tab w:val="left" w:pos="567"/>
        </w:tabs>
        <w:autoSpaceDN w:val="0"/>
        <w:adjustRightInd w:val="0"/>
        <w:ind w:left="600" w:hanging="600"/>
        <w:jc w:val="both"/>
      </w:pPr>
      <w:r>
        <w:t xml:space="preserve">11.2. </w:t>
      </w:r>
      <w:r w:rsidRPr="00AF48FB">
        <w:t>Wykonawca samodzielnie lub na wniosek Zamawiającego m</w:t>
      </w:r>
      <w:r>
        <w:t xml:space="preserve">oże przedłużyć termin związania </w:t>
      </w:r>
      <w:r w:rsidRPr="00AF48FB">
        <w:t xml:space="preserve">ofertą, z tym że Zamawiający może tylko raz, co najmniej na 3 dni przed upływem terminu </w:t>
      </w:r>
    </w:p>
    <w:p w:rsidR="00055D71" w:rsidRPr="00AF48FB" w:rsidRDefault="00055D71" w:rsidP="00055D71">
      <w:pPr>
        <w:tabs>
          <w:tab w:val="left" w:pos="567"/>
        </w:tabs>
        <w:autoSpaceDN w:val="0"/>
        <w:adjustRightInd w:val="0"/>
        <w:ind w:left="600" w:hanging="33"/>
        <w:jc w:val="both"/>
      </w:pPr>
      <w:r w:rsidRPr="00AF48FB">
        <w:t>związania ofertą, zwrócić się do Wykonawców o wyrażenie zgody na przedłużenie tego terminu o oznaczony okres, nie dłuższy jednak niż 60 dni.</w:t>
      </w:r>
    </w:p>
    <w:p w:rsidR="00A512DF" w:rsidRDefault="00055D71" w:rsidP="003C4CDB">
      <w:pPr>
        <w:tabs>
          <w:tab w:val="left" w:pos="709"/>
        </w:tabs>
        <w:autoSpaceDN w:val="0"/>
        <w:adjustRightInd w:val="0"/>
        <w:ind w:left="600" w:hanging="600"/>
        <w:jc w:val="both"/>
      </w:pPr>
      <w:r>
        <w:t xml:space="preserve">11.3. </w:t>
      </w:r>
      <w:r w:rsidRPr="00AF48FB">
        <w:t xml:space="preserve">Na podstawie art. 89 ust. 1 pkt. 7a </w:t>
      </w:r>
      <w:r>
        <w:t xml:space="preserve">ustawy </w:t>
      </w:r>
      <w:proofErr w:type="spellStart"/>
      <w:r w:rsidRPr="00AF48FB">
        <w:t>Pzp</w:t>
      </w:r>
      <w:proofErr w:type="spellEnd"/>
      <w:r w:rsidRPr="00AF48FB">
        <w:t xml:space="preserve"> Zamawiający odrzuci ofertę, jeżeli Wykonawca </w:t>
      </w:r>
    </w:p>
    <w:p w:rsidR="00055D71" w:rsidRPr="00AF48FB" w:rsidRDefault="00A512DF" w:rsidP="00055D71">
      <w:pPr>
        <w:tabs>
          <w:tab w:val="left" w:pos="709"/>
        </w:tabs>
        <w:autoSpaceDN w:val="0"/>
        <w:adjustRightInd w:val="0"/>
        <w:ind w:left="600" w:hanging="600"/>
        <w:jc w:val="both"/>
      </w:pPr>
      <w:r>
        <w:t xml:space="preserve">          </w:t>
      </w:r>
      <w:r w:rsidR="00055D71" w:rsidRPr="00AF48FB">
        <w:t xml:space="preserve">nie wyrazi zgody, o której mowa w art. 85 ust. 2 </w:t>
      </w:r>
      <w:r w:rsidR="00055D71">
        <w:t xml:space="preserve">ustawy </w:t>
      </w:r>
      <w:proofErr w:type="spellStart"/>
      <w:r w:rsidR="00055D71" w:rsidRPr="00AF48FB">
        <w:t>Pzp</w:t>
      </w:r>
      <w:proofErr w:type="spellEnd"/>
      <w:r w:rsidR="00055D71" w:rsidRPr="00AF48FB">
        <w:t>, na przedłużenie terminu związania ofertą</w:t>
      </w:r>
      <w:r w:rsidR="00055D71">
        <w:t>.</w:t>
      </w:r>
    </w:p>
    <w:p w:rsidR="00055D71" w:rsidRPr="00515C09" w:rsidRDefault="00055D71" w:rsidP="00133C27">
      <w:pPr>
        <w:pStyle w:val="SIWZpkt"/>
        <w:numPr>
          <w:ilvl w:val="0"/>
          <w:numId w:val="22"/>
        </w:numPr>
        <w:pBdr>
          <w:top w:val="none" w:sz="0" w:space="0" w:color="auto"/>
          <w:left w:val="none" w:sz="0" w:space="0" w:color="auto"/>
          <w:bottom w:val="none" w:sz="0" w:space="0" w:color="auto"/>
          <w:right w:val="none" w:sz="0" w:space="0" w:color="auto"/>
        </w:pBdr>
        <w:tabs>
          <w:tab w:val="num" w:pos="400"/>
        </w:tabs>
        <w:autoSpaceDN w:val="0"/>
        <w:ind w:left="0" w:firstLine="0"/>
        <w:rPr>
          <w:rFonts w:ascii="Times New Roman" w:hAnsi="Times New Roman" w:cs="Times New Roman"/>
        </w:rPr>
      </w:pPr>
      <w:r w:rsidRPr="00515C09">
        <w:rPr>
          <w:rFonts w:ascii="Times New Roman" w:hAnsi="Times New Roman" w:cs="Times New Roman"/>
        </w:rPr>
        <w:t>SPOSÓB PRZYGOTOWANIA OFERTY.</w:t>
      </w:r>
    </w:p>
    <w:p w:rsidR="00055D71" w:rsidRPr="00AF48FB" w:rsidRDefault="00055D71" w:rsidP="00055D71">
      <w:pPr>
        <w:tabs>
          <w:tab w:val="left" w:pos="709"/>
        </w:tabs>
        <w:suppressAutoHyphens w:val="0"/>
        <w:ind w:left="600" w:hanging="600"/>
        <w:jc w:val="both"/>
      </w:pPr>
      <w:r w:rsidRPr="00AF48FB">
        <w:lastRenderedPageBreak/>
        <w:t>1</w:t>
      </w:r>
      <w:r>
        <w:t>2</w:t>
      </w:r>
      <w:r w:rsidRPr="00AF48FB">
        <w:t>.1. Wykonawca sporządzą ofertę zgodnie z wymaganiami SIWZ i załącznikami stanowiącymi integralną cześć</w:t>
      </w:r>
      <w:r>
        <w:t xml:space="preserve"> SIWZ</w:t>
      </w:r>
      <w:r w:rsidRPr="00AF48FB">
        <w:t>, która obejmuje całość przedmiotu zamówienia.</w:t>
      </w:r>
    </w:p>
    <w:p w:rsidR="00055D71" w:rsidRPr="00AF48FB" w:rsidRDefault="00055D71" w:rsidP="00055D71">
      <w:pPr>
        <w:tabs>
          <w:tab w:val="left" w:pos="709"/>
        </w:tabs>
        <w:suppressAutoHyphens w:val="0"/>
        <w:ind w:left="600" w:hanging="600"/>
        <w:jc w:val="both"/>
      </w:pPr>
      <w:r>
        <w:t>12</w:t>
      </w:r>
      <w:r w:rsidRPr="00AF48FB">
        <w:t xml:space="preserve">.2. Ofertę należy złożyć, pod rygorem dopuszczenia do postępowania o udzielenie zamówienia, w formie pisemnej w języku polskim. Zamawiający nie wyraża zgody </w:t>
      </w:r>
      <w:r>
        <w:t xml:space="preserve">na złożenie oświadczeń, oferty </w:t>
      </w:r>
      <w:r w:rsidRPr="00AF48FB">
        <w:t xml:space="preserve">oraz innych dokumentów </w:t>
      </w:r>
      <w:r>
        <w:t xml:space="preserve">w języku obcym (innym niż język polski). </w:t>
      </w:r>
    </w:p>
    <w:p w:rsidR="00055D71" w:rsidRPr="00AF48FB" w:rsidRDefault="00055D71" w:rsidP="00055D71">
      <w:pPr>
        <w:tabs>
          <w:tab w:val="left" w:pos="709"/>
        </w:tabs>
        <w:suppressAutoHyphens w:val="0"/>
        <w:jc w:val="both"/>
      </w:pPr>
      <w:r>
        <w:t>12</w:t>
      </w:r>
      <w:r w:rsidRPr="00AF48FB">
        <w:t xml:space="preserve">.3. </w:t>
      </w:r>
      <w:r>
        <w:t xml:space="preserve"> </w:t>
      </w:r>
      <w:r w:rsidRPr="00AF48FB">
        <w:t>Zamawiający nie dopuszcza składania ofert w postaci elektronicznej.</w:t>
      </w:r>
    </w:p>
    <w:p w:rsidR="00055D71" w:rsidRPr="00AF48FB" w:rsidRDefault="00055D71" w:rsidP="00055D71">
      <w:pPr>
        <w:tabs>
          <w:tab w:val="left" w:pos="851"/>
        </w:tabs>
        <w:suppressAutoHyphens w:val="0"/>
        <w:ind w:left="600" w:hanging="600"/>
        <w:jc w:val="both"/>
      </w:pPr>
      <w:r>
        <w:t>12</w:t>
      </w:r>
      <w:r w:rsidRPr="00AF48FB">
        <w:t>.4. Jeżeli któryś z wymaganych dokumentów składanych przez Wykonawcę jest sporządzony              w języku obcym dokument taki należy złożyć wraz z tłumaczeniem na język polski</w:t>
      </w:r>
      <w:r>
        <w:t xml:space="preserve"> podpisanym przez Wykonawcę.</w:t>
      </w:r>
      <w:r w:rsidRPr="00AF48FB">
        <w:t xml:space="preserve"> </w:t>
      </w:r>
    </w:p>
    <w:p w:rsidR="00055D71" w:rsidRPr="00AF48FB" w:rsidRDefault="00055D71" w:rsidP="00055D71">
      <w:pPr>
        <w:tabs>
          <w:tab w:val="left" w:pos="709"/>
        </w:tabs>
        <w:suppressAutoHyphens w:val="0"/>
        <w:ind w:left="600" w:hanging="600"/>
        <w:jc w:val="both"/>
      </w:pPr>
      <w:r>
        <w:t>12</w:t>
      </w:r>
      <w:r w:rsidRPr="00AF48FB">
        <w:t>.5. Wykonawca składa tylko jedną ofertę</w:t>
      </w:r>
      <w:r w:rsidR="00A16579">
        <w:t xml:space="preserve"> na daną cześć (zadanie)</w:t>
      </w:r>
      <w:r w:rsidRPr="00AF48FB">
        <w:t>, złożenie większej liczby ofert spowoduje odrzucenie  wszystkich ofert.</w:t>
      </w:r>
    </w:p>
    <w:p w:rsidR="00055D71" w:rsidRDefault="00055D71" w:rsidP="00055D71">
      <w:pPr>
        <w:tabs>
          <w:tab w:val="left" w:pos="851"/>
        </w:tabs>
        <w:suppressAutoHyphens w:val="0"/>
        <w:ind w:left="600" w:hanging="600"/>
        <w:jc w:val="both"/>
      </w:pPr>
      <w:r>
        <w:t>12</w:t>
      </w:r>
      <w:r w:rsidRPr="00AF48FB">
        <w:t xml:space="preserve">.6. Na </w:t>
      </w:r>
      <w:r w:rsidRPr="00AF48FB">
        <w:rPr>
          <w:b/>
          <w:u w:val="single"/>
        </w:rPr>
        <w:t>ofertę składają się</w:t>
      </w:r>
      <w:r w:rsidRPr="00AF48FB">
        <w:t>: W pierwszym etapie wyboru oferty Wykonawca wraz z formularzem ofertowym, (którego</w:t>
      </w:r>
      <w:r>
        <w:t xml:space="preserve"> wzór stanowi załącznik nr 1 do SIWZ) </w:t>
      </w:r>
      <w:r w:rsidRPr="00AF48FB">
        <w:t>i kosztorysem cenowym, (którego</w:t>
      </w:r>
      <w:r>
        <w:t xml:space="preserve"> wzór stanowi załącznik nr 2 do SIWZ) </w:t>
      </w:r>
      <w:r w:rsidRPr="00AF48FB">
        <w:t xml:space="preserve">załącza oświadczenia dotyczące </w:t>
      </w:r>
      <w:r>
        <w:t xml:space="preserve">braku </w:t>
      </w:r>
      <w:r w:rsidRPr="00AF48FB">
        <w:t>przesłanek wykluczenia z postępowania, (którego</w:t>
      </w:r>
      <w:r>
        <w:t xml:space="preserve"> wzór stanowi załącznik nr 4).</w:t>
      </w:r>
    </w:p>
    <w:p w:rsidR="00055D71" w:rsidRDefault="00055D71" w:rsidP="00055D71">
      <w:pPr>
        <w:tabs>
          <w:tab w:val="left" w:pos="851"/>
        </w:tabs>
        <w:suppressAutoHyphens w:val="0"/>
        <w:ind w:left="600" w:hanging="33"/>
        <w:jc w:val="both"/>
      </w:pPr>
      <w:r>
        <w:t>W II etapie określonym w pkt. 5.13 w SIWZ</w:t>
      </w:r>
      <w:r w:rsidRPr="00AF48FB">
        <w:t xml:space="preserve"> Wykonawca najkorzystniejszej oferty zostanie powiadomiony o terminie złożenia dokumentów szczegółowo omówionych w pkt. 6</w:t>
      </w:r>
      <w:r>
        <w:t>.4</w:t>
      </w:r>
      <w:r w:rsidRPr="00AF48FB">
        <w:t xml:space="preserve"> SIWZ</w:t>
      </w:r>
      <w:r w:rsidRPr="00AF48FB">
        <w:rPr>
          <w:rStyle w:val="Odwoaniedokomentarza"/>
        </w:rPr>
        <w:t>.</w:t>
      </w:r>
      <w:r w:rsidRPr="00AF48FB">
        <w:t xml:space="preserve"> W przypadku dołączenia do oferty k</w:t>
      </w:r>
      <w:r>
        <w:t xml:space="preserve">opii dokumentu, powyższa kopia </w:t>
      </w:r>
      <w:r w:rsidRPr="00AF48FB">
        <w:t xml:space="preserve">winna być potwierdzona </w:t>
      </w:r>
      <w:r w:rsidRPr="00AF48FB">
        <w:rPr>
          <w:u w:val="single"/>
        </w:rPr>
        <w:t>"za zgodność z oryginałem"</w:t>
      </w:r>
      <w:r w:rsidRPr="00AF48FB">
        <w:t xml:space="preserve"> (każda zapisana strona) pr</w:t>
      </w:r>
      <w:r>
        <w:t xml:space="preserve">zez uprawnionego Wykonawcę lub </w:t>
      </w:r>
      <w:r w:rsidRPr="00AF48FB">
        <w:t>osobę upoważnioną do reprezentowania Wykonawcy</w:t>
      </w:r>
      <w:r>
        <w:t xml:space="preserve"> </w:t>
      </w:r>
      <w:r w:rsidRPr="00AF48FB">
        <w:t>(podpisującą ofertę).</w:t>
      </w:r>
      <w:r>
        <w:t xml:space="preserve"> </w:t>
      </w:r>
      <w:r w:rsidRPr="00C01DC8">
        <w:t>Zamawiający może żądać przedstawienia oryginału lub notarialnie poświadczonej kopii dokumentów, o których mowa w niniejszym SIWZ, innych niż oświadczenia, wyłącznie wtedy, gdy złożona kopia dokumentu jest nieczytelna lub budzi wątpliwości, co do jej prawdziwości</w:t>
      </w:r>
      <w:r>
        <w:t>.</w:t>
      </w:r>
    </w:p>
    <w:p w:rsidR="00055D71" w:rsidRPr="00AF48FB" w:rsidRDefault="00055D71" w:rsidP="00055D71">
      <w:pPr>
        <w:tabs>
          <w:tab w:val="left" w:pos="851"/>
        </w:tabs>
        <w:suppressAutoHyphens w:val="0"/>
        <w:ind w:left="600" w:hanging="600"/>
        <w:jc w:val="both"/>
      </w:pPr>
      <w:r>
        <w:t>12</w:t>
      </w:r>
      <w:r w:rsidRPr="00AF48FB">
        <w:t>.7.</w:t>
      </w:r>
      <w:r>
        <w:t xml:space="preserve"> </w:t>
      </w:r>
      <w:r w:rsidRPr="00AF48FB">
        <w:t xml:space="preserve">Formularz ofertowy, kosztorys cenowy oraz pozostałe załączniki </w:t>
      </w:r>
      <w:r w:rsidRPr="00AF48FB">
        <w:rPr>
          <w:b/>
        </w:rPr>
        <w:t>muszą być podpisane na  każdej stronie</w:t>
      </w:r>
      <w:r w:rsidRPr="00AF48FB">
        <w:t xml:space="preserve"> przez osobę upoważnioną do reprezentacji i zaciągania zobowiązań w imieniu Wykonawcy (</w:t>
      </w:r>
      <w:r w:rsidRPr="00AF48FB">
        <w:rPr>
          <w:i/>
        </w:rPr>
        <w:t>podpis i pieczątka imienna lub czytelny podpis</w:t>
      </w:r>
      <w:r w:rsidRPr="00AF48FB">
        <w:t xml:space="preserve">). </w:t>
      </w:r>
      <w:r w:rsidRPr="00AF48FB">
        <w:rPr>
          <w:b/>
          <w:u w:val="single"/>
        </w:rPr>
        <w:t>Upoważnienie/ Pełnomocnictwo do reprezentowania Wykonawcy musi być dołączone do oferty</w:t>
      </w:r>
      <w:r w:rsidRPr="00AF48FB">
        <w:t xml:space="preserve">                  w oryginale lub kopii poświadczonej za zgodność z oryginałem, o ile nie wynika ono </w:t>
      </w:r>
      <w:r>
        <w:t xml:space="preserve">                        </w:t>
      </w:r>
      <w:r w:rsidRPr="00AF48FB">
        <w:t>z innych dokumentó</w:t>
      </w:r>
      <w:r>
        <w:t xml:space="preserve">w załączonych przez Wykonawcę. </w:t>
      </w:r>
      <w:r w:rsidRPr="00AF48FB">
        <w:t>Pełnomocnictwo powinno określać z</w:t>
      </w:r>
      <w:r>
        <w:t xml:space="preserve">akres upoważnienia. </w:t>
      </w:r>
    </w:p>
    <w:p w:rsidR="00A512DF" w:rsidRDefault="00055D71" w:rsidP="004249E0">
      <w:pPr>
        <w:tabs>
          <w:tab w:val="left" w:pos="851"/>
        </w:tabs>
        <w:suppressAutoHyphens w:val="0"/>
        <w:ind w:left="600" w:hanging="600"/>
        <w:jc w:val="both"/>
      </w:pPr>
      <w:r>
        <w:t xml:space="preserve">12.8. </w:t>
      </w:r>
      <w:r w:rsidRPr="00AF48FB">
        <w:t>Zamawiający żąda wskazania przez Wykonawcę w formularzu ofe</w:t>
      </w:r>
      <w:r w:rsidR="00323669">
        <w:t>rtowym części zam</w:t>
      </w:r>
      <w:r w:rsidR="00164003">
        <w:t>ówienia, których</w:t>
      </w:r>
      <w:r w:rsidRPr="00AF48FB">
        <w:t xml:space="preserve"> w</w:t>
      </w:r>
      <w:r>
        <w:t xml:space="preserve">ykonanie zamierza powierzyć Podwykonawcom i podania przez Wykonawcę nazw </w:t>
      </w:r>
    </w:p>
    <w:p w:rsidR="00055D71" w:rsidRPr="00AF48FB" w:rsidRDefault="00A512DF" w:rsidP="00055D71">
      <w:pPr>
        <w:tabs>
          <w:tab w:val="left" w:pos="851"/>
        </w:tabs>
        <w:suppressAutoHyphens w:val="0"/>
        <w:ind w:left="600" w:hanging="600"/>
        <w:jc w:val="both"/>
      </w:pPr>
      <w:r>
        <w:t xml:space="preserve">          </w:t>
      </w:r>
      <w:r w:rsidR="00055D71">
        <w:t xml:space="preserve">firm Podwykonawców. </w:t>
      </w:r>
    </w:p>
    <w:p w:rsidR="00BE21A0" w:rsidRPr="00F23A1E" w:rsidRDefault="00055D71" w:rsidP="00BE21A0">
      <w:pPr>
        <w:suppressAutoHyphens w:val="0"/>
        <w:ind w:left="567" w:hanging="567"/>
        <w:jc w:val="both"/>
      </w:pPr>
      <w:r w:rsidRPr="00AF48FB">
        <w:t>1</w:t>
      </w:r>
      <w:r>
        <w:t>2</w:t>
      </w:r>
      <w:r w:rsidRPr="00AF48FB">
        <w:t xml:space="preserve">.9. </w:t>
      </w:r>
      <w:r w:rsidR="00BE21A0" w:rsidRPr="000B0172">
        <w:t xml:space="preserve">W przypadku zmiany albo rezygnacji </w:t>
      </w:r>
      <w:r w:rsidR="00BE21A0">
        <w:t>P</w:t>
      </w:r>
      <w:r w:rsidR="00BE21A0" w:rsidRPr="000B0172">
        <w:t>odwykonawcy dotyczącego</w:t>
      </w:r>
      <w:r w:rsidR="00BE21A0">
        <w:t xml:space="preserve"> podmiotu, na którego zasoby W</w:t>
      </w:r>
      <w:r w:rsidR="00BE21A0" w:rsidRPr="00F23A1E">
        <w:t>ykonawca powoływał się, na zasadach określonych w</w:t>
      </w:r>
      <w:r w:rsidR="00BE21A0" w:rsidRPr="000B0172">
        <w:t xml:space="preserve"> </w:t>
      </w:r>
      <w:r w:rsidR="00BE21A0" w:rsidRPr="00F23A1E">
        <w:t>art.</w:t>
      </w:r>
      <w:r w:rsidR="00BE21A0">
        <w:t xml:space="preserve"> </w:t>
      </w:r>
      <w:r w:rsidR="00BE21A0" w:rsidRPr="00F23A1E">
        <w:t>22a ust.1</w:t>
      </w:r>
      <w:r w:rsidR="00BE21A0">
        <w:t xml:space="preserve"> ustawy </w:t>
      </w:r>
      <w:proofErr w:type="spellStart"/>
      <w:r w:rsidR="00BE21A0">
        <w:t>P</w:t>
      </w:r>
      <w:r w:rsidR="00BE21A0" w:rsidRPr="000B0172">
        <w:t>zp</w:t>
      </w:r>
      <w:proofErr w:type="spellEnd"/>
      <w:r w:rsidR="00BE21A0" w:rsidRPr="00F23A1E">
        <w:t>, w</w:t>
      </w:r>
      <w:r w:rsidR="00BE21A0" w:rsidRPr="000B0172">
        <w:t xml:space="preserve"> </w:t>
      </w:r>
      <w:r w:rsidR="00BE21A0" w:rsidRPr="00F23A1E">
        <w:t>celu wykazania spełniania warunków udziału w</w:t>
      </w:r>
      <w:r w:rsidR="00BE21A0" w:rsidRPr="000B0172">
        <w:t xml:space="preserve"> </w:t>
      </w:r>
      <w:r w:rsidR="00BE21A0" w:rsidRPr="00F23A1E">
        <w:t xml:space="preserve">postępowaniu, </w:t>
      </w:r>
      <w:r w:rsidR="00BE21A0" w:rsidRPr="000B0172">
        <w:t>W</w:t>
      </w:r>
      <w:r w:rsidR="00BE21A0" w:rsidRPr="00F23A1E">
        <w:t xml:space="preserve">ykonawca jest obowiązany wykazać </w:t>
      </w:r>
      <w:r w:rsidR="00BE21A0" w:rsidRPr="000B0172">
        <w:t>Z</w:t>
      </w:r>
      <w:r w:rsidR="00BE21A0" w:rsidRPr="00F23A1E">
        <w:t>amawiającemu, że pro</w:t>
      </w:r>
      <w:r w:rsidR="00BE21A0">
        <w:t>ponowany inny Podwykonawca lub W</w:t>
      </w:r>
      <w:r w:rsidR="00BE21A0" w:rsidRPr="00F23A1E">
        <w:t>ykonawca samodzielnie spełnia je w</w:t>
      </w:r>
      <w:r w:rsidR="00BE21A0" w:rsidRPr="000B0172">
        <w:t xml:space="preserve"> </w:t>
      </w:r>
      <w:r w:rsidR="00BE21A0">
        <w:t>stopniu nie mniejszym niż P</w:t>
      </w:r>
      <w:r w:rsidR="00BE21A0" w:rsidRPr="00F23A1E">
        <w:t xml:space="preserve">odwykonawca, na którego zasoby </w:t>
      </w:r>
      <w:r w:rsidR="00BE21A0">
        <w:t>W</w:t>
      </w:r>
      <w:r w:rsidR="00BE21A0" w:rsidRPr="00F23A1E">
        <w:t>ykonawca powoływał się w</w:t>
      </w:r>
      <w:r w:rsidR="00BE21A0" w:rsidRPr="000B0172">
        <w:t xml:space="preserve"> </w:t>
      </w:r>
      <w:r w:rsidR="00BE21A0" w:rsidRPr="00F23A1E">
        <w:t>trakcie postępowania o</w:t>
      </w:r>
      <w:r w:rsidR="00BE21A0" w:rsidRPr="000B0172">
        <w:t xml:space="preserve"> </w:t>
      </w:r>
      <w:r w:rsidR="00BE21A0" w:rsidRPr="00F23A1E">
        <w:t>udzielenie zamówie</w:t>
      </w:r>
      <w:r w:rsidR="00BE21A0" w:rsidRPr="000B0172">
        <w:t xml:space="preserve">nia. </w:t>
      </w:r>
    </w:p>
    <w:p w:rsidR="00055D71" w:rsidRDefault="00BE21A0" w:rsidP="00055D71">
      <w:pPr>
        <w:tabs>
          <w:tab w:val="left" w:pos="709"/>
        </w:tabs>
        <w:suppressAutoHyphens w:val="0"/>
        <w:ind w:left="600" w:hanging="600"/>
        <w:jc w:val="both"/>
      </w:pPr>
      <w:r>
        <w:t xml:space="preserve">12.10. </w:t>
      </w:r>
      <w:r w:rsidR="00055D71" w:rsidRPr="00AF48FB">
        <w:t xml:space="preserve">Ofertę sporządza się w sposób staranny, czytelny i trwały. Stwierdzone przez Wykonawcę </w:t>
      </w:r>
      <w:r w:rsidR="00055D71">
        <w:t xml:space="preserve">                  </w:t>
      </w:r>
      <w:r w:rsidR="00055D71" w:rsidRPr="00AF48FB">
        <w:lastRenderedPageBreak/>
        <w:t xml:space="preserve">w ofercie błędy i omyłki w zapisach – przed jej złożeniem- poprawia się przez skreślenie </w:t>
      </w:r>
    </w:p>
    <w:p w:rsidR="00BE21A0" w:rsidRDefault="00055D71" w:rsidP="00BE21A0">
      <w:pPr>
        <w:tabs>
          <w:tab w:val="left" w:pos="709"/>
        </w:tabs>
        <w:suppressAutoHyphens w:val="0"/>
        <w:ind w:left="600" w:hanging="33"/>
        <w:jc w:val="both"/>
      </w:pPr>
      <w:r w:rsidRPr="00AF48FB">
        <w:t>dotychczasowej treści i wpisanie nowej, z zachowaniem czytelności błędnego zapisu, oraz podpisanie poprawki i zamieszczenie daty dokonania poprawki.</w:t>
      </w:r>
    </w:p>
    <w:p w:rsidR="00055D71" w:rsidRPr="00AF48FB" w:rsidRDefault="00BE21A0" w:rsidP="00BE21A0">
      <w:pPr>
        <w:tabs>
          <w:tab w:val="left" w:pos="709"/>
        </w:tabs>
        <w:suppressAutoHyphens w:val="0"/>
        <w:ind w:left="567" w:hanging="567"/>
        <w:jc w:val="both"/>
      </w:pPr>
      <w:r>
        <w:t>12.11.</w:t>
      </w:r>
      <w:r w:rsidR="00055D71" w:rsidRPr="00AF48FB">
        <w:t xml:space="preserve">Ofertę należy przygotować tak, by z zawartością oferty nie można było zapoznać się przed </w:t>
      </w:r>
      <w:r>
        <w:t xml:space="preserve"> </w:t>
      </w:r>
      <w:r w:rsidR="00055D71" w:rsidRPr="00AF48FB">
        <w:t xml:space="preserve">upływem terminu otwarcia ofert. </w:t>
      </w:r>
    </w:p>
    <w:p w:rsidR="00055D71" w:rsidRPr="00B23BBF" w:rsidRDefault="00055D71" w:rsidP="00055D71">
      <w:pPr>
        <w:pStyle w:val="SIWZ2"/>
        <w:ind w:left="709" w:hanging="709"/>
        <w:rPr>
          <w:rFonts w:ascii="Times New Roman" w:hAnsi="Times New Roman" w:cs="Times New Roman"/>
          <w:b/>
          <w:bCs/>
          <w:i/>
          <w:sz w:val="28"/>
          <w:szCs w:val="28"/>
        </w:rPr>
      </w:pPr>
      <w:r>
        <w:rPr>
          <w:rFonts w:ascii="Times New Roman" w:hAnsi="Times New Roman" w:cs="Times New Roman"/>
        </w:rPr>
        <w:t>12</w:t>
      </w:r>
      <w:r w:rsidR="00BE21A0">
        <w:rPr>
          <w:rFonts w:ascii="Times New Roman" w:hAnsi="Times New Roman" w:cs="Times New Roman"/>
        </w:rPr>
        <w:t>.12</w:t>
      </w:r>
      <w:r w:rsidRPr="002B4951">
        <w:rPr>
          <w:rFonts w:ascii="Times New Roman" w:hAnsi="Times New Roman" w:cs="Times New Roman"/>
        </w:rPr>
        <w:t>.Ofertę należy złożyć w trwale zamkniętej, nieprzezroczystej kopercie lub innym opakowaniu w sposób zapewniający nieujawnienie treści oferty do chwili jej otwarcia. Koperta powinna być oznakowana</w:t>
      </w:r>
      <w:r w:rsidRPr="002B4951">
        <w:rPr>
          <w:rFonts w:ascii="Times New Roman" w:hAnsi="Times New Roman" w:cs="Times New Roman"/>
          <w:b/>
        </w:rPr>
        <w:t xml:space="preserve">: </w:t>
      </w:r>
      <w:r w:rsidRPr="002B4951">
        <w:rPr>
          <w:rFonts w:ascii="Times New Roman" w:hAnsi="Times New Roman" w:cs="Times New Roman"/>
          <w:b/>
          <w:i/>
        </w:rPr>
        <w:t>„OFERTA w przetargu nieograniczony</w:t>
      </w:r>
      <w:r>
        <w:rPr>
          <w:rFonts w:ascii="Times New Roman" w:hAnsi="Times New Roman" w:cs="Times New Roman"/>
          <w:b/>
          <w:i/>
        </w:rPr>
        <w:t>m</w:t>
      </w:r>
      <w:r w:rsidRPr="002B4951">
        <w:rPr>
          <w:rFonts w:ascii="Times New Roman" w:hAnsi="Times New Roman" w:cs="Times New Roman"/>
          <w:b/>
          <w:i/>
        </w:rPr>
        <w:t xml:space="preserve"> - nr MZŻ. 253-</w:t>
      </w:r>
      <w:r w:rsidR="004249E0">
        <w:rPr>
          <w:rFonts w:ascii="Times New Roman" w:hAnsi="Times New Roman" w:cs="Times New Roman"/>
          <w:b/>
          <w:i/>
        </w:rPr>
        <w:t>2/20</w:t>
      </w:r>
      <w:r w:rsidRPr="002B4951">
        <w:rPr>
          <w:rFonts w:ascii="Times New Roman" w:hAnsi="Times New Roman" w:cs="Times New Roman"/>
          <w:b/>
          <w:i/>
        </w:rPr>
        <w:t xml:space="preserve"> – </w:t>
      </w:r>
      <w:r w:rsidRPr="002B4951">
        <w:rPr>
          <w:rFonts w:ascii="Times New Roman" w:hAnsi="Times New Roman" w:cs="Times New Roman"/>
          <w:b/>
          <w:bCs/>
        </w:rPr>
        <w:t>„</w:t>
      </w:r>
      <w:r w:rsidRPr="002B4951">
        <w:rPr>
          <w:rFonts w:ascii="Times New Roman" w:eastAsia="Times New Roman" w:hAnsi="Times New Roman" w:cs="Times New Roman"/>
          <w:b/>
          <w:bCs/>
          <w:spacing w:val="-4"/>
          <w:lang w:bidi="ar-SA"/>
        </w:rPr>
        <w:t xml:space="preserve">Dostawa </w:t>
      </w:r>
      <w:r w:rsidR="004249E0">
        <w:rPr>
          <w:rFonts w:ascii="Times New Roman" w:eastAsia="Times New Roman" w:hAnsi="Times New Roman" w:cs="Times New Roman"/>
          <w:b/>
          <w:bCs/>
          <w:spacing w:val="-4"/>
          <w:lang w:bidi="ar-SA"/>
        </w:rPr>
        <w:t>zabawek i pomocy dydaktycznych</w:t>
      </w:r>
      <w:r w:rsidRPr="00424154">
        <w:rPr>
          <w:rFonts w:ascii="Times New Roman" w:eastAsia="Times New Roman" w:hAnsi="Times New Roman" w:cs="Times New Roman"/>
          <w:b/>
          <w:bCs/>
          <w:i/>
          <w:spacing w:val="-4"/>
          <w:sz w:val="28"/>
          <w:szCs w:val="28"/>
          <w:lang w:bidi="ar-SA"/>
        </w:rPr>
        <w:t>,</w:t>
      </w:r>
      <w:r>
        <w:rPr>
          <w:rFonts w:ascii="Times New Roman" w:eastAsia="Times New Roman" w:hAnsi="Times New Roman" w:cs="Times New Roman"/>
          <w:b/>
          <w:bCs/>
          <w:i/>
          <w:spacing w:val="-4"/>
          <w:sz w:val="28"/>
          <w:szCs w:val="28"/>
          <w:lang w:bidi="ar-SA"/>
        </w:rPr>
        <w:t xml:space="preserve"> </w:t>
      </w:r>
      <w:r w:rsidRPr="00424154">
        <w:rPr>
          <w:rFonts w:ascii="Times New Roman" w:eastAsia="Times New Roman" w:hAnsi="Times New Roman" w:cs="Times New Roman"/>
          <w:b/>
          <w:bCs/>
          <w:i/>
          <w:spacing w:val="-4"/>
          <w:sz w:val="28"/>
          <w:szCs w:val="28"/>
          <w:lang w:bidi="ar-SA"/>
        </w:rPr>
        <w:t>na potrzeby żłobka zlokalizowanego przy ul. Zelwerowicza 2 w Lublinie podległego Miejskiemu Zespołowi Żłobków w Lublinie</w:t>
      </w:r>
      <w:r w:rsidRPr="002B4951">
        <w:rPr>
          <w:rFonts w:ascii="Times New Roman" w:hAnsi="Times New Roman" w:cs="Times New Roman"/>
          <w:b/>
          <w:bCs/>
        </w:rPr>
        <w:t xml:space="preserve"> </w:t>
      </w:r>
      <w:r w:rsidRPr="002B4951">
        <w:rPr>
          <w:rFonts w:ascii="Times New Roman" w:hAnsi="Times New Roman" w:cs="Times New Roman"/>
          <w:b/>
          <w:i/>
        </w:rPr>
        <w:t xml:space="preserve">- nie otwierać przed terminem otwarcia ofert.” </w:t>
      </w:r>
      <w:r w:rsidRPr="002B4951">
        <w:rPr>
          <w:rFonts w:ascii="Times New Roman" w:hAnsi="Times New Roman" w:cs="Times New Roman"/>
        </w:rPr>
        <w:t>oraz pieczęcią firmową Wykonawcy –  z adresem i telefonem kontaktowym.</w:t>
      </w:r>
    </w:p>
    <w:p w:rsidR="00055D71" w:rsidRPr="00AF48FB" w:rsidRDefault="00055D71" w:rsidP="00055D71">
      <w:pPr>
        <w:tabs>
          <w:tab w:val="left" w:pos="851"/>
        </w:tabs>
        <w:suppressAutoHyphens w:val="0"/>
        <w:ind w:left="600" w:hanging="700"/>
        <w:jc w:val="both"/>
      </w:pPr>
      <w:r w:rsidRPr="002B4951">
        <w:t>1</w:t>
      </w:r>
      <w:r>
        <w:t>2</w:t>
      </w:r>
      <w:r w:rsidR="00BE21A0">
        <w:t xml:space="preserve">.13. </w:t>
      </w:r>
      <w:r w:rsidRPr="002B4951">
        <w:t>Oświadczenia lub dokumenty, których złożenia Zamawiający wymaga na załącznikach              do niniejszej SIWZ, powinny być złożone na tych załącznikach. Wykonawca może sporządzić</w:t>
      </w:r>
      <w:r w:rsidRPr="00AF48FB">
        <w:t xml:space="preserve"> własne oświadczenie lub dokument, ale pod warunkiem, że umieści w nim  wszystkie informacje ściśle wg wzoru Zamawiającego (musi odpowiadać treści SIWZ) .</w:t>
      </w:r>
    </w:p>
    <w:p w:rsidR="00055D71" w:rsidRPr="00AF48FB" w:rsidRDefault="00055D71" w:rsidP="00055D71">
      <w:pPr>
        <w:tabs>
          <w:tab w:val="left" w:pos="851"/>
        </w:tabs>
        <w:suppressAutoHyphens w:val="0"/>
        <w:ind w:left="600" w:hanging="700"/>
        <w:jc w:val="both"/>
      </w:pPr>
      <w:r w:rsidRPr="00AF48FB">
        <w:t>1</w:t>
      </w:r>
      <w:r>
        <w:t>2</w:t>
      </w:r>
      <w:r w:rsidR="00BE21A0">
        <w:t xml:space="preserve">.14. </w:t>
      </w:r>
      <w:r>
        <w:t xml:space="preserve">Zamawiający wymaga </w:t>
      </w:r>
      <w:r w:rsidRPr="00AF48FB">
        <w:t xml:space="preserve">ułożenia wszystkich dokumentów zgodnie z kolejnością podaną  </w:t>
      </w:r>
      <w:r>
        <w:t xml:space="preserve">                     </w:t>
      </w:r>
      <w:r w:rsidRPr="00AF48FB">
        <w:t>w specyfikacji, ponumerowanie wszystkich stron oferty oraz spięcia (zszycie) na trwałe wszystkich dokumentów.</w:t>
      </w:r>
    </w:p>
    <w:p w:rsidR="00055D71" w:rsidRPr="008E6753" w:rsidRDefault="00055D71" w:rsidP="00055D71">
      <w:pPr>
        <w:tabs>
          <w:tab w:val="left" w:pos="851"/>
        </w:tabs>
        <w:suppressAutoHyphens w:val="0"/>
        <w:ind w:hanging="100"/>
        <w:jc w:val="both"/>
      </w:pPr>
      <w:r>
        <w:t>12</w:t>
      </w:r>
      <w:r w:rsidR="00BE21A0">
        <w:t xml:space="preserve">.15. </w:t>
      </w:r>
      <w:r w:rsidRPr="008E6753">
        <w:t>Wszelkie koszty związane z przygotowaniem oraz złożeniem oferty ponosi Wykonawca.</w:t>
      </w:r>
    </w:p>
    <w:p w:rsidR="00055D71" w:rsidRPr="008E6753" w:rsidRDefault="00055D71" w:rsidP="00055D71">
      <w:pPr>
        <w:tabs>
          <w:tab w:val="left" w:pos="851"/>
        </w:tabs>
        <w:suppressAutoHyphens w:val="0"/>
        <w:ind w:hanging="100"/>
        <w:jc w:val="both"/>
      </w:pPr>
      <w:r>
        <w:t>12</w:t>
      </w:r>
      <w:r w:rsidR="00BE21A0">
        <w:t xml:space="preserve">.16. </w:t>
      </w:r>
      <w:r w:rsidRPr="008E6753">
        <w:t>Wykonawca może, przed upływem terminu do składania ofert, zmienić lub wycofać ofertę.</w:t>
      </w:r>
    </w:p>
    <w:p w:rsidR="00055D71" w:rsidRPr="00B23BBF" w:rsidRDefault="00BE21A0" w:rsidP="00055D71">
      <w:pPr>
        <w:pStyle w:val="SIWZ2"/>
        <w:ind w:left="567" w:hanging="709"/>
        <w:rPr>
          <w:rFonts w:ascii="Times New Roman" w:hAnsi="Times New Roman" w:cs="Times New Roman"/>
          <w:b/>
          <w:i/>
        </w:rPr>
      </w:pPr>
      <w:r>
        <w:rPr>
          <w:rFonts w:ascii="Times New Roman" w:hAnsi="Times New Roman" w:cs="Times New Roman"/>
        </w:rPr>
        <w:t xml:space="preserve">12.17. </w:t>
      </w:r>
      <w:r w:rsidR="00055D71" w:rsidRPr="008E6753">
        <w:rPr>
          <w:rFonts w:ascii="Times New Roman" w:hAnsi="Times New Roman" w:cs="Times New Roman"/>
        </w:rPr>
        <w:t xml:space="preserve">W przypadku wycofania oferty, Wykonawca składa pisemne oświadczenie, że ofertę wycofuje. Oświadczenie o wycofaniu oferty, Wykonawca umieszcza w zamkniętej kopercie lub w innym opakowaniu, która musi zawierać oznaczenie: „Oświadczenie o wycofaniu oferty w przetargu nieograniczonym na </w:t>
      </w:r>
      <w:r w:rsidR="00055D71" w:rsidRPr="008E6753">
        <w:rPr>
          <w:rFonts w:ascii="Times New Roman" w:hAnsi="Times New Roman" w:cs="Times New Roman"/>
          <w:b/>
          <w:i/>
        </w:rPr>
        <w:t xml:space="preserve">– </w:t>
      </w:r>
      <w:r w:rsidR="00733FD9" w:rsidRPr="00A16579">
        <w:rPr>
          <w:rFonts w:ascii="Times New Roman" w:hAnsi="Times New Roman" w:cs="Times New Roman"/>
          <w:b/>
          <w:i/>
        </w:rPr>
        <w:t>D</w:t>
      </w:r>
      <w:r w:rsidR="00055D71">
        <w:rPr>
          <w:rFonts w:ascii="Times New Roman" w:hAnsi="Times New Roman" w:cs="Times New Roman"/>
          <w:b/>
          <w:i/>
        </w:rPr>
        <w:t xml:space="preserve">ostawę </w:t>
      </w:r>
      <w:r w:rsidR="004249E0">
        <w:rPr>
          <w:rFonts w:ascii="Times New Roman" w:hAnsi="Times New Roman" w:cs="Times New Roman"/>
          <w:b/>
          <w:i/>
        </w:rPr>
        <w:t>zabawek i pomocy dydaktycznych</w:t>
      </w:r>
      <w:r w:rsidR="00055D71" w:rsidRPr="00B23BBF">
        <w:rPr>
          <w:rFonts w:ascii="Times New Roman" w:eastAsia="Times New Roman" w:hAnsi="Times New Roman" w:cs="Times New Roman"/>
          <w:b/>
          <w:bCs/>
          <w:i/>
          <w:spacing w:val="-4"/>
          <w:lang w:bidi="ar-SA"/>
        </w:rPr>
        <w:t>, na potrzeby żłobka</w:t>
      </w:r>
      <w:r w:rsidR="00055D71">
        <w:rPr>
          <w:rFonts w:ascii="Times New Roman" w:eastAsia="Times New Roman" w:hAnsi="Times New Roman" w:cs="Times New Roman"/>
          <w:b/>
          <w:bCs/>
          <w:i/>
          <w:spacing w:val="-4"/>
          <w:lang w:bidi="ar-SA"/>
        </w:rPr>
        <w:t xml:space="preserve"> </w:t>
      </w:r>
      <w:r w:rsidR="00055D71" w:rsidRPr="00B23BBF">
        <w:rPr>
          <w:rFonts w:ascii="Times New Roman" w:eastAsia="Times New Roman" w:hAnsi="Times New Roman" w:cs="Times New Roman"/>
          <w:b/>
          <w:bCs/>
          <w:i/>
          <w:spacing w:val="-4"/>
          <w:lang w:bidi="ar-SA"/>
        </w:rPr>
        <w:t xml:space="preserve"> zlokalizowanego przy ul. Zelwerowicza 2 w Lublinie podległego Miejskiemu Zespołowi Żłobków w Lublinie</w:t>
      </w:r>
      <w:r w:rsidR="00055D71" w:rsidRPr="00B23BBF">
        <w:rPr>
          <w:rFonts w:ascii="Times New Roman" w:hAnsi="Times New Roman" w:cs="Times New Roman"/>
          <w:b/>
          <w:bCs/>
          <w:i/>
        </w:rPr>
        <w:t>”</w:t>
      </w:r>
      <w:r w:rsidR="00055D71" w:rsidRPr="00B23BBF">
        <w:rPr>
          <w:rFonts w:ascii="Times New Roman" w:hAnsi="Times New Roman" w:cs="Times New Roman"/>
          <w:b/>
          <w:bCs/>
        </w:rPr>
        <w:t xml:space="preserve"> </w:t>
      </w:r>
      <w:r w:rsidR="00055D71" w:rsidRPr="00B23BBF">
        <w:rPr>
          <w:rFonts w:ascii="Times New Roman" w:hAnsi="Times New Roman" w:cs="Times New Roman"/>
          <w:b/>
          <w:i/>
        </w:rPr>
        <w:t>- nr MZŻ. 253-</w:t>
      </w:r>
      <w:r w:rsidR="004249E0">
        <w:rPr>
          <w:rFonts w:ascii="Times New Roman" w:hAnsi="Times New Roman" w:cs="Times New Roman"/>
          <w:b/>
          <w:i/>
        </w:rPr>
        <w:t>2</w:t>
      </w:r>
      <w:r w:rsidR="00055D71" w:rsidRPr="00B23BBF">
        <w:rPr>
          <w:rFonts w:ascii="Times New Roman" w:hAnsi="Times New Roman" w:cs="Times New Roman"/>
          <w:b/>
          <w:i/>
        </w:rPr>
        <w:t>/</w:t>
      </w:r>
      <w:r w:rsidR="004249E0">
        <w:rPr>
          <w:rFonts w:ascii="Times New Roman" w:hAnsi="Times New Roman" w:cs="Times New Roman"/>
          <w:b/>
          <w:i/>
        </w:rPr>
        <w:t>20</w:t>
      </w:r>
      <w:r w:rsidR="00055D71" w:rsidRPr="00B23BBF">
        <w:rPr>
          <w:rFonts w:ascii="Times New Roman" w:hAnsi="Times New Roman" w:cs="Times New Roman"/>
          <w:b/>
          <w:i/>
        </w:rPr>
        <w:t>. Nie otwierać przed  upływem terminu otwarcia ofert.</w:t>
      </w:r>
      <w:r w:rsidR="00055D71">
        <w:rPr>
          <w:rFonts w:ascii="Times New Roman" w:hAnsi="Times New Roman" w:cs="Times New Roman"/>
          <w:b/>
          <w:i/>
        </w:rPr>
        <w:t xml:space="preserve"> </w:t>
      </w:r>
      <w:r w:rsidR="00055D71" w:rsidRPr="00B23BBF">
        <w:rPr>
          <w:rFonts w:ascii="Times New Roman" w:hAnsi="Times New Roman" w:cs="Times New Roman"/>
        </w:rPr>
        <w:t>Oświadczenie o wycofaniu oferty musi zawierać co najmniej nazwę i adres Wykonawcy, treść oświadczenia Wykonawcy o wycofaniu oferty oraz podpis osoby lub osób uprawnionych do reprezentowania Wykonawcy wraz z datą.</w:t>
      </w:r>
    </w:p>
    <w:p w:rsidR="00055D71" w:rsidRPr="00B23BBF" w:rsidRDefault="00055D71" w:rsidP="00055D71">
      <w:pPr>
        <w:pStyle w:val="SIWZ2"/>
        <w:ind w:left="567" w:hanging="709"/>
        <w:rPr>
          <w:rFonts w:ascii="Times New Roman" w:hAnsi="Times New Roman" w:cs="Times New Roman"/>
          <w:b/>
          <w:bCs/>
        </w:rPr>
      </w:pPr>
      <w:r w:rsidRPr="002B4951">
        <w:rPr>
          <w:rFonts w:ascii="Times New Roman" w:hAnsi="Times New Roman" w:cs="Times New Roman"/>
        </w:rPr>
        <w:t>1</w:t>
      </w:r>
      <w:r>
        <w:rPr>
          <w:rFonts w:ascii="Times New Roman" w:hAnsi="Times New Roman" w:cs="Times New Roman"/>
        </w:rPr>
        <w:t>2</w:t>
      </w:r>
      <w:r w:rsidR="00BE21A0">
        <w:rPr>
          <w:rFonts w:ascii="Times New Roman" w:hAnsi="Times New Roman" w:cs="Times New Roman"/>
        </w:rPr>
        <w:t xml:space="preserve">.18. </w:t>
      </w:r>
      <w:r w:rsidRPr="002B4951">
        <w:rPr>
          <w:rFonts w:ascii="Times New Roman" w:hAnsi="Times New Roman" w:cs="Times New Roman"/>
        </w:rPr>
        <w:t xml:space="preserve">W przypadku zmiany oferty Wykonawca składa pisemne oświadczenie, że ofertę zmienia, określając zakres tych zmian. Oświadczenie o zmianie oferty Wykonawca umieszcza w zamkniętej kopercie lub innym opakowaniu, która musi zawierać oznaczenie: Oświadczenie o zmianie oferty złożonej w przetargu nieograniczonym na </w:t>
      </w:r>
      <w:r w:rsidRPr="002B4951">
        <w:rPr>
          <w:rFonts w:ascii="Times New Roman" w:hAnsi="Times New Roman" w:cs="Times New Roman"/>
          <w:b/>
          <w:i/>
        </w:rPr>
        <w:t xml:space="preserve">– </w:t>
      </w:r>
      <w:r w:rsidRPr="002B4951">
        <w:rPr>
          <w:rFonts w:ascii="Times New Roman" w:hAnsi="Times New Roman" w:cs="Times New Roman"/>
          <w:b/>
          <w:bCs/>
        </w:rPr>
        <w:t>„</w:t>
      </w:r>
      <w:r w:rsidRPr="00B23BBF">
        <w:rPr>
          <w:rFonts w:ascii="Times New Roman" w:eastAsia="Times New Roman" w:hAnsi="Times New Roman" w:cs="Times New Roman"/>
          <w:b/>
          <w:bCs/>
          <w:spacing w:val="-4"/>
          <w:lang w:bidi="ar-SA"/>
        </w:rPr>
        <w:t xml:space="preserve">Dostawa </w:t>
      </w:r>
      <w:r w:rsidR="004249E0">
        <w:rPr>
          <w:rFonts w:ascii="Times New Roman" w:eastAsia="Times New Roman" w:hAnsi="Times New Roman" w:cs="Times New Roman"/>
          <w:b/>
          <w:bCs/>
          <w:spacing w:val="-4"/>
          <w:lang w:bidi="ar-SA"/>
        </w:rPr>
        <w:t>zabawek i pomocy dydaktycznych</w:t>
      </w:r>
      <w:r w:rsidRPr="00B23BBF">
        <w:rPr>
          <w:rFonts w:ascii="Times New Roman" w:eastAsia="Times New Roman" w:hAnsi="Times New Roman" w:cs="Times New Roman"/>
          <w:b/>
          <w:bCs/>
          <w:i/>
          <w:spacing w:val="-4"/>
          <w:lang w:bidi="ar-SA"/>
        </w:rPr>
        <w:t>,</w:t>
      </w:r>
      <w:r>
        <w:rPr>
          <w:rFonts w:ascii="Times New Roman" w:eastAsia="Times New Roman" w:hAnsi="Times New Roman" w:cs="Times New Roman"/>
          <w:b/>
          <w:bCs/>
          <w:i/>
          <w:spacing w:val="-4"/>
          <w:lang w:bidi="ar-SA"/>
        </w:rPr>
        <w:t xml:space="preserve"> </w:t>
      </w:r>
      <w:r w:rsidRPr="00B23BBF">
        <w:rPr>
          <w:rFonts w:ascii="Times New Roman" w:eastAsia="Times New Roman" w:hAnsi="Times New Roman" w:cs="Times New Roman"/>
          <w:b/>
          <w:bCs/>
          <w:i/>
          <w:spacing w:val="-4"/>
          <w:lang w:bidi="ar-SA"/>
        </w:rPr>
        <w:t xml:space="preserve">na potrzeby żłobka zlokalizowanego przy ul. Zelwerowicza 2 w Lublinie </w:t>
      </w:r>
      <w:r w:rsidR="00A512DF">
        <w:rPr>
          <w:rFonts w:ascii="Times New Roman" w:eastAsia="Times New Roman" w:hAnsi="Times New Roman" w:cs="Times New Roman"/>
          <w:b/>
          <w:bCs/>
          <w:i/>
          <w:spacing w:val="-4"/>
          <w:lang w:bidi="ar-SA"/>
        </w:rPr>
        <w:t xml:space="preserve">            </w:t>
      </w:r>
      <w:r w:rsidRPr="00B23BBF">
        <w:rPr>
          <w:rFonts w:ascii="Times New Roman" w:eastAsia="Times New Roman" w:hAnsi="Times New Roman" w:cs="Times New Roman"/>
          <w:b/>
          <w:bCs/>
          <w:i/>
          <w:spacing w:val="-4"/>
          <w:lang w:bidi="ar-SA"/>
        </w:rPr>
        <w:t>podległego Miejskiemu Zespołowi Żłobków w Lublinie</w:t>
      </w:r>
      <w:r w:rsidRPr="00B23BBF">
        <w:rPr>
          <w:rFonts w:ascii="Times New Roman" w:hAnsi="Times New Roman" w:cs="Times New Roman"/>
          <w:b/>
          <w:bCs/>
          <w:i/>
        </w:rPr>
        <w:t>”</w:t>
      </w:r>
      <w:r w:rsidRPr="002B4951">
        <w:rPr>
          <w:rFonts w:ascii="Times New Roman" w:hAnsi="Times New Roman" w:cs="Times New Roman"/>
          <w:b/>
          <w:bCs/>
        </w:rPr>
        <w:t xml:space="preserve"> </w:t>
      </w:r>
      <w:r>
        <w:rPr>
          <w:rFonts w:ascii="Times New Roman" w:hAnsi="Times New Roman" w:cs="Times New Roman"/>
          <w:b/>
          <w:i/>
        </w:rPr>
        <w:t>- nr MZŻ. 253-</w:t>
      </w:r>
      <w:r w:rsidR="004249E0">
        <w:rPr>
          <w:rFonts w:ascii="Times New Roman" w:hAnsi="Times New Roman" w:cs="Times New Roman"/>
          <w:b/>
          <w:i/>
        </w:rPr>
        <w:t>2</w:t>
      </w:r>
      <w:r w:rsidRPr="002B4951">
        <w:rPr>
          <w:rFonts w:ascii="Times New Roman" w:hAnsi="Times New Roman" w:cs="Times New Roman"/>
          <w:b/>
          <w:i/>
        </w:rPr>
        <w:t>/</w:t>
      </w:r>
      <w:r w:rsidR="004249E0">
        <w:rPr>
          <w:rFonts w:ascii="Times New Roman" w:hAnsi="Times New Roman" w:cs="Times New Roman"/>
          <w:b/>
          <w:i/>
        </w:rPr>
        <w:t>20</w:t>
      </w:r>
      <w:r w:rsidRPr="002B4951">
        <w:rPr>
          <w:rFonts w:ascii="Times New Roman" w:hAnsi="Times New Roman" w:cs="Times New Roman"/>
          <w:b/>
          <w:i/>
        </w:rPr>
        <w:t>. Nie otwierać przed upływem terminu otwarcia ofert.</w:t>
      </w:r>
      <w:r>
        <w:rPr>
          <w:rFonts w:ascii="Times New Roman" w:hAnsi="Times New Roman" w:cs="Times New Roman"/>
          <w:b/>
          <w:i/>
        </w:rPr>
        <w:t xml:space="preserve"> </w:t>
      </w:r>
      <w:r w:rsidRPr="00B23BBF">
        <w:rPr>
          <w:rFonts w:ascii="Times New Roman" w:hAnsi="Times New Roman" w:cs="Times New Roman"/>
        </w:rPr>
        <w:t>Oświadczenie o zmianie oferty musi zawierać nazwę i adres Wykonawcy oraz podpis Wykonawcy wraz z datą</w:t>
      </w:r>
      <w:r w:rsidRPr="00B23BBF">
        <w:rPr>
          <w:rFonts w:ascii="Times New Roman" w:hAnsi="Times New Roman" w:cs="Times New Roman"/>
          <w:b/>
          <w:i/>
        </w:rPr>
        <w:t xml:space="preserve">. </w:t>
      </w:r>
    </w:p>
    <w:p w:rsidR="00055D71" w:rsidRPr="00AF48FB" w:rsidRDefault="00BE21A0" w:rsidP="00055D71">
      <w:pPr>
        <w:tabs>
          <w:tab w:val="left" w:pos="851"/>
        </w:tabs>
        <w:suppressAutoHyphens w:val="0"/>
        <w:ind w:hanging="142"/>
        <w:jc w:val="both"/>
        <w:rPr>
          <w:b/>
          <w:i/>
        </w:rPr>
      </w:pPr>
      <w:r>
        <w:t xml:space="preserve">12.19. </w:t>
      </w:r>
      <w:r w:rsidR="00055D71" w:rsidRPr="00AF48FB">
        <w:t>Postępowanie o udzielenie zamówienia jest jawne.</w:t>
      </w:r>
    </w:p>
    <w:p w:rsidR="00055D71" w:rsidRDefault="00BE21A0" w:rsidP="00055D71">
      <w:pPr>
        <w:tabs>
          <w:tab w:val="left" w:pos="851"/>
        </w:tabs>
        <w:suppressAutoHyphens w:val="0"/>
        <w:ind w:left="600" w:hanging="742"/>
        <w:jc w:val="both"/>
      </w:pPr>
      <w:r>
        <w:t xml:space="preserve">12.20. </w:t>
      </w:r>
      <w:r w:rsidR="00055D71" w:rsidRPr="00AF48FB">
        <w:t xml:space="preserve">Nie ujawnia się informacji stanowiących tajemnicę przedsiębiorstwa w rozumieniu przepisów </w:t>
      </w:r>
      <w:r w:rsidR="00055D71" w:rsidRPr="00AF48FB">
        <w:lastRenderedPageBreak/>
        <w:t>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w:t>
      </w:r>
      <w:r w:rsidR="00055D71">
        <w:t xml:space="preserve"> </w:t>
      </w:r>
      <w:r w:rsidR="00055D71" w:rsidRPr="00AF48FB">
        <w:t>tajemnicę przedsiębiorstwa klauzulą „tajemnica przedsiębiorst</w:t>
      </w:r>
      <w:r w:rsidR="00055D71">
        <w:t xml:space="preserve">wa – nie udostępniać”. </w:t>
      </w:r>
      <w:r w:rsidR="00055D71" w:rsidRPr="00F40316">
        <w:t>Wykonawca nie może zastrzec informacji, o których mowa w art. 86 ust. 4</w:t>
      </w:r>
      <w:r w:rsidR="00055D71">
        <w:t xml:space="preserve">  ustawy </w:t>
      </w:r>
      <w:proofErr w:type="spellStart"/>
      <w:r w:rsidR="00055D71">
        <w:t>Pzp</w:t>
      </w:r>
      <w:proofErr w:type="spellEnd"/>
      <w:r w:rsidR="00055D71">
        <w:t xml:space="preserve"> tj. nazwy firmy oraz adresów Wykonawców, a także informacji dotyczących</w:t>
      </w:r>
      <w:r w:rsidR="00055D71" w:rsidRPr="00F40316">
        <w:t xml:space="preserve"> ceny, terminu wykonania zamówienia, okresu gwarancji i warunków płatności zawartych w ofertach.</w:t>
      </w:r>
    </w:p>
    <w:p w:rsidR="00BE21A0" w:rsidRPr="00A4780A" w:rsidRDefault="00BE21A0" w:rsidP="00BE21A0">
      <w:pPr>
        <w:pStyle w:val="Tekstkomentarza"/>
        <w:ind w:left="567" w:hanging="709"/>
        <w:jc w:val="both"/>
        <w:rPr>
          <w:sz w:val="24"/>
          <w:szCs w:val="24"/>
        </w:rPr>
      </w:pPr>
      <w:r>
        <w:rPr>
          <w:sz w:val="24"/>
          <w:szCs w:val="24"/>
        </w:rPr>
        <w:t xml:space="preserve">12.21.  </w:t>
      </w:r>
      <w:r w:rsidRPr="00A4780A">
        <w:rPr>
          <w:sz w:val="24"/>
          <w:szCs w:val="24"/>
        </w:rPr>
        <w:t>Zamawia</w:t>
      </w:r>
      <w:r>
        <w:rPr>
          <w:sz w:val="24"/>
          <w:szCs w:val="24"/>
        </w:rPr>
        <w:t>jący informuje, że w przypadku zastrzeżenia przez Wykonawcę</w:t>
      </w:r>
      <w:r w:rsidRPr="00A4780A">
        <w:rPr>
          <w:sz w:val="24"/>
          <w:szCs w:val="24"/>
        </w:rPr>
        <w:t xml:space="preserve"> informacji, które nie stanowią tajemnicy przedsiębiorstwa w rozumieniu ustawy o zwalczaniu nieuczciwej konkurencji</w:t>
      </w:r>
      <w:r>
        <w:rPr>
          <w:sz w:val="24"/>
          <w:szCs w:val="24"/>
        </w:rPr>
        <w:t xml:space="preserve">, </w:t>
      </w:r>
      <w:r w:rsidRPr="00A4780A">
        <w:rPr>
          <w:sz w:val="24"/>
          <w:szCs w:val="24"/>
        </w:rPr>
        <w:t>Zamawiający będzie traktował zastrzeżenie ja</w:t>
      </w:r>
      <w:r>
        <w:rPr>
          <w:sz w:val="24"/>
          <w:szCs w:val="24"/>
        </w:rPr>
        <w:t xml:space="preserve">ko bezskuteczne, co </w:t>
      </w:r>
      <w:r w:rsidRPr="00A4780A">
        <w:rPr>
          <w:sz w:val="24"/>
          <w:szCs w:val="24"/>
        </w:rPr>
        <w:t>skutkować będzie ich odtajnieniem.</w:t>
      </w:r>
    </w:p>
    <w:p w:rsidR="00055D71" w:rsidRDefault="00055D71" w:rsidP="00055D71">
      <w:pPr>
        <w:tabs>
          <w:tab w:val="left" w:pos="426"/>
        </w:tabs>
        <w:suppressAutoHyphens w:val="0"/>
        <w:jc w:val="both"/>
        <w:rPr>
          <w:b/>
        </w:rPr>
      </w:pPr>
    </w:p>
    <w:p w:rsidR="00055D71" w:rsidRDefault="00055D71" w:rsidP="00055D71">
      <w:pPr>
        <w:tabs>
          <w:tab w:val="left" w:pos="426"/>
        </w:tabs>
        <w:suppressAutoHyphens w:val="0"/>
        <w:jc w:val="both"/>
        <w:rPr>
          <w:b/>
        </w:rPr>
      </w:pPr>
      <w:r w:rsidRPr="00AF48FB">
        <w:rPr>
          <w:b/>
        </w:rPr>
        <w:t>1</w:t>
      </w:r>
      <w:r>
        <w:rPr>
          <w:b/>
        </w:rPr>
        <w:t>3</w:t>
      </w:r>
      <w:r w:rsidRPr="00AF48FB">
        <w:rPr>
          <w:b/>
        </w:rPr>
        <w:t>. MIEJSCE ORAZ TERMIN SKŁADANIA I OTWARCIA OFERT.</w:t>
      </w:r>
    </w:p>
    <w:p w:rsidR="00055D71" w:rsidRPr="00AF48FB" w:rsidRDefault="00055D71" w:rsidP="00055D71">
      <w:pPr>
        <w:tabs>
          <w:tab w:val="left" w:pos="426"/>
        </w:tabs>
        <w:suppressAutoHyphens w:val="0"/>
        <w:jc w:val="both"/>
        <w:rPr>
          <w:b/>
        </w:rPr>
      </w:pPr>
    </w:p>
    <w:p w:rsidR="00055D71" w:rsidRPr="00AF48FB" w:rsidRDefault="00055D71" w:rsidP="00055D71">
      <w:pPr>
        <w:tabs>
          <w:tab w:val="left" w:pos="709"/>
        </w:tabs>
        <w:suppressAutoHyphens w:val="0"/>
        <w:ind w:left="600" w:hanging="600"/>
        <w:jc w:val="both"/>
      </w:pPr>
      <w:r>
        <w:t>13</w:t>
      </w:r>
      <w:r w:rsidRPr="00AF48FB">
        <w:t>.1. Oferty należy złożyć osobiście lub pocztą w sekretariacie Miejskiego Zespołu Żłobków             w Lublinie, przy ul. Wolskiej 5, 20-411 Lublin.</w:t>
      </w:r>
    </w:p>
    <w:p w:rsidR="00055D71" w:rsidRPr="00AF48FB" w:rsidRDefault="00055D71" w:rsidP="00055D71">
      <w:pPr>
        <w:tabs>
          <w:tab w:val="left" w:pos="709"/>
        </w:tabs>
        <w:suppressAutoHyphens w:val="0"/>
        <w:ind w:left="567" w:hanging="567"/>
        <w:jc w:val="both"/>
      </w:pPr>
      <w:r>
        <w:t xml:space="preserve">13.2. </w:t>
      </w:r>
      <w:r w:rsidRPr="00AF48FB">
        <w:t>W postępowaniu wezmą udział tylko te oferty, które wpłyną do Zamawiającego do</w:t>
      </w:r>
      <w:r>
        <w:t xml:space="preserve">                       </w:t>
      </w:r>
      <w:r w:rsidRPr="00AF48FB">
        <w:t xml:space="preserve"> </w:t>
      </w:r>
      <w:r w:rsidRPr="00AF48FB">
        <w:rPr>
          <w:b/>
          <w:u w:val="single"/>
        </w:rPr>
        <w:t xml:space="preserve">dnia </w:t>
      </w:r>
      <w:r w:rsidR="004249E0">
        <w:rPr>
          <w:b/>
          <w:u w:val="single"/>
        </w:rPr>
        <w:t>10</w:t>
      </w:r>
      <w:r w:rsidRPr="00AF48FB">
        <w:rPr>
          <w:b/>
          <w:u w:val="single"/>
        </w:rPr>
        <w:t>-</w:t>
      </w:r>
      <w:r>
        <w:rPr>
          <w:b/>
          <w:u w:val="single"/>
        </w:rPr>
        <w:t>0</w:t>
      </w:r>
      <w:r w:rsidR="00947C89">
        <w:rPr>
          <w:b/>
          <w:u w:val="single"/>
        </w:rPr>
        <w:t>7</w:t>
      </w:r>
      <w:r>
        <w:rPr>
          <w:b/>
          <w:u w:val="single"/>
        </w:rPr>
        <w:t>-20</w:t>
      </w:r>
      <w:r w:rsidR="004249E0">
        <w:rPr>
          <w:b/>
          <w:u w:val="single"/>
        </w:rPr>
        <w:t>20</w:t>
      </w:r>
      <w:r w:rsidRPr="00AF48FB">
        <w:rPr>
          <w:b/>
          <w:u w:val="single"/>
        </w:rPr>
        <w:t xml:space="preserve"> r. do godz. 08:30 </w:t>
      </w:r>
      <w:r w:rsidRPr="00AF48FB">
        <w:t xml:space="preserve"> na adres wskazany w pkt</w:t>
      </w:r>
      <w:r>
        <w:t>. 13</w:t>
      </w:r>
      <w:r w:rsidRPr="00AF48FB">
        <w:t>.1.</w:t>
      </w:r>
      <w:r>
        <w:t xml:space="preserve"> SIWZ.</w:t>
      </w:r>
      <w:r w:rsidRPr="00AF48FB">
        <w:t xml:space="preserve"> Decydujące znaczenie dla oceny zachowania powyższego terminu ma data i godzina wpływu oferty na adres wskazany w pkt</w:t>
      </w:r>
      <w:r>
        <w:t>. 13</w:t>
      </w:r>
      <w:r w:rsidRPr="00AF48FB">
        <w:t>.1.</w:t>
      </w:r>
      <w:r>
        <w:t xml:space="preserve"> SIWZ</w:t>
      </w:r>
      <w:r w:rsidRPr="00AF48FB">
        <w:t>, a nie data jej wysłania przesyłką pocztową czy kurierską.</w:t>
      </w:r>
    </w:p>
    <w:p w:rsidR="00055D71" w:rsidRPr="00AF48FB" w:rsidRDefault="00055D71" w:rsidP="00055D71">
      <w:pPr>
        <w:tabs>
          <w:tab w:val="left" w:pos="709"/>
        </w:tabs>
        <w:suppressAutoHyphens w:val="0"/>
        <w:ind w:left="600" w:hanging="600"/>
        <w:jc w:val="both"/>
      </w:pPr>
      <w:r>
        <w:t>13</w:t>
      </w:r>
      <w:r w:rsidRPr="00AF48FB">
        <w:t xml:space="preserve">.3. Oferty będą podlegać rejestracji przez Zamawiającego. Każda przyjęta oferta zostanie  opatrzona adnotacją określającą dokładny termin przyjęcia oferty tzn. datę kalendarzową oraz w dn. </w:t>
      </w:r>
      <w:r w:rsidR="004249E0">
        <w:rPr>
          <w:u w:val="single"/>
        </w:rPr>
        <w:t>10</w:t>
      </w:r>
      <w:r w:rsidRPr="00F5764B">
        <w:rPr>
          <w:u w:val="single"/>
        </w:rPr>
        <w:t>.</w:t>
      </w:r>
      <w:r>
        <w:rPr>
          <w:u w:val="single"/>
        </w:rPr>
        <w:t>0</w:t>
      </w:r>
      <w:r w:rsidR="00947C89">
        <w:rPr>
          <w:u w:val="single"/>
        </w:rPr>
        <w:t>7</w:t>
      </w:r>
      <w:r>
        <w:rPr>
          <w:u w:val="single"/>
        </w:rPr>
        <w:t>.20</w:t>
      </w:r>
      <w:r w:rsidR="004249E0">
        <w:rPr>
          <w:u w:val="single"/>
        </w:rPr>
        <w:t>20</w:t>
      </w:r>
      <w:r w:rsidRPr="00AF48FB">
        <w:rPr>
          <w:u w:val="single"/>
        </w:rPr>
        <w:t>r.</w:t>
      </w:r>
      <w:r w:rsidRPr="00AF48FB">
        <w:t xml:space="preserve"> dodatkowo godziną i minutą wpływu, w której została przyjęta, oferta zostanie opatrzona numerem według kolejności składania ofert. Do czasu otwarcia ofert, będą one przechowywane w sposób gwarantujący ich nienaruszalność.</w:t>
      </w:r>
    </w:p>
    <w:p w:rsidR="00055D71" w:rsidRPr="00AF48FB" w:rsidRDefault="00055D71" w:rsidP="00055D71">
      <w:pPr>
        <w:tabs>
          <w:tab w:val="left" w:pos="709"/>
        </w:tabs>
        <w:suppressAutoHyphens w:val="0"/>
        <w:ind w:left="600"/>
        <w:jc w:val="both"/>
      </w:pPr>
      <w:r w:rsidRPr="00AF48FB">
        <w:t>Oferty w kopertach (opakowaniach) zewnętrznych naruszonych, uszkodzonych lub nie zamkniętych będą traktowane jako odtajnione i nie zostaną przyjęte.</w:t>
      </w:r>
    </w:p>
    <w:p w:rsidR="00055D71" w:rsidRPr="00AF48FB" w:rsidRDefault="00055D71" w:rsidP="00055D71">
      <w:pPr>
        <w:tabs>
          <w:tab w:val="left" w:pos="709"/>
        </w:tabs>
        <w:suppressAutoHyphens w:val="0"/>
        <w:ind w:left="600" w:hanging="600"/>
        <w:jc w:val="both"/>
      </w:pPr>
      <w:r>
        <w:t>13</w:t>
      </w:r>
      <w:r w:rsidRPr="00AF48FB">
        <w:t xml:space="preserve">.4. Przed otwarciem ofert Zamawiający przekazuje informację na temat wartości, jaka została przeznaczona na dostawę przedmiotu zamówienia. </w:t>
      </w:r>
    </w:p>
    <w:p w:rsidR="00055D71" w:rsidRPr="00AF48FB" w:rsidRDefault="00055D71" w:rsidP="00055D71">
      <w:pPr>
        <w:tabs>
          <w:tab w:val="left" w:pos="709"/>
        </w:tabs>
        <w:suppressAutoHyphens w:val="0"/>
        <w:ind w:left="600" w:hanging="600"/>
        <w:jc w:val="both"/>
      </w:pPr>
      <w:r>
        <w:t xml:space="preserve">13.5. </w:t>
      </w:r>
      <w:r w:rsidRPr="00AF48FB">
        <w:t>Otwarcie ofert nastąpi w Miejskim Zespole Żłobków w Lublinie przy ul. Wolska 5, 20-411 Lublin w dn</w:t>
      </w:r>
      <w:r w:rsidRPr="00377080">
        <w:rPr>
          <w:b/>
        </w:rPr>
        <w:t xml:space="preserve">. </w:t>
      </w:r>
      <w:r w:rsidR="004249E0">
        <w:rPr>
          <w:b/>
          <w:u w:val="single"/>
        </w:rPr>
        <w:t>10</w:t>
      </w:r>
      <w:r w:rsidRPr="00947C89">
        <w:rPr>
          <w:b/>
          <w:u w:val="single"/>
        </w:rPr>
        <w:t>-</w:t>
      </w:r>
      <w:r>
        <w:rPr>
          <w:b/>
          <w:u w:val="single"/>
        </w:rPr>
        <w:t>0</w:t>
      </w:r>
      <w:r w:rsidR="00947C89">
        <w:rPr>
          <w:b/>
          <w:u w:val="single"/>
        </w:rPr>
        <w:t>7</w:t>
      </w:r>
      <w:r w:rsidRPr="00AF48FB">
        <w:rPr>
          <w:b/>
          <w:u w:val="single"/>
        </w:rPr>
        <w:t>-20</w:t>
      </w:r>
      <w:r w:rsidR="004249E0">
        <w:rPr>
          <w:b/>
          <w:u w:val="single"/>
        </w:rPr>
        <w:t>20</w:t>
      </w:r>
      <w:r w:rsidRPr="00AF48FB">
        <w:rPr>
          <w:b/>
          <w:u w:val="single"/>
        </w:rPr>
        <w:t>r</w:t>
      </w:r>
      <w:r w:rsidRPr="00AF48FB">
        <w:rPr>
          <w:u w:val="single"/>
        </w:rPr>
        <w:t>.</w:t>
      </w:r>
      <w:r w:rsidRPr="00AF48FB">
        <w:t xml:space="preserve"> o godzinie </w:t>
      </w:r>
      <w:r w:rsidRPr="00AF48FB">
        <w:rPr>
          <w:b/>
          <w:u w:val="single"/>
        </w:rPr>
        <w:t>08:45</w:t>
      </w:r>
      <w:r w:rsidRPr="00AF48FB">
        <w:rPr>
          <w:b/>
        </w:rPr>
        <w:t xml:space="preserve">. </w:t>
      </w:r>
      <w:r w:rsidRPr="00AF48FB">
        <w:t xml:space="preserve">w </w:t>
      </w:r>
      <w:r w:rsidR="004249E0">
        <w:t>pokoju</w:t>
      </w:r>
      <w:r w:rsidRPr="00AF48FB">
        <w:t xml:space="preserve"> Pa</w:t>
      </w:r>
      <w:r>
        <w:t xml:space="preserve">ni Dyrektor Miejskiego Zespołu </w:t>
      </w:r>
      <w:r w:rsidRPr="00AF48FB">
        <w:t>Żłobków w Lublinie.</w:t>
      </w:r>
    </w:p>
    <w:p w:rsidR="00055D71" w:rsidRPr="00AF48FB" w:rsidRDefault="00055D71" w:rsidP="00055D71">
      <w:pPr>
        <w:tabs>
          <w:tab w:val="left" w:pos="426"/>
          <w:tab w:val="left" w:pos="993"/>
        </w:tabs>
        <w:suppressAutoHyphens w:val="0"/>
        <w:ind w:left="600" w:hanging="600"/>
        <w:jc w:val="both"/>
      </w:pPr>
      <w:r>
        <w:t xml:space="preserve">13.6. </w:t>
      </w:r>
      <w:r w:rsidRPr="00AF48FB">
        <w:t xml:space="preserve">Zamawiający niezwłocznie </w:t>
      </w:r>
      <w:r>
        <w:t>zwraca ofertę, która została złożona przez Wykonawcę</w:t>
      </w:r>
      <w:r w:rsidRPr="00AF48FB">
        <w:t xml:space="preserve"> po upływie terminu </w:t>
      </w:r>
      <w:r>
        <w:t xml:space="preserve">składania ofert – zgodnie z art. 84 ust.2 ustawy </w:t>
      </w:r>
      <w:proofErr w:type="spellStart"/>
      <w:r>
        <w:t>P</w:t>
      </w:r>
      <w:r w:rsidRPr="00AF48FB">
        <w:t>zp</w:t>
      </w:r>
      <w:proofErr w:type="spellEnd"/>
      <w:r w:rsidRPr="00AF48FB">
        <w:t xml:space="preserve">. </w:t>
      </w:r>
    </w:p>
    <w:p w:rsidR="00055D71" w:rsidRDefault="00055D71" w:rsidP="00055D71">
      <w:pPr>
        <w:tabs>
          <w:tab w:val="left" w:pos="426"/>
          <w:tab w:val="left" w:pos="993"/>
        </w:tabs>
        <w:suppressAutoHyphens w:val="0"/>
        <w:ind w:left="600" w:hanging="600"/>
        <w:jc w:val="both"/>
      </w:pPr>
      <w:r>
        <w:t>13</w:t>
      </w:r>
      <w:r w:rsidRPr="00AF48FB">
        <w:t xml:space="preserve">.7. Zgodnie z art. 86 ust. 5 </w:t>
      </w:r>
      <w:r>
        <w:t xml:space="preserve">ustawy </w:t>
      </w:r>
      <w:proofErr w:type="spellStart"/>
      <w:r w:rsidRPr="00AF48FB">
        <w:t>Pzp</w:t>
      </w:r>
      <w:proofErr w:type="spellEnd"/>
      <w:r w:rsidRPr="00AF48FB">
        <w:t xml:space="preserve"> niezwłocznie po otwarciu ofert Zamawiający zamieści na stronie internetowej informacje dotyczące: </w:t>
      </w:r>
    </w:p>
    <w:p w:rsidR="00055D71" w:rsidRPr="00AF48FB" w:rsidRDefault="00055D71" w:rsidP="00133C27">
      <w:pPr>
        <w:widowControl/>
        <w:numPr>
          <w:ilvl w:val="0"/>
          <w:numId w:val="13"/>
        </w:numPr>
        <w:pBdr>
          <w:top w:val="none" w:sz="0" w:space="0" w:color="auto"/>
          <w:left w:val="none" w:sz="0" w:space="0" w:color="auto"/>
          <w:bottom w:val="none" w:sz="0" w:space="0" w:color="auto"/>
          <w:right w:val="none" w:sz="0" w:space="0" w:color="auto"/>
        </w:pBdr>
        <w:tabs>
          <w:tab w:val="left" w:pos="426"/>
          <w:tab w:val="left" w:pos="993"/>
        </w:tabs>
        <w:suppressAutoHyphens w:val="0"/>
        <w:autoSpaceDE/>
        <w:ind w:left="600" w:firstLine="0"/>
        <w:jc w:val="both"/>
      </w:pPr>
      <w:r w:rsidRPr="00AF48FB">
        <w:t>kwoty, jaką zamierza przeznaczyć na sfinansowanie zamówienia;</w:t>
      </w:r>
    </w:p>
    <w:p w:rsidR="00055D71" w:rsidRPr="00AF48FB" w:rsidRDefault="00055D71" w:rsidP="00133C27">
      <w:pPr>
        <w:widowControl/>
        <w:numPr>
          <w:ilvl w:val="0"/>
          <w:numId w:val="13"/>
        </w:numPr>
        <w:pBdr>
          <w:top w:val="none" w:sz="0" w:space="0" w:color="auto"/>
          <w:left w:val="none" w:sz="0" w:space="0" w:color="auto"/>
          <w:bottom w:val="none" w:sz="0" w:space="0" w:color="auto"/>
          <w:right w:val="none" w:sz="0" w:space="0" w:color="auto"/>
        </w:pBdr>
        <w:tabs>
          <w:tab w:val="left" w:pos="426"/>
          <w:tab w:val="left" w:pos="993"/>
        </w:tabs>
        <w:suppressAutoHyphens w:val="0"/>
        <w:autoSpaceDE/>
        <w:ind w:left="600" w:firstLine="0"/>
        <w:jc w:val="both"/>
      </w:pPr>
      <w:r w:rsidRPr="00AF48FB">
        <w:t>firm oraz adresów Wykonawców, którzy złożyli oferty w terminie;</w:t>
      </w:r>
    </w:p>
    <w:p w:rsidR="00055D71" w:rsidRDefault="00055D71" w:rsidP="00133C27">
      <w:pPr>
        <w:widowControl/>
        <w:numPr>
          <w:ilvl w:val="0"/>
          <w:numId w:val="13"/>
        </w:numPr>
        <w:pBdr>
          <w:top w:val="none" w:sz="0" w:space="0" w:color="auto"/>
          <w:left w:val="none" w:sz="0" w:space="0" w:color="auto"/>
          <w:bottom w:val="none" w:sz="0" w:space="0" w:color="auto"/>
          <w:right w:val="none" w:sz="0" w:space="0" w:color="auto"/>
        </w:pBdr>
        <w:tabs>
          <w:tab w:val="left" w:pos="993"/>
        </w:tabs>
        <w:suppressAutoHyphens w:val="0"/>
        <w:autoSpaceDE/>
        <w:ind w:left="600" w:firstLine="0"/>
        <w:jc w:val="both"/>
      </w:pPr>
      <w:r w:rsidRPr="00AF48FB">
        <w:t>ceny, terminu wykonania zamówienia,</w:t>
      </w:r>
      <w:r>
        <w:t xml:space="preserve"> okresu gwarancji i warunków płatności zawartych</w:t>
      </w:r>
    </w:p>
    <w:p w:rsidR="00055D71" w:rsidRDefault="00055D71" w:rsidP="00055D71">
      <w:pPr>
        <w:tabs>
          <w:tab w:val="left" w:pos="993"/>
        </w:tabs>
        <w:suppressAutoHyphens w:val="0"/>
        <w:ind w:left="993"/>
      </w:pPr>
      <w:r>
        <w:t xml:space="preserve">w  ofertach. </w:t>
      </w:r>
    </w:p>
    <w:p w:rsidR="00B70E70" w:rsidRDefault="00B70E70" w:rsidP="00055D71">
      <w:pPr>
        <w:tabs>
          <w:tab w:val="left" w:pos="993"/>
        </w:tabs>
        <w:suppressAutoHyphens w:val="0"/>
        <w:ind w:left="993"/>
      </w:pPr>
    </w:p>
    <w:p w:rsidR="00055D71" w:rsidRDefault="00055D71" w:rsidP="00055D71">
      <w:pPr>
        <w:tabs>
          <w:tab w:val="left" w:pos="142"/>
        </w:tabs>
        <w:suppressAutoHyphens w:val="0"/>
        <w:jc w:val="both"/>
        <w:rPr>
          <w:b/>
        </w:rPr>
      </w:pPr>
      <w:r w:rsidRPr="00AF48FB">
        <w:rPr>
          <w:b/>
        </w:rPr>
        <w:t>1</w:t>
      </w:r>
      <w:r>
        <w:rPr>
          <w:b/>
        </w:rPr>
        <w:t>4</w:t>
      </w:r>
      <w:r w:rsidRPr="00AF48FB">
        <w:rPr>
          <w:b/>
        </w:rPr>
        <w:t>. SPOSÓB OBLICZENIA CENY.</w:t>
      </w:r>
    </w:p>
    <w:p w:rsidR="00055D71" w:rsidRDefault="00055D71" w:rsidP="00055D71">
      <w:pPr>
        <w:tabs>
          <w:tab w:val="left" w:pos="142"/>
        </w:tabs>
        <w:suppressAutoHyphens w:val="0"/>
        <w:jc w:val="both"/>
        <w:rPr>
          <w:b/>
        </w:rPr>
      </w:pP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E1A5D">
        <w:t>Zgodnie z ustawą z dnia 9 maja 2014r. o informowaniu o cenach towarów i usług - cena to wartość wyrażona w jednostkach pieniężnych, którą kupujący jest obowiązany zapłacić przedsiębiorcy za towar lub usługę (Dz.U. 201</w:t>
      </w:r>
      <w:r>
        <w:t>7</w:t>
      </w:r>
      <w:r w:rsidRPr="00FE1A5D">
        <w:t xml:space="preserve"> poz. </w:t>
      </w:r>
      <w:r>
        <w:t>1823</w:t>
      </w:r>
      <w:r w:rsidRPr="00FE1A5D">
        <w:t xml:space="preserve"> z </w:t>
      </w:r>
      <w:proofErr w:type="spellStart"/>
      <w:r w:rsidRPr="00FE1A5D">
        <w:t>późn</w:t>
      </w:r>
      <w:proofErr w:type="spellEnd"/>
      <w:r w:rsidRPr="00FE1A5D">
        <w:t>. zm. ).</w:t>
      </w:r>
    </w:p>
    <w:p w:rsidR="00055D71" w:rsidRPr="00664CD2"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rPr>
          <w:b/>
        </w:rPr>
        <w:t xml:space="preserve"> </w:t>
      </w:r>
      <w:r w:rsidRPr="00F40316">
        <w:rPr>
          <w:b/>
        </w:rPr>
        <w:t xml:space="preserve">Oferta musi zawierać ostateczną sumaryczną cenę obejmującą wszystkie koszty związane z realizacją zamówienia, niezbędne do jej wykonania z uwzględnieniem </w:t>
      </w:r>
    </w:p>
    <w:p w:rsidR="00055D71" w:rsidRDefault="00FD798B" w:rsidP="00055D71">
      <w:pPr>
        <w:ind w:left="567"/>
        <w:jc w:val="both"/>
      </w:pPr>
      <w:r>
        <w:rPr>
          <w:b/>
        </w:rPr>
        <w:t>wszystkich opłat, podatków</w:t>
      </w:r>
      <w:r w:rsidR="00055D71">
        <w:rPr>
          <w:b/>
        </w:rPr>
        <w:t xml:space="preserve">, </w:t>
      </w:r>
      <w:r w:rsidR="00055D71" w:rsidRPr="00F40316">
        <w:rPr>
          <w:b/>
        </w:rPr>
        <w:t>transportu oraz wyładunku do pomieszczenia wskazanego przez przedstawiciela Zamawiającego siłami Wykonawcy</w:t>
      </w:r>
      <w:r w:rsidR="00055D71">
        <w:rPr>
          <w:b/>
        </w:rPr>
        <w:t xml:space="preserve"> </w:t>
      </w:r>
      <w:r w:rsidR="00055D71" w:rsidRPr="00F40316">
        <w:t xml:space="preserve">(w </w:t>
      </w:r>
      <w:r w:rsidR="00055D71" w:rsidRPr="00155DA2">
        <w:t>tym podatek VAT w obowiązującej stawce – dotyczy podmiotów będących płatnikiem podatku VAT).</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40316">
        <w:t xml:space="preserve">Kwotę oferty z kosztorysu cenowego należy umieścić w formularzu ofertowym.                          W przypadku rozbieżności między kwotami poprawione zostaną kwoty w formularzu ofertowym wg kosztorysu cenowego w trybie art. 87 ust. 2 pkt. 3. ustawy </w:t>
      </w:r>
      <w:proofErr w:type="spellStart"/>
      <w:r w:rsidRPr="00F40316">
        <w:t>Pzp</w:t>
      </w:r>
      <w:proofErr w:type="spellEnd"/>
      <w:r w:rsidRPr="00F40316">
        <w:t>.</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40316">
        <w:t>Wszystkie ceny należy podać w walucie polskiej z zaokrą</w:t>
      </w:r>
      <w:r w:rsidR="009A4A27">
        <w:t xml:space="preserve">gleniem do drugiego miejsca po </w:t>
      </w:r>
      <w:r w:rsidRPr="00F40316">
        <w:t xml:space="preserve"> przecinku.</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40316">
        <w:t>Kalkulację ceny ofertowej należy przedstawić w formie pisemnej według załączonego Kosztorysu cenowego (wg załącznika nr 2 do SIWZ).</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40316">
        <w:t>Cenę ofertową należy obliczyć w następujący sposób:</w:t>
      </w:r>
    </w:p>
    <w:p w:rsidR="00055D71" w:rsidRPr="00F40316"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jc w:val="both"/>
      </w:pPr>
      <w:r>
        <w:t xml:space="preserve"> </w:t>
      </w:r>
      <w:r w:rsidRPr="00F40316">
        <w:t>Dla każdej pozycji w kosztorysie cenowym (wg załącznika nr 2 do SIWZ) należy podać jednostkową cenę netto, następnie obliczyć cenę jednostkową brutto powiększając cenę jednostkową netto o kwotę podatku VAT – w obowiązującej stawce zgodnie z poniższym wzorem:</w:t>
      </w:r>
    </w:p>
    <w:p w:rsidR="00055D71" w:rsidRDefault="00055D71" w:rsidP="00055D71">
      <w:pPr>
        <w:ind w:left="-480"/>
        <w:jc w:val="center"/>
      </w:pPr>
      <w:r w:rsidRPr="00FE1A5D">
        <w:rPr>
          <w:i/>
        </w:rPr>
        <w:t xml:space="preserve">Cena jednostkowa brutto= cena jednostkowa netto </w:t>
      </w:r>
      <w:r>
        <w:rPr>
          <w:i/>
        </w:rPr>
        <w:t>+</w:t>
      </w:r>
      <w:r w:rsidRPr="00FE1A5D">
        <w:rPr>
          <w:i/>
        </w:rPr>
        <w:t xml:space="preserve"> odpowiednia stawka VAT %</w:t>
      </w:r>
      <w:r w:rsidRPr="00FE1A5D">
        <w:t>,</w:t>
      </w:r>
    </w:p>
    <w:p w:rsidR="00055D71"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843"/>
        <w:jc w:val="both"/>
      </w:pPr>
      <w:r w:rsidRPr="00F40316">
        <w:rPr>
          <w:iCs/>
        </w:rPr>
        <w:t xml:space="preserve"> </w:t>
      </w:r>
      <w:r w:rsidRPr="00F40316">
        <w:t>Wartość brutto pozycji należy obliczyć mnożą</w:t>
      </w:r>
      <w:r>
        <w:t xml:space="preserve">c cenę jednostkową brutto przez </w:t>
      </w:r>
      <w:r w:rsidRPr="00F40316">
        <w:t>il</w:t>
      </w:r>
      <w:r>
        <w:t xml:space="preserve">ość asortymentu danej pozycji, </w:t>
      </w:r>
      <w:r w:rsidRPr="00F40316">
        <w:t>a następnie zsumować całkowitą wartość brutto oferty.</w:t>
      </w:r>
    </w:p>
    <w:p w:rsidR="00055D71"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843"/>
        <w:jc w:val="both"/>
      </w:pPr>
      <w:r w:rsidRPr="00F40316">
        <w:rPr>
          <w:iCs/>
        </w:rPr>
        <w:t xml:space="preserve"> </w:t>
      </w:r>
      <w:r w:rsidRPr="00F40316">
        <w:t>Zsumowane wartości brutto tabeli stanowią cenę ofertową tegoż zamówienia.</w:t>
      </w:r>
    </w:p>
    <w:p w:rsidR="00055D71"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843"/>
        <w:jc w:val="both"/>
      </w:pPr>
      <w:r>
        <w:t xml:space="preserve"> </w:t>
      </w:r>
      <w:r w:rsidRPr="00F40316">
        <w:t>Całkowitą wartość netto pozycji należy obliczyć mnożąc cenę jednostkową netto przez ilość asortymentu danej pozycji,  a następnie zsumować całkowitą wartość netto oferty.</w:t>
      </w:r>
    </w:p>
    <w:p w:rsidR="00055D71" w:rsidRPr="00F40316"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843"/>
        <w:jc w:val="both"/>
      </w:pPr>
      <w:r>
        <w:t xml:space="preserve"> </w:t>
      </w:r>
      <w:r w:rsidRPr="00F40316">
        <w:t>Wykonawca sumuje wszystkie wartości netto i brutto z całej tabeli.</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567" w:hanging="567"/>
        <w:jc w:val="both"/>
      </w:pPr>
      <w:r>
        <w:t xml:space="preserve"> </w:t>
      </w:r>
      <w:r w:rsidRPr="00FE1A5D">
        <w:t xml:space="preserve">Wypełniony formularz ofertowy (według załącznika nr </w:t>
      </w:r>
      <w:r>
        <w:t>1</w:t>
      </w:r>
      <w:r w:rsidRPr="00FE1A5D">
        <w:t xml:space="preserve"> do SIWZ) powinien zawierać cenę netto i brutto</w:t>
      </w:r>
      <w:r>
        <w:t>,</w:t>
      </w:r>
      <w:r w:rsidRPr="00FE1A5D">
        <w:t xml:space="preserve"> </w:t>
      </w:r>
      <w:r>
        <w:t xml:space="preserve">a także całkowitą wartość podatku VAT, </w:t>
      </w:r>
      <w:r w:rsidRPr="00FE1A5D">
        <w:t>obejmującą całościowo zamówienie.</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600"/>
        <w:jc w:val="both"/>
      </w:pPr>
      <w:r w:rsidRPr="00FE1A5D">
        <w:t xml:space="preserve">Wykonawca winien wycenić wszystkie wyszczególnione w kosztorysie cenowym pozycje, które składają się na całą ofertę. </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600"/>
        <w:jc w:val="both"/>
      </w:pPr>
      <w:r w:rsidRPr="00FE1A5D">
        <w:t>Ceny należy podać w walucie polskiej. Rozliczenia m</w:t>
      </w:r>
      <w:r w:rsidR="009A4A27">
        <w:t xml:space="preserve">iędzy Zamawiającym a Wykonawcą </w:t>
      </w:r>
      <w:r>
        <w:t xml:space="preserve"> </w:t>
      </w:r>
      <w:r w:rsidRPr="00FE1A5D">
        <w:t xml:space="preserve">będą prowadzone </w:t>
      </w:r>
      <w:r>
        <w:t>tylko</w:t>
      </w:r>
      <w:r w:rsidRPr="00FE1A5D">
        <w:t xml:space="preserve"> w walucie polskiej.</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rsidRPr="00FE1A5D">
        <w:rPr>
          <w:u w:val="single"/>
        </w:rPr>
        <w:t>Prawidłowe ustalenie stawki podatku VAT należy do obowiązków Wykonawcy</w:t>
      </w:r>
      <w:r w:rsidRPr="00FE1A5D">
        <w:t xml:space="preserve"> zgodnie          z przepisami Ustawy o podatku od towarów i usług. Zamawiający nie uzna za oczywistą omyłkę i nie będzie poprawiał błędnie ustalonej stawki podatku VAT.</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lastRenderedPageBreak/>
        <w:t xml:space="preserve">Zgodnie z art. 89 ust 1 pkt. 6 ustawy </w:t>
      </w:r>
      <w:proofErr w:type="spellStart"/>
      <w:r>
        <w:t>P</w:t>
      </w:r>
      <w:r w:rsidRPr="00FE1A5D">
        <w:t>zp</w:t>
      </w:r>
      <w:proofErr w:type="spellEnd"/>
      <w:r w:rsidRPr="00FE1A5D">
        <w:t xml:space="preserve"> Zamawiający odrzuci ofertę jeżeli oferta będzie </w:t>
      </w:r>
      <w:r>
        <w:t xml:space="preserve"> </w:t>
      </w:r>
      <w:r w:rsidRPr="00FE1A5D">
        <w:t>zawierała błędy w obliczeniu ceny lub kosztu poprzez zastosowanie przez Wykonawcę nieprawidłowej stawki podatku VAT.</w:t>
      </w:r>
    </w:p>
    <w:p w:rsidR="00055D71" w:rsidRDefault="00055D71" w:rsidP="00733FD9">
      <w:pPr>
        <w:widowControl/>
        <w:numPr>
          <w:ilvl w:val="1"/>
          <w:numId w:val="30"/>
        </w:numPr>
        <w:pBdr>
          <w:top w:val="none" w:sz="0" w:space="0" w:color="auto"/>
          <w:left w:val="none" w:sz="0" w:space="0" w:color="auto"/>
          <w:bottom w:val="none" w:sz="0" w:space="0" w:color="auto"/>
          <w:right w:val="none" w:sz="0" w:space="0" w:color="auto"/>
        </w:pBdr>
        <w:autoSpaceDE/>
        <w:jc w:val="both"/>
      </w:pPr>
      <w:r w:rsidRPr="00D11FEA">
        <w:t xml:space="preserve">Błąd rachunkowy w obliczeniu ceny, którego nie można poprawić na podstawie art. 87 ust. 2 pkt. 2 Prawa Zamówień Publicznych </w:t>
      </w:r>
      <w:r>
        <w:t xml:space="preserve">(tj. </w:t>
      </w:r>
      <w:r w:rsidR="00733FD9" w:rsidRPr="00B148B4">
        <w:t>Dz.U. 2019 poz. 1843</w:t>
      </w:r>
      <w:r w:rsidR="00D206A8" w:rsidRPr="00B148B4">
        <w:t xml:space="preserve"> ze zm</w:t>
      </w:r>
      <w:r w:rsidRPr="00B148B4">
        <w:t>.</w:t>
      </w:r>
      <w:r>
        <w:t xml:space="preserve">) </w:t>
      </w:r>
      <w:r w:rsidRPr="00D11FEA">
        <w:t>spowoduje odrzucenie oferty.</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rsidRPr="00D11FEA">
        <w:t xml:space="preserve">Każdy z Wykonawców może zaproponować tylko jedną cenę na poszczególne asortymenty    w kosztorysie cenowym i nie może jej zmieniać po upływie terminu otwarcia ofert.                </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rsidRPr="00D11FEA">
        <w:t xml:space="preserve">Ceny </w:t>
      </w:r>
      <w:r>
        <w:t xml:space="preserve">ryczałtowe </w:t>
      </w:r>
      <w:r w:rsidRPr="00D11FEA">
        <w:t>zawarte w ofercie tj. w</w:t>
      </w:r>
      <w:r>
        <w:t xml:space="preserve"> formularzu ofertowym i w </w:t>
      </w:r>
      <w:r w:rsidRPr="00D11FEA">
        <w:t>kosztorysie cenowym (wg zał</w:t>
      </w:r>
      <w:r>
        <w:t>ącznika nr 1 i załącznik 2 do SIWZ) winny być</w:t>
      </w:r>
      <w:r w:rsidRPr="00D11FEA">
        <w:t xml:space="preserve"> stałe, mogą ulec zmianie jedynie w przypadkach wymienionych</w:t>
      </w:r>
      <w:r>
        <w:t xml:space="preserve"> w SIWZ i</w:t>
      </w:r>
      <w:r w:rsidRPr="00D11FEA">
        <w:t xml:space="preserve"> w</w:t>
      </w:r>
      <w:r>
        <w:t xml:space="preserve">e wzorze umowy – </w:t>
      </w:r>
      <w:r w:rsidRPr="00D11FEA">
        <w:t>załącznik nr 3 do SIWZ.</w:t>
      </w:r>
    </w:p>
    <w:p w:rsidR="00055D71" w:rsidRPr="00965740"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rsidRPr="00965740">
        <w:t xml:space="preserve">Jeżeli zaoferowana cena,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w:t>
      </w:r>
    </w:p>
    <w:p w:rsidR="00055D71" w:rsidRDefault="00055D71" w:rsidP="00055D71">
      <w:pPr>
        <w:ind w:left="600"/>
        <w:jc w:val="both"/>
      </w:pPr>
      <w:r w:rsidRPr="00D11FEA">
        <w:t xml:space="preserve">udzielenie wyjaśnień, w tym złożenie dowodów, dotyczących wyliczenia ceny lub kosztu, </w:t>
      </w:r>
      <w:r>
        <w:t xml:space="preserve">                 </w:t>
      </w:r>
      <w:r w:rsidRPr="00D11FEA">
        <w:t xml:space="preserve">w szczególności w zakresie wskazanym w </w:t>
      </w:r>
      <w:r>
        <w:t>art.</w:t>
      </w:r>
      <w:r w:rsidRPr="00D11FEA">
        <w:t xml:space="preserve"> 90 ust 1 pkt.1-5 ustawy </w:t>
      </w:r>
      <w:proofErr w:type="spellStart"/>
      <w:r w:rsidRPr="00D11FEA">
        <w:t>Pzp</w:t>
      </w:r>
      <w:proofErr w:type="spellEnd"/>
      <w:r w:rsidRPr="00D11FEA">
        <w:t>.</w:t>
      </w:r>
    </w:p>
    <w:p w:rsidR="00055D71" w:rsidRDefault="00055D71" w:rsidP="00133C27">
      <w:pPr>
        <w:widowControl/>
        <w:numPr>
          <w:ilvl w:val="1"/>
          <w:numId w:val="30"/>
        </w:numPr>
        <w:pBdr>
          <w:top w:val="none" w:sz="0" w:space="0" w:color="auto"/>
          <w:left w:val="none" w:sz="0" w:space="0" w:color="auto"/>
          <w:bottom w:val="none" w:sz="0" w:space="0" w:color="auto"/>
          <w:right w:val="none" w:sz="0" w:space="0" w:color="auto"/>
        </w:pBdr>
        <w:autoSpaceDE/>
        <w:ind w:left="600" w:hanging="700"/>
        <w:jc w:val="both"/>
      </w:pPr>
      <w:r w:rsidRPr="00ED0AC1">
        <w:t>W sytuacji, gdy cena całkowita oferty będzie niższa o co najmniej 30% od</w:t>
      </w:r>
      <w:r>
        <w:t xml:space="preserve">: </w:t>
      </w:r>
    </w:p>
    <w:p w:rsidR="00055D71"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418" w:hanging="851"/>
        <w:jc w:val="both"/>
      </w:pPr>
      <w:r w:rsidRPr="00ED0AC1">
        <w:t xml:space="preserve">wartości zamówienia powiększonej o należny podatek od towarów i usług, ustalonej przed wszczęciem postępowania zgodnie z art. 35 ust. 1 i 2  ustawy </w:t>
      </w:r>
      <w:proofErr w:type="spellStart"/>
      <w:r w:rsidRPr="00ED0AC1">
        <w:t>Pzp</w:t>
      </w:r>
      <w:proofErr w:type="spellEnd"/>
      <w:r w:rsidRPr="00ED0AC1">
        <w:t xml:space="preserve"> lub średniej arytmetycznej cen wszystkich złożonych ofert, Zamawiający zwróci się o udzielenie wyjaśnień, chyba że rozbieżność wynika z okoliczności oczywistych, które nie wymagają wyjaśnienia.</w:t>
      </w:r>
    </w:p>
    <w:p w:rsidR="00055D71" w:rsidRPr="00F40316" w:rsidRDefault="00055D71" w:rsidP="00133C27">
      <w:pPr>
        <w:widowControl/>
        <w:numPr>
          <w:ilvl w:val="2"/>
          <w:numId w:val="30"/>
        </w:numPr>
        <w:pBdr>
          <w:top w:val="none" w:sz="0" w:space="0" w:color="auto"/>
          <w:left w:val="none" w:sz="0" w:space="0" w:color="auto"/>
          <w:bottom w:val="none" w:sz="0" w:space="0" w:color="auto"/>
          <w:right w:val="none" w:sz="0" w:space="0" w:color="auto"/>
        </w:pBdr>
        <w:autoSpaceDE/>
        <w:ind w:left="1418" w:hanging="851"/>
        <w:jc w:val="both"/>
      </w:pPr>
      <w:r w:rsidRPr="00F4031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90 pkt.2</w:t>
      </w:r>
      <w:r>
        <w:t xml:space="preserve"> ustawy PZP</w:t>
      </w:r>
      <w:r w:rsidRPr="00F40316">
        <w:t xml:space="preserve">. </w:t>
      </w:r>
    </w:p>
    <w:p w:rsidR="00055D71" w:rsidRDefault="00055D71" w:rsidP="00133C27">
      <w:pPr>
        <w:pStyle w:val="Akapitzlist"/>
        <w:numPr>
          <w:ilvl w:val="1"/>
          <w:numId w:val="30"/>
        </w:numPr>
        <w:pBdr>
          <w:top w:val="none" w:sz="0" w:space="0" w:color="auto"/>
          <w:left w:val="none" w:sz="0" w:space="0" w:color="auto"/>
          <w:bottom w:val="none" w:sz="0" w:space="0" w:color="auto"/>
          <w:right w:val="none" w:sz="0" w:space="0" w:color="auto"/>
        </w:pBdr>
        <w:ind w:left="567" w:hanging="709"/>
        <w:contextualSpacing/>
        <w:jc w:val="both"/>
        <w:rPr>
          <w:sz w:val="24"/>
          <w:szCs w:val="24"/>
        </w:rPr>
      </w:pPr>
      <w:r>
        <w:rPr>
          <w:sz w:val="24"/>
          <w:szCs w:val="24"/>
        </w:rPr>
        <w:t xml:space="preserve"> </w:t>
      </w:r>
      <w:r w:rsidRPr="00ED0AC1">
        <w:rPr>
          <w:sz w:val="24"/>
          <w:szCs w:val="24"/>
        </w:rPr>
        <w:t xml:space="preserve">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 </w:t>
      </w:r>
    </w:p>
    <w:p w:rsidR="00055D71" w:rsidRDefault="00055D71" w:rsidP="00133C27">
      <w:pPr>
        <w:pStyle w:val="Akapitzlist"/>
        <w:numPr>
          <w:ilvl w:val="1"/>
          <w:numId w:val="30"/>
        </w:numPr>
        <w:pBdr>
          <w:top w:val="none" w:sz="0" w:space="0" w:color="auto"/>
          <w:left w:val="none" w:sz="0" w:space="0" w:color="auto"/>
          <w:bottom w:val="none" w:sz="0" w:space="0" w:color="auto"/>
          <w:right w:val="none" w:sz="0" w:space="0" w:color="auto"/>
        </w:pBdr>
        <w:ind w:left="567" w:hanging="709"/>
        <w:contextualSpacing/>
        <w:jc w:val="both"/>
        <w:rPr>
          <w:sz w:val="24"/>
          <w:szCs w:val="24"/>
        </w:rPr>
      </w:pPr>
      <w:r>
        <w:rPr>
          <w:sz w:val="24"/>
          <w:szCs w:val="24"/>
        </w:rPr>
        <w:t xml:space="preserve"> </w:t>
      </w:r>
      <w:r w:rsidRPr="006815AD">
        <w:rPr>
          <w:sz w:val="24"/>
          <w:szCs w:val="24"/>
        </w:rPr>
        <w:t xml:space="preserve">Zamawiający nie dopuszcza ofert z uwzględnieniem cen wariantowych. </w:t>
      </w:r>
    </w:p>
    <w:p w:rsidR="004249E0" w:rsidRDefault="004249E0" w:rsidP="004249E0">
      <w:pPr>
        <w:pStyle w:val="Akapitzlist"/>
        <w:pBdr>
          <w:top w:val="none" w:sz="0" w:space="0" w:color="auto"/>
          <w:left w:val="none" w:sz="0" w:space="0" w:color="auto"/>
          <w:bottom w:val="none" w:sz="0" w:space="0" w:color="auto"/>
          <w:right w:val="none" w:sz="0" w:space="0" w:color="auto"/>
        </w:pBdr>
        <w:ind w:left="567"/>
        <w:contextualSpacing/>
        <w:jc w:val="both"/>
        <w:rPr>
          <w:sz w:val="24"/>
          <w:szCs w:val="24"/>
        </w:rPr>
      </w:pPr>
    </w:p>
    <w:p w:rsidR="004249E0" w:rsidRDefault="004249E0" w:rsidP="004249E0">
      <w:pPr>
        <w:pStyle w:val="Akapitzlist"/>
        <w:pBdr>
          <w:top w:val="none" w:sz="0" w:space="0" w:color="auto"/>
          <w:left w:val="none" w:sz="0" w:space="0" w:color="auto"/>
          <w:bottom w:val="none" w:sz="0" w:space="0" w:color="auto"/>
          <w:right w:val="none" w:sz="0" w:space="0" w:color="auto"/>
        </w:pBdr>
        <w:ind w:left="567"/>
        <w:contextualSpacing/>
        <w:jc w:val="both"/>
        <w:rPr>
          <w:sz w:val="24"/>
          <w:szCs w:val="24"/>
        </w:rPr>
      </w:pPr>
    </w:p>
    <w:p w:rsidR="00055D71" w:rsidRPr="006815AD" w:rsidRDefault="00055D71" w:rsidP="00133C27">
      <w:pPr>
        <w:pStyle w:val="Akapitzlist"/>
        <w:numPr>
          <w:ilvl w:val="0"/>
          <w:numId w:val="30"/>
        </w:numPr>
        <w:pBdr>
          <w:top w:val="none" w:sz="0" w:space="0" w:color="auto"/>
          <w:left w:val="none" w:sz="0" w:space="0" w:color="auto"/>
          <w:bottom w:val="none" w:sz="0" w:space="0" w:color="auto"/>
          <w:right w:val="none" w:sz="0" w:space="0" w:color="auto"/>
        </w:pBdr>
        <w:tabs>
          <w:tab w:val="left" w:pos="0"/>
        </w:tabs>
        <w:suppressAutoHyphens w:val="0"/>
        <w:contextualSpacing/>
        <w:jc w:val="both"/>
        <w:rPr>
          <w:b/>
          <w:sz w:val="24"/>
          <w:szCs w:val="24"/>
        </w:rPr>
      </w:pPr>
      <w:r w:rsidRPr="006815AD">
        <w:rPr>
          <w:b/>
          <w:sz w:val="24"/>
          <w:szCs w:val="24"/>
        </w:rPr>
        <w:t>OPIS KRYTERIÓW, KTÓRYMI ZAMAWIAJACY BĘDZIE SIĘ KIEROWAŁ PRZY WYBORZE O</w:t>
      </w:r>
      <w:r>
        <w:rPr>
          <w:b/>
          <w:sz w:val="24"/>
          <w:szCs w:val="24"/>
        </w:rPr>
        <w:t>FERTY, WRAZ Z PODANIEM WAG</w:t>
      </w:r>
      <w:r w:rsidRPr="006815AD">
        <w:rPr>
          <w:b/>
          <w:sz w:val="24"/>
          <w:szCs w:val="24"/>
        </w:rPr>
        <w:t xml:space="preserve"> TYCH KRYTERIÓW I SPOSOBU OCENY OFERT.</w:t>
      </w:r>
    </w:p>
    <w:p w:rsidR="00055D71" w:rsidRPr="00AF48FB" w:rsidRDefault="00055D71" w:rsidP="00055D71">
      <w:pPr>
        <w:tabs>
          <w:tab w:val="left" w:pos="142"/>
        </w:tabs>
        <w:suppressAutoHyphens w:val="0"/>
        <w:jc w:val="both"/>
        <w:rPr>
          <w:b/>
        </w:rPr>
      </w:pPr>
    </w:p>
    <w:p w:rsidR="00055D71" w:rsidRDefault="00055D71" w:rsidP="00733FD9">
      <w:pPr>
        <w:widowControl/>
        <w:numPr>
          <w:ilvl w:val="1"/>
          <w:numId w:val="30"/>
        </w:numPr>
        <w:pBdr>
          <w:top w:val="none" w:sz="0" w:space="0" w:color="auto"/>
          <w:left w:val="none" w:sz="0" w:space="0" w:color="auto"/>
          <w:bottom w:val="none" w:sz="0" w:space="0" w:color="auto"/>
          <w:right w:val="none" w:sz="0" w:space="0" w:color="auto"/>
        </w:pBdr>
        <w:tabs>
          <w:tab w:val="left" w:pos="142"/>
        </w:tabs>
        <w:suppressAutoHyphens w:val="0"/>
        <w:autoSpaceDE/>
        <w:jc w:val="both"/>
      </w:pPr>
      <w:r>
        <w:t xml:space="preserve"> </w:t>
      </w:r>
      <w:r w:rsidRPr="00AF48FB">
        <w:t>Przy ocenie ofert i wyborze oferty najkorzystniejszej Zamawiający będzie postępować zgodnie z wymaganiami ustawy z dnia 29 stycznia 2004r. Prawo z</w:t>
      </w:r>
      <w:r>
        <w:t xml:space="preserve">amówień publicznych </w:t>
      </w:r>
      <w:r w:rsidRPr="00B148B4">
        <w:t>(</w:t>
      </w:r>
      <w:r w:rsidR="00733FD9" w:rsidRPr="00B148B4">
        <w:t>Dz.U. 2019 poz. 1843</w:t>
      </w:r>
      <w:r w:rsidR="00D206A8" w:rsidRPr="00B148B4">
        <w:t xml:space="preserve"> ze zm</w:t>
      </w:r>
      <w:r w:rsidRPr="00B148B4">
        <w:t xml:space="preserve">.) </w:t>
      </w:r>
      <w:r w:rsidRPr="00AF48FB">
        <w:t xml:space="preserve">oraz będzie kierować się przesłankami określonymi w </w:t>
      </w:r>
      <w:r w:rsidRPr="00AF48FB">
        <w:lastRenderedPageBreak/>
        <w:t>kryteriach ocen</w:t>
      </w:r>
      <w:r>
        <w:t xml:space="preserve"> określonych poniżej</w:t>
      </w:r>
      <w:r w:rsidRPr="00AF48FB">
        <w:t xml:space="preserve">. Przez najkorzystniejszą ofertę w przedmiotowym postępowaniu należy rozumieć ofertę, która przedstawia najkorzystniejszy bilans ceny i innych kryteriów odnoszących się do przedmiotu zamówienia publicznego. </w:t>
      </w:r>
    </w:p>
    <w:p w:rsidR="00055D71" w:rsidRPr="00AF48FB" w:rsidRDefault="00055D71" w:rsidP="00947C89">
      <w:pPr>
        <w:widowControl/>
        <w:numPr>
          <w:ilvl w:val="1"/>
          <w:numId w:val="30"/>
        </w:numPr>
        <w:pBdr>
          <w:top w:val="none" w:sz="0" w:space="0" w:color="auto"/>
          <w:left w:val="none" w:sz="0" w:space="0" w:color="auto"/>
          <w:bottom w:val="none" w:sz="0" w:space="0" w:color="auto"/>
          <w:right w:val="none" w:sz="0" w:space="0" w:color="auto"/>
        </w:pBdr>
        <w:tabs>
          <w:tab w:val="left" w:pos="142"/>
        </w:tabs>
        <w:suppressAutoHyphens w:val="0"/>
        <w:autoSpaceDE/>
        <w:ind w:left="567" w:hanging="567"/>
        <w:jc w:val="both"/>
      </w:pPr>
      <w:r w:rsidRPr="00AF48FB">
        <w:t>Zamawiający będzie brał pod uwagę następujące kryteria:</w:t>
      </w:r>
    </w:p>
    <w:p w:rsidR="00055D71" w:rsidRDefault="00055D71" w:rsidP="00055D71">
      <w:pPr>
        <w:tabs>
          <w:tab w:val="left" w:pos="426"/>
        </w:tabs>
        <w:suppressAutoHyphens w:val="0"/>
        <w:ind w:left="500"/>
        <w:jc w:val="both"/>
      </w:pPr>
      <w:r>
        <w:t xml:space="preserve">15.2.1. </w:t>
      </w:r>
      <w:r w:rsidRPr="00AF48FB">
        <w:t xml:space="preserve">Kryterium nr 1-   Cena  - waga kryterium </w:t>
      </w:r>
      <w:r>
        <w:t xml:space="preserve">- </w:t>
      </w:r>
      <w:r w:rsidRPr="00AF48FB">
        <w:t>60%</w:t>
      </w:r>
    </w:p>
    <w:p w:rsidR="00055D71" w:rsidRDefault="00055D71" w:rsidP="00055D71">
      <w:pPr>
        <w:suppressAutoHyphens w:val="0"/>
        <w:ind w:left="1276" w:hanging="850"/>
        <w:jc w:val="both"/>
      </w:pPr>
      <w:r>
        <w:t xml:space="preserve"> 15.2.2. </w:t>
      </w:r>
      <w:r w:rsidRPr="00AF48FB">
        <w:t xml:space="preserve">Kryterium nr 2-  </w:t>
      </w:r>
      <w:r>
        <w:t xml:space="preserve">Okres gwarancji na </w:t>
      </w:r>
      <w:r w:rsidR="004249E0">
        <w:t>zabawki i pomoce dydaktyczne</w:t>
      </w:r>
      <w:r>
        <w:t xml:space="preserve">- waga kryterium - </w:t>
      </w:r>
      <w:r w:rsidRPr="00AF48FB">
        <w:t>40%</w:t>
      </w:r>
    </w:p>
    <w:p w:rsidR="00055D71" w:rsidRPr="00AF48FB" w:rsidRDefault="00055D71" w:rsidP="00055D71">
      <w:pPr>
        <w:tabs>
          <w:tab w:val="left" w:pos="0"/>
        </w:tabs>
        <w:suppressAutoHyphens w:val="0"/>
        <w:jc w:val="both"/>
      </w:pPr>
      <w:r>
        <w:t xml:space="preserve">15.3. </w:t>
      </w:r>
      <w:r w:rsidRPr="00AF48FB">
        <w:t xml:space="preserve">Sposób przyznania punktów w kryterium </w:t>
      </w:r>
      <w:r w:rsidRPr="00AF48FB">
        <w:rPr>
          <w:i/>
          <w:u w:val="single"/>
        </w:rPr>
        <w:t>cena</w:t>
      </w:r>
      <w:r w:rsidRPr="00AF48FB">
        <w:t>:</w:t>
      </w:r>
    </w:p>
    <w:p w:rsidR="00055D71" w:rsidRDefault="00055D71" w:rsidP="00055D71">
      <w:pPr>
        <w:tabs>
          <w:tab w:val="left" w:pos="993"/>
        </w:tabs>
        <w:suppressAutoHyphens w:val="0"/>
        <w:ind w:left="600" w:hanging="100"/>
        <w:jc w:val="both"/>
      </w:pPr>
      <w:r w:rsidRPr="00AF48FB">
        <w:t xml:space="preserve"> Cena - C  waga kryterium</w:t>
      </w:r>
      <w:r>
        <w:t xml:space="preserve"> - </w:t>
      </w:r>
      <w:r w:rsidRPr="00AF48FB">
        <w:t>60%</w:t>
      </w:r>
    </w:p>
    <w:p w:rsidR="00055D71" w:rsidRPr="00AF48FB" w:rsidRDefault="00055D71" w:rsidP="00055D71">
      <w:pPr>
        <w:tabs>
          <w:tab w:val="left" w:pos="900"/>
        </w:tabs>
        <w:suppressAutoHyphens w:val="0"/>
        <w:ind w:left="1000" w:hanging="400"/>
        <w:jc w:val="both"/>
      </w:pPr>
      <w:r w:rsidRPr="00AF48FB">
        <w:t xml:space="preserve">  </w:t>
      </w:r>
      <w:r>
        <w:t xml:space="preserve">a) </w:t>
      </w:r>
      <w:r w:rsidRPr="00AF48FB">
        <w:t xml:space="preserve">przyjmuje się, że najwyższą ilość punktów </w:t>
      </w:r>
      <w:proofErr w:type="spellStart"/>
      <w:r w:rsidRPr="00AF48FB">
        <w:t>t.j</w:t>
      </w:r>
      <w:proofErr w:type="spellEnd"/>
      <w:r w:rsidRPr="00AF48FB">
        <w:t>. 60</w:t>
      </w:r>
      <w:r>
        <w:t xml:space="preserve"> punktów</w:t>
      </w:r>
      <w:r w:rsidRPr="00AF48FB">
        <w:t xml:space="preserve"> otrzyma oferta, w której cena brutto będzie najniższa wśród cen zawartych w ofertach na dostawę przedmiotu zamówienia objętą przetargiem,</w:t>
      </w:r>
    </w:p>
    <w:p w:rsidR="00055D71" w:rsidRPr="00AF48FB" w:rsidRDefault="00055D71" w:rsidP="00055D71">
      <w:pPr>
        <w:tabs>
          <w:tab w:val="left" w:pos="1100"/>
        </w:tabs>
        <w:suppressAutoHyphens w:val="0"/>
        <w:ind w:left="1000" w:hanging="300"/>
        <w:jc w:val="both"/>
      </w:pPr>
      <w:r>
        <w:t xml:space="preserve"> b) </w:t>
      </w:r>
      <w:r w:rsidRPr="00AF48FB">
        <w:t xml:space="preserve">pozostałe oferty zostaną przeliczone proporcjonalnie do najtańszej, punktowane będą </w:t>
      </w:r>
      <w:r>
        <w:t xml:space="preserve">              </w:t>
      </w:r>
      <w:r w:rsidRPr="00AF48FB">
        <w:t xml:space="preserve">w oparciu o następujący wzór: </w:t>
      </w:r>
    </w:p>
    <w:p w:rsidR="00055D71" w:rsidRPr="00AF48FB" w:rsidRDefault="00055D71" w:rsidP="00055D71">
      <w:pPr>
        <w:tabs>
          <w:tab w:val="left" w:pos="993"/>
        </w:tabs>
        <w:suppressAutoHyphens w:val="0"/>
        <w:jc w:val="center"/>
      </w:pPr>
      <w:r w:rsidRPr="00AF48FB">
        <w:t xml:space="preserve">C = </w:t>
      </w:r>
      <w:proofErr w:type="spellStart"/>
      <w:r w:rsidRPr="00AF48FB">
        <w:t>C</w:t>
      </w:r>
      <w:r w:rsidRPr="00AF48FB">
        <w:rPr>
          <w:vertAlign w:val="subscript"/>
        </w:rPr>
        <w:t>min</w:t>
      </w:r>
      <w:proofErr w:type="spellEnd"/>
      <w:r>
        <w:t xml:space="preserve"> /Cx  x 60 pkt. x 10</w:t>
      </w:r>
      <w:r w:rsidRPr="00AF48FB">
        <w:t>0%</w:t>
      </w:r>
    </w:p>
    <w:p w:rsidR="00055D71" w:rsidRPr="00AF48FB" w:rsidRDefault="00055D71" w:rsidP="00055D71">
      <w:pPr>
        <w:tabs>
          <w:tab w:val="left" w:pos="993"/>
        </w:tabs>
        <w:suppressAutoHyphens w:val="0"/>
        <w:ind w:left="600"/>
        <w:jc w:val="both"/>
      </w:pPr>
      <w:r w:rsidRPr="00AF48FB">
        <w:t xml:space="preserve">gdzie: </w:t>
      </w:r>
    </w:p>
    <w:p w:rsidR="00055D71" w:rsidRPr="00AF48FB" w:rsidRDefault="00055D71" w:rsidP="00055D71">
      <w:pPr>
        <w:tabs>
          <w:tab w:val="left" w:pos="993"/>
        </w:tabs>
        <w:suppressAutoHyphens w:val="0"/>
        <w:ind w:left="600"/>
        <w:jc w:val="both"/>
      </w:pPr>
      <w:r w:rsidRPr="00AF48FB">
        <w:t xml:space="preserve">C - ilość punktów przyznana ofercie "x" za kryterium cena brutto </w:t>
      </w:r>
      <w:r>
        <w:t>za dostawę</w:t>
      </w:r>
      <w:r w:rsidRPr="00AF48FB">
        <w:t xml:space="preserve">. </w:t>
      </w:r>
    </w:p>
    <w:p w:rsidR="00055D71" w:rsidRPr="00AF48FB" w:rsidRDefault="00055D71" w:rsidP="00055D71">
      <w:pPr>
        <w:tabs>
          <w:tab w:val="left" w:pos="993"/>
        </w:tabs>
        <w:suppressAutoHyphens w:val="0"/>
        <w:ind w:left="1300" w:hanging="700"/>
        <w:jc w:val="both"/>
      </w:pPr>
      <w:r w:rsidRPr="00AF48FB">
        <w:t xml:space="preserve">C </w:t>
      </w:r>
      <w:r w:rsidRPr="00AF48FB">
        <w:rPr>
          <w:vertAlign w:val="subscript"/>
        </w:rPr>
        <w:t>min</w:t>
      </w:r>
      <w:r w:rsidRPr="00AF48FB">
        <w:t xml:space="preserve"> -</w:t>
      </w:r>
      <w:r>
        <w:t xml:space="preserve"> </w:t>
      </w:r>
      <w:r w:rsidRPr="00AF48FB">
        <w:t xml:space="preserve">cena brutto najniższa wśród cen zawartych w ofertach na dostawę objętą przetargiem (cena oferty najkorzystniejszej dla danego zadania) </w:t>
      </w:r>
    </w:p>
    <w:p w:rsidR="00055D71" w:rsidRDefault="00055D71" w:rsidP="00055D71">
      <w:pPr>
        <w:tabs>
          <w:tab w:val="left" w:pos="993"/>
        </w:tabs>
        <w:suppressAutoHyphens w:val="0"/>
        <w:ind w:left="600"/>
        <w:jc w:val="both"/>
      </w:pPr>
      <w:r w:rsidRPr="00AF48FB">
        <w:t>C x - cena brutto zawarta w ofercie "x" (cena oferty badanej)</w:t>
      </w:r>
    </w:p>
    <w:p w:rsidR="00055D71" w:rsidRDefault="00055D71" w:rsidP="00055D71">
      <w:pPr>
        <w:tabs>
          <w:tab w:val="left" w:pos="993"/>
        </w:tabs>
        <w:suppressAutoHyphens w:val="0"/>
        <w:ind w:left="600"/>
        <w:jc w:val="both"/>
        <w:rPr>
          <w:i/>
          <w:u w:val="single"/>
        </w:rPr>
      </w:pPr>
      <w:r w:rsidRPr="00AF48FB">
        <w:t xml:space="preserve">Sposób przyznania punktów w kryterium – </w:t>
      </w:r>
      <w:r>
        <w:t xml:space="preserve">okres </w:t>
      </w:r>
      <w:r>
        <w:rPr>
          <w:i/>
          <w:u w:val="single"/>
        </w:rPr>
        <w:t xml:space="preserve">gwarancji na </w:t>
      </w:r>
      <w:r w:rsidR="004249E0">
        <w:rPr>
          <w:i/>
          <w:u w:val="single"/>
        </w:rPr>
        <w:t>zabawki i pomoce dydaktyczne</w:t>
      </w:r>
      <w:r>
        <w:rPr>
          <w:i/>
          <w:u w:val="single"/>
        </w:rPr>
        <w:t>:</w:t>
      </w:r>
    </w:p>
    <w:p w:rsidR="00055D71" w:rsidRDefault="00055D71" w:rsidP="00055D71">
      <w:pPr>
        <w:tabs>
          <w:tab w:val="left" w:pos="993"/>
        </w:tabs>
        <w:suppressAutoHyphens w:val="0"/>
        <w:ind w:left="600"/>
        <w:jc w:val="both"/>
        <w:rPr>
          <w:i/>
          <w:u w:val="single"/>
        </w:rPr>
      </w:pPr>
    </w:p>
    <w:p w:rsidR="00055D71" w:rsidRDefault="00055D71" w:rsidP="00055D71">
      <w:pPr>
        <w:tabs>
          <w:tab w:val="left" w:pos="709"/>
        </w:tabs>
        <w:suppressAutoHyphens w:val="0"/>
        <w:ind w:left="600"/>
        <w:jc w:val="both"/>
      </w:pPr>
      <w:r>
        <w:t xml:space="preserve">Okres gwarancji jakości na </w:t>
      </w:r>
      <w:r w:rsidR="004249E0">
        <w:t xml:space="preserve">zabawki i pomoce dydaktyczne </w:t>
      </w:r>
      <w:r>
        <w:t>–</w:t>
      </w:r>
      <w:r w:rsidRPr="00AF48FB">
        <w:t xml:space="preserve"> </w:t>
      </w:r>
      <w:r>
        <w:t xml:space="preserve">termin, jaki Wykonawca udzieli gwarancji na </w:t>
      </w:r>
      <w:r w:rsidR="004249E0">
        <w:t xml:space="preserve">zabawki i pomoce dydaktyczne </w:t>
      </w:r>
      <w:r>
        <w:t xml:space="preserve">dla Żłobka zlokalizowanego przy                                      ul. Zelwerowicza 2 w Lublinie, które stanowią przedmiot zamówienia, i które zostały szczegółowo określone w kosztorysie cenowym (załącznik nr 2 do SIWZ). Zamawiający odrzuci oferty, których termin gwarancji nie wyniesie min 12 miesiące. </w:t>
      </w:r>
      <w:r w:rsidRPr="00AF48FB">
        <w:t>Punktacja będzie przyznana wg tabeli poniżej:</w:t>
      </w:r>
    </w:p>
    <w:p w:rsidR="006B51D9" w:rsidRDefault="006B51D9" w:rsidP="00055D71">
      <w:pPr>
        <w:tabs>
          <w:tab w:val="left" w:pos="709"/>
        </w:tabs>
        <w:suppressAutoHyphens w:val="0"/>
        <w:ind w:left="-700"/>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1842"/>
      </w:tblGrid>
      <w:tr w:rsidR="00055D71" w:rsidRPr="00AF48FB" w:rsidTr="00133C27">
        <w:trPr>
          <w:trHeight w:val="383"/>
        </w:trPr>
        <w:tc>
          <w:tcPr>
            <w:tcW w:w="7371" w:type="dxa"/>
            <w:vAlign w:val="center"/>
          </w:tcPr>
          <w:p w:rsidR="00055D71" w:rsidRPr="00AF48FB" w:rsidRDefault="00055D71" w:rsidP="00133C27">
            <w:pPr>
              <w:autoSpaceDN w:val="0"/>
              <w:adjustRightInd w:val="0"/>
              <w:jc w:val="both"/>
              <w:rPr>
                <w:b/>
                <w:highlight w:val="lightGray"/>
              </w:rPr>
            </w:pPr>
            <w:r>
              <w:rPr>
                <w:b/>
              </w:rPr>
              <w:t>Okres gwarancja na wyposażenie</w:t>
            </w:r>
          </w:p>
        </w:tc>
        <w:tc>
          <w:tcPr>
            <w:tcW w:w="1842" w:type="dxa"/>
            <w:vAlign w:val="center"/>
          </w:tcPr>
          <w:p w:rsidR="00055D71" w:rsidRPr="00AF48FB" w:rsidRDefault="00055D71" w:rsidP="00133C27">
            <w:pPr>
              <w:autoSpaceDN w:val="0"/>
              <w:adjustRightInd w:val="0"/>
              <w:jc w:val="both"/>
              <w:rPr>
                <w:b/>
                <w:highlight w:val="lightGray"/>
              </w:rPr>
            </w:pPr>
            <w:r w:rsidRPr="00AF48FB">
              <w:rPr>
                <w:b/>
              </w:rPr>
              <w:t>Ilość przyznanych punktów</w:t>
            </w:r>
          </w:p>
        </w:tc>
      </w:tr>
      <w:tr w:rsidR="00055D71" w:rsidRPr="00AF48FB" w:rsidTr="00133C27">
        <w:trPr>
          <w:trHeight w:val="448"/>
        </w:trPr>
        <w:tc>
          <w:tcPr>
            <w:tcW w:w="7371" w:type="dxa"/>
          </w:tcPr>
          <w:p w:rsidR="00055D71" w:rsidRPr="00AF48FB" w:rsidRDefault="00055D71" w:rsidP="004249E0">
            <w:pPr>
              <w:autoSpaceDN w:val="0"/>
              <w:adjustRightInd w:val="0"/>
              <w:jc w:val="both"/>
              <w:rPr>
                <w:highlight w:val="lightGray"/>
              </w:rPr>
            </w:pPr>
            <w:r>
              <w:t xml:space="preserve">Wykonawca udziela gwarancji jakości na </w:t>
            </w:r>
            <w:r w:rsidR="004249E0">
              <w:t>zabawki i pomoce dydaktyczne</w:t>
            </w:r>
            <w:r>
              <w:t xml:space="preserve"> dla Żłobka zlokalizowanego przy </w:t>
            </w:r>
            <w:r w:rsidR="006B51D9">
              <w:t xml:space="preserve">ul. </w:t>
            </w:r>
            <w:r>
              <w:t>Zelwerowicza 2 - min. 12 miesiące</w:t>
            </w:r>
          </w:p>
        </w:tc>
        <w:tc>
          <w:tcPr>
            <w:tcW w:w="1842" w:type="dxa"/>
          </w:tcPr>
          <w:p w:rsidR="00055D71" w:rsidRPr="00AF48FB" w:rsidRDefault="00055D71" w:rsidP="00133C27">
            <w:pPr>
              <w:autoSpaceDN w:val="0"/>
              <w:adjustRightInd w:val="0"/>
              <w:jc w:val="both"/>
            </w:pPr>
            <w:r>
              <w:t>10</w:t>
            </w:r>
            <w:r w:rsidRPr="00AF48FB">
              <w:t xml:space="preserve"> pkt</w:t>
            </w:r>
          </w:p>
        </w:tc>
      </w:tr>
      <w:tr w:rsidR="00055D71" w:rsidRPr="00AF48FB" w:rsidTr="00133C27">
        <w:trPr>
          <w:trHeight w:val="348"/>
        </w:trPr>
        <w:tc>
          <w:tcPr>
            <w:tcW w:w="7371" w:type="dxa"/>
          </w:tcPr>
          <w:p w:rsidR="00055D71" w:rsidRPr="00AF48FB" w:rsidRDefault="004249E0" w:rsidP="00133C27">
            <w:pPr>
              <w:autoSpaceDN w:val="0"/>
              <w:adjustRightInd w:val="0"/>
              <w:jc w:val="both"/>
              <w:rPr>
                <w:highlight w:val="lightGray"/>
              </w:rPr>
            </w:pPr>
            <w:r>
              <w:t>Wykonawca udziela gwarancji jakości na zabawki i pomoce dydaktyczne dla Żłobka zlokalizowanego przy ul. Zelwerowicza 2 - min. 24 miesiące</w:t>
            </w:r>
          </w:p>
        </w:tc>
        <w:tc>
          <w:tcPr>
            <w:tcW w:w="1842" w:type="dxa"/>
          </w:tcPr>
          <w:p w:rsidR="00055D71" w:rsidRPr="00AF48FB" w:rsidRDefault="004249E0" w:rsidP="00133C27">
            <w:pPr>
              <w:autoSpaceDN w:val="0"/>
              <w:adjustRightInd w:val="0"/>
              <w:jc w:val="both"/>
            </w:pPr>
            <w:r>
              <w:t>4</w:t>
            </w:r>
            <w:r w:rsidR="00055D71" w:rsidRPr="00AF48FB">
              <w:t>0 pkt</w:t>
            </w:r>
          </w:p>
        </w:tc>
      </w:tr>
    </w:tbl>
    <w:p w:rsidR="004249E0" w:rsidRDefault="004249E0" w:rsidP="00055D71">
      <w:pPr>
        <w:autoSpaceDN w:val="0"/>
        <w:adjustRightInd w:val="0"/>
        <w:ind w:left="600" w:firstLine="1"/>
        <w:jc w:val="both"/>
      </w:pPr>
    </w:p>
    <w:p w:rsidR="00055D71" w:rsidRPr="00AF48FB" w:rsidRDefault="00055D71" w:rsidP="00055D71">
      <w:pPr>
        <w:autoSpaceDN w:val="0"/>
        <w:adjustRightInd w:val="0"/>
        <w:ind w:left="600" w:firstLine="1"/>
        <w:jc w:val="both"/>
      </w:pPr>
      <w:r w:rsidRPr="00AF48FB">
        <w:t>Maksymalna ilość punktów jaką może uzyskać</w:t>
      </w:r>
      <w:r>
        <w:t xml:space="preserve"> W</w:t>
      </w:r>
      <w:r w:rsidRPr="00AF48FB">
        <w:t xml:space="preserve">ykonawca w tym kryterium wynosi </w:t>
      </w:r>
      <w:r w:rsidRPr="00AF48FB">
        <w:rPr>
          <w:u w:val="single"/>
        </w:rPr>
        <w:t>40 punktów</w:t>
      </w:r>
      <w:r w:rsidRPr="00AF48FB">
        <w:t>.</w:t>
      </w:r>
    </w:p>
    <w:p w:rsidR="00055D71" w:rsidRPr="00AF48FB" w:rsidRDefault="00055D71" w:rsidP="00055D71">
      <w:pPr>
        <w:autoSpaceDN w:val="0"/>
        <w:adjustRightInd w:val="0"/>
        <w:jc w:val="center"/>
      </w:pPr>
      <w:r w:rsidRPr="00AF48FB">
        <w:t>T=  [ X pkt</w:t>
      </w:r>
      <w:r>
        <w:t>.</w:t>
      </w:r>
      <w:r w:rsidRPr="00AF48FB">
        <w:t xml:space="preserve"> / 40 pkt]</w:t>
      </w:r>
      <w:r>
        <w:t xml:space="preserve">  x 40</w:t>
      </w:r>
      <w:r w:rsidRPr="00AF48FB">
        <w:t xml:space="preserve"> pkt x </w:t>
      </w:r>
      <w:r>
        <w:t>10</w:t>
      </w:r>
      <w:r w:rsidRPr="00AF48FB">
        <w:t>0%</w:t>
      </w:r>
    </w:p>
    <w:p w:rsidR="00055D71" w:rsidRPr="00AF48FB" w:rsidRDefault="00055D71" w:rsidP="00055D71">
      <w:pPr>
        <w:autoSpaceDN w:val="0"/>
        <w:adjustRightInd w:val="0"/>
        <w:jc w:val="both"/>
      </w:pPr>
    </w:p>
    <w:p w:rsidR="00055D71" w:rsidRPr="00AF48FB" w:rsidRDefault="00055D71" w:rsidP="00055D71">
      <w:pPr>
        <w:autoSpaceDN w:val="0"/>
        <w:adjustRightInd w:val="0"/>
        <w:ind w:left="600"/>
        <w:jc w:val="both"/>
      </w:pPr>
      <w:r w:rsidRPr="00AF48FB">
        <w:t>T-  uzyskane punkty z danego kryterium przez Wykonawcę badanej ofert</w:t>
      </w:r>
      <w:r>
        <w:t>y</w:t>
      </w:r>
    </w:p>
    <w:p w:rsidR="00055D71" w:rsidRPr="00AF48FB" w:rsidRDefault="00055D71" w:rsidP="00055D71">
      <w:pPr>
        <w:autoSpaceDN w:val="0"/>
        <w:adjustRightInd w:val="0"/>
        <w:ind w:left="600"/>
        <w:jc w:val="both"/>
      </w:pPr>
      <w:r w:rsidRPr="00AF48FB">
        <w:t>X pkt- ilość punktów w zależności od Wybranej i zaoferowanej opcji przez Wykonawcę zadeklarowanej w formularzu ofertowym;</w:t>
      </w:r>
    </w:p>
    <w:p w:rsidR="00055D71" w:rsidRPr="00AF48FB" w:rsidRDefault="00055D71" w:rsidP="00055D71">
      <w:pPr>
        <w:autoSpaceDN w:val="0"/>
        <w:adjustRightInd w:val="0"/>
        <w:ind w:left="600"/>
        <w:jc w:val="both"/>
      </w:pPr>
      <w:r w:rsidRPr="00AF48FB">
        <w:t>Całkowita ocena danej oferty dokonywana będzie według wzoru:</w:t>
      </w:r>
    </w:p>
    <w:p w:rsidR="00055D71" w:rsidRPr="00AF48FB" w:rsidRDefault="00055D71" w:rsidP="00055D71">
      <w:pPr>
        <w:autoSpaceDN w:val="0"/>
        <w:adjustRightInd w:val="0"/>
        <w:ind w:left="600"/>
        <w:jc w:val="center"/>
      </w:pPr>
      <w:r w:rsidRPr="00AF48FB">
        <w:t>W= C+ T</w:t>
      </w:r>
    </w:p>
    <w:p w:rsidR="00055D71" w:rsidRPr="00AF48FB" w:rsidRDefault="00055D71" w:rsidP="00055D71">
      <w:pPr>
        <w:autoSpaceDN w:val="0"/>
        <w:adjustRightInd w:val="0"/>
        <w:ind w:left="600"/>
        <w:jc w:val="both"/>
      </w:pPr>
      <w:r w:rsidRPr="00AF48FB">
        <w:t>W- suma punktów uzyskana przez badanego Wykonawcę z kryterium nr 1 i nr 2</w:t>
      </w:r>
    </w:p>
    <w:p w:rsidR="00055D71" w:rsidRPr="00AF48FB" w:rsidRDefault="00055D71" w:rsidP="00055D71">
      <w:pPr>
        <w:autoSpaceDN w:val="0"/>
        <w:adjustRightInd w:val="0"/>
        <w:ind w:left="600"/>
        <w:jc w:val="both"/>
      </w:pPr>
      <w:r w:rsidRPr="00AF48FB">
        <w:t>C- liczba punktów uzyskana przez Wykonawcę badanej oferty w kryterium nr 1</w:t>
      </w:r>
    </w:p>
    <w:p w:rsidR="00055D71" w:rsidRDefault="00055D71" w:rsidP="00055D71">
      <w:pPr>
        <w:autoSpaceDN w:val="0"/>
        <w:adjustRightInd w:val="0"/>
        <w:ind w:left="600"/>
        <w:jc w:val="both"/>
      </w:pPr>
      <w:r w:rsidRPr="00AF48FB">
        <w:t>T- liczba punktów uzyskana przez Wykonawcę badanej oferty w kryterium nr 2</w:t>
      </w:r>
    </w:p>
    <w:p w:rsidR="00055D71" w:rsidRDefault="00055D71" w:rsidP="00055D71">
      <w:pPr>
        <w:autoSpaceDN w:val="0"/>
        <w:adjustRightInd w:val="0"/>
        <w:ind w:left="600" w:hanging="600"/>
        <w:jc w:val="both"/>
      </w:pPr>
      <w:r>
        <w:t xml:space="preserve">15.4. </w:t>
      </w:r>
      <w:r w:rsidRPr="00AF48FB">
        <w:t>Zamawiający wybierze ofertę z największą liczbą punktów uzyskan</w:t>
      </w:r>
      <w:r>
        <w:t>ą</w:t>
      </w:r>
      <w:r w:rsidRPr="00AF48FB">
        <w:t xml:space="preserve"> w sumie za 1 i 2 kryterium.</w:t>
      </w:r>
    </w:p>
    <w:p w:rsidR="00055D71" w:rsidRDefault="00055D71" w:rsidP="00055D71">
      <w:pPr>
        <w:autoSpaceDN w:val="0"/>
        <w:adjustRightInd w:val="0"/>
        <w:ind w:left="600" w:hanging="600"/>
        <w:jc w:val="both"/>
      </w:pPr>
      <w:r>
        <w:t xml:space="preserve">15.5. </w:t>
      </w:r>
      <w:r w:rsidRPr="00AF48FB">
        <w:t>W toku badania i oceny ofert Zamawiający może żądać od Wykonawców wyjaśnień dotyczących treści złożonych ofert.</w:t>
      </w:r>
    </w:p>
    <w:p w:rsidR="00055D71" w:rsidRDefault="00055D71" w:rsidP="00055D71">
      <w:pPr>
        <w:autoSpaceDN w:val="0"/>
        <w:adjustRightInd w:val="0"/>
        <w:ind w:left="600" w:hanging="600"/>
        <w:jc w:val="both"/>
      </w:pPr>
      <w:r>
        <w:t xml:space="preserve">15.6. </w:t>
      </w:r>
      <w:r w:rsidRPr="00AF48FB">
        <w:t>Oferta musi wskazać</w:t>
      </w:r>
      <w:r>
        <w:t xml:space="preserve"> cenę netto, cenę brutto, VAT, wartość netto i </w:t>
      </w:r>
      <w:r w:rsidRPr="00AF48FB">
        <w:t>wartość brutto w złotych.</w:t>
      </w:r>
    </w:p>
    <w:p w:rsidR="00055D71" w:rsidRDefault="00055D71" w:rsidP="00055D71">
      <w:pPr>
        <w:autoSpaceDN w:val="0"/>
        <w:adjustRightInd w:val="0"/>
        <w:ind w:left="600" w:hanging="600"/>
        <w:jc w:val="both"/>
      </w:pPr>
      <w:r>
        <w:t xml:space="preserve">15.7. </w:t>
      </w:r>
      <w:r w:rsidRPr="00AF48FB">
        <w:t xml:space="preserve">W przypadku złożenia przez Wykonawcę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 zgodnie z art. 91 ust 3a </w:t>
      </w:r>
      <w:r>
        <w:t xml:space="preserve">ustawy </w:t>
      </w:r>
      <w:proofErr w:type="spellStart"/>
      <w:r>
        <w:t>P</w:t>
      </w:r>
      <w:r w:rsidRPr="00AF48FB">
        <w:t>zp</w:t>
      </w:r>
      <w:proofErr w:type="spellEnd"/>
      <w:r w:rsidRPr="00AF48FB">
        <w:t xml:space="preserve">.   </w:t>
      </w:r>
    </w:p>
    <w:p w:rsidR="00055D71" w:rsidRDefault="00055D71" w:rsidP="00055D71">
      <w:pPr>
        <w:autoSpaceDN w:val="0"/>
        <w:adjustRightInd w:val="0"/>
        <w:ind w:left="567" w:hanging="567"/>
        <w:jc w:val="both"/>
      </w:pPr>
      <w:r>
        <w:t xml:space="preserve">15.8. </w:t>
      </w:r>
      <w:r w:rsidRPr="00AF48FB">
        <w:t>Ceny w ofercie należy określać z dokładnością do dwóch miejsc po przecinku, stosując zasadę opisaną w art. 106 e ust 11 ustawy z dnia 11 marca</w:t>
      </w:r>
      <w:r>
        <w:t xml:space="preserve"> 2004r o podatku od towarów i usług</w:t>
      </w:r>
    </w:p>
    <w:p w:rsidR="00055D71" w:rsidRDefault="00055D71" w:rsidP="00733FD9">
      <w:pPr>
        <w:autoSpaceDN w:val="0"/>
        <w:adjustRightInd w:val="0"/>
        <w:ind w:left="480"/>
        <w:jc w:val="both"/>
      </w:pPr>
      <w:r w:rsidRPr="00B148B4">
        <w:t>(</w:t>
      </w:r>
      <w:r w:rsidR="00733FD9" w:rsidRPr="00B148B4">
        <w:t xml:space="preserve">Dz.U. 2020 poz. 106 ze </w:t>
      </w:r>
      <w:r w:rsidRPr="00B148B4">
        <w:t>zm.)</w:t>
      </w:r>
      <w:r w:rsidR="006B51D9">
        <w:t xml:space="preserve"> – tj. </w:t>
      </w:r>
      <w:r w:rsidRPr="00AF48FB">
        <w:t xml:space="preserve">Kwoty podatku wskazuje się w złotych bez względu na to, w jakiej walucie określone są kwoty w fakturze. Kwoty wskazane w fakturze zaokrągla </w:t>
      </w:r>
    </w:p>
    <w:p w:rsidR="00055D71" w:rsidRDefault="00055D71" w:rsidP="00055D71">
      <w:pPr>
        <w:autoSpaceDN w:val="0"/>
        <w:adjustRightInd w:val="0"/>
        <w:ind w:left="480"/>
        <w:jc w:val="both"/>
      </w:pPr>
      <w:r w:rsidRPr="00AF48FB">
        <w:t>się do pełnych groszy, przy czym końcówki poniżej 0,5 grosza pomija się, a końcówki 0,5 grosza i wyższ</w:t>
      </w:r>
      <w:r>
        <w:t>e zaokrągla się do 1 grosza”.</w:t>
      </w:r>
    </w:p>
    <w:p w:rsidR="00055D71" w:rsidRDefault="00055D71" w:rsidP="00055D71">
      <w:pPr>
        <w:autoSpaceDN w:val="0"/>
        <w:adjustRightInd w:val="0"/>
        <w:ind w:left="567" w:hanging="567"/>
        <w:jc w:val="both"/>
      </w:pPr>
      <w:r>
        <w:t>15.9.</w:t>
      </w:r>
      <w:r w:rsidRPr="000E0667">
        <w:t>Zamawiający poprawi w tekście oferty oczywiste omyłki pisarskie oraz oczywiste omyłki rachunkowe, z uwzględnieniem konsekwencji rachunkowych dokonywanych poprawek niezwłocznie zawiadamiając o tym Wykonawcę, którego oferta została poprawiona.</w:t>
      </w:r>
    </w:p>
    <w:p w:rsidR="00055D71"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t xml:space="preserve"> </w:t>
      </w:r>
      <w:r w:rsidRPr="000E0667">
        <w:t>Zamawiający poprawi w tekście oferty inne omyłki polegające na niezgodności oferty                 ze specyfikacją istotnych warunków zamówienia, niepowodujące istotnych zmian w treści  oferty niezwłocznie zawiadamiając o tym Wykonawcę, którego oferta została poprawiona.</w:t>
      </w:r>
    </w:p>
    <w:p w:rsidR="00055D71"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t xml:space="preserve"> </w:t>
      </w:r>
      <w:r w:rsidRPr="004F4545">
        <w:t>Zamawiający odrzuci ofertę, jeżeli zaistnieją przesłanki ku temu.</w:t>
      </w:r>
    </w:p>
    <w:p w:rsidR="00055D71"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t xml:space="preserve"> </w:t>
      </w:r>
      <w:r w:rsidRPr="004F4545">
        <w:t>Oferty złożone przez Wykonawców zostaną poddane dwu etapowej procedurze oceny określonej w pkt. 5.13 SIWZ, zgodnie z kryteriami oceny ofert.</w:t>
      </w:r>
    </w:p>
    <w:p w:rsidR="00055D71"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t xml:space="preserve"> </w:t>
      </w:r>
      <w:r w:rsidRPr="004F4545">
        <w:t xml:space="preserve">Zamawiający wybierze ofertę najkorzystniejszą na podstawie kryteriów oceny ofert określonych w SIWZ. </w:t>
      </w:r>
    </w:p>
    <w:p w:rsidR="00055D71"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t xml:space="preserve"> </w:t>
      </w:r>
      <w:r w:rsidRPr="004F4545">
        <w:t>W przypadku wystąpienia przesłanek, o których mowa w art. 93 ust. 1 u</w:t>
      </w:r>
      <w:r w:rsidR="00171E6A">
        <w:t xml:space="preserve">stawy </w:t>
      </w:r>
      <w:proofErr w:type="spellStart"/>
      <w:r w:rsidR="00171E6A">
        <w:t>Pzp</w:t>
      </w:r>
      <w:proofErr w:type="spellEnd"/>
      <w:r w:rsidR="00171E6A">
        <w:t xml:space="preserve"> Zamawiający unieważni</w:t>
      </w:r>
      <w:r w:rsidRPr="004F4545">
        <w:t xml:space="preserve"> postępowanie.</w:t>
      </w:r>
    </w:p>
    <w:p w:rsidR="00055D71" w:rsidRPr="004F4545" w:rsidRDefault="00055D71" w:rsidP="00133C27">
      <w:pPr>
        <w:widowControl/>
        <w:numPr>
          <w:ilvl w:val="1"/>
          <w:numId w:val="31"/>
        </w:numPr>
        <w:pBdr>
          <w:top w:val="none" w:sz="0" w:space="0" w:color="auto"/>
          <w:left w:val="none" w:sz="0" w:space="0" w:color="auto"/>
          <w:bottom w:val="none" w:sz="0" w:space="0" w:color="auto"/>
          <w:right w:val="none" w:sz="0" w:space="0" w:color="auto"/>
        </w:pBdr>
        <w:autoSpaceDE/>
        <w:autoSpaceDN w:val="0"/>
        <w:adjustRightInd w:val="0"/>
        <w:ind w:hanging="742"/>
        <w:jc w:val="both"/>
      </w:pPr>
      <w:r>
        <w:lastRenderedPageBreak/>
        <w:t xml:space="preserve"> </w:t>
      </w:r>
      <w:r w:rsidRPr="004F4545">
        <w:t>O</w:t>
      </w:r>
      <w:r>
        <w:t xml:space="preserve"> </w:t>
      </w:r>
      <w:r w:rsidRPr="004F4545">
        <w:t>unieważnieniu postępowania Zamawiający zawiadomi równocześnie wszystkich     Wykonawców, którzy:</w:t>
      </w:r>
    </w:p>
    <w:p w:rsidR="00055D71" w:rsidRPr="00581D83" w:rsidRDefault="00055D71" w:rsidP="00055D71">
      <w:pPr>
        <w:tabs>
          <w:tab w:val="left" w:pos="851"/>
          <w:tab w:val="left" w:pos="900"/>
        </w:tabs>
        <w:autoSpaceDN w:val="0"/>
        <w:adjustRightInd w:val="0"/>
        <w:ind w:left="600"/>
        <w:jc w:val="both"/>
      </w:pPr>
      <w:r w:rsidRPr="00581D83">
        <w:t xml:space="preserve">a) ubiegali się o udzielenie zamówienia, - w przypadku unieważnienia postępowania </w:t>
      </w:r>
    </w:p>
    <w:p w:rsidR="00B148B4" w:rsidRDefault="00055D71" w:rsidP="00B148B4">
      <w:pPr>
        <w:tabs>
          <w:tab w:val="left" w:pos="851"/>
          <w:tab w:val="left" w:pos="900"/>
          <w:tab w:val="left" w:pos="1400"/>
        </w:tabs>
        <w:autoSpaceDN w:val="0"/>
        <w:adjustRightInd w:val="0"/>
        <w:ind w:left="900"/>
        <w:jc w:val="both"/>
      </w:pPr>
      <w:r w:rsidRPr="00581D83">
        <w:t>przed upływem terminu składania ofert,</w:t>
      </w:r>
    </w:p>
    <w:p w:rsidR="00055D71" w:rsidRDefault="00B148B4" w:rsidP="00B148B4">
      <w:pPr>
        <w:tabs>
          <w:tab w:val="left" w:pos="851"/>
          <w:tab w:val="left" w:pos="900"/>
          <w:tab w:val="left" w:pos="1400"/>
        </w:tabs>
        <w:autoSpaceDN w:val="0"/>
        <w:adjustRightInd w:val="0"/>
        <w:ind w:left="567"/>
        <w:jc w:val="both"/>
      </w:pPr>
      <w:r>
        <w:t xml:space="preserve">b) </w:t>
      </w:r>
      <w:r w:rsidR="00055D71" w:rsidRPr="00581D83">
        <w:t>złożyli oferty - w przypadku unieważnienia postępowan</w:t>
      </w:r>
      <w:r w:rsidR="00055D71">
        <w:t xml:space="preserve">ia po upływie terminu składania </w:t>
      </w:r>
      <w:r w:rsidR="00055D71" w:rsidRPr="00581D83">
        <w:t>ofert</w:t>
      </w:r>
    </w:p>
    <w:p w:rsidR="00055D71" w:rsidRDefault="00055D71" w:rsidP="00055D71">
      <w:pPr>
        <w:autoSpaceDN w:val="0"/>
        <w:adjustRightInd w:val="0"/>
        <w:ind w:left="567"/>
        <w:jc w:val="both"/>
      </w:pPr>
      <w:r w:rsidRPr="00581D83">
        <w:t xml:space="preserve"> - podając uzasadnienie faktyczne i prawne.</w:t>
      </w:r>
    </w:p>
    <w:p w:rsidR="00055D71" w:rsidRDefault="00055D71" w:rsidP="00055D71">
      <w:pPr>
        <w:autoSpaceDN w:val="0"/>
        <w:adjustRightInd w:val="0"/>
        <w:ind w:left="709"/>
        <w:jc w:val="both"/>
      </w:pPr>
    </w:p>
    <w:p w:rsidR="00055D71" w:rsidRDefault="00055D71" w:rsidP="00133C27">
      <w:pPr>
        <w:widowControl/>
        <w:numPr>
          <w:ilvl w:val="0"/>
          <w:numId w:val="24"/>
        </w:numPr>
        <w:pBdr>
          <w:top w:val="none" w:sz="0" w:space="0" w:color="auto"/>
          <w:left w:val="none" w:sz="0" w:space="0" w:color="auto"/>
          <w:bottom w:val="none" w:sz="0" w:space="0" w:color="auto"/>
          <w:right w:val="none" w:sz="0" w:space="0" w:color="auto"/>
        </w:pBdr>
        <w:autoSpaceDE/>
        <w:autoSpaceDN w:val="0"/>
        <w:adjustRightInd w:val="0"/>
        <w:jc w:val="both"/>
        <w:rPr>
          <w:b/>
        </w:rPr>
      </w:pPr>
      <w:r>
        <w:rPr>
          <w:b/>
        </w:rPr>
        <w:t xml:space="preserve"> </w:t>
      </w:r>
      <w:r w:rsidRPr="00AF48FB">
        <w:rPr>
          <w:b/>
        </w:rPr>
        <w:t>JAWNOŚĆ POSTĘPOWANIA</w:t>
      </w:r>
    </w:p>
    <w:p w:rsidR="00055D71" w:rsidRDefault="00055D71" w:rsidP="00055D71">
      <w:pPr>
        <w:tabs>
          <w:tab w:val="left" w:pos="567"/>
        </w:tabs>
        <w:autoSpaceDN w:val="0"/>
        <w:adjustRightInd w:val="0"/>
        <w:spacing w:before="120"/>
        <w:ind w:hanging="142"/>
        <w:jc w:val="both"/>
      </w:pPr>
      <w:r>
        <w:t xml:space="preserve">16.1. </w:t>
      </w:r>
      <w:r w:rsidRPr="00AF48FB">
        <w:t>Zamawiający prowadzi protokół postępowania.</w:t>
      </w:r>
    </w:p>
    <w:p w:rsidR="00055D71" w:rsidRDefault="00055D71" w:rsidP="00055D71">
      <w:pPr>
        <w:tabs>
          <w:tab w:val="left" w:pos="567"/>
        </w:tabs>
        <w:autoSpaceDN w:val="0"/>
        <w:adjustRightInd w:val="0"/>
        <w:spacing w:before="120"/>
        <w:ind w:left="426" w:hanging="568"/>
        <w:jc w:val="both"/>
      </w:pPr>
      <w:r>
        <w:t xml:space="preserve">16.2. </w:t>
      </w:r>
      <w:r w:rsidRPr="00AF48FB">
        <w:t xml:space="preserve">Protokół postępowania wraz z załącznikami jest jawny. Załączniki do protokołu udostępnia się na wniosek, po dokonaniu wyboru najkorzystniejszej oferty </w:t>
      </w:r>
      <w:r>
        <w:t xml:space="preserve">lub unieważnieniu postępowania               </w:t>
      </w:r>
      <w:r w:rsidRPr="00AF48FB">
        <w:t>z tym</w:t>
      </w:r>
      <w:r>
        <w:t>,</w:t>
      </w:r>
      <w:r w:rsidRPr="00AF48FB">
        <w:t xml:space="preserve"> że oferty udostępnia się od chwili ich otwarcia. </w:t>
      </w:r>
    </w:p>
    <w:p w:rsidR="00055D71" w:rsidRDefault="00055D71" w:rsidP="00055D71">
      <w:pPr>
        <w:tabs>
          <w:tab w:val="left" w:pos="426"/>
        </w:tabs>
        <w:autoSpaceDN w:val="0"/>
        <w:adjustRightInd w:val="0"/>
        <w:spacing w:before="120"/>
        <w:ind w:left="567" w:hanging="709"/>
        <w:jc w:val="both"/>
      </w:pPr>
      <w:r>
        <w:t xml:space="preserve">16.3. </w:t>
      </w:r>
      <w:r w:rsidRPr="00AF48FB">
        <w:t xml:space="preserve">Udostępnienie protokołu lub załączników może nastąpić przez wgląd w miejscu </w:t>
      </w:r>
      <w:r w:rsidRPr="00AF48FB">
        <w:tab/>
        <w:t xml:space="preserve"> wyznaczonym przez Zamawiającego, przesłanie kopii pocztą, faksem l</w:t>
      </w:r>
      <w:r w:rsidR="00B70E70">
        <w:t xml:space="preserve">ub drogą elektroniczną, zgodnie </w:t>
      </w:r>
      <w:r w:rsidRPr="00AF48FB">
        <w:t>z</w:t>
      </w:r>
      <w:r>
        <w:t xml:space="preserve"> </w:t>
      </w:r>
      <w:r w:rsidRPr="00AF48FB">
        <w:t>wyborem wnioskodawcy wskazanym we wniosku.</w:t>
      </w:r>
    </w:p>
    <w:p w:rsidR="00055D71" w:rsidRDefault="00055D71" w:rsidP="00055D71">
      <w:pPr>
        <w:tabs>
          <w:tab w:val="left" w:pos="426"/>
        </w:tabs>
        <w:autoSpaceDN w:val="0"/>
        <w:adjustRightInd w:val="0"/>
        <w:spacing w:before="120"/>
        <w:ind w:left="567" w:hanging="709"/>
        <w:jc w:val="both"/>
      </w:pPr>
      <w:r>
        <w:t xml:space="preserve">16.4. </w:t>
      </w:r>
      <w:r w:rsidRPr="004F4545">
        <w:t>Jeżeli przesłanie kopii protokołu lub załączników zgodnie z wyborem Wnioskodawcy jest</w:t>
      </w:r>
      <w:r>
        <w:t xml:space="preserve">               </w:t>
      </w:r>
      <w:r w:rsidRPr="004F4545">
        <w:t xml:space="preserve">       z przyczyn technicznych utrudnione, w szczególności z uwagi na ilość żądanych do przesłania dokumentów, Zamawiający informuje o tym Wnioskodawcę i wskazuje sposób, w jaki mogą być one udostępnione.</w:t>
      </w:r>
    </w:p>
    <w:p w:rsidR="006B51D9" w:rsidRDefault="00055D71" w:rsidP="00055D71">
      <w:pPr>
        <w:tabs>
          <w:tab w:val="left" w:pos="426"/>
        </w:tabs>
        <w:autoSpaceDN w:val="0"/>
        <w:adjustRightInd w:val="0"/>
        <w:spacing w:before="120"/>
        <w:ind w:left="567" w:hanging="709"/>
        <w:jc w:val="both"/>
      </w:pPr>
      <w:r>
        <w:t xml:space="preserve">16.5. </w:t>
      </w:r>
      <w:r w:rsidRPr="004F4545">
        <w:t xml:space="preserve">Jeżeli udostępnianie protokołu lub załączników będzie się wiązało z koniecznością     poniesienia dodatkowych kosztów, związanych z wskazanym przez Wnioskodawcę sposobem </w:t>
      </w:r>
    </w:p>
    <w:p w:rsidR="00055D71" w:rsidRDefault="00055D71" w:rsidP="006B51D9">
      <w:pPr>
        <w:tabs>
          <w:tab w:val="left" w:pos="426"/>
        </w:tabs>
        <w:autoSpaceDN w:val="0"/>
        <w:adjustRightInd w:val="0"/>
        <w:spacing w:before="120"/>
        <w:ind w:left="567"/>
        <w:jc w:val="both"/>
      </w:pPr>
      <w:r w:rsidRPr="004F4545">
        <w:t xml:space="preserve">udostępniania lub koniecznością przekształcenia protokołu lub załączników koszty te pokrywa Wnioskodawca. </w:t>
      </w:r>
    </w:p>
    <w:p w:rsidR="00BE21A0" w:rsidRDefault="00BE21A0" w:rsidP="00BE21A0">
      <w:pPr>
        <w:tabs>
          <w:tab w:val="left" w:pos="709"/>
          <w:tab w:val="left" w:pos="851"/>
        </w:tabs>
        <w:autoSpaceDN w:val="0"/>
        <w:adjustRightInd w:val="0"/>
        <w:spacing w:before="120"/>
        <w:ind w:left="600" w:hanging="600"/>
        <w:jc w:val="both"/>
      </w:pPr>
      <w:r>
        <w:t xml:space="preserve">16.6. Zasada jawności o której mowa w pkt. 16.2 ma zastosowanie do wszystkich danych osobowych, z wyjątkiem danych, o których mowa w art. 9 ust. 1 rozporządzenia 2016/679, zebranych w toku postępowania o udzielenie zamówienia publicznego. Ograniczenia zasady jawności, o których mowa  w art. 8 ust. 3-5 ustawy </w:t>
      </w:r>
      <w:proofErr w:type="spellStart"/>
      <w:r>
        <w:t>Pzp</w:t>
      </w:r>
      <w:proofErr w:type="spellEnd"/>
      <w:r>
        <w:t>, stosuje się odpowiednio.</w:t>
      </w:r>
    </w:p>
    <w:p w:rsidR="00BE21A0" w:rsidRPr="00AF48FB" w:rsidRDefault="00BE21A0" w:rsidP="00BE21A0">
      <w:pPr>
        <w:tabs>
          <w:tab w:val="left" w:pos="709"/>
          <w:tab w:val="left" w:pos="851"/>
        </w:tabs>
        <w:autoSpaceDN w:val="0"/>
        <w:adjustRightInd w:val="0"/>
        <w:spacing w:before="120"/>
        <w:ind w:left="600" w:hanging="600"/>
        <w:jc w:val="both"/>
      </w:pPr>
      <w:r>
        <w:t>16.7.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4249E0" w:rsidRDefault="004249E0" w:rsidP="00055D71">
      <w:pPr>
        <w:autoSpaceDN w:val="0"/>
        <w:adjustRightInd w:val="0"/>
        <w:ind w:left="480"/>
        <w:jc w:val="both"/>
        <w:rPr>
          <w:b/>
        </w:rPr>
      </w:pPr>
    </w:p>
    <w:p w:rsidR="00055D71" w:rsidRPr="005401AE" w:rsidRDefault="00055D71" w:rsidP="00133C27">
      <w:pPr>
        <w:widowControl/>
        <w:numPr>
          <w:ilvl w:val="0"/>
          <w:numId w:val="25"/>
        </w:numPr>
        <w:pBdr>
          <w:top w:val="none" w:sz="0" w:space="0" w:color="auto"/>
          <w:left w:val="none" w:sz="0" w:space="0" w:color="auto"/>
          <w:bottom w:val="none" w:sz="0" w:space="0" w:color="auto"/>
          <w:right w:val="none" w:sz="0" w:space="0" w:color="auto"/>
        </w:pBdr>
        <w:autoSpaceDE/>
        <w:autoSpaceDN w:val="0"/>
        <w:adjustRightInd w:val="0"/>
        <w:jc w:val="both"/>
        <w:rPr>
          <w:b/>
        </w:rPr>
      </w:pPr>
      <w:r w:rsidRPr="005401AE">
        <w:rPr>
          <w:b/>
        </w:rPr>
        <w:t xml:space="preserve">INFORMACJE O FORMALNOŚCIACH, JAKIE POWINNY ZOSTAĆ DOPEŁNIONE PO WYBORZE OFERTY W CELU ZAWARCIA UMOWY W SPRAWIE ZAMÓWIENIA, GŁÓWNE POSTANOWIENIA, KTÓRE ZOSTANĄ </w:t>
      </w:r>
      <w:r w:rsidRPr="005401AE">
        <w:rPr>
          <w:b/>
        </w:rPr>
        <w:lastRenderedPageBreak/>
        <w:t>WPROWADZONE DO TREŚCI ZAWIERANEJ UMOWY W SPRAWIE ZAMÓWIENIA PUBLICZNEGO, PRZEWIDYWANE ZMIANY W ZAWARTEJ UMOWIE ORAZ WARUNKI ZMIANY</w:t>
      </w:r>
    </w:p>
    <w:p w:rsidR="00055D71" w:rsidRPr="00AF48FB" w:rsidRDefault="00055D71" w:rsidP="00055D71">
      <w:pPr>
        <w:tabs>
          <w:tab w:val="left" w:pos="426"/>
        </w:tabs>
        <w:autoSpaceDN w:val="0"/>
        <w:adjustRightInd w:val="0"/>
        <w:spacing w:before="240"/>
        <w:ind w:hanging="142"/>
        <w:jc w:val="both"/>
      </w:pPr>
      <w:r>
        <w:t xml:space="preserve">17.1. </w:t>
      </w:r>
      <w:r w:rsidRPr="00AF48FB">
        <w:t xml:space="preserve">Zamawiający poinformuje niezwłocznie wszystkich Wykonawców o: </w:t>
      </w:r>
    </w:p>
    <w:p w:rsidR="00055D71" w:rsidRDefault="00055D71" w:rsidP="00133C27">
      <w:pPr>
        <w:widowControl/>
        <w:numPr>
          <w:ilvl w:val="0"/>
          <w:numId w:val="14"/>
        </w:numPr>
        <w:pBdr>
          <w:top w:val="none" w:sz="0" w:space="0" w:color="auto"/>
          <w:left w:val="none" w:sz="0" w:space="0" w:color="auto"/>
          <w:bottom w:val="none" w:sz="0" w:space="0" w:color="auto"/>
          <w:right w:val="none" w:sz="0" w:space="0" w:color="auto"/>
        </w:pBdr>
        <w:autoSpaceDE/>
        <w:autoSpaceDN w:val="0"/>
        <w:adjustRightInd w:val="0"/>
        <w:spacing w:before="240"/>
        <w:ind w:left="900" w:hanging="300"/>
        <w:jc w:val="both"/>
      </w:pPr>
      <w:r>
        <w:t xml:space="preserve"> </w:t>
      </w:r>
      <w:r w:rsidRPr="00AF48FB">
        <w:t xml:space="preserve">wyborze najkorzystniejszej oferty, podając nazwę albo imię i nazwisko, siedzibę albo miejsce </w:t>
      </w:r>
      <w:r>
        <w:t>zamieszkania i adres W</w:t>
      </w:r>
      <w:r w:rsidRPr="00AF48FB">
        <w:t xml:space="preserve">ykonawcy, jeżeli jest miejscem wykonania działalności Wykonawcy, którego ofertę wybrano, oraz nazwy albo imiona i nazwiska, siedziby albo miejsce zamieszkania i adresy, jeżeli są miejscami wykonania działalności Wykonawców, którzy złożyli oferty, a także punktację przyznaną ofertom w każdym kryterium oceny ofert i łączną punktację; </w:t>
      </w:r>
    </w:p>
    <w:p w:rsidR="00055D71" w:rsidRDefault="00055D71" w:rsidP="00133C27">
      <w:pPr>
        <w:widowControl/>
        <w:numPr>
          <w:ilvl w:val="0"/>
          <w:numId w:val="14"/>
        </w:numPr>
        <w:pBdr>
          <w:top w:val="none" w:sz="0" w:space="0" w:color="auto"/>
          <w:left w:val="none" w:sz="0" w:space="0" w:color="auto"/>
          <w:bottom w:val="none" w:sz="0" w:space="0" w:color="auto"/>
          <w:right w:val="none" w:sz="0" w:space="0" w:color="auto"/>
        </w:pBdr>
        <w:tabs>
          <w:tab w:val="left" w:pos="800"/>
        </w:tabs>
        <w:autoSpaceDE/>
        <w:autoSpaceDN w:val="0"/>
        <w:adjustRightInd w:val="0"/>
        <w:spacing w:before="240"/>
        <w:ind w:left="800" w:hanging="200"/>
        <w:jc w:val="both"/>
      </w:pPr>
      <w:r>
        <w:t xml:space="preserve">  W</w:t>
      </w:r>
      <w:r w:rsidRPr="00AF48FB">
        <w:t>ykonawcach, którzy zostali wykluczeni;</w:t>
      </w:r>
    </w:p>
    <w:p w:rsidR="00055D71" w:rsidRPr="00AF48FB" w:rsidRDefault="00055D71" w:rsidP="00133C27">
      <w:pPr>
        <w:widowControl/>
        <w:numPr>
          <w:ilvl w:val="0"/>
          <w:numId w:val="14"/>
        </w:numPr>
        <w:pBdr>
          <w:top w:val="none" w:sz="0" w:space="0" w:color="auto"/>
          <w:left w:val="none" w:sz="0" w:space="0" w:color="auto"/>
          <w:bottom w:val="none" w:sz="0" w:space="0" w:color="auto"/>
          <w:right w:val="none" w:sz="0" w:space="0" w:color="auto"/>
        </w:pBdr>
        <w:tabs>
          <w:tab w:val="left" w:pos="900"/>
        </w:tabs>
        <w:autoSpaceDE/>
        <w:autoSpaceDN w:val="0"/>
        <w:adjustRightInd w:val="0"/>
        <w:spacing w:before="240"/>
        <w:ind w:left="900" w:hanging="300"/>
        <w:jc w:val="both"/>
      </w:pPr>
      <w:r>
        <w:t>W</w:t>
      </w:r>
      <w:r w:rsidRPr="00AF48FB">
        <w:t xml:space="preserve">ykonawcach, których oferty zostały odrzucone, powodach odrzucenia oferty, </w:t>
      </w:r>
      <w:r>
        <w:t xml:space="preserve">                         </w:t>
      </w:r>
      <w:r w:rsidRPr="00AF48FB">
        <w:t xml:space="preserve">a w przypadkach, o których mowa w art. 89 ust.4 i 5, braku równoważności lub braku spełnienia wymagań wydajności lub funkcjonalności; </w:t>
      </w:r>
    </w:p>
    <w:p w:rsidR="00055D71" w:rsidRDefault="00055D71" w:rsidP="00133C27">
      <w:pPr>
        <w:widowControl/>
        <w:numPr>
          <w:ilvl w:val="0"/>
          <w:numId w:val="14"/>
        </w:numPr>
        <w:pBdr>
          <w:top w:val="none" w:sz="0" w:space="0" w:color="auto"/>
          <w:left w:val="none" w:sz="0" w:space="0" w:color="auto"/>
          <w:bottom w:val="none" w:sz="0" w:space="0" w:color="auto"/>
          <w:right w:val="none" w:sz="0" w:space="0" w:color="auto"/>
        </w:pBdr>
        <w:tabs>
          <w:tab w:val="left" w:pos="426"/>
        </w:tabs>
        <w:autoSpaceDE/>
        <w:autoSpaceDN w:val="0"/>
        <w:adjustRightInd w:val="0"/>
        <w:spacing w:before="240"/>
        <w:ind w:left="900" w:hanging="300"/>
        <w:jc w:val="both"/>
      </w:pPr>
      <w:r>
        <w:t xml:space="preserve">   </w:t>
      </w:r>
      <w:r w:rsidRPr="00AF48FB">
        <w:t>o unieważnieniu postępowania</w:t>
      </w:r>
      <w:r w:rsidR="00171E6A">
        <w:t>;</w:t>
      </w:r>
    </w:p>
    <w:p w:rsidR="00055D71" w:rsidRDefault="00055D71" w:rsidP="00055D71">
      <w:pPr>
        <w:tabs>
          <w:tab w:val="left" w:pos="426"/>
        </w:tabs>
        <w:autoSpaceDN w:val="0"/>
        <w:adjustRightInd w:val="0"/>
        <w:spacing w:before="240"/>
        <w:jc w:val="both"/>
      </w:pPr>
      <w:r>
        <w:tab/>
        <w:t xml:space="preserve"> </w:t>
      </w:r>
      <w:r w:rsidRPr="00AF48FB">
        <w:t>- podając uzasadnienie faktyczne i prawne.</w:t>
      </w:r>
    </w:p>
    <w:p w:rsidR="00BE21A0" w:rsidRDefault="00055D71" w:rsidP="00BE21A0">
      <w:pPr>
        <w:tabs>
          <w:tab w:val="left" w:pos="426"/>
        </w:tabs>
        <w:autoSpaceDN w:val="0"/>
        <w:adjustRightInd w:val="0"/>
        <w:spacing w:before="240"/>
        <w:ind w:left="567" w:hanging="567"/>
        <w:jc w:val="both"/>
      </w:pPr>
      <w:r>
        <w:t xml:space="preserve">17.2. </w:t>
      </w:r>
      <w:r w:rsidR="00BE21A0" w:rsidRPr="00AF48FB">
        <w:t xml:space="preserve">Zamawiający zamieści informacje, o których mowa w pkt.17.1 SIWZ </w:t>
      </w:r>
      <w:r w:rsidR="00BE21A0">
        <w:t xml:space="preserve">na stronie: </w:t>
      </w:r>
      <w:r w:rsidR="00BE21A0" w:rsidRPr="0074088B">
        <w:rPr>
          <w:u w:val="single"/>
        </w:rPr>
        <w:t>https://biuletyn.lublin.eu/zlobki/zamowienia-publiczne/</w:t>
      </w:r>
      <w:r w:rsidR="00BE21A0" w:rsidRPr="00AF48FB">
        <w:t>, na tablicy ogłoszeń</w:t>
      </w:r>
      <w:r w:rsidR="00BE21A0">
        <w:t xml:space="preserve"> </w:t>
      </w:r>
      <w:r w:rsidR="00BE21A0" w:rsidRPr="00AF48FB">
        <w:t xml:space="preserve">w siedzibie Zamawiającego oraz na stronie internetowej Zamawiającego </w:t>
      </w:r>
      <w:hyperlink r:id="rId11" w:history="1">
        <w:r w:rsidR="00BE21A0" w:rsidRPr="00670829">
          <w:rPr>
            <w:rStyle w:val="Hipercze"/>
          </w:rPr>
          <w:t>www.zlobki.lublin.eu</w:t>
        </w:r>
      </w:hyperlink>
      <w:r w:rsidR="00BE21A0" w:rsidRPr="00AF48FB">
        <w:t xml:space="preserve">. </w:t>
      </w:r>
    </w:p>
    <w:p w:rsidR="00BE21A0" w:rsidRPr="00AF48FB" w:rsidRDefault="00055D71" w:rsidP="00BE21A0">
      <w:pPr>
        <w:tabs>
          <w:tab w:val="left" w:pos="426"/>
        </w:tabs>
        <w:autoSpaceDN w:val="0"/>
        <w:adjustRightInd w:val="0"/>
        <w:spacing w:before="240"/>
        <w:ind w:left="567" w:hanging="567"/>
        <w:jc w:val="both"/>
      </w:pPr>
      <w:r>
        <w:t xml:space="preserve">17.3. </w:t>
      </w:r>
      <w:r w:rsidR="00BE21A0" w:rsidRPr="00AF48FB">
        <w:t>W celu zawarcia umowy w sprawie zamówienia publicznego, Wykonawca, którego ofertę wybrano, jako najkorzystniejszą przed podpisaniem umowy składa:</w:t>
      </w:r>
    </w:p>
    <w:p w:rsidR="00BE21A0" w:rsidRPr="00AF48FB" w:rsidRDefault="00BE21A0" w:rsidP="00BE21A0">
      <w:pPr>
        <w:tabs>
          <w:tab w:val="left" w:pos="426"/>
        </w:tabs>
        <w:autoSpaceDN w:val="0"/>
        <w:adjustRightInd w:val="0"/>
        <w:spacing w:before="240"/>
        <w:ind w:left="600"/>
        <w:jc w:val="both"/>
      </w:pPr>
      <w:r>
        <w:t xml:space="preserve">a) </w:t>
      </w:r>
      <w:r w:rsidRPr="00AF48FB">
        <w:t>pełnomocnictwo, jeżeli umowę podpisuje pełnomocnik,</w:t>
      </w:r>
    </w:p>
    <w:p w:rsidR="00BE21A0" w:rsidRPr="00AF48FB" w:rsidRDefault="00BE21A0" w:rsidP="00BE21A0">
      <w:pPr>
        <w:tabs>
          <w:tab w:val="left" w:pos="426"/>
        </w:tabs>
        <w:autoSpaceDN w:val="0"/>
        <w:adjustRightInd w:val="0"/>
        <w:spacing w:before="240"/>
        <w:ind w:left="900" w:hanging="300"/>
        <w:jc w:val="both"/>
      </w:pPr>
      <w:r>
        <w:t xml:space="preserve">b) </w:t>
      </w:r>
      <w:r w:rsidRPr="00AF48FB">
        <w:t>umowę regulująca współpracę Wykonawców wspólnie ubiegających się o udzielenie zamówienia, jeżeli oferta tych Wykonawców zostanie wybrana</w:t>
      </w:r>
      <w:r>
        <w:t>.</w:t>
      </w:r>
    </w:p>
    <w:p w:rsidR="00BE21A0" w:rsidRPr="00AF48FB" w:rsidRDefault="00BE21A0" w:rsidP="00BE21A0">
      <w:pPr>
        <w:tabs>
          <w:tab w:val="left" w:pos="426"/>
        </w:tabs>
        <w:autoSpaceDN w:val="0"/>
        <w:adjustRightInd w:val="0"/>
        <w:spacing w:before="240"/>
        <w:ind w:left="600" w:hanging="600"/>
        <w:jc w:val="both"/>
      </w:pPr>
      <w:r w:rsidRPr="00AF48FB">
        <w:t>17.4</w:t>
      </w:r>
      <w:r>
        <w:t>. U</w:t>
      </w:r>
      <w:r w:rsidRPr="00AF48FB">
        <w:t>mowa w sprawie zamówienia publicznego zostanie zawarta w terminie nie krótszym niż 5 dni od dnia przesłania zawiadomienia o wyborze najkorzystniejszej oferty, jeżeli zawiadomienie to zostało przesłane przy użyciu środków komunikacji elektronicznej, albo 10 dni – jeżeli zawiadomienie zostało przesłane w inny sposób, z zastrzeżeniem art.</w:t>
      </w:r>
      <w:r>
        <w:t xml:space="preserve"> 94 ust. 2 pkt.1 i pkt. 3 ustawy </w:t>
      </w:r>
      <w:proofErr w:type="spellStart"/>
      <w:r>
        <w:t>P</w:t>
      </w:r>
      <w:r w:rsidRPr="00AF48FB">
        <w:t>zp</w:t>
      </w:r>
      <w:proofErr w:type="spellEnd"/>
      <w:r w:rsidRPr="00AF48FB">
        <w:t>.</w:t>
      </w:r>
    </w:p>
    <w:p w:rsidR="00BE21A0" w:rsidRPr="00AF48FB" w:rsidRDefault="00BE21A0" w:rsidP="00BE21A0">
      <w:pPr>
        <w:tabs>
          <w:tab w:val="left" w:pos="426"/>
        </w:tabs>
        <w:autoSpaceDN w:val="0"/>
        <w:adjustRightInd w:val="0"/>
        <w:spacing w:before="240"/>
        <w:ind w:left="600" w:hanging="600"/>
        <w:jc w:val="both"/>
      </w:pPr>
      <w:r w:rsidRPr="00AF48FB">
        <w:t>17.5. Wykonawca, którego oferta zostanie wybrana zobowiązany jest podpisać umowę, zgodnie           ze wzorem stanowiącym</w:t>
      </w:r>
      <w:r>
        <w:t xml:space="preserve"> załącznik nr 3</w:t>
      </w:r>
      <w:r w:rsidRPr="00AF48FB">
        <w:t xml:space="preserve"> do </w:t>
      </w:r>
      <w:r>
        <w:t>SIWZ</w:t>
      </w:r>
      <w:r w:rsidRPr="00AF48FB">
        <w:t xml:space="preserve"> wraz z</w:t>
      </w:r>
      <w:r>
        <w:t>e wszystkimi jej załącznikami</w:t>
      </w:r>
      <w:r w:rsidRPr="00AF48FB">
        <w:t xml:space="preserve">, w </w:t>
      </w:r>
      <w:r w:rsidRPr="00AF48FB">
        <w:lastRenderedPageBreak/>
        <w:t xml:space="preserve">miejscu i w terminie wskazanym przez Zamawiającego. </w:t>
      </w:r>
    </w:p>
    <w:p w:rsidR="00BE21A0" w:rsidRPr="00AF48FB" w:rsidRDefault="00BE21A0" w:rsidP="00BE21A0">
      <w:pPr>
        <w:tabs>
          <w:tab w:val="left" w:pos="426"/>
        </w:tabs>
        <w:autoSpaceDN w:val="0"/>
        <w:adjustRightInd w:val="0"/>
        <w:spacing w:before="240"/>
        <w:ind w:left="600" w:hanging="600"/>
        <w:jc w:val="both"/>
      </w:pPr>
      <w:r>
        <w:t xml:space="preserve">17.6. </w:t>
      </w:r>
      <w:r w:rsidRPr="00AF48FB">
        <w:t xml:space="preserve">Osoby podpisujące umowę powinny posiadać ze sobą dokument potwierdzający ich     umocowanie do podpisania umowy, o ile umocowanie to nie będzie wynikać z dokumentów załączonych do oferty. </w:t>
      </w:r>
    </w:p>
    <w:p w:rsidR="00BE21A0" w:rsidRDefault="00BE21A0" w:rsidP="00BE21A0">
      <w:pPr>
        <w:tabs>
          <w:tab w:val="left" w:pos="567"/>
          <w:tab w:val="left" w:pos="8370"/>
        </w:tabs>
        <w:autoSpaceDN w:val="0"/>
        <w:adjustRightInd w:val="0"/>
        <w:spacing w:before="240"/>
        <w:ind w:left="600" w:hanging="600"/>
        <w:jc w:val="both"/>
      </w:pPr>
      <w:r w:rsidRPr="00AF48FB">
        <w:t>17.</w:t>
      </w:r>
      <w:r>
        <w:t>7</w:t>
      </w:r>
      <w:r w:rsidRPr="00AF48FB">
        <w:t>. Zawarta umowa będzie jawna i będzie podlegała udostępnianiu na zasadach określonych             w przepisach o dostępie do informacji publicznej (art. 139 ust. 3 ustawy</w:t>
      </w:r>
      <w:r>
        <w:t xml:space="preserve"> </w:t>
      </w:r>
      <w:proofErr w:type="spellStart"/>
      <w:r>
        <w:t>P</w:t>
      </w:r>
      <w:r w:rsidRPr="00AF48FB">
        <w:t>zp</w:t>
      </w:r>
      <w:proofErr w:type="spellEnd"/>
      <w:r w:rsidRPr="00AF48FB">
        <w:t>).</w:t>
      </w:r>
    </w:p>
    <w:p w:rsidR="00BE21A0" w:rsidRDefault="00BE21A0" w:rsidP="00BE21A0">
      <w:pPr>
        <w:pStyle w:val="Tekstkomentarza"/>
        <w:ind w:left="567" w:hanging="567"/>
        <w:jc w:val="both"/>
        <w:rPr>
          <w:sz w:val="24"/>
          <w:szCs w:val="24"/>
        </w:rPr>
      </w:pPr>
      <w:r w:rsidRPr="00AF48FB">
        <w:rPr>
          <w:sz w:val="24"/>
          <w:szCs w:val="24"/>
        </w:rPr>
        <w:t>17.</w:t>
      </w:r>
      <w:r>
        <w:rPr>
          <w:sz w:val="24"/>
          <w:szCs w:val="24"/>
        </w:rPr>
        <w:t>8</w:t>
      </w:r>
      <w:r w:rsidRPr="008A4A5B">
        <w:rPr>
          <w:sz w:val="24"/>
          <w:szCs w:val="24"/>
        </w:rPr>
        <w:t xml:space="preserve">. </w:t>
      </w:r>
      <w:r>
        <w:rPr>
          <w:sz w:val="24"/>
          <w:szCs w:val="24"/>
        </w:rPr>
        <w:t xml:space="preserve"> </w:t>
      </w:r>
      <w:r w:rsidRPr="008A4A5B">
        <w:rPr>
          <w:sz w:val="24"/>
          <w:szCs w:val="24"/>
        </w:rPr>
        <w:t>Informacje dotyczące treści umowy związane z realizacją zamówienia publicznego i warunki, na jakich</w:t>
      </w:r>
      <w:r>
        <w:rPr>
          <w:sz w:val="24"/>
          <w:szCs w:val="24"/>
        </w:rPr>
        <w:t xml:space="preserve"> </w:t>
      </w:r>
      <w:r w:rsidRPr="008A4A5B">
        <w:rPr>
          <w:sz w:val="24"/>
          <w:szCs w:val="24"/>
        </w:rPr>
        <w:t>Zamawiający zawrze umowę z Wykonawcą, zostały zawarte we wzorze umowy, tj. załączniku nr 3 do SIWZ, stanowiącym integralną część SIWZ</w:t>
      </w:r>
      <w:r>
        <w:rPr>
          <w:sz w:val="24"/>
          <w:szCs w:val="24"/>
        </w:rPr>
        <w:t xml:space="preserve">. </w:t>
      </w:r>
    </w:p>
    <w:p w:rsidR="00BE21A0" w:rsidRDefault="00BE21A0" w:rsidP="00BE21A0">
      <w:pPr>
        <w:pStyle w:val="Tekstkomentarza"/>
        <w:ind w:left="567" w:hanging="567"/>
        <w:jc w:val="both"/>
        <w:rPr>
          <w:sz w:val="24"/>
          <w:szCs w:val="24"/>
        </w:rPr>
      </w:pPr>
      <w:r>
        <w:rPr>
          <w:sz w:val="24"/>
          <w:szCs w:val="24"/>
        </w:rPr>
        <w:t xml:space="preserve">17.9. </w:t>
      </w:r>
      <w:r w:rsidRPr="008A4A5B">
        <w:rPr>
          <w:sz w:val="24"/>
          <w:szCs w:val="24"/>
        </w:rPr>
        <w:t>Dopuszczalne przez Zamawiającego zmiany umowy oraz warunki tych zmian zostały wskazane w  wzorze umowy stanowiącym załącznik nr 3 do SIWZ.</w:t>
      </w:r>
    </w:p>
    <w:p w:rsidR="00BE21A0" w:rsidRDefault="00BE21A0" w:rsidP="00BE21A0">
      <w:pPr>
        <w:pStyle w:val="Tekstkomentarza"/>
        <w:ind w:left="567" w:hanging="709"/>
        <w:jc w:val="both"/>
        <w:rPr>
          <w:sz w:val="24"/>
          <w:szCs w:val="24"/>
        </w:rPr>
      </w:pPr>
      <w:r>
        <w:rPr>
          <w:sz w:val="24"/>
          <w:szCs w:val="24"/>
        </w:rPr>
        <w:t xml:space="preserve">17.10. </w:t>
      </w:r>
      <w:r w:rsidRPr="008A4A5B">
        <w:rPr>
          <w:sz w:val="24"/>
          <w:szCs w:val="24"/>
        </w:rPr>
        <w:t>Wszelkie zmiany postanowień umowy mogą nastąpić tylko za zgodą obu stron w for</w:t>
      </w:r>
      <w:r>
        <w:rPr>
          <w:sz w:val="24"/>
          <w:szCs w:val="24"/>
        </w:rPr>
        <w:t xml:space="preserve">mie aneksu zawartego na piśmie </w:t>
      </w:r>
      <w:r w:rsidRPr="008A4A5B">
        <w:rPr>
          <w:sz w:val="24"/>
          <w:szCs w:val="24"/>
        </w:rPr>
        <w:t xml:space="preserve">pod rygorem nieważności i nie mogą naruszać art. 144 ustawy </w:t>
      </w:r>
      <w:proofErr w:type="spellStart"/>
      <w:r w:rsidRPr="008A4A5B">
        <w:rPr>
          <w:sz w:val="24"/>
          <w:szCs w:val="24"/>
        </w:rPr>
        <w:t>Pzp</w:t>
      </w:r>
      <w:proofErr w:type="spellEnd"/>
      <w:r w:rsidRPr="008A4A5B">
        <w:rPr>
          <w:sz w:val="24"/>
          <w:szCs w:val="24"/>
        </w:rPr>
        <w:t>.</w:t>
      </w:r>
    </w:p>
    <w:p w:rsidR="00BE21A0" w:rsidRDefault="00BE21A0" w:rsidP="00BE21A0">
      <w:pPr>
        <w:pStyle w:val="Tekstkomentarza"/>
        <w:ind w:left="567" w:hanging="709"/>
        <w:jc w:val="both"/>
        <w:rPr>
          <w:sz w:val="24"/>
          <w:szCs w:val="24"/>
        </w:rPr>
      </w:pPr>
      <w:r>
        <w:rPr>
          <w:sz w:val="24"/>
          <w:szCs w:val="24"/>
        </w:rPr>
        <w:t xml:space="preserve">17.11. </w:t>
      </w:r>
      <w:r w:rsidRPr="00C1162C">
        <w:rPr>
          <w:sz w:val="24"/>
          <w:szCs w:val="24"/>
        </w:rPr>
        <w:t>Zmiana postanowień umowy nie może dotyczyć treści oferty, na podstawie, której dokonano wyboru Wykonawcy, chyba że Zamawiający przewidział i określi warunki zmian w ogłoszeniu o zamówieniu oraz w SIWZ lub zachodzą okoliczności wskazane w art. 144 ustawy z dnia 29 stycznia 2004 r. Prawo zamówień publicznych.</w:t>
      </w:r>
    </w:p>
    <w:p w:rsidR="00BE21A0" w:rsidRDefault="00BE21A0" w:rsidP="00BE21A0">
      <w:pPr>
        <w:pStyle w:val="Tekstkomentarza"/>
        <w:ind w:left="567" w:hanging="709"/>
        <w:jc w:val="both"/>
        <w:rPr>
          <w:sz w:val="24"/>
          <w:szCs w:val="24"/>
        </w:rPr>
      </w:pPr>
      <w:r>
        <w:rPr>
          <w:sz w:val="24"/>
          <w:szCs w:val="24"/>
        </w:rPr>
        <w:t xml:space="preserve">17.12. </w:t>
      </w:r>
      <w:r w:rsidRPr="00C1162C">
        <w:rPr>
          <w:sz w:val="24"/>
          <w:szCs w:val="24"/>
        </w:rPr>
        <w:t>Zmiany treści umowy mogą nastąpić jedynie na warunkach i w okolicznościach, o których mowa w art. 144 ustawy z dnia 29 stycznia 2004 r. Prawo zamówień publicznych.</w:t>
      </w:r>
    </w:p>
    <w:p w:rsidR="00BE21A0" w:rsidRPr="00AF48FB" w:rsidRDefault="00BE21A0" w:rsidP="00DA33D6">
      <w:pPr>
        <w:pStyle w:val="Tekstkomentarza"/>
        <w:ind w:left="567" w:hanging="709"/>
        <w:jc w:val="both"/>
        <w:rPr>
          <w:sz w:val="24"/>
          <w:szCs w:val="24"/>
        </w:rPr>
      </w:pPr>
      <w:r>
        <w:rPr>
          <w:sz w:val="24"/>
          <w:szCs w:val="24"/>
        </w:rPr>
        <w:t xml:space="preserve">17.13. </w:t>
      </w:r>
      <w:r w:rsidRPr="00052DC0">
        <w:rPr>
          <w:sz w:val="24"/>
          <w:szCs w:val="24"/>
        </w:rPr>
        <w:t xml:space="preserve"> Jeżeli Wykonawca, którego oferta została wybrana, uchyla się od zawarcia umowy w sprawie zamówienia publicznego, Zamawiający może wezwać kolejnego Wykonawcę, którego oferta była najkorzystniejszą do złożenia dokumentów wymaganych w II etapie postępowania, szczegółowo określony w pkt. 6 SIWZ, chyba że zachodzą przesłanki unieważnienia postępowania, o których mowa w art. 93 ust. 1 ustawy </w:t>
      </w:r>
      <w:proofErr w:type="spellStart"/>
      <w:r w:rsidRPr="00052DC0">
        <w:rPr>
          <w:sz w:val="24"/>
          <w:szCs w:val="24"/>
        </w:rPr>
        <w:t>Pzp</w:t>
      </w:r>
      <w:proofErr w:type="spellEnd"/>
      <w:r w:rsidRPr="00052DC0">
        <w:rPr>
          <w:sz w:val="24"/>
          <w:szCs w:val="24"/>
        </w:rPr>
        <w:t xml:space="preserve">. </w:t>
      </w:r>
      <w:r w:rsidRPr="00AF48FB">
        <w:rPr>
          <w:sz w:val="24"/>
          <w:szCs w:val="24"/>
        </w:rPr>
        <w:tab/>
      </w:r>
    </w:p>
    <w:p w:rsidR="00055D71" w:rsidRPr="006944B0" w:rsidRDefault="00055D71" w:rsidP="00BE21A0">
      <w:pPr>
        <w:pStyle w:val="Akapitzlist"/>
        <w:numPr>
          <w:ilvl w:val="0"/>
          <w:numId w:val="25"/>
        </w:numPr>
        <w:autoSpaceDN w:val="0"/>
        <w:adjustRightInd w:val="0"/>
        <w:spacing w:before="240"/>
        <w:jc w:val="both"/>
        <w:rPr>
          <w:b/>
          <w:sz w:val="24"/>
          <w:szCs w:val="24"/>
        </w:rPr>
      </w:pPr>
      <w:r w:rsidRPr="006944B0">
        <w:rPr>
          <w:b/>
          <w:sz w:val="24"/>
          <w:szCs w:val="24"/>
        </w:rPr>
        <w:t>AUKCJA ELEKTRONICZNA</w:t>
      </w:r>
    </w:p>
    <w:p w:rsidR="00055D71" w:rsidRDefault="00055D71" w:rsidP="00055D71">
      <w:pPr>
        <w:pStyle w:val="SIWZpkt"/>
        <w:spacing w:before="0"/>
        <w:rPr>
          <w:rFonts w:ascii="Times New Roman" w:hAnsi="Times New Roman" w:cs="Times New Roman"/>
          <w:b w:val="0"/>
        </w:rPr>
      </w:pPr>
      <w:r w:rsidRPr="00515C09">
        <w:rPr>
          <w:rFonts w:ascii="Times New Roman" w:hAnsi="Times New Roman" w:cs="Times New Roman"/>
          <w:b w:val="0"/>
        </w:rPr>
        <w:t xml:space="preserve">Zamawiający nie przewiduje przeprowadzania aukcji elektronicznej. </w:t>
      </w:r>
    </w:p>
    <w:p w:rsidR="00055D71" w:rsidRPr="00AF48FB" w:rsidRDefault="00055D71" w:rsidP="00055D71">
      <w:pPr>
        <w:pStyle w:val="Bezodstpw"/>
        <w:tabs>
          <w:tab w:val="left" w:pos="426"/>
        </w:tabs>
        <w:jc w:val="both"/>
        <w:rPr>
          <w:b/>
          <w:sz w:val="24"/>
          <w:szCs w:val="24"/>
        </w:rPr>
      </w:pPr>
      <w:r w:rsidRPr="00AF48FB">
        <w:rPr>
          <w:b/>
          <w:sz w:val="24"/>
          <w:szCs w:val="24"/>
        </w:rPr>
        <w:t>1</w:t>
      </w:r>
      <w:r>
        <w:rPr>
          <w:b/>
          <w:sz w:val="24"/>
          <w:szCs w:val="24"/>
        </w:rPr>
        <w:t>9</w:t>
      </w:r>
      <w:r w:rsidRPr="00AF48FB">
        <w:rPr>
          <w:b/>
          <w:sz w:val="24"/>
          <w:szCs w:val="24"/>
        </w:rPr>
        <w:t>. WYMAGANIA DOTYCZĄCE ZABEZPIECZENIA NALEŻYTEGO WYKONANIA UMOWY.</w:t>
      </w:r>
    </w:p>
    <w:p w:rsidR="00055D71" w:rsidRDefault="00055D71" w:rsidP="00055D71">
      <w:pPr>
        <w:pStyle w:val="Bezodstpw"/>
        <w:tabs>
          <w:tab w:val="left" w:pos="284"/>
        </w:tabs>
        <w:jc w:val="both"/>
        <w:rPr>
          <w:sz w:val="24"/>
          <w:szCs w:val="24"/>
        </w:rPr>
      </w:pPr>
      <w:r w:rsidRPr="00AF48FB">
        <w:rPr>
          <w:sz w:val="24"/>
          <w:szCs w:val="24"/>
        </w:rPr>
        <w:t>Zamawiający nie przewiduje zabezpieczenia należytego wykonania umowy.</w:t>
      </w:r>
    </w:p>
    <w:p w:rsidR="00055D71" w:rsidRDefault="00055D71" w:rsidP="00055D71">
      <w:pPr>
        <w:jc w:val="both"/>
        <w:rPr>
          <w:b/>
        </w:rPr>
      </w:pPr>
    </w:p>
    <w:p w:rsidR="00055D71" w:rsidRPr="00AF48FB" w:rsidRDefault="00055D71" w:rsidP="00055D71">
      <w:pPr>
        <w:jc w:val="both"/>
        <w:rPr>
          <w:b/>
        </w:rPr>
      </w:pPr>
      <w:r w:rsidRPr="00AF48FB">
        <w:rPr>
          <w:b/>
        </w:rPr>
        <w:t>2</w:t>
      </w:r>
      <w:r>
        <w:rPr>
          <w:b/>
        </w:rPr>
        <w:t>0</w:t>
      </w:r>
      <w:r w:rsidRPr="00AF48FB">
        <w:rPr>
          <w:b/>
        </w:rPr>
        <w:t xml:space="preserve">. INFORMACJE DOTYCZACE POSTĘPOWANIA </w:t>
      </w:r>
    </w:p>
    <w:p w:rsidR="00055D71" w:rsidRDefault="00055D71" w:rsidP="006B51D9">
      <w:pPr>
        <w:spacing w:line="360" w:lineRule="auto"/>
        <w:jc w:val="both"/>
      </w:pPr>
      <w:r>
        <w:t xml:space="preserve">20.1. </w:t>
      </w:r>
      <w:r w:rsidRPr="00AF48FB">
        <w:t>Zamawiający nie ponosi kosztów przygotowania oferty.</w:t>
      </w:r>
    </w:p>
    <w:p w:rsidR="00055D71" w:rsidRDefault="00055D71" w:rsidP="006B51D9">
      <w:pPr>
        <w:spacing w:line="360" w:lineRule="auto"/>
        <w:jc w:val="both"/>
      </w:pPr>
      <w:r>
        <w:t xml:space="preserve">20.2. </w:t>
      </w:r>
      <w:r w:rsidRPr="00D4416F">
        <w:t>Zamawiający nie przewiduje zwrotu kosztów udziału w postępowaniu</w:t>
      </w:r>
      <w:r w:rsidR="00AD450E">
        <w:t>.</w:t>
      </w:r>
    </w:p>
    <w:p w:rsidR="00055D71" w:rsidRPr="00AF48FB" w:rsidRDefault="00055D71" w:rsidP="006B51D9">
      <w:pPr>
        <w:spacing w:line="360" w:lineRule="auto"/>
        <w:ind w:left="567" w:hanging="567"/>
        <w:jc w:val="both"/>
      </w:pPr>
      <w:r>
        <w:t>20.</w:t>
      </w:r>
      <w:r w:rsidR="006944B0">
        <w:t>3</w:t>
      </w:r>
      <w:r>
        <w:t xml:space="preserve">. </w:t>
      </w:r>
      <w:r w:rsidRPr="009404C7">
        <w:t xml:space="preserve">Zamawiający nie zamierza zwoływać zebrania wszystkich Wykonawców, o którym mowa </w:t>
      </w:r>
      <w:r>
        <w:t xml:space="preserve">             </w:t>
      </w:r>
      <w:r w:rsidRPr="009404C7">
        <w:t xml:space="preserve">w art. 38 ust. 3 ustawy </w:t>
      </w:r>
      <w:proofErr w:type="spellStart"/>
      <w:r w:rsidRPr="009404C7">
        <w:t>Pzp</w:t>
      </w:r>
      <w:proofErr w:type="spellEnd"/>
      <w:r>
        <w:t>.</w:t>
      </w:r>
    </w:p>
    <w:p w:rsidR="00055D71" w:rsidRPr="00AF48FB" w:rsidRDefault="00055D71" w:rsidP="006B51D9">
      <w:pPr>
        <w:pStyle w:val="Akapitzlist"/>
        <w:tabs>
          <w:tab w:val="left" w:pos="709"/>
        </w:tabs>
        <w:ind w:left="567" w:hanging="567"/>
        <w:jc w:val="both"/>
        <w:rPr>
          <w:b/>
          <w:sz w:val="24"/>
          <w:szCs w:val="24"/>
        </w:rPr>
      </w:pPr>
      <w:r>
        <w:rPr>
          <w:b/>
          <w:sz w:val="24"/>
          <w:szCs w:val="24"/>
        </w:rPr>
        <w:lastRenderedPageBreak/>
        <w:t>21</w:t>
      </w:r>
      <w:r w:rsidRPr="00AF48FB">
        <w:rPr>
          <w:b/>
          <w:sz w:val="24"/>
          <w:szCs w:val="24"/>
        </w:rPr>
        <w:t xml:space="preserve">. POUCZENIE O ŚRODKACH OCHRONY PRAWNEJ PRZYSŁUGUJĄCYCH </w:t>
      </w:r>
      <w:r w:rsidR="006B51D9">
        <w:rPr>
          <w:b/>
          <w:sz w:val="24"/>
          <w:szCs w:val="24"/>
        </w:rPr>
        <w:t xml:space="preserve"> </w:t>
      </w:r>
      <w:r w:rsidRPr="00AF48FB">
        <w:rPr>
          <w:b/>
          <w:sz w:val="24"/>
          <w:szCs w:val="24"/>
        </w:rPr>
        <w:t>WYKONAWCYW TOKU POSTĘPOWANIA O UDZIELENIE ZAMÓWIENIA.</w:t>
      </w:r>
    </w:p>
    <w:p w:rsidR="006944B0" w:rsidRPr="00AF48FB" w:rsidRDefault="006944B0" w:rsidP="006944B0">
      <w:pPr>
        <w:pStyle w:val="Akapitzlist"/>
        <w:tabs>
          <w:tab w:val="left" w:pos="709"/>
          <w:tab w:val="left" w:pos="993"/>
        </w:tabs>
        <w:spacing w:before="120"/>
        <w:ind w:left="600" w:hanging="600"/>
        <w:jc w:val="both"/>
        <w:rPr>
          <w:color w:val="FF0000"/>
          <w:sz w:val="24"/>
          <w:szCs w:val="24"/>
        </w:rPr>
      </w:pPr>
      <w:r w:rsidRPr="00AF48FB">
        <w:rPr>
          <w:sz w:val="24"/>
          <w:szCs w:val="24"/>
        </w:rPr>
        <w:t>21.1. W toku postępowania o udzielenie zamówienia Wykonawcy, a także innemu podmiotowi, jeżeli ma lub miał interes w uzyskaniu danego zamówienia oraz poniósł lub może ponieść szkodę w wyniku naruszenia przez Zamawiającego przepisów ustawy z dnia 29 stycznia 2004r – Prawo zamówień publicznych przysługują środki ochrony prawne</w:t>
      </w:r>
      <w:r>
        <w:rPr>
          <w:sz w:val="24"/>
          <w:szCs w:val="24"/>
        </w:rPr>
        <w:t xml:space="preserve">j określone w Dziale VI ustawy </w:t>
      </w:r>
      <w:proofErr w:type="spellStart"/>
      <w:r>
        <w:rPr>
          <w:sz w:val="24"/>
          <w:szCs w:val="24"/>
        </w:rPr>
        <w:t>P</w:t>
      </w:r>
      <w:r w:rsidRPr="00AF48FB">
        <w:rPr>
          <w:sz w:val="24"/>
          <w:szCs w:val="24"/>
        </w:rPr>
        <w:t>zp</w:t>
      </w:r>
      <w:proofErr w:type="spellEnd"/>
      <w:r w:rsidRPr="00AF48FB">
        <w:rPr>
          <w:sz w:val="24"/>
          <w:szCs w:val="24"/>
        </w:rPr>
        <w:t xml:space="preserve"> (art. 179 </w:t>
      </w:r>
      <w:r>
        <w:rPr>
          <w:sz w:val="24"/>
          <w:szCs w:val="24"/>
        </w:rPr>
        <w:t>–</w:t>
      </w:r>
      <w:r w:rsidRPr="00AF48FB">
        <w:rPr>
          <w:sz w:val="24"/>
          <w:szCs w:val="24"/>
        </w:rPr>
        <w:t xml:space="preserve"> 198</w:t>
      </w:r>
      <w:r>
        <w:rPr>
          <w:sz w:val="24"/>
          <w:szCs w:val="24"/>
        </w:rPr>
        <w:t>g</w:t>
      </w:r>
      <w:r w:rsidRPr="00AF48FB">
        <w:rPr>
          <w:sz w:val="24"/>
          <w:szCs w:val="24"/>
        </w:rPr>
        <w:t xml:space="preserve"> ustawy)</w:t>
      </w:r>
    </w:p>
    <w:p w:rsidR="006944B0" w:rsidRPr="00AF48FB" w:rsidRDefault="006944B0" w:rsidP="006944B0">
      <w:pPr>
        <w:pStyle w:val="Akapitzlist"/>
        <w:tabs>
          <w:tab w:val="left" w:pos="709"/>
          <w:tab w:val="left" w:pos="993"/>
        </w:tabs>
        <w:spacing w:before="120"/>
        <w:ind w:left="600" w:hanging="600"/>
        <w:jc w:val="both"/>
        <w:rPr>
          <w:sz w:val="24"/>
          <w:szCs w:val="24"/>
        </w:rPr>
      </w:pPr>
      <w:r w:rsidRPr="00AF48FB">
        <w:rPr>
          <w:sz w:val="24"/>
          <w:szCs w:val="24"/>
        </w:rPr>
        <w:t>21.2. Środki ochrony prawnej wobec ogłoszenia o zamówieniu oraz specyfikacji istotnych warunków zamówienia przysługują również organizacjom wpisanym na listę, o której</w:t>
      </w:r>
      <w:r>
        <w:rPr>
          <w:sz w:val="24"/>
          <w:szCs w:val="24"/>
        </w:rPr>
        <w:t xml:space="preserve"> mowa w art. 154 pkt. 5 ustawy </w:t>
      </w:r>
      <w:proofErr w:type="spellStart"/>
      <w:r>
        <w:rPr>
          <w:sz w:val="24"/>
          <w:szCs w:val="24"/>
        </w:rPr>
        <w:t>P</w:t>
      </w:r>
      <w:r w:rsidRPr="00AF48FB">
        <w:rPr>
          <w:sz w:val="24"/>
          <w:szCs w:val="24"/>
        </w:rPr>
        <w:t>zp</w:t>
      </w:r>
      <w:proofErr w:type="spellEnd"/>
      <w:r w:rsidRPr="00AF48FB">
        <w:rPr>
          <w:sz w:val="24"/>
          <w:szCs w:val="24"/>
        </w:rPr>
        <w:t xml:space="preserve">. </w:t>
      </w:r>
    </w:p>
    <w:p w:rsidR="006944B0" w:rsidRPr="00AF48FB" w:rsidRDefault="006944B0" w:rsidP="006944B0">
      <w:pPr>
        <w:jc w:val="both"/>
      </w:pPr>
      <w:r w:rsidRPr="00AF48FB">
        <w:t>21</w:t>
      </w:r>
      <w:r>
        <w:t>.3</w:t>
      </w:r>
      <w:r w:rsidRPr="00AF48FB">
        <w:t>. Odwołanie.</w:t>
      </w:r>
    </w:p>
    <w:p w:rsidR="006944B0" w:rsidRPr="00AF48FB" w:rsidRDefault="006944B0" w:rsidP="006944B0">
      <w:pPr>
        <w:ind w:firstLine="397"/>
        <w:jc w:val="both"/>
      </w:pPr>
      <w:r w:rsidRPr="00AF48FB">
        <w:t>21</w:t>
      </w:r>
      <w:r>
        <w:t>.3</w:t>
      </w:r>
      <w:r w:rsidRPr="00AF48FB">
        <w:t>.1.</w:t>
      </w:r>
      <w:r>
        <w:t xml:space="preserve"> O</w:t>
      </w:r>
      <w:r w:rsidRPr="00AF48FB">
        <w:t>dwołanie przysługuje wyłącznie wobec czynności:</w:t>
      </w:r>
    </w:p>
    <w:p w:rsidR="00DA33D6"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wyboru trybu negocjacji bez ogłoszenia, zamówienia z wolnej ręki lub zapytania o cenę;</w:t>
      </w:r>
    </w:p>
    <w:p w:rsidR="00DA33D6"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określenia warunków udziału w postępowaniu;</w:t>
      </w:r>
    </w:p>
    <w:p w:rsidR="00DA33D6"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wykluczenia odwołującego z postępowania o udzielenie zamówienia;</w:t>
      </w:r>
    </w:p>
    <w:p w:rsidR="00DA33D6"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odrzucenia oferty odwołującego;</w:t>
      </w:r>
    </w:p>
    <w:p w:rsidR="00DA33D6"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opisu przedmiotu zamówienia;</w:t>
      </w:r>
    </w:p>
    <w:p w:rsidR="006944B0" w:rsidRPr="00AF48FB" w:rsidRDefault="006944B0" w:rsidP="00DA33D6">
      <w:pPr>
        <w:widowControl/>
        <w:numPr>
          <w:ilvl w:val="0"/>
          <w:numId w:val="17"/>
        </w:numPr>
        <w:pBdr>
          <w:top w:val="none" w:sz="0" w:space="0" w:color="auto"/>
          <w:left w:val="none" w:sz="0" w:space="0" w:color="auto"/>
          <w:bottom w:val="none" w:sz="0" w:space="0" w:color="auto"/>
          <w:right w:val="none" w:sz="0" w:space="0" w:color="auto"/>
        </w:pBdr>
        <w:autoSpaceDE/>
        <w:ind w:left="1600" w:hanging="500"/>
        <w:jc w:val="both"/>
      </w:pPr>
      <w:r w:rsidRPr="00AF48FB">
        <w:t>wyboru najkorzystniejszej oferty.</w:t>
      </w:r>
    </w:p>
    <w:p w:rsidR="006944B0" w:rsidRPr="00AF48FB" w:rsidRDefault="006944B0" w:rsidP="006944B0">
      <w:pPr>
        <w:pStyle w:val="Akapitzlist"/>
        <w:tabs>
          <w:tab w:val="left" w:pos="426"/>
          <w:tab w:val="left" w:pos="1560"/>
        </w:tabs>
        <w:spacing w:before="120"/>
        <w:ind w:left="1200" w:hanging="1200"/>
        <w:jc w:val="both"/>
        <w:rPr>
          <w:sz w:val="24"/>
          <w:szCs w:val="24"/>
        </w:rPr>
      </w:pPr>
      <w:r>
        <w:rPr>
          <w:sz w:val="24"/>
          <w:szCs w:val="24"/>
        </w:rPr>
        <w:tab/>
      </w:r>
      <w:r w:rsidRPr="00AF48FB">
        <w:rPr>
          <w:sz w:val="24"/>
          <w:szCs w:val="24"/>
        </w:rPr>
        <w:t>21</w:t>
      </w:r>
      <w:r>
        <w:rPr>
          <w:sz w:val="24"/>
          <w:szCs w:val="24"/>
        </w:rPr>
        <w:t xml:space="preserve">.3.2. </w:t>
      </w:r>
      <w:r w:rsidRPr="00AF48FB">
        <w:rPr>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944B0" w:rsidRPr="00AF48FB" w:rsidRDefault="006944B0" w:rsidP="006944B0">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 xml:space="preserve">.3.3. </w:t>
      </w:r>
      <w:r w:rsidRPr="00F274B7">
        <w:rPr>
          <w:sz w:val="24"/>
          <w:szCs w:val="24"/>
        </w:rPr>
        <w:t>Odwołanie wnosi się do Prezesa Izby w formie pisemnej w postaci papierowej albo w postaci elektronicznej, opatrzone odpowiednio własnoręcznym podpisem albo kwalifikowanym podpisem elektronicznym</w:t>
      </w:r>
      <w:r w:rsidRPr="00AF48FB">
        <w:rPr>
          <w:sz w:val="24"/>
          <w:szCs w:val="24"/>
        </w:rPr>
        <w:t>.</w:t>
      </w:r>
    </w:p>
    <w:p w:rsidR="006944B0" w:rsidRPr="00AF48FB" w:rsidRDefault="006944B0" w:rsidP="006944B0">
      <w:pPr>
        <w:pStyle w:val="Akapitzlist"/>
        <w:tabs>
          <w:tab w:val="left" w:pos="10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.4.</w:t>
      </w:r>
      <w:r>
        <w:rPr>
          <w:sz w:val="24"/>
          <w:szCs w:val="24"/>
        </w:rPr>
        <w:t xml:space="preserve"> </w:t>
      </w:r>
      <w:r w:rsidRPr="00AF48FB">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944B0" w:rsidRPr="00AF48FB" w:rsidRDefault="006944B0" w:rsidP="006944B0">
      <w:pPr>
        <w:pStyle w:val="Akapitzlist"/>
        <w:tabs>
          <w:tab w:val="left" w:pos="426"/>
          <w:tab w:val="left" w:pos="1560"/>
        </w:tabs>
        <w:spacing w:before="120"/>
        <w:ind w:left="1134"/>
        <w:jc w:val="both"/>
        <w:rPr>
          <w:sz w:val="24"/>
          <w:szCs w:val="24"/>
        </w:rPr>
      </w:pPr>
      <w:r w:rsidRPr="00AF48FB">
        <w:rPr>
          <w:sz w:val="24"/>
          <w:szCs w:val="24"/>
        </w:rPr>
        <w:t>Odwołanie wnosi się w terminie 5 dni od dnia przesłania informacji o czynności Zamawiającego stanowiącej podstawę jego wniesienia - jeżeli zostały przesłane w sposób określony w</w:t>
      </w:r>
      <w:r>
        <w:rPr>
          <w:sz w:val="24"/>
          <w:szCs w:val="24"/>
        </w:rPr>
        <w:t xml:space="preserve"> art. 180 ust. 5 zdanie drugie </w:t>
      </w:r>
      <w:proofErr w:type="spellStart"/>
      <w:r>
        <w:rPr>
          <w:sz w:val="24"/>
          <w:szCs w:val="24"/>
        </w:rPr>
        <w:t>P</w:t>
      </w:r>
      <w:r w:rsidRPr="00AF48FB">
        <w:rPr>
          <w:sz w:val="24"/>
          <w:szCs w:val="24"/>
        </w:rPr>
        <w:t>zp</w:t>
      </w:r>
      <w:proofErr w:type="spellEnd"/>
      <w:r w:rsidRPr="00AF48FB">
        <w:rPr>
          <w:sz w:val="24"/>
          <w:szCs w:val="24"/>
        </w:rPr>
        <w:t xml:space="preserve"> albo w terminie 10 dni – jeżeli zostały przesłane w inny sposób</w:t>
      </w:r>
      <w:r>
        <w:rPr>
          <w:sz w:val="24"/>
          <w:szCs w:val="24"/>
        </w:rPr>
        <w:t>.</w:t>
      </w:r>
    </w:p>
    <w:p w:rsidR="006944B0" w:rsidRPr="00AF48FB" w:rsidRDefault="006944B0" w:rsidP="006944B0">
      <w:pPr>
        <w:pStyle w:val="Akapitzlist"/>
        <w:tabs>
          <w:tab w:val="left" w:pos="1200"/>
          <w:tab w:val="left" w:pos="1560"/>
        </w:tabs>
        <w:spacing w:before="120"/>
        <w:ind w:left="1200" w:hanging="800"/>
        <w:jc w:val="both"/>
        <w:rPr>
          <w:sz w:val="24"/>
          <w:szCs w:val="24"/>
        </w:rPr>
      </w:pPr>
      <w:r w:rsidRPr="00AF48FB">
        <w:rPr>
          <w:sz w:val="24"/>
          <w:szCs w:val="24"/>
        </w:rPr>
        <w:t>21</w:t>
      </w:r>
      <w:r>
        <w:rPr>
          <w:sz w:val="24"/>
          <w:szCs w:val="24"/>
        </w:rPr>
        <w:t>.3</w:t>
      </w:r>
      <w:r w:rsidRPr="00AF48FB">
        <w:rPr>
          <w:sz w:val="24"/>
          <w:szCs w:val="24"/>
        </w:rPr>
        <w:t xml:space="preserve">.5. Odwołanie wobec treści ogłoszenia o zamówieniu, a także wobec postanowień specyfikacji istotnych warunków zamówienia, wnosi się w terminie 5 dni od dnia </w:t>
      </w:r>
      <w:r w:rsidRPr="00AF48FB">
        <w:rPr>
          <w:sz w:val="24"/>
          <w:szCs w:val="24"/>
        </w:rPr>
        <w:lastRenderedPageBreak/>
        <w:t>zamieszczenia ogłoszenia w Biuletynie Zamówień Publicznych lub specyfikacji istotnych warunków zamówienia na stronie internetowej.</w:t>
      </w:r>
    </w:p>
    <w:p w:rsidR="006944B0" w:rsidRPr="00AF48FB" w:rsidRDefault="006944B0" w:rsidP="006944B0">
      <w:pPr>
        <w:pStyle w:val="Akapitzlist"/>
        <w:tabs>
          <w:tab w:val="left" w:pos="1560"/>
        </w:tabs>
        <w:spacing w:before="120"/>
        <w:ind w:left="1200" w:hanging="800"/>
        <w:jc w:val="both"/>
        <w:rPr>
          <w:sz w:val="24"/>
          <w:szCs w:val="24"/>
        </w:rPr>
      </w:pPr>
      <w:r w:rsidRPr="00AF48FB">
        <w:rPr>
          <w:sz w:val="24"/>
          <w:szCs w:val="24"/>
        </w:rPr>
        <w:t>21</w:t>
      </w:r>
      <w:r>
        <w:rPr>
          <w:sz w:val="24"/>
          <w:szCs w:val="24"/>
        </w:rPr>
        <w:t xml:space="preserve">.3.6. </w:t>
      </w:r>
      <w:r w:rsidRPr="00AF48FB">
        <w:rPr>
          <w:sz w:val="24"/>
          <w:szCs w:val="24"/>
        </w:rPr>
        <w:t>Odwołanie wobec czynności innych niż określone w pkt 21</w:t>
      </w:r>
      <w:r>
        <w:rPr>
          <w:sz w:val="24"/>
          <w:szCs w:val="24"/>
        </w:rPr>
        <w:t>.3</w:t>
      </w:r>
      <w:r w:rsidRPr="00AF48FB">
        <w:rPr>
          <w:sz w:val="24"/>
          <w:szCs w:val="24"/>
        </w:rPr>
        <w:t>.</w:t>
      </w:r>
      <w:r>
        <w:rPr>
          <w:sz w:val="24"/>
          <w:szCs w:val="24"/>
        </w:rPr>
        <w:t>1</w:t>
      </w:r>
      <w:r w:rsidRPr="00AF48FB">
        <w:rPr>
          <w:sz w:val="24"/>
          <w:szCs w:val="24"/>
        </w:rPr>
        <w:t>. i 21.</w:t>
      </w:r>
      <w:r>
        <w:rPr>
          <w:sz w:val="24"/>
          <w:szCs w:val="24"/>
        </w:rPr>
        <w:t>3</w:t>
      </w:r>
      <w:r w:rsidRPr="00AF48FB">
        <w:rPr>
          <w:sz w:val="24"/>
          <w:szCs w:val="24"/>
        </w:rPr>
        <w:t xml:space="preserve">.5. </w:t>
      </w:r>
      <w:r>
        <w:rPr>
          <w:sz w:val="24"/>
          <w:szCs w:val="24"/>
        </w:rPr>
        <w:t>SIWZ</w:t>
      </w:r>
      <w:r w:rsidRPr="00AF48FB">
        <w:rPr>
          <w:sz w:val="24"/>
          <w:szCs w:val="24"/>
        </w:rPr>
        <w:t xml:space="preserve"> wnosi się w terminie 5 dni od dnia, w którym powzięto lub przy zachowaniu należytej staranności można było powziąć wiadomość o okolicznościach stanowiących podstawę jego wniesienia.</w:t>
      </w:r>
    </w:p>
    <w:p w:rsidR="006944B0" w:rsidRPr="00AF48FB" w:rsidRDefault="006944B0" w:rsidP="006944B0">
      <w:pPr>
        <w:pStyle w:val="Akapitzlist"/>
        <w:tabs>
          <w:tab w:val="left" w:pos="426"/>
          <w:tab w:val="left" w:pos="567"/>
        </w:tabs>
        <w:spacing w:before="120"/>
        <w:ind w:left="600" w:hanging="600"/>
        <w:jc w:val="both"/>
        <w:rPr>
          <w:sz w:val="24"/>
          <w:szCs w:val="24"/>
        </w:rPr>
      </w:pPr>
      <w:r w:rsidRPr="00AF48FB">
        <w:rPr>
          <w:sz w:val="24"/>
          <w:szCs w:val="24"/>
        </w:rPr>
        <w:t>21</w:t>
      </w:r>
      <w:r>
        <w:rPr>
          <w:sz w:val="24"/>
          <w:szCs w:val="24"/>
        </w:rPr>
        <w:t>.4</w:t>
      </w:r>
      <w:r w:rsidRPr="00AF48FB">
        <w:rPr>
          <w:sz w:val="24"/>
          <w:szCs w:val="24"/>
        </w:rPr>
        <w:t>.</w:t>
      </w:r>
      <w:r w:rsidRPr="00AF48FB">
        <w:rPr>
          <w:sz w:val="24"/>
          <w:szCs w:val="24"/>
        </w:rPr>
        <w:tab/>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21</w:t>
      </w:r>
      <w:r>
        <w:rPr>
          <w:sz w:val="24"/>
          <w:szCs w:val="24"/>
        </w:rPr>
        <w:t>.3.1 SIWZ</w:t>
      </w:r>
      <w:r w:rsidRPr="00AF48FB">
        <w:rPr>
          <w:sz w:val="24"/>
          <w:szCs w:val="24"/>
        </w:rPr>
        <w:t xml:space="preserve">. </w:t>
      </w:r>
    </w:p>
    <w:p w:rsidR="006944B0" w:rsidRPr="00AF48FB" w:rsidRDefault="006944B0" w:rsidP="006944B0">
      <w:pPr>
        <w:pStyle w:val="Akapitzlist"/>
        <w:tabs>
          <w:tab w:val="left" w:pos="426"/>
          <w:tab w:val="left" w:pos="567"/>
        </w:tabs>
        <w:spacing w:before="120"/>
        <w:ind w:left="600" w:hanging="600"/>
        <w:jc w:val="both"/>
        <w:rPr>
          <w:sz w:val="24"/>
          <w:szCs w:val="24"/>
        </w:rPr>
      </w:pPr>
      <w:r>
        <w:rPr>
          <w:sz w:val="24"/>
          <w:szCs w:val="24"/>
        </w:rPr>
        <w:t>21.5</w:t>
      </w:r>
      <w:r w:rsidRPr="00AF48FB">
        <w:rPr>
          <w:sz w:val="24"/>
          <w:szCs w:val="24"/>
        </w:rPr>
        <w:t xml:space="preserve">. W przypadku uznania zasadności przekazanej informacji Zamawiający powtarza czynność albo dokonuje czynności zaniechanej, informując o tym </w:t>
      </w:r>
      <w:r>
        <w:rPr>
          <w:sz w:val="24"/>
          <w:szCs w:val="24"/>
        </w:rPr>
        <w:t>W</w:t>
      </w:r>
      <w:r w:rsidRPr="00AF48FB">
        <w:rPr>
          <w:sz w:val="24"/>
          <w:szCs w:val="24"/>
        </w:rPr>
        <w:t xml:space="preserve">ykonawców w sposób przewidziany w ustawie </w:t>
      </w:r>
      <w:proofErr w:type="spellStart"/>
      <w:r>
        <w:rPr>
          <w:sz w:val="24"/>
          <w:szCs w:val="24"/>
        </w:rPr>
        <w:t>Pzp</w:t>
      </w:r>
      <w:proofErr w:type="spellEnd"/>
      <w:r>
        <w:rPr>
          <w:sz w:val="24"/>
          <w:szCs w:val="24"/>
        </w:rPr>
        <w:t xml:space="preserve"> </w:t>
      </w:r>
      <w:r w:rsidRPr="00AF48FB">
        <w:rPr>
          <w:sz w:val="24"/>
          <w:szCs w:val="24"/>
        </w:rPr>
        <w:t>dla tej czynności.</w:t>
      </w:r>
    </w:p>
    <w:p w:rsidR="006944B0" w:rsidRPr="00AF48FB" w:rsidRDefault="006944B0" w:rsidP="006944B0">
      <w:pPr>
        <w:pStyle w:val="Akapitzlist"/>
        <w:tabs>
          <w:tab w:val="left" w:pos="426"/>
          <w:tab w:val="left" w:pos="567"/>
        </w:tabs>
        <w:spacing w:before="120"/>
        <w:ind w:left="600" w:hanging="600"/>
        <w:jc w:val="both"/>
        <w:rPr>
          <w:sz w:val="24"/>
          <w:szCs w:val="24"/>
        </w:rPr>
      </w:pPr>
      <w:r>
        <w:rPr>
          <w:sz w:val="24"/>
          <w:szCs w:val="24"/>
        </w:rPr>
        <w:t xml:space="preserve">21.6. W przypadku wniesienia odwołania wobec treści ogłoszenia o zamówieniu lub postanowień specyfikacji istotnych warunków zamówienia Zamawiający może przedłużyć termin składania ofert lub termin składania wniosków zgodnie z art. 182 ust. 5 ustawy </w:t>
      </w:r>
      <w:proofErr w:type="spellStart"/>
      <w:r>
        <w:rPr>
          <w:sz w:val="24"/>
          <w:szCs w:val="24"/>
        </w:rPr>
        <w:t>Pzp</w:t>
      </w:r>
      <w:proofErr w:type="spellEnd"/>
      <w:r>
        <w:rPr>
          <w:sz w:val="24"/>
          <w:szCs w:val="24"/>
        </w:rPr>
        <w:t>.</w:t>
      </w:r>
    </w:p>
    <w:p w:rsidR="006944B0" w:rsidRPr="00AF48FB" w:rsidRDefault="006944B0" w:rsidP="006944B0">
      <w:pPr>
        <w:pStyle w:val="Akapitzlist"/>
        <w:tabs>
          <w:tab w:val="left" w:pos="567"/>
        </w:tabs>
        <w:spacing w:before="120"/>
        <w:ind w:left="600" w:hanging="600"/>
        <w:jc w:val="both"/>
        <w:rPr>
          <w:sz w:val="24"/>
          <w:szCs w:val="24"/>
        </w:rPr>
      </w:pPr>
      <w:r>
        <w:rPr>
          <w:sz w:val="24"/>
          <w:szCs w:val="24"/>
        </w:rPr>
        <w:t>21.7</w:t>
      </w:r>
      <w:r w:rsidRPr="00AF48FB">
        <w:rPr>
          <w:sz w:val="24"/>
          <w:szCs w:val="24"/>
        </w:rPr>
        <w:t>. W przypadku wniesienia odwołania po terminie składania ofert bieg terminu związania ofertą ulega zwiększeniu do czasu ogłoszenia przez Krajową Izbę Odwoławczą orzeczenia.</w:t>
      </w:r>
    </w:p>
    <w:p w:rsidR="006944B0" w:rsidRPr="00AF48FB" w:rsidRDefault="006944B0" w:rsidP="006944B0">
      <w:pPr>
        <w:pStyle w:val="Akapitzlist"/>
        <w:tabs>
          <w:tab w:val="left" w:pos="426"/>
          <w:tab w:val="left" w:pos="567"/>
        </w:tabs>
        <w:spacing w:before="120"/>
        <w:ind w:left="600" w:hanging="600"/>
        <w:jc w:val="both"/>
        <w:rPr>
          <w:sz w:val="24"/>
          <w:szCs w:val="24"/>
        </w:rPr>
      </w:pPr>
      <w:r>
        <w:rPr>
          <w:sz w:val="24"/>
          <w:szCs w:val="24"/>
        </w:rPr>
        <w:t>21.8</w:t>
      </w:r>
      <w:r w:rsidRPr="00AF48FB">
        <w:rPr>
          <w:sz w:val="24"/>
          <w:szCs w:val="24"/>
        </w:rPr>
        <w:t>. Wykonawca może zgłosić przystąpienie do postępowania odwoławczego w terminie 3 dni od dnia otrzymania kopii odwołania, wskazując stronę, do której przystępuje</w:t>
      </w:r>
      <w:r>
        <w:rPr>
          <w:sz w:val="24"/>
          <w:szCs w:val="24"/>
        </w:rPr>
        <w:t xml:space="preserve"> i interes w uzyskaniu rozstrzygnięcia na korzyść strony, do której przystępuje</w:t>
      </w:r>
      <w:r w:rsidRPr="00AF48FB">
        <w:rPr>
          <w:sz w:val="24"/>
          <w:szCs w:val="24"/>
        </w:rPr>
        <w:t>. Zgłoszenie przystąpienia doręcza się Prezesowi Krajowej Izby Odwoławczej w</w:t>
      </w:r>
      <w:r>
        <w:rPr>
          <w:sz w:val="24"/>
          <w:szCs w:val="24"/>
        </w:rPr>
        <w:t xml:space="preserve"> postaci papierowej </w:t>
      </w:r>
      <w:r w:rsidRPr="00AF48FB">
        <w:rPr>
          <w:sz w:val="24"/>
          <w:szCs w:val="24"/>
        </w:rPr>
        <w:t xml:space="preserve"> albo elektronicznej opatrzonej bezp</w:t>
      </w:r>
      <w:r>
        <w:rPr>
          <w:sz w:val="24"/>
          <w:szCs w:val="24"/>
        </w:rPr>
        <w:t>iecznym podpisem elektronicznym, a jego kopię przesyła się Zamawiającemu oraz W</w:t>
      </w:r>
      <w:r w:rsidRPr="00AF48FB">
        <w:rPr>
          <w:sz w:val="24"/>
          <w:szCs w:val="24"/>
        </w:rPr>
        <w:t>ykonawcy wnoszącemu odwołanie.</w:t>
      </w:r>
    </w:p>
    <w:p w:rsidR="006944B0" w:rsidRPr="00AF48FB" w:rsidRDefault="006944B0" w:rsidP="006944B0">
      <w:pPr>
        <w:pStyle w:val="Akapitzlist"/>
        <w:tabs>
          <w:tab w:val="left" w:pos="426"/>
        </w:tabs>
        <w:spacing w:before="120"/>
        <w:ind w:left="600" w:hanging="600"/>
        <w:jc w:val="both"/>
        <w:rPr>
          <w:sz w:val="24"/>
          <w:szCs w:val="24"/>
        </w:rPr>
      </w:pPr>
      <w:r>
        <w:rPr>
          <w:sz w:val="24"/>
          <w:szCs w:val="24"/>
        </w:rPr>
        <w:t xml:space="preserve">21.9. </w:t>
      </w:r>
      <w:r w:rsidRPr="00AF48FB">
        <w:rPr>
          <w:sz w:val="24"/>
          <w:szCs w:val="24"/>
        </w:rPr>
        <w:t>Na orzeczenie Krajowej Izby Odwoławczej stronom oraz uczestnikom postępowania  odwoławczego przysługuje skarga do sądu</w:t>
      </w:r>
      <w:r>
        <w:rPr>
          <w:sz w:val="24"/>
          <w:szCs w:val="24"/>
        </w:rPr>
        <w:t>.</w:t>
      </w:r>
    </w:p>
    <w:p w:rsidR="006944B0" w:rsidRPr="00AF48FB" w:rsidRDefault="006944B0" w:rsidP="006944B0">
      <w:pPr>
        <w:pStyle w:val="Akapitzlist"/>
        <w:tabs>
          <w:tab w:val="left" w:pos="426"/>
          <w:tab w:val="left" w:pos="567"/>
        </w:tabs>
        <w:spacing w:before="120"/>
        <w:ind w:left="709" w:hanging="709"/>
        <w:jc w:val="both"/>
        <w:rPr>
          <w:sz w:val="24"/>
          <w:szCs w:val="24"/>
        </w:rPr>
      </w:pPr>
      <w:r w:rsidRPr="00AF48FB">
        <w:rPr>
          <w:sz w:val="24"/>
          <w:szCs w:val="24"/>
        </w:rPr>
        <w:t>21</w:t>
      </w:r>
      <w:r>
        <w:rPr>
          <w:sz w:val="24"/>
          <w:szCs w:val="24"/>
        </w:rPr>
        <w:t>.10</w:t>
      </w:r>
      <w:r w:rsidRPr="00AF48FB">
        <w:rPr>
          <w:sz w:val="24"/>
          <w:szCs w:val="24"/>
        </w:rPr>
        <w:t>.</w:t>
      </w:r>
      <w:r w:rsidRPr="00AF48FB">
        <w:rPr>
          <w:sz w:val="24"/>
          <w:szCs w:val="24"/>
        </w:rPr>
        <w:tab/>
        <w:t xml:space="preserve"> Skargę wnosi się do </w:t>
      </w:r>
      <w:r>
        <w:rPr>
          <w:sz w:val="24"/>
          <w:szCs w:val="24"/>
        </w:rPr>
        <w:t>Sądu O</w:t>
      </w:r>
      <w:r w:rsidRPr="00AF48FB">
        <w:rPr>
          <w:sz w:val="24"/>
          <w:szCs w:val="24"/>
        </w:rPr>
        <w:t>kręgowego właściwego dla siedziby</w:t>
      </w:r>
      <w:r>
        <w:rPr>
          <w:sz w:val="24"/>
          <w:szCs w:val="24"/>
        </w:rPr>
        <w:t xml:space="preserve"> albo miejsca zamieszkania</w:t>
      </w:r>
      <w:r w:rsidRPr="00AF48FB">
        <w:rPr>
          <w:sz w:val="24"/>
          <w:szCs w:val="24"/>
        </w:rPr>
        <w:t xml:space="preserve"> </w:t>
      </w:r>
      <w:r>
        <w:rPr>
          <w:sz w:val="24"/>
          <w:szCs w:val="24"/>
        </w:rPr>
        <w:t xml:space="preserve"> </w:t>
      </w:r>
      <w:r w:rsidRPr="00AF48FB">
        <w:rPr>
          <w:sz w:val="24"/>
          <w:szCs w:val="24"/>
        </w:rPr>
        <w:t>Zamawiającego.</w:t>
      </w:r>
    </w:p>
    <w:p w:rsidR="006944B0" w:rsidRPr="00AF48FB" w:rsidRDefault="006944B0" w:rsidP="006944B0">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11</w:t>
      </w:r>
      <w:r w:rsidRPr="00AF48FB">
        <w:rPr>
          <w:sz w:val="24"/>
          <w:szCs w:val="24"/>
        </w:rPr>
        <w:t>. Skargę wnos</w:t>
      </w:r>
      <w:r>
        <w:rPr>
          <w:sz w:val="24"/>
          <w:szCs w:val="24"/>
        </w:rPr>
        <w:t>i się za pośrednictwem Prezesa I</w:t>
      </w:r>
      <w:r w:rsidRPr="00AF48FB">
        <w:rPr>
          <w:sz w:val="24"/>
          <w:szCs w:val="24"/>
        </w:rPr>
        <w:t>zby w terminie 7 dni od dnia doręczenia orzeczenia Izby, przesyłając jednocześnie jej odpis przeciwnikowi skargi. Złożenie skargi w placówce pocztowej operatora wyznaczonego w rozumieniu ustawy z dnia 23 listopada 2012r. – Prawo pocztowe</w:t>
      </w:r>
      <w:r>
        <w:rPr>
          <w:sz w:val="24"/>
          <w:szCs w:val="24"/>
        </w:rPr>
        <w:t xml:space="preserve">, </w:t>
      </w:r>
      <w:r w:rsidRPr="00AF48FB">
        <w:rPr>
          <w:sz w:val="24"/>
          <w:szCs w:val="24"/>
        </w:rPr>
        <w:t>jest równoznaczne z jej wniesieniem.</w:t>
      </w:r>
    </w:p>
    <w:p w:rsidR="006944B0" w:rsidRPr="00AF48FB" w:rsidRDefault="006944B0" w:rsidP="006944B0">
      <w:pPr>
        <w:pStyle w:val="Akapitzlist"/>
        <w:tabs>
          <w:tab w:val="left" w:pos="426"/>
          <w:tab w:val="left" w:pos="567"/>
        </w:tabs>
        <w:spacing w:before="120"/>
        <w:ind w:left="700" w:hanging="700"/>
        <w:jc w:val="both"/>
        <w:rPr>
          <w:sz w:val="24"/>
          <w:szCs w:val="24"/>
        </w:rPr>
      </w:pPr>
      <w:r>
        <w:rPr>
          <w:sz w:val="24"/>
          <w:szCs w:val="24"/>
        </w:rPr>
        <w:t>21.12</w:t>
      </w:r>
      <w:r w:rsidRPr="00AF48FB">
        <w:rPr>
          <w:sz w:val="24"/>
          <w:szCs w:val="24"/>
        </w:rPr>
        <w:t>. Prezes Izby przekazuje skargę wraz z aktami postępowania odwoławczego właściwemu sądowi w terminie 7 dni od dnia jej otrzymania.</w:t>
      </w:r>
    </w:p>
    <w:p w:rsidR="006944B0" w:rsidRPr="00AF48FB" w:rsidRDefault="006944B0" w:rsidP="006944B0">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13.</w:t>
      </w:r>
      <w:r w:rsidRPr="00AF48FB">
        <w:rPr>
          <w:sz w:val="24"/>
          <w:szCs w:val="24"/>
        </w:rPr>
        <w:t xml:space="preserve"> Skarga powinna czynić zadość wymaganiom przewidzianym dla pisma procesowego oraz zawierać oznaczenie zaskarżonego orzeczenia, przytoczenie zarzutów, zwięzłe ich </w:t>
      </w:r>
      <w:r w:rsidRPr="00AF48FB">
        <w:rPr>
          <w:sz w:val="24"/>
          <w:szCs w:val="24"/>
        </w:rPr>
        <w:lastRenderedPageBreak/>
        <w:t>uzasadnienie, wskazanie dowodów, a także wniosek o uchylenie orzeczenia lub o zmianę orzeczenia w całości lub w części.</w:t>
      </w:r>
    </w:p>
    <w:p w:rsidR="006944B0" w:rsidRPr="00AF48FB" w:rsidRDefault="006944B0" w:rsidP="006944B0">
      <w:pPr>
        <w:pStyle w:val="Akapitzlist"/>
        <w:tabs>
          <w:tab w:val="left" w:pos="426"/>
          <w:tab w:val="left" w:pos="567"/>
        </w:tabs>
        <w:spacing w:before="120"/>
        <w:ind w:left="700" w:hanging="700"/>
        <w:jc w:val="both"/>
        <w:rPr>
          <w:sz w:val="24"/>
          <w:szCs w:val="24"/>
        </w:rPr>
      </w:pPr>
      <w:r w:rsidRPr="00AF48FB">
        <w:rPr>
          <w:sz w:val="24"/>
          <w:szCs w:val="24"/>
        </w:rPr>
        <w:t>21</w:t>
      </w:r>
      <w:r>
        <w:rPr>
          <w:sz w:val="24"/>
          <w:szCs w:val="24"/>
        </w:rPr>
        <w:t xml:space="preserve">.14. </w:t>
      </w:r>
      <w:r w:rsidRPr="00AF48FB">
        <w:rPr>
          <w:sz w:val="24"/>
          <w:szCs w:val="24"/>
        </w:rPr>
        <w:t>W postępowaniu toczącym się na skutek wniesienia skargi nie można rozszerzyć żądania odwołania ani występować z nowymi żądaniami.</w:t>
      </w:r>
    </w:p>
    <w:p w:rsidR="00B70E70" w:rsidRDefault="00B70E70" w:rsidP="00055D71">
      <w:pPr>
        <w:pStyle w:val="Akapitzlist"/>
        <w:tabs>
          <w:tab w:val="left" w:pos="567"/>
          <w:tab w:val="left" w:pos="709"/>
        </w:tabs>
        <w:spacing w:before="120"/>
        <w:ind w:left="709" w:hanging="709"/>
        <w:jc w:val="both"/>
        <w:rPr>
          <w:sz w:val="24"/>
          <w:szCs w:val="24"/>
        </w:rPr>
      </w:pPr>
    </w:p>
    <w:p w:rsidR="00055D71" w:rsidRPr="00645237" w:rsidRDefault="00055D71" w:rsidP="00055D71">
      <w:pPr>
        <w:pStyle w:val="Akapitzlist"/>
        <w:tabs>
          <w:tab w:val="left" w:pos="142"/>
          <w:tab w:val="left" w:pos="284"/>
        </w:tabs>
        <w:ind w:left="600" w:hanging="600"/>
        <w:jc w:val="both"/>
        <w:rPr>
          <w:b/>
          <w:sz w:val="24"/>
          <w:szCs w:val="24"/>
        </w:rPr>
      </w:pPr>
      <w:r>
        <w:rPr>
          <w:b/>
          <w:sz w:val="24"/>
          <w:szCs w:val="24"/>
        </w:rPr>
        <w:t>22</w:t>
      </w:r>
      <w:r w:rsidRPr="00AF48FB">
        <w:rPr>
          <w:b/>
          <w:sz w:val="24"/>
          <w:szCs w:val="24"/>
        </w:rPr>
        <w:t>. OKREŚLENIE MAKSYMALNEJ LICZBY WYKONAWCÓW, Z KTÓRYMI ZAMAWIAJACY ZAWRZE UMOWĘ RAMOWĄ, JEŻELI ZAMAWIAJĄCY PRZEWIDUJE ZAWARCIE UMOWY RAMOWEJ (ART. 36 UST.</w:t>
      </w:r>
      <w:r>
        <w:rPr>
          <w:b/>
          <w:sz w:val="24"/>
          <w:szCs w:val="24"/>
        </w:rPr>
        <w:t xml:space="preserve">2 PKT2, ART. 100 UST.3 </w:t>
      </w:r>
      <w:proofErr w:type="spellStart"/>
      <w:r>
        <w:rPr>
          <w:b/>
          <w:sz w:val="24"/>
          <w:szCs w:val="24"/>
        </w:rPr>
        <w:t>P</w:t>
      </w:r>
      <w:r w:rsidRPr="00AF48FB">
        <w:rPr>
          <w:b/>
          <w:sz w:val="24"/>
          <w:szCs w:val="24"/>
        </w:rPr>
        <w:t>zp</w:t>
      </w:r>
      <w:proofErr w:type="spellEnd"/>
      <w:r w:rsidRPr="00AF48FB">
        <w:rPr>
          <w:b/>
          <w:sz w:val="24"/>
          <w:szCs w:val="24"/>
        </w:rPr>
        <w:t>)</w:t>
      </w:r>
    </w:p>
    <w:p w:rsidR="00055D71" w:rsidRDefault="00B70E70" w:rsidP="00055D71">
      <w:pPr>
        <w:pStyle w:val="Akapitzlist"/>
        <w:tabs>
          <w:tab w:val="left" w:pos="0"/>
          <w:tab w:val="left" w:pos="142"/>
          <w:tab w:val="left" w:pos="567"/>
        </w:tabs>
        <w:ind w:left="0"/>
        <w:jc w:val="both"/>
        <w:rPr>
          <w:sz w:val="24"/>
          <w:szCs w:val="24"/>
        </w:rPr>
      </w:pPr>
      <w:r>
        <w:rPr>
          <w:sz w:val="24"/>
          <w:szCs w:val="24"/>
        </w:rPr>
        <w:tab/>
      </w:r>
      <w:r>
        <w:rPr>
          <w:sz w:val="24"/>
          <w:szCs w:val="24"/>
        </w:rPr>
        <w:tab/>
      </w:r>
      <w:r w:rsidR="00055D71" w:rsidRPr="00AF48FB">
        <w:rPr>
          <w:sz w:val="24"/>
          <w:szCs w:val="24"/>
        </w:rPr>
        <w:t xml:space="preserve">Zamawiający nie przewiduje zawarcia umowy ramowej. </w:t>
      </w:r>
    </w:p>
    <w:p w:rsidR="00B70E70" w:rsidRDefault="00B70E70" w:rsidP="00055D71">
      <w:pPr>
        <w:pStyle w:val="Akapitzlist"/>
        <w:tabs>
          <w:tab w:val="left" w:pos="0"/>
          <w:tab w:val="left" w:pos="142"/>
          <w:tab w:val="left" w:pos="567"/>
        </w:tabs>
        <w:ind w:left="0"/>
        <w:jc w:val="both"/>
        <w:rPr>
          <w:sz w:val="24"/>
          <w:szCs w:val="24"/>
        </w:rPr>
      </w:pPr>
    </w:p>
    <w:p w:rsidR="00055D71" w:rsidRDefault="00055D71" w:rsidP="006B51D9">
      <w:pPr>
        <w:pStyle w:val="Akapitzlist"/>
        <w:tabs>
          <w:tab w:val="left" w:pos="142"/>
          <w:tab w:val="left" w:pos="284"/>
        </w:tabs>
        <w:ind w:left="426" w:hanging="426"/>
        <w:jc w:val="both"/>
        <w:rPr>
          <w:b/>
          <w:sz w:val="24"/>
          <w:szCs w:val="24"/>
        </w:rPr>
      </w:pPr>
      <w:r w:rsidRPr="00AF48FB">
        <w:rPr>
          <w:b/>
          <w:sz w:val="24"/>
          <w:szCs w:val="24"/>
        </w:rPr>
        <w:t>2</w:t>
      </w:r>
      <w:r>
        <w:rPr>
          <w:b/>
          <w:sz w:val="24"/>
          <w:szCs w:val="24"/>
        </w:rPr>
        <w:t>3</w:t>
      </w:r>
      <w:r w:rsidRPr="00AF48FB">
        <w:rPr>
          <w:b/>
          <w:sz w:val="24"/>
          <w:szCs w:val="24"/>
        </w:rPr>
        <w:t>. INFORMACJA O PRZEWIDYWANYCH ZAMÓWIENIAC</w:t>
      </w:r>
      <w:r>
        <w:rPr>
          <w:b/>
          <w:sz w:val="24"/>
          <w:szCs w:val="24"/>
        </w:rPr>
        <w:t>H</w:t>
      </w:r>
      <w:r w:rsidRPr="00AF48FB">
        <w:rPr>
          <w:b/>
          <w:sz w:val="24"/>
          <w:szCs w:val="24"/>
        </w:rPr>
        <w:t xml:space="preserve">, O KTÓRYCH MOWA W ART. 67 UST. 1 PKT. 6 I </w:t>
      </w:r>
      <w:r>
        <w:rPr>
          <w:b/>
          <w:sz w:val="24"/>
          <w:szCs w:val="24"/>
        </w:rPr>
        <w:t>7 LUB ART. 134 UST. 6 PKT. 3</w:t>
      </w:r>
      <w:r w:rsidR="006B51D9">
        <w:rPr>
          <w:b/>
          <w:sz w:val="24"/>
          <w:szCs w:val="24"/>
        </w:rPr>
        <w:t xml:space="preserve"> , JEŻELI ZAMAWIAJĄ</w:t>
      </w:r>
      <w:r w:rsidRPr="00AF48FB">
        <w:rPr>
          <w:b/>
          <w:sz w:val="24"/>
          <w:szCs w:val="24"/>
        </w:rPr>
        <w:t>CY PRZEWIDUJE UDZIELENIE TAKICH ZAMOWIEŃ</w:t>
      </w:r>
    </w:p>
    <w:p w:rsidR="00055D71" w:rsidRDefault="00055D71" w:rsidP="00055D71">
      <w:pPr>
        <w:pStyle w:val="Akapitzlist"/>
        <w:tabs>
          <w:tab w:val="left" w:pos="142"/>
          <w:tab w:val="left" w:pos="284"/>
          <w:tab w:val="left" w:pos="426"/>
        </w:tabs>
        <w:ind w:left="567"/>
        <w:jc w:val="both"/>
        <w:rPr>
          <w:sz w:val="24"/>
          <w:szCs w:val="24"/>
        </w:rPr>
      </w:pPr>
      <w:r w:rsidRPr="00AF48FB">
        <w:rPr>
          <w:sz w:val="24"/>
          <w:szCs w:val="24"/>
        </w:rPr>
        <w:t>Zamawiający nie przewiduje możliwości udz</w:t>
      </w:r>
      <w:r>
        <w:rPr>
          <w:sz w:val="24"/>
          <w:szCs w:val="24"/>
        </w:rPr>
        <w:t>ielenia zamówień</w:t>
      </w:r>
      <w:r w:rsidRPr="00AF48FB">
        <w:rPr>
          <w:sz w:val="24"/>
          <w:szCs w:val="24"/>
        </w:rPr>
        <w:t xml:space="preserve">, o których mowa </w:t>
      </w:r>
      <w:r>
        <w:rPr>
          <w:sz w:val="24"/>
          <w:szCs w:val="24"/>
        </w:rPr>
        <w:t xml:space="preserve">w art. 67 ust. 1 pkt. 6 i 7 lub art. 134 ust. 6 pkt. 3 ustawy </w:t>
      </w:r>
      <w:proofErr w:type="spellStart"/>
      <w:r>
        <w:rPr>
          <w:sz w:val="24"/>
          <w:szCs w:val="24"/>
        </w:rPr>
        <w:t>P</w:t>
      </w:r>
      <w:r w:rsidRPr="00AF48FB">
        <w:rPr>
          <w:sz w:val="24"/>
          <w:szCs w:val="24"/>
        </w:rPr>
        <w:t>zp</w:t>
      </w:r>
      <w:proofErr w:type="spellEnd"/>
    </w:p>
    <w:p w:rsidR="006944B0" w:rsidRDefault="006944B0" w:rsidP="00055D71">
      <w:pPr>
        <w:pStyle w:val="Akapitzlist"/>
        <w:tabs>
          <w:tab w:val="left" w:pos="142"/>
          <w:tab w:val="left" w:pos="284"/>
          <w:tab w:val="left" w:pos="426"/>
        </w:tabs>
        <w:ind w:left="567"/>
        <w:jc w:val="both"/>
        <w:rPr>
          <w:sz w:val="24"/>
          <w:szCs w:val="24"/>
        </w:rPr>
      </w:pPr>
    </w:p>
    <w:p w:rsidR="00055D71" w:rsidRPr="00AF48FB" w:rsidRDefault="00055D71" w:rsidP="00055D71">
      <w:pPr>
        <w:pStyle w:val="Akapitzlist"/>
        <w:tabs>
          <w:tab w:val="left" w:pos="142"/>
          <w:tab w:val="left" w:pos="500"/>
        </w:tabs>
        <w:ind w:left="500" w:hanging="500"/>
        <w:jc w:val="both"/>
        <w:rPr>
          <w:b/>
          <w:sz w:val="24"/>
          <w:szCs w:val="24"/>
        </w:rPr>
      </w:pPr>
      <w:r>
        <w:rPr>
          <w:b/>
          <w:sz w:val="24"/>
          <w:szCs w:val="24"/>
        </w:rPr>
        <w:t xml:space="preserve">24. </w:t>
      </w:r>
      <w:r w:rsidRPr="00AF48FB">
        <w:rPr>
          <w:b/>
          <w:sz w:val="24"/>
          <w:szCs w:val="24"/>
        </w:rPr>
        <w:t>INFORMACJE DOTYCZĄCE WALUT OBCYCH, W JAKICH MOGĄ BYĆ PROWADZ</w:t>
      </w:r>
      <w:r w:rsidR="00FD798B">
        <w:rPr>
          <w:b/>
          <w:sz w:val="24"/>
          <w:szCs w:val="24"/>
        </w:rPr>
        <w:t>ONE ROZLICZENIA MIEDZY ZAMAWIAJĄ</w:t>
      </w:r>
      <w:r w:rsidRPr="00AF48FB">
        <w:rPr>
          <w:b/>
          <w:sz w:val="24"/>
          <w:szCs w:val="24"/>
        </w:rPr>
        <w:t>C</w:t>
      </w:r>
      <w:r w:rsidR="00FD798B">
        <w:rPr>
          <w:b/>
          <w:sz w:val="24"/>
          <w:szCs w:val="24"/>
        </w:rPr>
        <w:t>YM A WYKONAWCĄ, JEŻELI ZAMAWIAJĄ</w:t>
      </w:r>
      <w:r w:rsidRPr="00AF48FB">
        <w:rPr>
          <w:b/>
          <w:sz w:val="24"/>
          <w:szCs w:val="24"/>
        </w:rPr>
        <w:t>CY PRZEWIDUJE ROZLICZENIA W WALUTACH OBCYCH (art. 36 ust.2 pkt.</w:t>
      </w:r>
      <w:r>
        <w:rPr>
          <w:b/>
          <w:sz w:val="24"/>
          <w:szCs w:val="24"/>
        </w:rPr>
        <w:t xml:space="preserve"> 6 </w:t>
      </w:r>
      <w:proofErr w:type="spellStart"/>
      <w:r>
        <w:rPr>
          <w:b/>
          <w:sz w:val="24"/>
          <w:szCs w:val="24"/>
        </w:rPr>
        <w:t>P</w:t>
      </w:r>
      <w:r w:rsidRPr="00AF48FB">
        <w:rPr>
          <w:b/>
          <w:sz w:val="24"/>
          <w:szCs w:val="24"/>
        </w:rPr>
        <w:t>zp</w:t>
      </w:r>
      <w:proofErr w:type="spellEnd"/>
      <w:r w:rsidRPr="00AF48FB">
        <w:rPr>
          <w:b/>
          <w:sz w:val="24"/>
          <w:szCs w:val="24"/>
        </w:rPr>
        <w:t>)</w:t>
      </w:r>
    </w:p>
    <w:p w:rsidR="00055D71" w:rsidRPr="00AF48FB" w:rsidRDefault="00055D71" w:rsidP="00055D71">
      <w:pPr>
        <w:pStyle w:val="Akapitzlist"/>
        <w:tabs>
          <w:tab w:val="left" w:pos="0"/>
          <w:tab w:val="left" w:pos="142"/>
          <w:tab w:val="left" w:pos="284"/>
        </w:tabs>
        <w:ind w:left="0"/>
        <w:jc w:val="both"/>
        <w:rPr>
          <w:b/>
          <w:sz w:val="24"/>
          <w:szCs w:val="24"/>
        </w:rPr>
      </w:pPr>
    </w:p>
    <w:p w:rsidR="00055D71" w:rsidRDefault="00055D71" w:rsidP="00055D71">
      <w:pPr>
        <w:pStyle w:val="Akapitzlist"/>
        <w:tabs>
          <w:tab w:val="left" w:pos="142"/>
          <w:tab w:val="left" w:pos="284"/>
          <w:tab w:val="left" w:pos="426"/>
        </w:tabs>
        <w:ind w:left="567"/>
        <w:jc w:val="both"/>
        <w:rPr>
          <w:sz w:val="24"/>
          <w:szCs w:val="24"/>
        </w:rPr>
      </w:pPr>
      <w:r w:rsidRPr="00AF48FB">
        <w:rPr>
          <w:sz w:val="24"/>
          <w:szCs w:val="24"/>
        </w:rPr>
        <w:t>Rozliczenia miedzy Zamawiającym a Wykonawcą będą prowadzone wyłącznie w złotych polskich bez względu na uwarunkowania Wykonawcy.</w:t>
      </w:r>
    </w:p>
    <w:p w:rsidR="001B2EEF" w:rsidRDefault="001B2EEF" w:rsidP="001B2EEF">
      <w:pPr>
        <w:pStyle w:val="Akapitzlist"/>
        <w:tabs>
          <w:tab w:val="left" w:pos="0"/>
          <w:tab w:val="left" w:pos="142"/>
          <w:tab w:val="left" w:pos="284"/>
        </w:tabs>
        <w:ind w:left="0"/>
        <w:jc w:val="both"/>
        <w:rPr>
          <w:b/>
          <w:sz w:val="24"/>
          <w:szCs w:val="24"/>
        </w:rPr>
      </w:pPr>
    </w:p>
    <w:p w:rsidR="001B2EEF" w:rsidRPr="00AF48FB" w:rsidRDefault="001B2EEF" w:rsidP="001B2EEF">
      <w:pPr>
        <w:pStyle w:val="Akapitzlist"/>
        <w:tabs>
          <w:tab w:val="left" w:pos="0"/>
          <w:tab w:val="left" w:pos="142"/>
          <w:tab w:val="left" w:pos="284"/>
        </w:tabs>
        <w:ind w:left="0"/>
        <w:jc w:val="both"/>
        <w:rPr>
          <w:b/>
          <w:sz w:val="24"/>
          <w:szCs w:val="24"/>
        </w:rPr>
      </w:pPr>
      <w:r w:rsidRPr="00AF48FB">
        <w:rPr>
          <w:b/>
          <w:sz w:val="24"/>
          <w:szCs w:val="24"/>
        </w:rPr>
        <w:t>25. WYSOKOŚĆ ZWROTU KOSZTÓW UDZIAŁU W POSTEPOWANIU, JEŻELI ZAMAWIAJĄCY PRZEWIDUJE ICH ZWROT (art. 36 ust.2 pkt7, art. 91a-91cPzp)</w:t>
      </w:r>
    </w:p>
    <w:p w:rsidR="001B2EEF" w:rsidRDefault="001B2EEF" w:rsidP="001B2EEF">
      <w:pPr>
        <w:pStyle w:val="Akapitzlist"/>
        <w:tabs>
          <w:tab w:val="left" w:pos="0"/>
          <w:tab w:val="left" w:pos="142"/>
          <w:tab w:val="left" w:pos="284"/>
        </w:tabs>
        <w:ind w:left="0"/>
        <w:jc w:val="both"/>
        <w:rPr>
          <w:sz w:val="24"/>
          <w:szCs w:val="24"/>
        </w:rPr>
      </w:pPr>
      <w:r w:rsidRPr="00AF48FB">
        <w:rPr>
          <w:sz w:val="24"/>
          <w:szCs w:val="24"/>
        </w:rPr>
        <w:t xml:space="preserve">Zamawiający nie przewiduje zwrotu kosztów udziału w postępowaniu. </w:t>
      </w:r>
    </w:p>
    <w:p w:rsidR="001B2EEF" w:rsidRDefault="001B2EEF" w:rsidP="001B2EEF">
      <w:pPr>
        <w:pStyle w:val="Akapitzlist"/>
        <w:tabs>
          <w:tab w:val="left" w:pos="0"/>
          <w:tab w:val="left" w:pos="142"/>
          <w:tab w:val="left" w:pos="284"/>
        </w:tabs>
        <w:ind w:left="0"/>
        <w:jc w:val="both"/>
        <w:rPr>
          <w:sz w:val="24"/>
          <w:szCs w:val="24"/>
        </w:rPr>
      </w:pPr>
    </w:p>
    <w:p w:rsidR="001B2EEF" w:rsidRPr="00D33F83" w:rsidRDefault="001B2EEF" w:rsidP="001B2EEF">
      <w:pPr>
        <w:pStyle w:val="Akapitzlist"/>
        <w:tabs>
          <w:tab w:val="left" w:pos="0"/>
          <w:tab w:val="left" w:pos="142"/>
          <w:tab w:val="left" w:pos="284"/>
        </w:tabs>
        <w:ind w:left="0"/>
        <w:jc w:val="both"/>
        <w:rPr>
          <w:b/>
          <w:sz w:val="24"/>
          <w:szCs w:val="24"/>
        </w:rPr>
      </w:pPr>
      <w:r w:rsidRPr="00D33F83">
        <w:rPr>
          <w:b/>
          <w:sz w:val="24"/>
          <w:szCs w:val="24"/>
        </w:rPr>
        <w:t>26. INFORMACJE DODATKOWE</w:t>
      </w:r>
    </w:p>
    <w:p w:rsidR="001B2EEF" w:rsidRPr="005A0B29" w:rsidRDefault="001B2EEF" w:rsidP="001B2EEF">
      <w:pPr>
        <w:pStyle w:val="Akapitzlist"/>
        <w:numPr>
          <w:ilvl w:val="0"/>
          <w:numId w:val="35"/>
        </w:numPr>
        <w:pBdr>
          <w:top w:val="none" w:sz="0" w:space="0" w:color="auto"/>
          <w:left w:val="none" w:sz="0" w:space="0" w:color="auto"/>
          <w:bottom w:val="none" w:sz="0" w:space="0" w:color="auto"/>
          <w:right w:val="none" w:sz="0" w:space="0" w:color="auto"/>
        </w:pBdr>
        <w:tabs>
          <w:tab w:val="left" w:pos="0"/>
          <w:tab w:val="left" w:pos="142"/>
          <w:tab w:val="left" w:pos="284"/>
        </w:tabs>
        <w:jc w:val="both"/>
        <w:rPr>
          <w:sz w:val="24"/>
          <w:szCs w:val="24"/>
        </w:rPr>
      </w:pPr>
      <w:r w:rsidRPr="005A0B29">
        <w:rPr>
          <w:sz w:val="24"/>
          <w:szCs w:val="24"/>
        </w:rPr>
        <w:t xml:space="preserve">Zamawiający nie zamierza zwoływać zebrania wszystkich Wykonawców, o którym mowa w art. 38 ust. 3 ustawy </w:t>
      </w:r>
      <w:proofErr w:type="spellStart"/>
      <w:r w:rsidRPr="005A0B29">
        <w:rPr>
          <w:sz w:val="24"/>
          <w:szCs w:val="24"/>
        </w:rPr>
        <w:t>Pzp</w:t>
      </w:r>
      <w:proofErr w:type="spellEnd"/>
      <w:r w:rsidRPr="005A0B29">
        <w:rPr>
          <w:sz w:val="24"/>
          <w:szCs w:val="24"/>
        </w:rPr>
        <w:t>.</w:t>
      </w:r>
    </w:p>
    <w:p w:rsidR="001B2EEF" w:rsidRPr="005A0B29" w:rsidRDefault="001B2EEF" w:rsidP="001B2EEF">
      <w:pPr>
        <w:pStyle w:val="Akapitzlist"/>
        <w:numPr>
          <w:ilvl w:val="0"/>
          <w:numId w:val="35"/>
        </w:numPr>
        <w:pBdr>
          <w:top w:val="none" w:sz="0" w:space="0" w:color="auto"/>
          <w:left w:val="none" w:sz="0" w:space="0" w:color="auto"/>
          <w:bottom w:val="none" w:sz="0" w:space="0" w:color="auto"/>
          <w:right w:val="none" w:sz="0" w:space="0" w:color="auto"/>
        </w:pBd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3a ustawy </w:t>
      </w:r>
      <w:proofErr w:type="spellStart"/>
      <w:r w:rsidRPr="005A0B29">
        <w:rPr>
          <w:sz w:val="24"/>
          <w:szCs w:val="24"/>
        </w:rPr>
        <w:t>Pzp</w:t>
      </w:r>
      <w:proofErr w:type="spellEnd"/>
      <w:r w:rsidRPr="005A0B29">
        <w:rPr>
          <w:sz w:val="24"/>
          <w:szCs w:val="24"/>
        </w:rPr>
        <w:t>.</w:t>
      </w:r>
    </w:p>
    <w:p w:rsidR="001B2EEF" w:rsidRPr="005A0B29" w:rsidRDefault="001B2EEF" w:rsidP="001B2EEF">
      <w:pPr>
        <w:pStyle w:val="Akapitzlist"/>
        <w:numPr>
          <w:ilvl w:val="0"/>
          <w:numId w:val="35"/>
        </w:numPr>
        <w:pBdr>
          <w:top w:val="none" w:sz="0" w:space="0" w:color="auto"/>
          <w:left w:val="none" w:sz="0" w:space="0" w:color="auto"/>
          <w:bottom w:val="none" w:sz="0" w:space="0" w:color="auto"/>
          <w:right w:val="none" w:sz="0" w:space="0" w:color="auto"/>
        </w:pBdr>
        <w:tabs>
          <w:tab w:val="left" w:pos="0"/>
          <w:tab w:val="left" w:pos="142"/>
          <w:tab w:val="left" w:pos="284"/>
        </w:tabs>
        <w:jc w:val="both"/>
        <w:rPr>
          <w:sz w:val="24"/>
          <w:szCs w:val="24"/>
        </w:rPr>
      </w:pPr>
      <w:r w:rsidRPr="005A0B29">
        <w:rPr>
          <w:sz w:val="24"/>
          <w:szCs w:val="24"/>
        </w:rPr>
        <w:t xml:space="preserve">Zamawiający nie określa w opisie przedmiotu zamówienia wymagań określonych w art. 29 ust. 4 ustawy </w:t>
      </w:r>
      <w:proofErr w:type="spellStart"/>
      <w:r w:rsidRPr="005A0B29">
        <w:rPr>
          <w:sz w:val="24"/>
          <w:szCs w:val="24"/>
        </w:rPr>
        <w:t>Pzp</w:t>
      </w:r>
      <w:proofErr w:type="spellEnd"/>
      <w:r w:rsidRPr="005A0B29">
        <w:rPr>
          <w:sz w:val="24"/>
          <w:szCs w:val="24"/>
        </w:rPr>
        <w:t>.”</w:t>
      </w:r>
    </w:p>
    <w:p w:rsidR="001B2EEF" w:rsidRDefault="001B2EEF" w:rsidP="00055D71">
      <w:pPr>
        <w:pStyle w:val="Akapitzlist"/>
        <w:tabs>
          <w:tab w:val="left" w:pos="142"/>
          <w:tab w:val="left" w:pos="284"/>
          <w:tab w:val="left" w:pos="426"/>
        </w:tabs>
        <w:ind w:left="567"/>
        <w:jc w:val="both"/>
        <w:rPr>
          <w:sz w:val="24"/>
          <w:szCs w:val="24"/>
        </w:rPr>
      </w:pPr>
    </w:p>
    <w:p w:rsidR="001B2EEF" w:rsidRPr="00287301" w:rsidRDefault="001B2EEF" w:rsidP="001B2EEF">
      <w:pPr>
        <w:pStyle w:val="Akapitzlist"/>
        <w:tabs>
          <w:tab w:val="left" w:pos="142"/>
          <w:tab w:val="left" w:pos="284"/>
        </w:tabs>
        <w:ind w:left="426" w:hanging="426"/>
        <w:jc w:val="both"/>
        <w:rPr>
          <w:b/>
          <w:sz w:val="24"/>
          <w:szCs w:val="24"/>
        </w:rPr>
      </w:pPr>
      <w:r>
        <w:rPr>
          <w:b/>
          <w:sz w:val="24"/>
          <w:szCs w:val="24"/>
        </w:rPr>
        <w:t>27</w:t>
      </w:r>
      <w:r w:rsidRPr="009E2AC1">
        <w:rPr>
          <w:b/>
          <w:sz w:val="24"/>
          <w:szCs w:val="24"/>
        </w:rPr>
        <w:t>.</w:t>
      </w:r>
      <w:r>
        <w:rPr>
          <w:sz w:val="24"/>
          <w:szCs w:val="24"/>
        </w:rPr>
        <w:t xml:space="preserve"> </w:t>
      </w:r>
      <w:r w:rsidRPr="00287301">
        <w:rPr>
          <w:b/>
          <w:sz w:val="24"/>
          <w:szCs w:val="24"/>
        </w:rPr>
        <w:t>OCHRONA OSÓB FIZYCZNYCH W ZWIĄZKU Z PRZETWARZANIEM DANYCH OSOBOWYCH</w:t>
      </w:r>
    </w:p>
    <w:p w:rsidR="001B2EEF" w:rsidRPr="0095405D" w:rsidRDefault="001B2EEF" w:rsidP="001B2EEF">
      <w:pPr>
        <w:pStyle w:val="Akapitzlist"/>
        <w:tabs>
          <w:tab w:val="left" w:pos="142"/>
          <w:tab w:val="left" w:pos="284"/>
        </w:tabs>
        <w:ind w:left="284" w:hanging="284"/>
        <w:jc w:val="both"/>
        <w:rPr>
          <w:sz w:val="24"/>
          <w:szCs w:val="24"/>
        </w:rPr>
      </w:pPr>
      <w:r>
        <w:rPr>
          <w:sz w:val="24"/>
          <w:szCs w:val="24"/>
        </w:rPr>
        <w:lastRenderedPageBreak/>
        <w:t>1. Zamawiający informuje, że z</w:t>
      </w:r>
      <w:r w:rsidRPr="0095405D">
        <w:rPr>
          <w:sz w:val="24"/>
          <w:szCs w:val="24"/>
          <w:lang w:eastAsia="pl-PL"/>
        </w:rPr>
        <w:t xml:space="preserve">godnie z art. 13 ust. 1 i 2 </w:t>
      </w:r>
      <w:r w:rsidRPr="0095405D">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405D">
        <w:rPr>
          <w:sz w:val="24"/>
          <w:szCs w:val="24"/>
          <w:lang w:eastAsia="pl-PL"/>
        </w:rPr>
        <w:t xml:space="preserve">dalej „RODO”, informuję, że: </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 xml:space="preserve">administratorem Pani/Pana danych osobowych jest Miejski Zespół Żłobków w Lublinie ul. Wolska 5, 20-411 Lublin Tel (81) 466-91-91 mail: </w:t>
      </w:r>
      <w:hyperlink r:id="rId12" w:history="1">
        <w:r w:rsidRPr="00DA33D6">
          <w:rPr>
            <w:rStyle w:val="Hipercze"/>
            <w:color w:val="auto"/>
            <w:sz w:val="24"/>
            <w:szCs w:val="24"/>
            <w:lang w:eastAsia="pl-PL"/>
          </w:rPr>
          <w:t>mzz@zlobki.lublin.eu</w:t>
        </w:r>
      </w:hyperlink>
      <w:r w:rsidRPr="00DA33D6">
        <w:rPr>
          <w:sz w:val="24"/>
          <w:szCs w:val="24"/>
          <w:lang w:eastAsia="pl-PL"/>
        </w:rPr>
        <w:t xml:space="preserve">, posiadający REGON: 430910203, nr NIP 946-25-75-811 </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Administrator wyznaczył Inspektora Ochrony Danych osobowych w</w:t>
      </w:r>
      <w:r w:rsidRPr="00DA33D6">
        <w:rPr>
          <w:i/>
          <w:sz w:val="24"/>
          <w:szCs w:val="24"/>
          <w:lang w:eastAsia="pl-PL"/>
        </w:rPr>
        <w:t xml:space="preserve"> </w:t>
      </w:r>
      <w:r w:rsidRPr="00DA33D6">
        <w:rPr>
          <w:sz w:val="24"/>
          <w:szCs w:val="24"/>
          <w:lang w:eastAsia="pl-PL"/>
        </w:rPr>
        <w:t>Miejskim Zespole Żłobków w Lublinie</w:t>
      </w:r>
      <w:r w:rsidRPr="00DA33D6">
        <w:rPr>
          <w:i/>
          <w:sz w:val="24"/>
          <w:szCs w:val="24"/>
          <w:lang w:eastAsia="pl-PL"/>
        </w:rPr>
        <w:t xml:space="preserve">, </w:t>
      </w:r>
      <w:r w:rsidRPr="00DA33D6">
        <w:rPr>
          <w:sz w:val="24"/>
          <w:szCs w:val="24"/>
          <w:lang w:eastAsia="pl-PL"/>
        </w:rPr>
        <w:t>kontakt:</w:t>
      </w:r>
      <w:r w:rsidRPr="00DA33D6">
        <w:rPr>
          <w:i/>
          <w:sz w:val="24"/>
          <w:szCs w:val="24"/>
          <w:lang w:eastAsia="pl-PL"/>
        </w:rPr>
        <w:t xml:space="preserve"> adres e-mail: </w:t>
      </w:r>
      <w:r w:rsidRPr="00DA33D6">
        <w:rPr>
          <w:sz w:val="24"/>
          <w:szCs w:val="24"/>
          <w:lang w:eastAsia="pl-PL"/>
        </w:rPr>
        <w:t>iod@zlobki.lublin.eu, telefon/</w:t>
      </w:r>
      <w:r w:rsidRPr="00DA33D6">
        <w:rPr>
          <w:sz w:val="24"/>
          <w:szCs w:val="24"/>
          <w:vertAlign w:val="superscript"/>
          <w:lang w:eastAsia="pl-PL"/>
        </w:rPr>
        <w:t xml:space="preserve">  </w:t>
      </w:r>
      <w:r w:rsidRPr="00DA33D6">
        <w:rPr>
          <w:sz w:val="24"/>
          <w:szCs w:val="24"/>
          <w:lang w:eastAsia="pl-PL"/>
        </w:rPr>
        <w:t>81 466-49-91;</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Pani/Pana dane osobowe przetwarzane będą na podstawie art. 6 ust. 1 lit. c</w:t>
      </w:r>
      <w:r w:rsidRPr="00DA33D6">
        <w:rPr>
          <w:i/>
          <w:sz w:val="24"/>
          <w:szCs w:val="24"/>
          <w:lang w:eastAsia="pl-PL"/>
        </w:rPr>
        <w:t xml:space="preserve"> </w:t>
      </w:r>
      <w:r w:rsidRPr="00DA33D6">
        <w:rPr>
          <w:sz w:val="24"/>
          <w:szCs w:val="24"/>
          <w:lang w:eastAsia="pl-PL"/>
        </w:rPr>
        <w:t xml:space="preserve">RODO w celu </w:t>
      </w:r>
      <w:r w:rsidRPr="00DA33D6">
        <w:rPr>
          <w:sz w:val="24"/>
          <w:szCs w:val="24"/>
        </w:rPr>
        <w:t>związanym z postępowaniem o udzielenie zamówienia publicznego nr MZŻ.253-2/20, prowadzonym w trybie art. 39 Ustawy Prawo Zamówień Publicznych;</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2019 r. poz. 1843</w:t>
      </w:r>
      <w:r w:rsidR="00D206A8" w:rsidRPr="00DA33D6">
        <w:rPr>
          <w:sz w:val="24"/>
          <w:szCs w:val="24"/>
          <w:lang w:eastAsia="pl-PL"/>
        </w:rPr>
        <w:t xml:space="preserve"> ze zm.</w:t>
      </w:r>
      <w:r w:rsidRPr="00DA33D6">
        <w:rPr>
          <w:sz w:val="24"/>
          <w:szCs w:val="24"/>
          <w:lang w:eastAsia="pl-PL"/>
        </w:rPr>
        <w:t xml:space="preserve">), dalej „ustawa </w:t>
      </w:r>
      <w:proofErr w:type="spellStart"/>
      <w:r w:rsidRPr="00DA33D6">
        <w:rPr>
          <w:sz w:val="24"/>
          <w:szCs w:val="24"/>
          <w:lang w:eastAsia="pl-PL"/>
        </w:rPr>
        <w:t>Pzp</w:t>
      </w:r>
      <w:proofErr w:type="spellEnd"/>
      <w:r w:rsidRPr="00DA33D6">
        <w:rPr>
          <w:sz w:val="24"/>
          <w:szCs w:val="24"/>
          <w:lang w:eastAsia="pl-PL"/>
        </w:rPr>
        <w:t xml:space="preserve">”;  </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 xml:space="preserve">Pani/Pana dane osobowe będą przechowywane, zgodnie z art. 97 ust. 1 ustawy </w:t>
      </w:r>
      <w:proofErr w:type="spellStart"/>
      <w:r w:rsidRPr="00DA33D6">
        <w:rPr>
          <w:sz w:val="24"/>
          <w:szCs w:val="24"/>
          <w:lang w:eastAsia="pl-PL"/>
        </w:rPr>
        <w:t>Pzp</w:t>
      </w:r>
      <w:proofErr w:type="spellEnd"/>
      <w:r w:rsidRPr="00DA33D6">
        <w:rPr>
          <w:sz w:val="24"/>
          <w:szCs w:val="24"/>
          <w:lang w:eastAsia="pl-PL"/>
        </w:rPr>
        <w:t>, przez okres 4 lat od dnia zakończenia postępowania o udzielenie zamówienia, a jeżeli czas trwania umowy przekracza 4 lata, okres przechowywania obejmuje cały czas trwania umowy;</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i/>
          <w:sz w:val="24"/>
          <w:szCs w:val="24"/>
          <w:lang w:eastAsia="pl-PL"/>
        </w:rPr>
      </w:pPr>
      <w:r w:rsidRPr="00DA33D6">
        <w:rPr>
          <w:sz w:val="24"/>
          <w:szCs w:val="24"/>
          <w:lang w:eastAsia="pl-PL"/>
        </w:rPr>
        <w:t xml:space="preserve">obowiązek podania przez Panią/Pana danych osobowych bezpośrednio Pani/Pana dotyczących jest wymogiem ustawowym określonym w przepisach ustawy </w:t>
      </w:r>
      <w:proofErr w:type="spellStart"/>
      <w:r w:rsidRPr="00DA33D6">
        <w:rPr>
          <w:sz w:val="24"/>
          <w:szCs w:val="24"/>
          <w:lang w:eastAsia="pl-PL"/>
        </w:rPr>
        <w:t>Pzp</w:t>
      </w:r>
      <w:proofErr w:type="spellEnd"/>
      <w:r w:rsidRPr="00DA33D6">
        <w:rPr>
          <w:sz w:val="24"/>
          <w:szCs w:val="24"/>
          <w:lang w:eastAsia="pl-PL"/>
        </w:rPr>
        <w:t xml:space="preserve">, związanym z udziałem w postępowaniu o udzielenie zamówienia publicznego; konsekwencje niepodania określonych danych wynikają z ustawy </w:t>
      </w:r>
      <w:proofErr w:type="spellStart"/>
      <w:r w:rsidRPr="00DA33D6">
        <w:rPr>
          <w:sz w:val="24"/>
          <w:szCs w:val="24"/>
          <w:lang w:eastAsia="pl-PL"/>
        </w:rPr>
        <w:t>Pzp</w:t>
      </w:r>
      <w:proofErr w:type="spellEnd"/>
      <w:r w:rsidRPr="00DA33D6">
        <w:rPr>
          <w:sz w:val="24"/>
          <w:szCs w:val="24"/>
          <w:lang w:eastAsia="pl-PL"/>
        </w:rPr>
        <w:t xml:space="preserve">;  </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rPr>
      </w:pPr>
      <w:r w:rsidRPr="00DA33D6">
        <w:rPr>
          <w:sz w:val="24"/>
          <w:szCs w:val="24"/>
          <w:lang w:eastAsia="pl-PL"/>
        </w:rPr>
        <w:t>w odniesieniu do Pani/Pana danych osobowych decyzje nie będą podejmowane w sposób zautomatyzowany, stosowanie do art. 22 RODO;</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sz w:val="24"/>
          <w:szCs w:val="24"/>
          <w:lang w:eastAsia="pl-PL"/>
        </w:rPr>
      </w:pPr>
      <w:r w:rsidRPr="00DA33D6">
        <w:rPr>
          <w:sz w:val="24"/>
          <w:szCs w:val="24"/>
          <w:lang w:eastAsia="pl-PL"/>
        </w:rPr>
        <w:t>posiada Pani/Pan:</w:t>
      </w:r>
    </w:p>
    <w:p w:rsidR="001B2EEF" w:rsidRPr="00DA33D6" w:rsidRDefault="001B2EEF" w:rsidP="001B2EEF">
      <w:pPr>
        <w:pStyle w:val="Akapitzlist"/>
        <w:suppressAutoHyphens w:val="0"/>
        <w:spacing w:after="150"/>
        <w:jc w:val="both"/>
        <w:rPr>
          <w:sz w:val="24"/>
          <w:szCs w:val="24"/>
          <w:lang w:eastAsia="pl-PL"/>
        </w:rPr>
      </w:pPr>
      <w:r w:rsidRPr="00DA33D6">
        <w:rPr>
          <w:sz w:val="24"/>
          <w:szCs w:val="24"/>
          <w:lang w:eastAsia="pl-PL"/>
        </w:rPr>
        <w:t>- na podstawie art. 15 RODO prawo dostępu do danych osobowych Pani/Pana dotyczących;</w:t>
      </w:r>
    </w:p>
    <w:p w:rsidR="001B2EEF" w:rsidRPr="00DA33D6" w:rsidRDefault="001B2EEF" w:rsidP="001B2EEF">
      <w:pPr>
        <w:pStyle w:val="Akapitzlist"/>
        <w:suppressAutoHyphens w:val="0"/>
        <w:spacing w:after="150"/>
        <w:jc w:val="both"/>
        <w:rPr>
          <w:sz w:val="24"/>
          <w:szCs w:val="24"/>
          <w:lang w:eastAsia="pl-PL"/>
        </w:rPr>
      </w:pPr>
      <w:r w:rsidRPr="00DA33D6">
        <w:rPr>
          <w:sz w:val="24"/>
          <w:szCs w:val="24"/>
          <w:lang w:eastAsia="pl-PL"/>
        </w:rPr>
        <w:t>- na podstawie art. 16 RODO prawo do sprostowania Pani/Pana danych osobowych;</w:t>
      </w:r>
    </w:p>
    <w:p w:rsidR="001B2EEF" w:rsidRPr="00DA33D6" w:rsidRDefault="001B2EEF" w:rsidP="001B2EEF">
      <w:pPr>
        <w:pStyle w:val="Akapitzlist"/>
        <w:suppressAutoHyphens w:val="0"/>
        <w:spacing w:after="150"/>
        <w:jc w:val="both"/>
        <w:rPr>
          <w:sz w:val="24"/>
          <w:szCs w:val="24"/>
          <w:lang w:eastAsia="pl-PL"/>
        </w:rPr>
      </w:pPr>
      <w:r w:rsidRPr="00DA33D6">
        <w:rPr>
          <w:sz w:val="24"/>
          <w:szCs w:val="24"/>
          <w:lang w:eastAsia="pl-PL"/>
        </w:rPr>
        <w:t xml:space="preserve">- na podstawie art. 18 RODO prawo żądania od administratora ograniczenia przetwarzania danych osobowych z zastrzeżeniem przypadków, o których mowa w art. 18 ust. 2 RODO;  </w:t>
      </w:r>
    </w:p>
    <w:p w:rsidR="001B2EEF" w:rsidRPr="00DA33D6" w:rsidRDefault="001B2EEF" w:rsidP="001B2EEF">
      <w:pPr>
        <w:pStyle w:val="Akapitzlist"/>
        <w:suppressAutoHyphens w:val="0"/>
        <w:spacing w:after="150"/>
        <w:jc w:val="both"/>
        <w:rPr>
          <w:i/>
          <w:sz w:val="24"/>
          <w:szCs w:val="24"/>
          <w:lang w:eastAsia="pl-PL"/>
        </w:rPr>
      </w:pPr>
      <w:r w:rsidRPr="00DA33D6">
        <w:rPr>
          <w:sz w:val="24"/>
          <w:szCs w:val="24"/>
          <w:lang w:eastAsia="pl-PL"/>
        </w:rPr>
        <w:t>- prawo do wniesienia skargi do Prezesa Urzędu Ochrony Danych Osobowych, gdy uzna Pani/Pan, że przetwarzanie danych osobowych Pani/Pana dotyczących narusza przepisy RODO;</w:t>
      </w:r>
    </w:p>
    <w:p w:rsidR="001B2EEF" w:rsidRPr="00DA33D6" w:rsidRDefault="001B2EEF" w:rsidP="001B2EEF">
      <w:pPr>
        <w:pStyle w:val="Akapitzlist"/>
        <w:numPr>
          <w:ilvl w:val="0"/>
          <w:numId w:val="34"/>
        </w:numPr>
        <w:pBdr>
          <w:top w:val="none" w:sz="0" w:space="0" w:color="auto"/>
          <w:left w:val="none" w:sz="0" w:space="0" w:color="auto"/>
          <w:bottom w:val="none" w:sz="0" w:space="0" w:color="auto"/>
          <w:right w:val="none" w:sz="0" w:space="0" w:color="auto"/>
        </w:pBdr>
        <w:suppressAutoHyphens w:val="0"/>
        <w:spacing w:after="150"/>
        <w:jc w:val="both"/>
        <w:rPr>
          <w:i/>
          <w:sz w:val="24"/>
          <w:szCs w:val="24"/>
          <w:lang w:eastAsia="pl-PL"/>
        </w:rPr>
      </w:pPr>
      <w:r w:rsidRPr="00DA33D6">
        <w:rPr>
          <w:sz w:val="24"/>
          <w:szCs w:val="24"/>
          <w:lang w:eastAsia="pl-PL"/>
        </w:rPr>
        <w:t>nie przysługuje Pani/Panu:</w:t>
      </w:r>
    </w:p>
    <w:p w:rsidR="001B2EEF" w:rsidRPr="00DA33D6" w:rsidRDefault="001B2EEF" w:rsidP="001B2EEF">
      <w:pPr>
        <w:pStyle w:val="Akapitzlist"/>
        <w:suppressAutoHyphens w:val="0"/>
        <w:spacing w:after="150"/>
        <w:jc w:val="both"/>
        <w:rPr>
          <w:i/>
          <w:sz w:val="24"/>
          <w:szCs w:val="24"/>
          <w:lang w:eastAsia="pl-PL"/>
        </w:rPr>
      </w:pPr>
      <w:r w:rsidRPr="00DA33D6">
        <w:rPr>
          <w:sz w:val="24"/>
          <w:szCs w:val="24"/>
          <w:lang w:eastAsia="pl-PL"/>
        </w:rPr>
        <w:lastRenderedPageBreak/>
        <w:t>- w związku z art. 17 ust. 3 lit. b, d lub e RODO prawo do usunięcia danych osobowych;</w:t>
      </w:r>
    </w:p>
    <w:p w:rsidR="001B2EEF" w:rsidRPr="00DA33D6" w:rsidRDefault="001B2EEF" w:rsidP="001B2EEF">
      <w:pPr>
        <w:pStyle w:val="Akapitzlist"/>
        <w:suppressAutoHyphens w:val="0"/>
        <w:spacing w:after="150"/>
        <w:jc w:val="both"/>
        <w:rPr>
          <w:i/>
          <w:sz w:val="24"/>
          <w:szCs w:val="24"/>
          <w:lang w:eastAsia="pl-PL"/>
        </w:rPr>
      </w:pPr>
      <w:r w:rsidRPr="00DA33D6">
        <w:rPr>
          <w:sz w:val="24"/>
          <w:szCs w:val="24"/>
          <w:lang w:eastAsia="pl-PL"/>
        </w:rPr>
        <w:t>- prawo do przenoszenia danych osobowych, o którym mowa w art. 20 RODO;</w:t>
      </w:r>
    </w:p>
    <w:p w:rsidR="001B2EEF" w:rsidRPr="00DA33D6" w:rsidRDefault="001B2EEF" w:rsidP="001B2EEF">
      <w:pPr>
        <w:pStyle w:val="Akapitzlist"/>
        <w:suppressAutoHyphens w:val="0"/>
        <w:spacing w:after="150"/>
        <w:ind w:left="851" w:hanging="131"/>
        <w:jc w:val="both"/>
        <w:rPr>
          <w:sz w:val="24"/>
          <w:szCs w:val="24"/>
          <w:lang w:eastAsia="pl-PL"/>
        </w:rPr>
      </w:pPr>
      <w:r w:rsidRPr="00DA33D6">
        <w:rPr>
          <w:sz w:val="24"/>
          <w:szCs w:val="24"/>
          <w:lang w:eastAsia="pl-PL"/>
        </w:rPr>
        <w:t xml:space="preserve">- na podstawie art. 21 RODO prawo sprzeciwu, wobec przetwarzania danych osobowych, gdyż podstawą prawną przetwarzania Pani/Pana danych osobowych jest art. 6 ust. 1 lit. c RODO. </w:t>
      </w:r>
    </w:p>
    <w:p w:rsidR="001B2EEF" w:rsidRDefault="001B2EEF" w:rsidP="001B2EEF">
      <w:pPr>
        <w:pStyle w:val="Akapitzlist"/>
        <w:suppressAutoHyphens w:val="0"/>
        <w:spacing w:after="150"/>
        <w:ind w:left="284" w:hanging="284"/>
        <w:jc w:val="both"/>
        <w:rPr>
          <w:sz w:val="24"/>
          <w:szCs w:val="24"/>
          <w:lang w:eastAsia="pl-PL"/>
        </w:rPr>
      </w:pPr>
      <w:r>
        <w:rPr>
          <w:sz w:val="24"/>
          <w:szCs w:val="24"/>
          <w:lang w:eastAsia="pl-PL"/>
        </w:rPr>
        <w:t xml:space="preserve">2.  Zamawiający informuje, że 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w:t>
      </w:r>
    </w:p>
    <w:p w:rsidR="001B2EEF" w:rsidRDefault="001B2EEF" w:rsidP="001B2EEF">
      <w:pPr>
        <w:pStyle w:val="Akapitzlist"/>
        <w:suppressAutoHyphens w:val="0"/>
        <w:spacing w:after="150"/>
        <w:ind w:left="284" w:hanging="284"/>
        <w:jc w:val="both"/>
        <w:rPr>
          <w:sz w:val="24"/>
          <w:szCs w:val="24"/>
          <w:lang w:eastAsia="pl-PL"/>
        </w:rPr>
      </w:pPr>
      <w:r>
        <w:rPr>
          <w:sz w:val="24"/>
          <w:szCs w:val="24"/>
          <w:lang w:eastAsia="pl-PL"/>
        </w:rPr>
        <w:t>3. Wystąpienie z żądaniem, o którym mowa w art. 18 ust. 1 rozporządzenia 2016/679, nie ogranicza przetwarzania danych osobowych do czasu zakończenia postępowania o udzielenie zamówienia publicznego.</w:t>
      </w:r>
    </w:p>
    <w:p w:rsidR="001B2EEF" w:rsidRDefault="001B2EEF" w:rsidP="001B2EEF">
      <w:pPr>
        <w:pStyle w:val="Akapitzlist"/>
        <w:suppressAutoHyphens w:val="0"/>
        <w:spacing w:after="150"/>
        <w:ind w:left="284" w:hanging="284"/>
        <w:jc w:val="both"/>
        <w:rPr>
          <w:sz w:val="24"/>
          <w:szCs w:val="24"/>
          <w:lang w:eastAsia="pl-PL"/>
        </w:rPr>
      </w:pPr>
      <w:r>
        <w:rPr>
          <w:sz w:val="24"/>
          <w:szCs w:val="24"/>
          <w:lang w:eastAsia="pl-PL"/>
        </w:rPr>
        <w:t xml:space="preserve">4.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 </w:t>
      </w:r>
    </w:p>
    <w:p w:rsidR="001B2EEF" w:rsidRDefault="001B2EEF" w:rsidP="00055D71">
      <w:pPr>
        <w:pStyle w:val="Akapitzlist"/>
        <w:tabs>
          <w:tab w:val="left" w:pos="142"/>
          <w:tab w:val="left" w:pos="284"/>
          <w:tab w:val="left" w:pos="426"/>
        </w:tabs>
        <w:ind w:left="567"/>
        <w:jc w:val="both"/>
        <w:rPr>
          <w:sz w:val="24"/>
          <w:szCs w:val="24"/>
        </w:rPr>
      </w:pPr>
    </w:p>
    <w:p w:rsidR="00055D71" w:rsidRPr="00AF48FB" w:rsidRDefault="00055D71" w:rsidP="00055D71">
      <w:pPr>
        <w:pStyle w:val="Akapitzlist"/>
        <w:tabs>
          <w:tab w:val="left" w:pos="0"/>
          <w:tab w:val="left" w:pos="142"/>
          <w:tab w:val="left" w:pos="284"/>
        </w:tabs>
        <w:ind w:left="0"/>
        <w:jc w:val="both"/>
        <w:rPr>
          <w:b/>
          <w:sz w:val="24"/>
          <w:szCs w:val="24"/>
        </w:rPr>
      </w:pPr>
      <w:r w:rsidRPr="00AF48FB">
        <w:rPr>
          <w:b/>
          <w:sz w:val="24"/>
          <w:szCs w:val="24"/>
        </w:rPr>
        <w:t>Załączniki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r>
        <w:rPr>
          <w:sz w:val="24"/>
          <w:szCs w:val="24"/>
        </w:rPr>
        <w:t>Formularz ofertowy – z</w:t>
      </w:r>
      <w:r w:rsidR="00AD450E">
        <w:rPr>
          <w:sz w:val="24"/>
          <w:szCs w:val="24"/>
        </w:rPr>
        <w:t>a</w:t>
      </w:r>
      <w:r>
        <w:rPr>
          <w:sz w:val="24"/>
          <w:szCs w:val="24"/>
        </w:rPr>
        <w:t>łącznik nr 1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142" w:hanging="568"/>
        <w:jc w:val="both"/>
        <w:rPr>
          <w:sz w:val="24"/>
          <w:szCs w:val="24"/>
        </w:rPr>
      </w:pPr>
      <w:r w:rsidRPr="00AF48FB">
        <w:rPr>
          <w:sz w:val="24"/>
          <w:szCs w:val="24"/>
        </w:rPr>
        <w:t>Kosztorys cenowy wraz z opisem jakościowym przedmiotu zamówienia</w:t>
      </w:r>
      <w:r>
        <w:rPr>
          <w:sz w:val="24"/>
          <w:szCs w:val="24"/>
        </w:rPr>
        <w:t xml:space="preserve"> – załącznik nr 2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r w:rsidRPr="00AF48FB">
        <w:rPr>
          <w:sz w:val="24"/>
          <w:szCs w:val="24"/>
        </w:rPr>
        <w:t xml:space="preserve">Wzór umowy </w:t>
      </w:r>
      <w:r>
        <w:rPr>
          <w:sz w:val="24"/>
          <w:szCs w:val="24"/>
        </w:rPr>
        <w:t>– załącznik nr 3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r w:rsidRPr="00AF48FB">
        <w:rPr>
          <w:sz w:val="24"/>
          <w:szCs w:val="24"/>
        </w:rPr>
        <w:t>Oświadczenia o braku podstaw do wykluczenia w zakresie art. 24 ust. 1</w:t>
      </w:r>
      <w:r>
        <w:rPr>
          <w:sz w:val="24"/>
          <w:szCs w:val="24"/>
        </w:rPr>
        <w:t xml:space="preserve"> i ust. 5, </w:t>
      </w:r>
      <w:r w:rsidR="00B70E70">
        <w:rPr>
          <w:sz w:val="24"/>
          <w:szCs w:val="24"/>
        </w:rPr>
        <w:t xml:space="preserve"> ustawy Prawo </w:t>
      </w:r>
      <w:r w:rsidR="00B70E70">
        <w:rPr>
          <w:sz w:val="24"/>
          <w:szCs w:val="24"/>
        </w:rPr>
        <w:tab/>
      </w:r>
      <w:r w:rsidRPr="00AF48FB">
        <w:rPr>
          <w:sz w:val="24"/>
          <w:szCs w:val="24"/>
        </w:rPr>
        <w:t>zamówień publicznych</w:t>
      </w:r>
      <w:r>
        <w:rPr>
          <w:sz w:val="24"/>
          <w:szCs w:val="24"/>
        </w:rPr>
        <w:t xml:space="preserve"> – załącznik nr 4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r w:rsidRPr="0065404D">
        <w:rPr>
          <w:sz w:val="24"/>
          <w:szCs w:val="24"/>
        </w:rPr>
        <w:t>Oświadczenie dotyczące przynależności do grupy kapitałowej</w:t>
      </w:r>
      <w:r>
        <w:rPr>
          <w:sz w:val="24"/>
          <w:szCs w:val="24"/>
        </w:rPr>
        <w:t>- załącznik nr 5 do SIWZ,</w:t>
      </w:r>
    </w:p>
    <w:p w:rsidR="00055D71" w:rsidRDefault="00055D71" w:rsidP="00133C27">
      <w:pPr>
        <w:pStyle w:val="Akapitzlist"/>
        <w:numPr>
          <w:ilvl w:val="0"/>
          <w:numId w:val="18"/>
        </w:numPr>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r>
        <w:rPr>
          <w:sz w:val="24"/>
          <w:szCs w:val="24"/>
        </w:rPr>
        <w:t>Oświadczenie o braku podstaw do wykluczenia- załącznik nr 6 do SIWZ.</w:t>
      </w:r>
    </w:p>
    <w:p w:rsidR="001B2EEF" w:rsidRDefault="001B2EEF" w:rsidP="001B2EEF">
      <w:pPr>
        <w:pStyle w:val="Akapitzlist"/>
        <w:pBdr>
          <w:top w:val="none" w:sz="0" w:space="0" w:color="auto"/>
          <w:left w:val="none" w:sz="0" w:space="0" w:color="auto"/>
          <w:bottom w:val="none" w:sz="0" w:space="0" w:color="auto"/>
          <w:right w:val="none" w:sz="0" w:space="0" w:color="auto"/>
        </w:pBdr>
        <w:tabs>
          <w:tab w:val="left" w:pos="142"/>
          <w:tab w:val="left" w:pos="284"/>
        </w:tabs>
        <w:spacing w:before="120"/>
        <w:ind w:left="0"/>
        <w:jc w:val="both"/>
        <w:rPr>
          <w:sz w:val="24"/>
          <w:szCs w:val="24"/>
        </w:rPr>
      </w:pPr>
    </w:p>
    <w:p w:rsidR="001B2EEF" w:rsidRDefault="00B148B4" w:rsidP="006B51D9">
      <w:pPr>
        <w:suppressAutoHyphens w:val="0"/>
        <w:spacing w:after="200"/>
        <w:ind w:left="5529" w:hanging="5529"/>
        <w:jc w:val="both"/>
      </w:pPr>
      <w:r>
        <w:t>Lublin, dn. 30</w:t>
      </w:r>
      <w:r w:rsidR="00055D71" w:rsidRPr="00AF48FB">
        <w:t>.</w:t>
      </w:r>
      <w:r w:rsidR="00055D71">
        <w:t>06</w:t>
      </w:r>
      <w:r w:rsidR="00055D71" w:rsidRPr="00AF48FB">
        <w:t>.20</w:t>
      </w:r>
      <w:r w:rsidR="001B2EEF">
        <w:t>20</w:t>
      </w:r>
      <w:r w:rsidR="00055D71" w:rsidRPr="00AF48FB">
        <w:t xml:space="preserve"> r.</w:t>
      </w:r>
      <w:r w:rsidR="00B70E70">
        <w:t xml:space="preserve"> </w:t>
      </w:r>
      <w:r w:rsidR="006B51D9">
        <w:t xml:space="preserve">                                    </w:t>
      </w:r>
    </w:p>
    <w:p w:rsidR="001B2EEF" w:rsidRDefault="001B2EEF" w:rsidP="006B51D9">
      <w:pPr>
        <w:suppressAutoHyphens w:val="0"/>
        <w:spacing w:after="200"/>
        <w:ind w:left="5529" w:hanging="5529"/>
        <w:jc w:val="both"/>
      </w:pPr>
      <w:r>
        <w:t>…………………………………..                      …….………………………………………………</w:t>
      </w:r>
    </w:p>
    <w:p w:rsidR="00055D71" w:rsidRDefault="001B2EEF" w:rsidP="001B2EEF">
      <w:pPr>
        <w:suppressAutoHyphens w:val="0"/>
        <w:spacing w:after="200"/>
        <w:ind w:left="5529" w:hanging="5529"/>
      </w:pPr>
      <w:r>
        <w:t xml:space="preserve">         Kierownik Projektu                                  </w:t>
      </w:r>
      <w:r w:rsidR="006B51D9">
        <w:t xml:space="preserve"> </w:t>
      </w:r>
      <w:r w:rsidR="00055D71" w:rsidRPr="00167FDA">
        <w:t>Dyrektor Miejskiego Zespołu Żłobków w Lublinie</w:t>
      </w:r>
      <w:r w:rsidR="00055D71">
        <w:t xml:space="preserve">                                                                </w:t>
      </w:r>
      <w:r w:rsidR="00055D71" w:rsidRPr="001F2BD7">
        <w:t xml:space="preserve"> </w:t>
      </w:r>
      <w:r w:rsidR="00055D71">
        <w:t xml:space="preserve">                                                        </w:t>
      </w:r>
      <w:r w:rsidR="00055D71" w:rsidRPr="00AF48FB">
        <w:t xml:space="preserve">           </w:t>
      </w:r>
      <w:r w:rsidR="00055D71">
        <w:t xml:space="preserve">                                                              </w:t>
      </w:r>
      <w:r w:rsidR="00055D71" w:rsidRPr="00AF48FB">
        <w:t xml:space="preserve"> </w:t>
      </w:r>
      <w:r w:rsidR="006B51D9">
        <w:t xml:space="preserve">      </w:t>
      </w:r>
      <w:r w:rsidR="00055D71" w:rsidRPr="00AF48FB">
        <w:t>Podpis i pieczątka</w:t>
      </w:r>
      <w:r w:rsidR="00055D71">
        <w:t xml:space="preserve"> </w:t>
      </w:r>
      <w:r w:rsidR="00055D71" w:rsidRPr="00AF48FB">
        <w:t>Zamawiającego</w:t>
      </w:r>
      <w:r w:rsidR="00055D71">
        <w:t xml:space="preserve"> </w:t>
      </w:r>
    </w:p>
    <w:p w:rsidR="00D766C5" w:rsidRDefault="00D766C5" w:rsidP="00055D71">
      <w:pPr>
        <w:pStyle w:val="Normalny1"/>
        <w:pageBreakBefore/>
        <w:jc w:val="right"/>
        <w:rPr>
          <w:sz w:val="24"/>
          <w:szCs w:val="24"/>
        </w:rPr>
      </w:pPr>
      <w:r>
        <w:rPr>
          <w:b/>
          <w:bCs/>
          <w:sz w:val="24"/>
          <w:szCs w:val="24"/>
        </w:rPr>
        <w:lastRenderedPageBreak/>
        <w:t>Załącznik nr 1 do SIWZ</w:t>
      </w:r>
    </w:p>
    <w:p w:rsidR="00D766C5" w:rsidRDefault="00D766C5">
      <w:pPr>
        <w:pStyle w:val="Normalny1"/>
        <w:jc w:val="both"/>
        <w:rPr>
          <w:sz w:val="24"/>
          <w:szCs w:val="24"/>
        </w:rPr>
      </w:pPr>
      <w:r>
        <w:rPr>
          <w:sz w:val="24"/>
          <w:szCs w:val="24"/>
        </w:rPr>
        <w:t>...............................................</w:t>
      </w:r>
    </w:p>
    <w:p w:rsidR="00D766C5" w:rsidRDefault="00D766C5">
      <w:pPr>
        <w:pStyle w:val="Normalny1"/>
        <w:jc w:val="both"/>
        <w:rPr>
          <w:sz w:val="24"/>
          <w:szCs w:val="24"/>
        </w:rPr>
      </w:pPr>
      <w:r>
        <w:rPr>
          <w:sz w:val="24"/>
          <w:szCs w:val="24"/>
        </w:rPr>
        <w:t>( pieczęć Wykonawcy)</w:t>
      </w:r>
    </w:p>
    <w:p w:rsidR="00D766C5" w:rsidRDefault="00D766C5">
      <w:pPr>
        <w:pStyle w:val="Normalny1"/>
        <w:jc w:val="both"/>
        <w:rPr>
          <w:sz w:val="24"/>
          <w:szCs w:val="24"/>
        </w:rPr>
      </w:pPr>
    </w:p>
    <w:p w:rsidR="00D766C5" w:rsidRDefault="00D766C5">
      <w:pPr>
        <w:pStyle w:val="Normalny1"/>
        <w:jc w:val="center"/>
        <w:rPr>
          <w:sz w:val="24"/>
          <w:szCs w:val="24"/>
        </w:rPr>
      </w:pPr>
      <w:r>
        <w:rPr>
          <w:b/>
          <w:sz w:val="24"/>
          <w:szCs w:val="24"/>
        </w:rPr>
        <w:t>FORMULARZ OFERTOWY</w:t>
      </w:r>
    </w:p>
    <w:p w:rsidR="00D766C5" w:rsidRDefault="00D766C5">
      <w:pPr>
        <w:pStyle w:val="Normalny1"/>
        <w:jc w:val="both"/>
        <w:rPr>
          <w:sz w:val="24"/>
          <w:szCs w:val="24"/>
        </w:rPr>
      </w:pPr>
    </w:p>
    <w:p w:rsidR="00D766C5" w:rsidRDefault="00D766C5">
      <w:pPr>
        <w:pStyle w:val="Nagwek2"/>
        <w:tabs>
          <w:tab w:val="left" w:pos="0"/>
          <w:tab w:val="left" w:pos="709"/>
        </w:tabs>
        <w:jc w:val="center"/>
        <w:rPr>
          <w:sz w:val="24"/>
          <w:szCs w:val="24"/>
        </w:rPr>
      </w:pPr>
      <w:r>
        <w:rPr>
          <w:rFonts w:ascii="Times New Roman" w:hAnsi="Times New Roman"/>
          <w:color w:val="000000"/>
          <w:sz w:val="24"/>
          <w:szCs w:val="24"/>
        </w:rPr>
        <w:t>OFERTA CENOWA</w:t>
      </w:r>
    </w:p>
    <w:p w:rsidR="00D766C5" w:rsidRDefault="00D766C5">
      <w:pPr>
        <w:pStyle w:val="Normalny1"/>
        <w:jc w:val="both"/>
        <w:rPr>
          <w:sz w:val="24"/>
          <w:szCs w:val="24"/>
        </w:rPr>
      </w:pPr>
    </w:p>
    <w:p w:rsidR="00D766C5" w:rsidRDefault="00D766C5">
      <w:pPr>
        <w:pStyle w:val="Normalny1"/>
        <w:jc w:val="both"/>
        <w:rPr>
          <w:sz w:val="24"/>
          <w:szCs w:val="24"/>
        </w:rPr>
      </w:pPr>
      <w:r>
        <w:rPr>
          <w:sz w:val="24"/>
          <w:szCs w:val="24"/>
        </w:rPr>
        <w:t>Ja (My), niżej podpisany (ni) .................................................................................................................</w:t>
      </w:r>
    </w:p>
    <w:p w:rsidR="00D766C5" w:rsidRDefault="00D766C5">
      <w:pPr>
        <w:pStyle w:val="Normalny1"/>
        <w:jc w:val="both"/>
        <w:rPr>
          <w:sz w:val="24"/>
          <w:szCs w:val="24"/>
        </w:rPr>
      </w:pPr>
      <w:r>
        <w:rPr>
          <w:sz w:val="24"/>
          <w:szCs w:val="24"/>
        </w:rPr>
        <w:t>działając w imieniu i na rzecz :</w:t>
      </w:r>
    </w:p>
    <w:p w:rsidR="00D766C5" w:rsidRDefault="00D766C5">
      <w:pPr>
        <w:pStyle w:val="Normalny1"/>
        <w:jc w:val="both"/>
        <w:rPr>
          <w:sz w:val="24"/>
          <w:szCs w:val="24"/>
        </w:rPr>
      </w:pPr>
    </w:p>
    <w:p w:rsidR="00D766C5" w:rsidRDefault="00D766C5">
      <w:pPr>
        <w:pStyle w:val="Normalny1"/>
        <w:jc w:val="both"/>
        <w:rPr>
          <w:sz w:val="24"/>
          <w:szCs w:val="24"/>
        </w:rPr>
      </w:pPr>
      <w:r>
        <w:rPr>
          <w:sz w:val="24"/>
          <w:szCs w:val="24"/>
        </w:rPr>
        <w:t>................................................................................................................................................................</w:t>
      </w:r>
    </w:p>
    <w:p w:rsidR="00D766C5" w:rsidRDefault="00D766C5">
      <w:pPr>
        <w:pStyle w:val="Normalny1"/>
        <w:jc w:val="center"/>
        <w:rPr>
          <w:sz w:val="24"/>
          <w:szCs w:val="24"/>
        </w:rPr>
      </w:pPr>
      <w:r>
        <w:rPr>
          <w:sz w:val="24"/>
          <w:szCs w:val="24"/>
        </w:rPr>
        <w:t>(pełna nazwa Wykonawcy)</w:t>
      </w:r>
    </w:p>
    <w:p w:rsidR="00D766C5" w:rsidRDefault="00D766C5">
      <w:pPr>
        <w:pStyle w:val="Normalny1"/>
        <w:jc w:val="both"/>
        <w:rPr>
          <w:sz w:val="24"/>
          <w:szCs w:val="24"/>
        </w:rPr>
      </w:pPr>
    </w:p>
    <w:p w:rsidR="00D766C5" w:rsidRDefault="00D766C5">
      <w:pPr>
        <w:pStyle w:val="Normalny1"/>
        <w:jc w:val="both"/>
        <w:rPr>
          <w:sz w:val="24"/>
          <w:szCs w:val="24"/>
        </w:rPr>
      </w:pPr>
      <w:r>
        <w:rPr>
          <w:sz w:val="24"/>
          <w:szCs w:val="24"/>
        </w:rPr>
        <w:t>................................................................................................................................................................</w:t>
      </w:r>
    </w:p>
    <w:p w:rsidR="00D766C5" w:rsidRDefault="00D766C5">
      <w:pPr>
        <w:pStyle w:val="Normalny1"/>
        <w:jc w:val="center"/>
        <w:rPr>
          <w:sz w:val="24"/>
          <w:szCs w:val="24"/>
        </w:rPr>
      </w:pPr>
      <w:r>
        <w:rPr>
          <w:sz w:val="24"/>
          <w:szCs w:val="24"/>
        </w:rPr>
        <w:t>(adres siedziby Wykonawcy)</w:t>
      </w:r>
    </w:p>
    <w:p w:rsidR="00D766C5" w:rsidRDefault="00D766C5">
      <w:pPr>
        <w:pStyle w:val="Stopka"/>
        <w:tabs>
          <w:tab w:val="clear" w:pos="4536"/>
          <w:tab w:val="clear" w:pos="9072"/>
        </w:tabs>
        <w:jc w:val="both"/>
        <w:rPr>
          <w:sz w:val="24"/>
          <w:szCs w:val="24"/>
        </w:rPr>
      </w:pPr>
    </w:p>
    <w:p w:rsidR="00D766C5" w:rsidRDefault="00D766C5">
      <w:pPr>
        <w:pStyle w:val="Stopka"/>
        <w:tabs>
          <w:tab w:val="clear" w:pos="4536"/>
          <w:tab w:val="clear" w:pos="9072"/>
        </w:tabs>
        <w:jc w:val="both"/>
        <w:rPr>
          <w:sz w:val="24"/>
          <w:szCs w:val="24"/>
        </w:rPr>
      </w:pPr>
    </w:p>
    <w:p w:rsidR="00D766C5" w:rsidRDefault="00D766C5">
      <w:pPr>
        <w:pStyle w:val="Normalny1"/>
        <w:jc w:val="both"/>
        <w:rPr>
          <w:sz w:val="24"/>
          <w:szCs w:val="24"/>
          <w:lang w:val="de-DE"/>
        </w:rPr>
      </w:pPr>
      <w:r>
        <w:rPr>
          <w:sz w:val="24"/>
          <w:szCs w:val="24"/>
          <w:lang w:val="de-DE"/>
        </w:rPr>
        <w:t>REGON   ...............................................................NIP ........................................................................</w:t>
      </w:r>
    </w:p>
    <w:p w:rsidR="00D766C5" w:rsidRDefault="00D766C5">
      <w:pPr>
        <w:pStyle w:val="Normalny1"/>
        <w:jc w:val="both"/>
        <w:rPr>
          <w:sz w:val="24"/>
          <w:szCs w:val="24"/>
          <w:lang w:val="de-DE"/>
        </w:rPr>
      </w:pPr>
    </w:p>
    <w:p w:rsidR="00D766C5" w:rsidRDefault="00D766C5">
      <w:pPr>
        <w:pStyle w:val="Normalny1"/>
        <w:jc w:val="both"/>
        <w:rPr>
          <w:sz w:val="24"/>
          <w:szCs w:val="24"/>
          <w:lang w:val="de-DE"/>
        </w:rPr>
      </w:pPr>
      <w:r>
        <w:rPr>
          <w:sz w:val="24"/>
          <w:szCs w:val="24"/>
          <w:lang w:val="de-DE"/>
        </w:rPr>
        <w:t>Telefon    ...................................................................    fax ............................................................</w:t>
      </w:r>
    </w:p>
    <w:p w:rsidR="00D766C5" w:rsidRDefault="00D766C5">
      <w:pPr>
        <w:pStyle w:val="Normalny1"/>
        <w:jc w:val="both"/>
        <w:rPr>
          <w:sz w:val="24"/>
          <w:szCs w:val="24"/>
          <w:lang w:val="de-DE"/>
        </w:rPr>
      </w:pPr>
    </w:p>
    <w:p w:rsidR="00D766C5" w:rsidRDefault="00D766C5">
      <w:pPr>
        <w:pStyle w:val="Normalny1"/>
        <w:jc w:val="both"/>
        <w:rPr>
          <w:sz w:val="24"/>
          <w:szCs w:val="24"/>
          <w:lang w:val="de-DE"/>
        </w:rPr>
      </w:pPr>
      <w:r>
        <w:rPr>
          <w:rStyle w:val="Domylnaczcionkaakapitu1"/>
          <w:b/>
          <w:sz w:val="24"/>
          <w:szCs w:val="24"/>
          <w:u w:val="single"/>
          <w:lang w:val="de-DE"/>
        </w:rPr>
        <w:t>e-</w:t>
      </w:r>
      <w:proofErr w:type="spellStart"/>
      <w:r>
        <w:rPr>
          <w:rStyle w:val="Domylnaczcionkaakapitu1"/>
          <w:b/>
          <w:sz w:val="24"/>
          <w:szCs w:val="24"/>
          <w:u w:val="single"/>
          <w:lang w:val="de-DE"/>
        </w:rPr>
        <w:t>mail</w:t>
      </w:r>
      <w:proofErr w:type="spellEnd"/>
      <w:r>
        <w:rPr>
          <w:rStyle w:val="Domylnaczcionkaakapitu1"/>
          <w:sz w:val="24"/>
          <w:szCs w:val="24"/>
          <w:lang w:val="de-DE"/>
        </w:rPr>
        <w:t xml:space="preserve">  ..............................................................................</w:t>
      </w:r>
    </w:p>
    <w:p w:rsidR="00D766C5" w:rsidRDefault="00D766C5">
      <w:pPr>
        <w:pStyle w:val="Normalny1"/>
        <w:jc w:val="both"/>
        <w:rPr>
          <w:sz w:val="24"/>
          <w:szCs w:val="24"/>
          <w:lang w:val="de-DE"/>
        </w:rPr>
      </w:pPr>
    </w:p>
    <w:p w:rsidR="00D766C5" w:rsidRDefault="00D766C5">
      <w:pPr>
        <w:pStyle w:val="Normalny1"/>
        <w:widowControl w:val="0"/>
        <w:tabs>
          <w:tab w:val="left" w:pos="8460"/>
          <w:tab w:val="left" w:pos="8910"/>
        </w:tabs>
        <w:jc w:val="both"/>
        <w:rPr>
          <w:sz w:val="24"/>
          <w:szCs w:val="24"/>
        </w:rPr>
      </w:pPr>
      <w:r>
        <w:rPr>
          <w:sz w:val="24"/>
          <w:szCs w:val="24"/>
        </w:rPr>
        <w:t>w odpowiedzi na ogłoszenie o przetargu nieograniczonym na :</w:t>
      </w:r>
    </w:p>
    <w:p w:rsidR="00D766C5" w:rsidRDefault="00D766C5">
      <w:pPr>
        <w:pStyle w:val="Normalny1"/>
        <w:widowControl w:val="0"/>
        <w:tabs>
          <w:tab w:val="left" w:pos="8460"/>
          <w:tab w:val="left" w:pos="8910"/>
        </w:tabs>
        <w:jc w:val="both"/>
        <w:rPr>
          <w:sz w:val="24"/>
          <w:szCs w:val="24"/>
        </w:rPr>
      </w:pPr>
    </w:p>
    <w:p w:rsidR="00D766C5" w:rsidRDefault="00D766C5">
      <w:pPr>
        <w:pStyle w:val="SIWZ2"/>
        <w:jc w:val="center"/>
        <w:rPr>
          <w:b/>
          <w:bCs/>
        </w:rPr>
      </w:pPr>
      <w:r>
        <w:rPr>
          <w:rStyle w:val="Domylnaczcionkaakapitu1"/>
          <w:rFonts w:ascii="Times New Roman" w:hAnsi="Times New Roman" w:cs="Times New Roman"/>
          <w:b/>
          <w:bCs/>
          <w:sz w:val="28"/>
          <w:szCs w:val="28"/>
        </w:rPr>
        <w:t>„</w:t>
      </w:r>
      <w:r>
        <w:rPr>
          <w:rStyle w:val="Domylnaczcionkaakapitu1"/>
          <w:rFonts w:ascii="Times New Roman" w:hAnsi="Times New Roman" w:cs="Times New Roman"/>
          <w:b/>
          <w:bCs/>
          <w:i/>
          <w:sz w:val="28"/>
          <w:szCs w:val="28"/>
        </w:rPr>
        <w:t>Dostawa</w:t>
      </w:r>
      <w:r w:rsidR="00E63B23">
        <w:rPr>
          <w:rStyle w:val="Domylnaczcionkaakapitu1"/>
          <w:rFonts w:ascii="Times New Roman" w:eastAsia="Times New Roman" w:hAnsi="Times New Roman" w:cs="Times New Roman"/>
          <w:b/>
          <w:bCs/>
          <w:i/>
          <w:spacing w:val="-4"/>
          <w:sz w:val="28"/>
          <w:szCs w:val="28"/>
          <w:lang w:bidi="ar-SA"/>
        </w:rPr>
        <w:t xml:space="preserve"> zabawek i pomocy dydaktycznych</w:t>
      </w:r>
      <w:r>
        <w:rPr>
          <w:rStyle w:val="Domylnaczcionkaakapitu1"/>
          <w:rFonts w:ascii="Times New Roman" w:eastAsia="Times New Roman" w:hAnsi="Times New Roman" w:cs="Times New Roman"/>
          <w:b/>
          <w:bCs/>
          <w:i/>
          <w:spacing w:val="-4"/>
          <w:sz w:val="28"/>
          <w:szCs w:val="28"/>
          <w:lang w:bidi="ar-SA"/>
        </w:rPr>
        <w:t>, na potrzeby żłobka zlokalizowanego przy ul. Zelwerowicza 2 w Lublinie podległego Miejskiemu Zespołowi Żłobków w Lublinie</w:t>
      </w:r>
      <w:r>
        <w:rPr>
          <w:rStyle w:val="Domylnaczcionkaakapitu1"/>
          <w:rFonts w:ascii="Times New Roman" w:hAnsi="Times New Roman" w:cs="Times New Roman"/>
          <w:b/>
          <w:bCs/>
          <w:i/>
          <w:sz w:val="28"/>
          <w:szCs w:val="28"/>
        </w:rPr>
        <w:t>”</w:t>
      </w:r>
      <w:r w:rsidR="00E63B23">
        <w:rPr>
          <w:rStyle w:val="Domylnaczcionkaakapitu1"/>
          <w:rFonts w:ascii="Times New Roman" w:hAnsi="Times New Roman" w:cs="Times New Roman"/>
          <w:b/>
          <w:bCs/>
          <w:i/>
          <w:sz w:val="28"/>
          <w:szCs w:val="28"/>
        </w:rPr>
        <w:t xml:space="preserve"> – nr MZŻ. 253-2</w:t>
      </w:r>
      <w:r w:rsidR="00576107">
        <w:rPr>
          <w:rStyle w:val="Domylnaczcionkaakapitu1"/>
          <w:rFonts w:ascii="Times New Roman" w:hAnsi="Times New Roman" w:cs="Times New Roman"/>
          <w:b/>
          <w:bCs/>
          <w:i/>
          <w:sz w:val="28"/>
          <w:szCs w:val="28"/>
        </w:rPr>
        <w:t>/</w:t>
      </w:r>
      <w:r w:rsidR="00E63B23">
        <w:rPr>
          <w:rStyle w:val="Domylnaczcionkaakapitu1"/>
          <w:rFonts w:ascii="Times New Roman" w:hAnsi="Times New Roman" w:cs="Times New Roman"/>
          <w:b/>
          <w:bCs/>
          <w:i/>
          <w:sz w:val="28"/>
          <w:szCs w:val="28"/>
        </w:rPr>
        <w:t>20</w:t>
      </w:r>
    </w:p>
    <w:p w:rsidR="00D766C5" w:rsidRDefault="00D766C5">
      <w:pPr>
        <w:pStyle w:val="Normalny1"/>
        <w:jc w:val="both"/>
        <w:rPr>
          <w:b/>
          <w:bCs/>
          <w:sz w:val="24"/>
          <w:szCs w:val="24"/>
        </w:rPr>
      </w:pPr>
    </w:p>
    <w:p w:rsidR="00D766C5" w:rsidRDefault="00D766C5">
      <w:pPr>
        <w:pStyle w:val="Normalny1"/>
        <w:jc w:val="both"/>
        <w:rPr>
          <w:b/>
          <w:bCs/>
          <w:sz w:val="24"/>
          <w:szCs w:val="24"/>
        </w:rPr>
      </w:pPr>
      <w:r>
        <w:rPr>
          <w:rStyle w:val="Domylnaczcionkaakapitu1"/>
          <w:b/>
          <w:bCs/>
          <w:sz w:val="24"/>
          <w:szCs w:val="24"/>
        </w:rPr>
        <w:tab/>
        <w:t xml:space="preserve">Oferuję(my) wykonanie dostawy </w:t>
      </w:r>
      <w:r>
        <w:rPr>
          <w:rStyle w:val="Domylnaczcionkaakapitu1"/>
          <w:bCs/>
          <w:sz w:val="24"/>
          <w:szCs w:val="24"/>
        </w:rPr>
        <w:t>w zakresie określonym w Specyfikacji Istotnych Warunków Zamówienia, zgodnie z opisem przedmiotu zamówienia i postanowieniami wzoru umowy</w:t>
      </w:r>
      <w:r>
        <w:rPr>
          <w:rStyle w:val="Domylnaczcionkaakapitu1"/>
          <w:b/>
          <w:bCs/>
          <w:sz w:val="24"/>
          <w:szCs w:val="24"/>
        </w:rPr>
        <w:t xml:space="preserve"> </w:t>
      </w:r>
      <w:r>
        <w:rPr>
          <w:rStyle w:val="Domylnaczcionkaakapitu1"/>
          <w:bCs/>
          <w:sz w:val="24"/>
          <w:szCs w:val="24"/>
        </w:rPr>
        <w:t>(należy wpisać cenę zgodną z wypełnionym kosztorysem cenowym zał. nr 2 do SIWZ)</w:t>
      </w:r>
      <w:r>
        <w:rPr>
          <w:rStyle w:val="Domylnaczcionkaakapitu1"/>
          <w:b/>
          <w:bCs/>
          <w:sz w:val="24"/>
          <w:szCs w:val="24"/>
        </w:rPr>
        <w:t xml:space="preserve">: </w:t>
      </w:r>
    </w:p>
    <w:p w:rsidR="00D766C5" w:rsidRDefault="00D766C5">
      <w:pPr>
        <w:pStyle w:val="Normalny1"/>
        <w:jc w:val="both"/>
        <w:rPr>
          <w:b/>
          <w:bCs/>
          <w:sz w:val="24"/>
          <w:szCs w:val="24"/>
        </w:rPr>
      </w:pPr>
    </w:p>
    <w:p w:rsidR="00D766C5" w:rsidRDefault="00D766C5">
      <w:pPr>
        <w:pStyle w:val="Normalny1"/>
        <w:jc w:val="both"/>
        <w:rPr>
          <w:sz w:val="24"/>
          <w:szCs w:val="24"/>
        </w:rPr>
      </w:pPr>
    </w:p>
    <w:p w:rsidR="00D766C5" w:rsidRDefault="00D766C5" w:rsidP="00E63B23">
      <w:pPr>
        <w:pStyle w:val="Normalny1"/>
        <w:numPr>
          <w:ilvl w:val="0"/>
          <w:numId w:val="37"/>
        </w:numPr>
        <w:tabs>
          <w:tab w:val="left" w:pos="644"/>
        </w:tabs>
        <w:ind w:left="284" w:hanging="284"/>
        <w:jc w:val="both"/>
        <w:rPr>
          <w:sz w:val="24"/>
          <w:szCs w:val="24"/>
        </w:rPr>
      </w:pPr>
      <w:r>
        <w:rPr>
          <w:sz w:val="24"/>
          <w:szCs w:val="24"/>
        </w:rPr>
        <w:t>Wartość zamówienia dla zadania wynosi:</w:t>
      </w:r>
    </w:p>
    <w:p w:rsidR="00E63B23" w:rsidRDefault="00E63B23"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E63B23" w:rsidRDefault="00E63B23" w:rsidP="00E63B23">
      <w:pPr>
        <w:pStyle w:val="Normalny1"/>
        <w:tabs>
          <w:tab w:val="left" w:pos="0"/>
        </w:tabs>
        <w:jc w:val="both"/>
        <w:rPr>
          <w:sz w:val="24"/>
          <w:szCs w:val="24"/>
        </w:rPr>
      </w:pPr>
      <w:r>
        <w:rPr>
          <w:sz w:val="24"/>
          <w:szCs w:val="24"/>
        </w:rPr>
        <w:t>Część 1 (zadanie 1)</w:t>
      </w:r>
    </w:p>
    <w:tbl>
      <w:tblPr>
        <w:tblW w:w="0" w:type="auto"/>
        <w:tblInd w:w="216" w:type="dxa"/>
        <w:tblLayout w:type="fixed"/>
        <w:tblLook w:val="0000"/>
      </w:tblPr>
      <w:tblGrid>
        <w:gridCol w:w="2835"/>
        <w:gridCol w:w="3402"/>
        <w:gridCol w:w="3969"/>
      </w:tblGrid>
      <w:tr w:rsidR="00D766C5">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pPr>
              <w:pStyle w:val="Normalny1"/>
              <w:jc w:val="center"/>
            </w:pPr>
            <w:r>
              <w:rPr>
                <w:sz w:val="24"/>
                <w:szCs w:val="24"/>
              </w:rPr>
              <w:t>Całkowita wartość brutto:</w:t>
            </w:r>
          </w:p>
        </w:tc>
      </w:tr>
    </w:tbl>
    <w:p w:rsidR="00D766C5" w:rsidRDefault="00D766C5">
      <w:pPr>
        <w:pStyle w:val="Normalny1"/>
        <w:jc w:val="both"/>
        <w:rPr>
          <w:sz w:val="24"/>
          <w:szCs w:val="24"/>
        </w:rPr>
      </w:pPr>
    </w:p>
    <w:p w:rsidR="00D766C5" w:rsidRDefault="00D766C5">
      <w:pPr>
        <w:pStyle w:val="Normalny1"/>
        <w:jc w:val="both"/>
        <w:rPr>
          <w:sz w:val="24"/>
          <w:szCs w:val="24"/>
        </w:rPr>
      </w:pPr>
      <w:r>
        <w:rPr>
          <w:sz w:val="24"/>
          <w:szCs w:val="24"/>
        </w:rPr>
        <w:t>Słownie całkowita wartość brutto, z należnym podatkiem VAT: ………………………… …………………………………………….……………………………………………………………………………………………………………………………………………………………….…</w:t>
      </w:r>
    </w:p>
    <w:p w:rsidR="00E63B23" w:rsidRDefault="00E63B23" w:rsidP="00E63B23">
      <w:pPr>
        <w:pStyle w:val="Normalny1"/>
        <w:tabs>
          <w:tab w:val="left" w:pos="0"/>
        </w:tabs>
        <w:jc w:val="both"/>
        <w:rPr>
          <w:sz w:val="24"/>
          <w:szCs w:val="24"/>
        </w:rPr>
      </w:pPr>
      <w:r>
        <w:rPr>
          <w:sz w:val="24"/>
          <w:szCs w:val="24"/>
        </w:rPr>
        <w:t>Część 2 (zadanie 2)</w:t>
      </w:r>
    </w:p>
    <w:tbl>
      <w:tblPr>
        <w:tblW w:w="0" w:type="auto"/>
        <w:tblInd w:w="216" w:type="dxa"/>
        <w:tblLayout w:type="fixed"/>
        <w:tblLook w:val="0000"/>
      </w:tblPr>
      <w:tblGrid>
        <w:gridCol w:w="2835"/>
        <w:gridCol w:w="3402"/>
        <w:gridCol w:w="3969"/>
      </w:tblGrid>
      <w:tr w:rsidR="00E63B23" w:rsidTr="0039534D">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brutto:</w:t>
            </w:r>
          </w:p>
        </w:tc>
      </w:tr>
    </w:tbl>
    <w:p w:rsidR="00E63B23" w:rsidRDefault="00E63B23" w:rsidP="00E63B23">
      <w:pPr>
        <w:pStyle w:val="Normalny1"/>
        <w:jc w:val="both"/>
        <w:rPr>
          <w:sz w:val="24"/>
          <w:szCs w:val="24"/>
        </w:rPr>
      </w:pPr>
    </w:p>
    <w:p w:rsidR="00E63B23" w:rsidRDefault="00E63B23" w:rsidP="00E63B23">
      <w:pPr>
        <w:pStyle w:val="Normalny1"/>
        <w:jc w:val="both"/>
        <w:rPr>
          <w:sz w:val="24"/>
          <w:szCs w:val="24"/>
        </w:rPr>
      </w:pPr>
      <w:r>
        <w:rPr>
          <w:sz w:val="24"/>
          <w:szCs w:val="24"/>
        </w:rPr>
        <w:t>Słownie całkowita wartość brutto, z należnym podatkiem VAT: ………………………… …………………………………………….……………………………………………………………………………………………………………………………………………………………….…</w:t>
      </w:r>
    </w:p>
    <w:p w:rsidR="00E63B23" w:rsidRDefault="00E63B23" w:rsidP="00E63B23">
      <w:pPr>
        <w:pStyle w:val="Normalny1"/>
        <w:tabs>
          <w:tab w:val="left" w:pos="0"/>
        </w:tabs>
        <w:jc w:val="both"/>
        <w:rPr>
          <w:sz w:val="24"/>
          <w:szCs w:val="24"/>
        </w:rPr>
      </w:pPr>
      <w:r>
        <w:rPr>
          <w:sz w:val="24"/>
          <w:szCs w:val="24"/>
        </w:rPr>
        <w:t>Część 3 (zadanie 3)</w:t>
      </w:r>
    </w:p>
    <w:tbl>
      <w:tblPr>
        <w:tblW w:w="0" w:type="auto"/>
        <w:tblInd w:w="216" w:type="dxa"/>
        <w:tblLayout w:type="fixed"/>
        <w:tblLook w:val="0000"/>
      </w:tblPr>
      <w:tblGrid>
        <w:gridCol w:w="2835"/>
        <w:gridCol w:w="3402"/>
        <w:gridCol w:w="3969"/>
      </w:tblGrid>
      <w:tr w:rsidR="00E63B23" w:rsidTr="0039534D">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brutto:</w:t>
            </w:r>
          </w:p>
        </w:tc>
      </w:tr>
    </w:tbl>
    <w:p w:rsidR="00E63B23" w:rsidRDefault="00E63B23" w:rsidP="00E63B23">
      <w:pPr>
        <w:pStyle w:val="Normalny1"/>
        <w:jc w:val="both"/>
        <w:rPr>
          <w:sz w:val="24"/>
          <w:szCs w:val="24"/>
        </w:rPr>
      </w:pPr>
    </w:p>
    <w:p w:rsidR="00E63B23" w:rsidRDefault="00E63B23" w:rsidP="00E63B23">
      <w:pPr>
        <w:pStyle w:val="Normalny1"/>
        <w:jc w:val="both"/>
        <w:rPr>
          <w:sz w:val="24"/>
          <w:szCs w:val="24"/>
        </w:rPr>
      </w:pPr>
      <w:r>
        <w:rPr>
          <w:sz w:val="24"/>
          <w:szCs w:val="24"/>
        </w:rPr>
        <w:t>Słownie całkowita wartość brutto, z należnym podatkiem VAT: ………………………… …………………………………………….……………………………………………………………………………………………………………………………………………………………….…</w:t>
      </w:r>
    </w:p>
    <w:p w:rsidR="00E63B23" w:rsidRDefault="00E63B23" w:rsidP="00E63B23">
      <w:pPr>
        <w:pStyle w:val="Normalny1"/>
        <w:tabs>
          <w:tab w:val="left" w:pos="0"/>
        </w:tabs>
        <w:jc w:val="both"/>
        <w:rPr>
          <w:sz w:val="24"/>
          <w:szCs w:val="24"/>
        </w:rPr>
      </w:pPr>
      <w:r>
        <w:rPr>
          <w:sz w:val="24"/>
          <w:szCs w:val="24"/>
        </w:rPr>
        <w:t>Część 4 (zadanie 4)</w:t>
      </w:r>
    </w:p>
    <w:tbl>
      <w:tblPr>
        <w:tblW w:w="0" w:type="auto"/>
        <w:tblInd w:w="216" w:type="dxa"/>
        <w:tblLayout w:type="fixed"/>
        <w:tblLook w:val="0000"/>
      </w:tblPr>
      <w:tblGrid>
        <w:gridCol w:w="2835"/>
        <w:gridCol w:w="3402"/>
        <w:gridCol w:w="3969"/>
      </w:tblGrid>
      <w:tr w:rsidR="00E63B23" w:rsidTr="0039534D">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brutto:</w:t>
            </w:r>
          </w:p>
        </w:tc>
      </w:tr>
    </w:tbl>
    <w:p w:rsidR="00E63B23" w:rsidRDefault="00E63B23" w:rsidP="00E63B23">
      <w:pPr>
        <w:pStyle w:val="Normalny1"/>
        <w:jc w:val="both"/>
        <w:rPr>
          <w:sz w:val="24"/>
          <w:szCs w:val="24"/>
        </w:rPr>
      </w:pPr>
    </w:p>
    <w:p w:rsidR="00E63B23" w:rsidRDefault="00E63B23" w:rsidP="00E63B23">
      <w:pPr>
        <w:pStyle w:val="Normalny1"/>
        <w:jc w:val="both"/>
        <w:rPr>
          <w:sz w:val="24"/>
          <w:szCs w:val="24"/>
        </w:rPr>
      </w:pPr>
      <w:r>
        <w:rPr>
          <w:sz w:val="24"/>
          <w:szCs w:val="24"/>
        </w:rPr>
        <w:t>Słownie całkowita wartość brutto, z należnym podatkiem VAT: ………………………… …………………………………………….……………………………………………………………………………………………………………………………………………………………….…</w:t>
      </w:r>
    </w:p>
    <w:p w:rsidR="00DA33D6" w:rsidRDefault="00DA33D6"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DA33D6" w:rsidRDefault="00DA33D6" w:rsidP="00E63B23">
      <w:pPr>
        <w:pStyle w:val="Normalny1"/>
        <w:tabs>
          <w:tab w:val="left" w:pos="0"/>
        </w:tabs>
        <w:jc w:val="both"/>
        <w:rPr>
          <w:sz w:val="24"/>
          <w:szCs w:val="24"/>
        </w:rPr>
      </w:pPr>
    </w:p>
    <w:p w:rsidR="00E63B23" w:rsidRDefault="00E63B23" w:rsidP="00E63B23">
      <w:pPr>
        <w:pStyle w:val="Normalny1"/>
        <w:tabs>
          <w:tab w:val="left" w:pos="0"/>
        </w:tabs>
        <w:jc w:val="both"/>
        <w:rPr>
          <w:sz w:val="24"/>
          <w:szCs w:val="24"/>
        </w:rPr>
      </w:pPr>
      <w:r>
        <w:rPr>
          <w:sz w:val="24"/>
          <w:szCs w:val="24"/>
        </w:rPr>
        <w:t>Część 5 (zadanie 5)</w:t>
      </w:r>
    </w:p>
    <w:tbl>
      <w:tblPr>
        <w:tblW w:w="0" w:type="auto"/>
        <w:tblInd w:w="216" w:type="dxa"/>
        <w:tblLayout w:type="fixed"/>
        <w:tblLook w:val="0000"/>
      </w:tblPr>
      <w:tblGrid>
        <w:gridCol w:w="2835"/>
        <w:gridCol w:w="3402"/>
        <w:gridCol w:w="3969"/>
      </w:tblGrid>
      <w:tr w:rsidR="00E63B23" w:rsidTr="0039534D">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brutto:</w:t>
            </w:r>
          </w:p>
        </w:tc>
      </w:tr>
    </w:tbl>
    <w:p w:rsidR="00E63B23" w:rsidRDefault="00E63B23" w:rsidP="00E63B23">
      <w:pPr>
        <w:pStyle w:val="Normalny1"/>
        <w:jc w:val="both"/>
        <w:rPr>
          <w:sz w:val="24"/>
          <w:szCs w:val="24"/>
        </w:rPr>
      </w:pPr>
    </w:p>
    <w:p w:rsidR="00E63B23" w:rsidRDefault="00E63B23" w:rsidP="00E63B23">
      <w:pPr>
        <w:pStyle w:val="Normalny1"/>
        <w:jc w:val="both"/>
        <w:rPr>
          <w:sz w:val="24"/>
          <w:szCs w:val="24"/>
        </w:rPr>
      </w:pPr>
      <w:r>
        <w:rPr>
          <w:sz w:val="24"/>
          <w:szCs w:val="24"/>
        </w:rPr>
        <w:t>Słownie całkowita wartość brutto, z należnym podatkiem VAT: ………………………… …………………………………………….……………………………………………………………………………………………………………………………………………………………….…</w:t>
      </w:r>
    </w:p>
    <w:p w:rsidR="00E63B23" w:rsidRDefault="00E63B23">
      <w:pPr>
        <w:pStyle w:val="Normalny1"/>
        <w:jc w:val="both"/>
        <w:rPr>
          <w:sz w:val="24"/>
          <w:szCs w:val="24"/>
        </w:rPr>
      </w:pPr>
    </w:p>
    <w:p w:rsidR="00E63B23" w:rsidRDefault="00E63B23" w:rsidP="00E63B23">
      <w:pPr>
        <w:pStyle w:val="Normalny1"/>
        <w:tabs>
          <w:tab w:val="left" w:pos="0"/>
        </w:tabs>
        <w:jc w:val="both"/>
        <w:rPr>
          <w:sz w:val="24"/>
          <w:szCs w:val="24"/>
        </w:rPr>
      </w:pPr>
      <w:r>
        <w:rPr>
          <w:sz w:val="24"/>
          <w:szCs w:val="24"/>
        </w:rPr>
        <w:t>Część 6 (zadanie 6)</w:t>
      </w:r>
    </w:p>
    <w:tbl>
      <w:tblPr>
        <w:tblW w:w="0" w:type="auto"/>
        <w:tblInd w:w="216" w:type="dxa"/>
        <w:tblLayout w:type="fixed"/>
        <w:tblLook w:val="0000"/>
      </w:tblPr>
      <w:tblGrid>
        <w:gridCol w:w="2835"/>
        <w:gridCol w:w="3402"/>
        <w:gridCol w:w="3969"/>
      </w:tblGrid>
      <w:tr w:rsidR="00E63B23" w:rsidTr="0039534D">
        <w:trPr>
          <w:trHeight w:val="1266"/>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netto: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podatku VAT: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63B23" w:rsidRDefault="00E63B23" w:rsidP="0039534D">
            <w:pPr>
              <w:pStyle w:val="Normalny1"/>
              <w:jc w:val="center"/>
            </w:pPr>
            <w:r>
              <w:rPr>
                <w:sz w:val="24"/>
                <w:szCs w:val="24"/>
              </w:rPr>
              <w:t>Całkowita wartość brutto:</w:t>
            </w:r>
          </w:p>
        </w:tc>
      </w:tr>
    </w:tbl>
    <w:p w:rsidR="00E63B23" w:rsidRDefault="00E63B23" w:rsidP="00E63B23">
      <w:pPr>
        <w:pStyle w:val="Normalny1"/>
        <w:jc w:val="both"/>
        <w:rPr>
          <w:sz w:val="24"/>
          <w:szCs w:val="24"/>
        </w:rPr>
      </w:pPr>
    </w:p>
    <w:p w:rsidR="00E63B23" w:rsidRDefault="00E63B23" w:rsidP="00E63B23">
      <w:pPr>
        <w:pStyle w:val="Normalny1"/>
        <w:jc w:val="both"/>
        <w:rPr>
          <w:sz w:val="24"/>
          <w:szCs w:val="24"/>
        </w:rPr>
      </w:pPr>
      <w:r>
        <w:rPr>
          <w:sz w:val="24"/>
          <w:szCs w:val="24"/>
        </w:rPr>
        <w:t>Słownie całkowita wartość brutto, z należnym podatkiem VAT: ………………………… …………………………………………….……………………………………………………………………………………………………………………………………………………………….…</w:t>
      </w:r>
    </w:p>
    <w:p w:rsidR="00D766C5" w:rsidRDefault="00D766C5">
      <w:pPr>
        <w:pStyle w:val="Normalny1"/>
        <w:jc w:val="both"/>
        <w:rPr>
          <w:sz w:val="24"/>
          <w:szCs w:val="24"/>
        </w:rPr>
      </w:pPr>
    </w:p>
    <w:p w:rsidR="00D766C5" w:rsidRDefault="00D766C5">
      <w:pPr>
        <w:pStyle w:val="pkt"/>
        <w:spacing w:before="0" w:after="0"/>
        <w:ind w:left="0" w:firstLine="0"/>
      </w:pPr>
      <w:r>
        <w:rPr>
          <w:b/>
        </w:rPr>
        <w:t xml:space="preserve">Cena brutto winna zawierać wszystkie koszty jakie Wykonawca poniesie w związku                       z realizacją zamówienia, w szczególności koszty transportu do placówki przy ul. Zelwerowicza 2 w Lublinie. </w:t>
      </w:r>
    </w:p>
    <w:p w:rsidR="00D766C5" w:rsidRDefault="00D766C5">
      <w:pPr>
        <w:pStyle w:val="Normalny1"/>
        <w:tabs>
          <w:tab w:val="left" w:pos="644"/>
        </w:tabs>
        <w:jc w:val="both"/>
        <w:rPr>
          <w:sz w:val="24"/>
          <w:szCs w:val="24"/>
        </w:rPr>
      </w:pPr>
    </w:p>
    <w:p w:rsidR="00D766C5" w:rsidRDefault="00D766C5" w:rsidP="00133C27">
      <w:pPr>
        <w:pStyle w:val="Normalny1"/>
        <w:numPr>
          <w:ilvl w:val="0"/>
          <w:numId w:val="2"/>
        </w:numPr>
        <w:tabs>
          <w:tab w:val="left" w:pos="1070"/>
        </w:tabs>
        <w:ind w:left="1070"/>
        <w:jc w:val="both"/>
        <w:rPr>
          <w:sz w:val="24"/>
          <w:szCs w:val="24"/>
        </w:rPr>
      </w:pPr>
      <w:r>
        <w:rPr>
          <w:sz w:val="24"/>
          <w:szCs w:val="24"/>
        </w:rPr>
        <w:t>Oświadczam(y), że przedmiot zamówienia zrealizujemy w te</w:t>
      </w:r>
      <w:r w:rsidR="00FD798B">
        <w:rPr>
          <w:sz w:val="24"/>
          <w:szCs w:val="24"/>
        </w:rPr>
        <w:t xml:space="preserve">rminie </w:t>
      </w:r>
      <w:r w:rsidR="00E63B23">
        <w:rPr>
          <w:sz w:val="24"/>
          <w:szCs w:val="24"/>
        </w:rPr>
        <w:t>od dnia zawarcia umowy do 14 sierpnia 2020r.</w:t>
      </w:r>
      <w:r>
        <w:rPr>
          <w:sz w:val="24"/>
          <w:szCs w:val="24"/>
        </w:rPr>
        <w:t>.</w:t>
      </w:r>
    </w:p>
    <w:p w:rsidR="00D766C5" w:rsidRDefault="00D766C5" w:rsidP="00133C27">
      <w:pPr>
        <w:pStyle w:val="Normalny1"/>
        <w:numPr>
          <w:ilvl w:val="0"/>
          <w:numId w:val="2"/>
        </w:numPr>
        <w:tabs>
          <w:tab w:val="left" w:pos="1070"/>
        </w:tabs>
        <w:ind w:left="1070"/>
        <w:jc w:val="both"/>
        <w:rPr>
          <w:sz w:val="24"/>
          <w:szCs w:val="24"/>
        </w:rPr>
      </w:pPr>
      <w:r>
        <w:rPr>
          <w:sz w:val="24"/>
          <w:szCs w:val="24"/>
        </w:rPr>
        <w:t>Oświadczam(y), że jesteśmy związani niniejszą ofertą przez okres 30 dni od upływu terminu składania ofert.</w:t>
      </w:r>
    </w:p>
    <w:p w:rsidR="00D766C5" w:rsidRDefault="00D766C5">
      <w:pPr>
        <w:pStyle w:val="Akapitzlist"/>
        <w:ind w:left="0"/>
        <w:jc w:val="both"/>
        <w:rPr>
          <w:sz w:val="24"/>
          <w:szCs w:val="24"/>
        </w:rPr>
      </w:pPr>
    </w:p>
    <w:p w:rsidR="00D766C5" w:rsidRDefault="00D766C5" w:rsidP="00133C27">
      <w:pPr>
        <w:pStyle w:val="Normalny1"/>
        <w:numPr>
          <w:ilvl w:val="0"/>
          <w:numId w:val="2"/>
        </w:numPr>
        <w:tabs>
          <w:tab w:val="left" w:pos="1070"/>
        </w:tabs>
        <w:ind w:left="1070"/>
        <w:jc w:val="both"/>
        <w:rPr>
          <w:sz w:val="24"/>
          <w:szCs w:val="24"/>
        </w:rPr>
      </w:pPr>
      <w:r>
        <w:rPr>
          <w:sz w:val="24"/>
          <w:szCs w:val="24"/>
        </w:rPr>
        <w:t xml:space="preserve">Oświadczam(y), że zapoznałem(liśmy) się ze szczegółowymi warunkami przetargu zawartymi w Specyfikacji Istotnych Warunków Zamówienia. </w:t>
      </w:r>
    </w:p>
    <w:p w:rsidR="00D766C5" w:rsidRDefault="00D766C5">
      <w:pPr>
        <w:pStyle w:val="Akapitzlist"/>
        <w:ind w:left="0"/>
        <w:jc w:val="both"/>
        <w:rPr>
          <w:sz w:val="24"/>
          <w:szCs w:val="24"/>
        </w:rPr>
      </w:pPr>
    </w:p>
    <w:p w:rsidR="00D766C5" w:rsidRDefault="00D766C5" w:rsidP="00133C27">
      <w:pPr>
        <w:pStyle w:val="Normalny1"/>
        <w:numPr>
          <w:ilvl w:val="0"/>
          <w:numId w:val="2"/>
        </w:numPr>
        <w:tabs>
          <w:tab w:val="left" w:pos="1070"/>
        </w:tabs>
        <w:ind w:left="1070"/>
        <w:jc w:val="both"/>
        <w:rPr>
          <w:b/>
          <w:sz w:val="24"/>
          <w:szCs w:val="24"/>
        </w:rPr>
      </w:pPr>
      <w:r>
        <w:rPr>
          <w:b/>
          <w:sz w:val="24"/>
          <w:szCs w:val="24"/>
        </w:rPr>
        <w:t>Oświadczam(y), że wyceniliśmy wszystkie elementy niezbędne do prawidłowego wykonania umowy oraz akceptuję (my) wzór umowy.</w:t>
      </w:r>
    </w:p>
    <w:p w:rsidR="00D766C5" w:rsidRDefault="00D766C5">
      <w:pPr>
        <w:pStyle w:val="Normalny1"/>
        <w:jc w:val="both"/>
        <w:rPr>
          <w:b/>
          <w:sz w:val="24"/>
          <w:szCs w:val="24"/>
        </w:rPr>
      </w:pPr>
    </w:p>
    <w:p w:rsidR="00D766C5" w:rsidRDefault="00D766C5" w:rsidP="00133C27">
      <w:pPr>
        <w:pStyle w:val="Normalny1"/>
        <w:numPr>
          <w:ilvl w:val="0"/>
          <w:numId w:val="2"/>
        </w:numPr>
        <w:tabs>
          <w:tab w:val="left" w:pos="1070"/>
        </w:tabs>
        <w:ind w:left="1070"/>
        <w:jc w:val="both"/>
        <w:rPr>
          <w:sz w:val="24"/>
          <w:szCs w:val="24"/>
        </w:rPr>
      </w:pPr>
      <w:r>
        <w:rPr>
          <w:sz w:val="24"/>
          <w:szCs w:val="24"/>
        </w:rPr>
        <w:t xml:space="preserve">Oświadczam(y), że w razie wybrania naszej oferty zobowiązujemy się do podpisania umowy na warunkach zawartych we wzorze umowy – załącznik nr 3 dołączonym do SIWZ oraz w miejscu i terminie określonym przez Zamawiającego. </w:t>
      </w:r>
    </w:p>
    <w:p w:rsidR="00D766C5" w:rsidRDefault="00D766C5">
      <w:pPr>
        <w:pStyle w:val="Normalny1"/>
        <w:jc w:val="both"/>
        <w:rPr>
          <w:sz w:val="24"/>
          <w:szCs w:val="24"/>
        </w:rPr>
      </w:pPr>
    </w:p>
    <w:p w:rsidR="00D766C5" w:rsidRDefault="00D766C5" w:rsidP="00133C27">
      <w:pPr>
        <w:pStyle w:val="Akapitzlist"/>
        <w:numPr>
          <w:ilvl w:val="0"/>
          <w:numId w:val="2"/>
        </w:numPr>
        <w:tabs>
          <w:tab w:val="left" w:pos="1070"/>
        </w:tabs>
        <w:ind w:left="1070"/>
        <w:jc w:val="both"/>
        <w:rPr>
          <w:sz w:val="24"/>
          <w:szCs w:val="24"/>
        </w:rPr>
      </w:pPr>
      <w:r>
        <w:rPr>
          <w:sz w:val="24"/>
          <w:szCs w:val="24"/>
        </w:rPr>
        <w:lastRenderedPageBreak/>
        <w:t>Dostawa przedmiotu zamówienia będzie realizowana w terminie uzgodnionym z Zamawiającym.</w:t>
      </w:r>
    </w:p>
    <w:p w:rsidR="00D766C5" w:rsidRDefault="00D766C5">
      <w:pPr>
        <w:pStyle w:val="Akapitzlist"/>
        <w:tabs>
          <w:tab w:val="left" w:pos="426"/>
        </w:tabs>
        <w:ind w:left="0"/>
        <w:jc w:val="both"/>
        <w:rPr>
          <w:sz w:val="24"/>
          <w:szCs w:val="24"/>
        </w:rPr>
      </w:pPr>
    </w:p>
    <w:p w:rsidR="00D766C5" w:rsidRDefault="00D766C5" w:rsidP="00133C27">
      <w:pPr>
        <w:pStyle w:val="Akapitzlist"/>
        <w:numPr>
          <w:ilvl w:val="0"/>
          <w:numId w:val="2"/>
        </w:numPr>
        <w:tabs>
          <w:tab w:val="left" w:pos="1070"/>
        </w:tabs>
        <w:ind w:left="1070"/>
        <w:jc w:val="both"/>
        <w:rPr>
          <w:sz w:val="24"/>
          <w:szCs w:val="24"/>
        </w:rPr>
      </w:pPr>
      <w:r>
        <w:rPr>
          <w:sz w:val="24"/>
          <w:szCs w:val="24"/>
        </w:rPr>
        <w:t>Oświadczam, iż zobowiązuję się do przestrzegania wybranego poniżej terminu realizacji reklamacji:</w:t>
      </w:r>
    </w:p>
    <w:p w:rsidR="00D766C5" w:rsidRDefault="00D766C5">
      <w:pPr>
        <w:pStyle w:val="Akapitzlist"/>
        <w:tabs>
          <w:tab w:val="left" w:pos="426"/>
        </w:tabs>
        <w:ind w:left="0"/>
        <w:jc w:val="both"/>
        <w:rPr>
          <w:sz w:val="24"/>
          <w:szCs w:val="24"/>
        </w:rPr>
      </w:pPr>
    </w:p>
    <w:tbl>
      <w:tblPr>
        <w:tblW w:w="0" w:type="auto"/>
        <w:tblInd w:w="108" w:type="dxa"/>
        <w:tblLayout w:type="fixed"/>
        <w:tblLook w:val="0000"/>
      </w:tblPr>
      <w:tblGrid>
        <w:gridCol w:w="1310"/>
        <w:gridCol w:w="8329"/>
      </w:tblGrid>
      <w:tr w:rsidR="00D766C5" w:rsidTr="00B70E70">
        <w:trPr>
          <w:trHeight w:val="466"/>
        </w:trPr>
        <w:tc>
          <w:tcPr>
            <w:tcW w:w="1310"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pPr>
              <w:pStyle w:val="Normalny1"/>
              <w:jc w:val="both"/>
            </w:pPr>
            <w:r>
              <w:rPr>
                <w:b/>
                <w:sz w:val="24"/>
                <w:szCs w:val="24"/>
              </w:rPr>
              <w:t>Zaznaczyć jedną odpowiedź</w:t>
            </w:r>
          </w:p>
        </w:tc>
        <w:tc>
          <w:tcPr>
            <w:tcW w:w="8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pPr>
              <w:pStyle w:val="Normalny1"/>
              <w:jc w:val="both"/>
            </w:pPr>
            <w:r>
              <w:rPr>
                <w:b/>
                <w:sz w:val="24"/>
                <w:szCs w:val="24"/>
                <w:highlight w:val="lightGray"/>
              </w:rPr>
              <w:t xml:space="preserve">Gwarancja jaką udziela Wykonawca na wyposażenie </w:t>
            </w:r>
          </w:p>
        </w:tc>
      </w:tr>
      <w:tr w:rsidR="00D766C5" w:rsidTr="00B70E70">
        <w:trPr>
          <w:trHeight w:val="544"/>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rsidP="00133C27">
            <w:pPr>
              <w:pStyle w:val="Akapitzlist"/>
              <w:numPr>
                <w:ilvl w:val="0"/>
                <w:numId w:val="3"/>
              </w:numP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rsidP="00E63B23">
            <w:pPr>
              <w:pStyle w:val="Normalny1"/>
              <w:jc w:val="both"/>
            </w:pPr>
            <w:r>
              <w:rPr>
                <w:rStyle w:val="Domylnaczcionkaakapitu1"/>
                <w:sz w:val="24"/>
                <w:szCs w:val="24"/>
              </w:rPr>
              <w:t>Wykonawca udziela gwarancji jakości na</w:t>
            </w:r>
            <w:r w:rsidR="00E63B23">
              <w:rPr>
                <w:rStyle w:val="Domylnaczcionkaakapitu1"/>
                <w:sz w:val="24"/>
                <w:szCs w:val="24"/>
              </w:rPr>
              <w:t xml:space="preserve"> zabawki i pomoce dydaktyczne </w:t>
            </w:r>
            <w:r>
              <w:rPr>
                <w:rStyle w:val="Domylnaczcionkaakapitu1"/>
                <w:sz w:val="24"/>
                <w:szCs w:val="24"/>
              </w:rPr>
              <w:t xml:space="preserve">dla Żłobka zlokalizowanego przy </w:t>
            </w:r>
            <w:r w:rsidR="006B51D9">
              <w:rPr>
                <w:rStyle w:val="Domylnaczcionkaakapitu1"/>
                <w:sz w:val="24"/>
                <w:szCs w:val="24"/>
              </w:rPr>
              <w:t xml:space="preserve">ul. </w:t>
            </w:r>
            <w:r>
              <w:rPr>
                <w:rStyle w:val="Domylnaczcionkaakapitu1"/>
                <w:sz w:val="24"/>
                <w:szCs w:val="24"/>
              </w:rPr>
              <w:t>Zelwerowicza 2 - 12 miesiące</w:t>
            </w:r>
          </w:p>
        </w:tc>
      </w:tr>
      <w:tr w:rsidR="00D766C5" w:rsidTr="00B70E70">
        <w:trPr>
          <w:trHeight w:val="423"/>
        </w:trPr>
        <w:tc>
          <w:tcPr>
            <w:tcW w:w="1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rsidP="00133C27">
            <w:pPr>
              <w:pStyle w:val="Akapitzlist"/>
              <w:numPr>
                <w:ilvl w:val="0"/>
                <w:numId w:val="3"/>
              </w:numPr>
              <w:tabs>
                <w:tab w:val="left" w:pos="720"/>
              </w:tabs>
              <w:jc w:val="both"/>
              <w:rPr>
                <w:sz w:val="24"/>
                <w:szCs w:val="24"/>
              </w:rPr>
            </w:pPr>
          </w:p>
        </w:tc>
        <w:tc>
          <w:tcPr>
            <w:tcW w:w="8329"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E63B23">
            <w:pPr>
              <w:pStyle w:val="Normalny1"/>
              <w:jc w:val="both"/>
            </w:pPr>
            <w:r>
              <w:rPr>
                <w:rStyle w:val="Domylnaczcionkaakapitu1"/>
                <w:sz w:val="24"/>
                <w:szCs w:val="24"/>
              </w:rPr>
              <w:t>Wykonawca udziela gwarancji jakości na zabawki i pomoce dydaktyczne dla Żłobka zlokalizowanego przy ul. Zelwerowicza 2 - 24 miesiące</w:t>
            </w:r>
          </w:p>
        </w:tc>
      </w:tr>
    </w:tbl>
    <w:p w:rsidR="00E63B23" w:rsidRDefault="00E63B23">
      <w:pPr>
        <w:pStyle w:val="Akapitzlist"/>
        <w:tabs>
          <w:tab w:val="left" w:pos="426"/>
        </w:tabs>
        <w:ind w:left="0"/>
        <w:jc w:val="both"/>
        <w:rPr>
          <w:i/>
          <w:sz w:val="24"/>
          <w:szCs w:val="24"/>
          <w:u w:val="single"/>
        </w:rPr>
      </w:pPr>
    </w:p>
    <w:p w:rsidR="00D766C5" w:rsidRDefault="00D766C5">
      <w:pPr>
        <w:pStyle w:val="Akapitzlist"/>
        <w:tabs>
          <w:tab w:val="left" w:pos="426"/>
        </w:tabs>
        <w:ind w:left="0"/>
        <w:jc w:val="both"/>
        <w:rPr>
          <w:rStyle w:val="Domylnaczcionkaakapitu1"/>
          <w:sz w:val="24"/>
          <w:szCs w:val="24"/>
        </w:rPr>
      </w:pPr>
      <w:r>
        <w:rPr>
          <w:i/>
          <w:sz w:val="24"/>
          <w:szCs w:val="24"/>
          <w:u w:val="single"/>
        </w:rPr>
        <w:t>Należy wybrać i zaznaczyć tylko jedną odpowiedź.</w:t>
      </w:r>
    </w:p>
    <w:p w:rsidR="00D766C5" w:rsidRDefault="00D766C5">
      <w:pPr>
        <w:pStyle w:val="Normalny1"/>
        <w:tabs>
          <w:tab w:val="left" w:pos="710"/>
        </w:tabs>
        <w:jc w:val="both"/>
        <w:rPr>
          <w:rStyle w:val="Domylnaczcionkaakapitu1"/>
          <w:sz w:val="24"/>
          <w:szCs w:val="24"/>
        </w:rPr>
      </w:pPr>
      <w:r>
        <w:rPr>
          <w:rStyle w:val="Domylnaczcionkaakapitu1"/>
          <w:sz w:val="24"/>
          <w:szCs w:val="24"/>
        </w:rPr>
        <w:t xml:space="preserve"> Oświadczam(y), że część zamówienia </w:t>
      </w:r>
      <w:r>
        <w:rPr>
          <w:rStyle w:val="Domylnaczcionkaakapitu1"/>
          <w:b/>
          <w:sz w:val="24"/>
          <w:szCs w:val="24"/>
        </w:rPr>
        <w:t>powierzę podwykonawcom/ nie powierzę podwykonawcom</w:t>
      </w:r>
      <w:r>
        <w:rPr>
          <w:rStyle w:val="Domylnaczcionkaakapitu1"/>
          <w:sz w:val="24"/>
          <w:szCs w:val="24"/>
        </w:rPr>
        <w:t xml:space="preserve">*. </w:t>
      </w:r>
    </w:p>
    <w:p w:rsidR="00D766C5" w:rsidRDefault="00D766C5">
      <w:pPr>
        <w:pStyle w:val="Normalny1"/>
        <w:jc w:val="both"/>
        <w:rPr>
          <w:sz w:val="24"/>
          <w:szCs w:val="24"/>
        </w:rPr>
      </w:pPr>
      <w:r>
        <w:rPr>
          <w:rStyle w:val="Domylnaczcionkaakapitu1"/>
          <w:sz w:val="24"/>
          <w:szCs w:val="24"/>
        </w:rPr>
        <w:t>Zamierzam powierzyć następujący zakres pracy podwykonawcom (</w:t>
      </w:r>
      <w:r>
        <w:rPr>
          <w:rStyle w:val="Domylnaczcionkaakapitu1"/>
          <w:i/>
          <w:sz w:val="24"/>
          <w:szCs w:val="24"/>
        </w:rPr>
        <w:t>należy wskazać zakres prac i nazwy podwykonawców):</w:t>
      </w:r>
    </w:p>
    <w:p w:rsidR="00D766C5" w:rsidRDefault="00D766C5">
      <w:pPr>
        <w:pStyle w:val="Normalny1"/>
        <w:jc w:val="both"/>
        <w:rPr>
          <w:sz w:val="24"/>
          <w:szCs w:val="24"/>
        </w:rPr>
      </w:pPr>
      <w:r>
        <w:rPr>
          <w:sz w:val="24"/>
          <w:szCs w:val="24"/>
        </w:rPr>
        <w:t>a)………………………………………………………</w:t>
      </w:r>
    </w:p>
    <w:p w:rsidR="00D766C5" w:rsidRDefault="00D766C5">
      <w:pPr>
        <w:pStyle w:val="Normalny1"/>
        <w:jc w:val="both"/>
        <w:rPr>
          <w:rStyle w:val="Domylnaczcionkaakapitu1"/>
          <w:sz w:val="24"/>
          <w:szCs w:val="24"/>
        </w:rPr>
      </w:pPr>
      <w:r>
        <w:rPr>
          <w:sz w:val="24"/>
          <w:szCs w:val="24"/>
        </w:rPr>
        <w:t>b)………………………………………………………</w:t>
      </w:r>
    </w:p>
    <w:p w:rsidR="00D766C5" w:rsidRDefault="00D766C5" w:rsidP="00661475">
      <w:pPr>
        <w:pStyle w:val="Normalny1"/>
        <w:numPr>
          <w:ilvl w:val="0"/>
          <w:numId w:val="2"/>
        </w:numPr>
        <w:tabs>
          <w:tab w:val="left" w:pos="1070"/>
        </w:tabs>
        <w:jc w:val="both"/>
        <w:rPr>
          <w:sz w:val="24"/>
          <w:szCs w:val="24"/>
        </w:rPr>
      </w:pPr>
      <w:r>
        <w:rPr>
          <w:rStyle w:val="Domylnaczcionkaakapitu1"/>
          <w:sz w:val="24"/>
          <w:szCs w:val="24"/>
        </w:rPr>
        <w:t xml:space="preserve">Oświadczamy, że oferta </w:t>
      </w:r>
      <w:r>
        <w:rPr>
          <w:rStyle w:val="Domylnaczcionkaakapitu1"/>
          <w:b/>
          <w:sz w:val="24"/>
          <w:szCs w:val="24"/>
        </w:rPr>
        <w:t>nie zawiera/ zawiera</w:t>
      </w:r>
      <w:r>
        <w:rPr>
          <w:rStyle w:val="Domylnaczcionkaakapitu1"/>
          <w:sz w:val="24"/>
          <w:szCs w:val="24"/>
        </w:rPr>
        <w:t>* informacji stanowiących tajemnicę przedsiębiorstwa w rozumieniu art. 11 ust. 4 ustawy z dnia 16 kwietnia 1993 r. o zwalczaniu nieuczciwej konkurencji (</w:t>
      </w:r>
      <w:r w:rsidR="00661475" w:rsidRPr="00B148B4">
        <w:rPr>
          <w:rStyle w:val="Domylnaczcionkaakapitu1"/>
          <w:sz w:val="24"/>
          <w:szCs w:val="24"/>
        </w:rPr>
        <w:t>Dz.U. 2019 poz. 1010 ze</w:t>
      </w:r>
      <w:r w:rsidRPr="00B148B4">
        <w:rPr>
          <w:rStyle w:val="Domylnaczcionkaakapitu1"/>
          <w:sz w:val="24"/>
          <w:szCs w:val="24"/>
        </w:rPr>
        <w:t xml:space="preserve"> zm.)</w:t>
      </w:r>
      <w:r>
        <w:rPr>
          <w:rStyle w:val="Domylnaczcionkaakapitu1"/>
          <w:sz w:val="24"/>
          <w:szCs w:val="24"/>
        </w:rPr>
        <w:t xml:space="preserve">. </w:t>
      </w:r>
    </w:p>
    <w:p w:rsidR="00D766C5" w:rsidRDefault="00D766C5">
      <w:pPr>
        <w:pStyle w:val="Normalny1"/>
        <w:ind w:left="426" w:hanging="426"/>
        <w:jc w:val="both"/>
        <w:rPr>
          <w:sz w:val="24"/>
          <w:szCs w:val="24"/>
        </w:rPr>
      </w:pPr>
      <w:r>
        <w:rPr>
          <w:sz w:val="24"/>
          <w:szCs w:val="24"/>
        </w:rPr>
        <w:t>Informacje stanowiące tajemnicę przedsiębiorstwa zawarte są w następujących dokumentach                        ( nazwa dokumentu, strona):</w:t>
      </w:r>
    </w:p>
    <w:p w:rsidR="00D766C5" w:rsidRDefault="00D766C5">
      <w:pPr>
        <w:pStyle w:val="Normalny1"/>
        <w:jc w:val="both"/>
        <w:rPr>
          <w:rStyle w:val="Domylnaczcionkaakapitu1"/>
          <w:sz w:val="24"/>
          <w:szCs w:val="24"/>
        </w:rPr>
      </w:pPr>
      <w:r>
        <w:rPr>
          <w:sz w:val="24"/>
          <w:szCs w:val="24"/>
        </w:rPr>
        <w:t>......................................................................................................................................................</w:t>
      </w:r>
    </w:p>
    <w:p w:rsidR="00D766C5" w:rsidRDefault="00D766C5">
      <w:pPr>
        <w:pStyle w:val="Tekstpodstawowy31"/>
        <w:rPr>
          <w:bCs w:val="0"/>
          <w:i/>
          <w:sz w:val="24"/>
          <w:szCs w:val="24"/>
        </w:rPr>
      </w:pPr>
      <w:r>
        <w:rPr>
          <w:rStyle w:val="Domylnaczcionkaakapitu1"/>
          <w:sz w:val="24"/>
          <w:szCs w:val="24"/>
        </w:rPr>
        <w:tab/>
        <w:t xml:space="preserve">Ofertę składamy na ................................ kolejno ponumerowanych i spiętych/zszytych </w:t>
      </w:r>
      <w:r>
        <w:rPr>
          <w:rStyle w:val="Domylnaczcionkaakapitu1"/>
          <w:sz w:val="24"/>
          <w:szCs w:val="24"/>
        </w:rPr>
        <w:tab/>
        <w:t xml:space="preserve">stronach. </w:t>
      </w:r>
    </w:p>
    <w:p w:rsidR="00D766C5" w:rsidRDefault="00D766C5">
      <w:pPr>
        <w:pStyle w:val="Tekstpodstawowy31"/>
        <w:rPr>
          <w:bCs w:val="0"/>
          <w:i/>
          <w:sz w:val="24"/>
          <w:szCs w:val="24"/>
        </w:rPr>
      </w:pPr>
    </w:p>
    <w:p w:rsidR="00D766C5" w:rsidRDefault="00D766C5">
      <w:pPr>
        <w:pStyle w:val="Tekstpodstawowy31"/>
        <w:rPr>
          <w:i/>
          <w:sz w:val="24"/>
          <w:szCs w:val="24"/>
        </w:rPr>
      </w:pPr>
      <w:r>
        <w:rPr>
          <w:i/>
          <w:sz w:val="24"/>
          <w:szCs w:val="24"/>
        </w:rPr>
        <w:tab/>
        <w:t>*- niewłaściwe skreślić</w:t>
      </w:r>
    </w:p>
    <w:p w:rsidR="00D766C5" w:rsidRDefault="00D766C5">
      <w:pPr>
        <w:pStyle w:val="Tekstpodstawowy31"/>
        <w:rPr>
          <w:i/>
          <w:sz w:val="24"/>
          <w:szCs w:val="24"/>
        </w:rPr>
      </w:pPr>
    </w:p>
    <w:p w:rsidR="00D766C5" w:rsidRDefault="00D766C5">
      <w:pPr>
        <w:pStyle w:val="Tekstpodstawowywcity21"/>
        <w:tabs>
          <w:tab w:val="clear" w:pos="6806"/>
        </w:tabs>
        <w:ind w:firstLine="0"/>
        <w:rPr>
          <w:b w:val="0"/>
          <w:bCs w:val="0"/>
        </w:rPr>
      </w:pPr>
      <w:r>
        <w:t>Na ofertę składają się :</w:t>
      </w:r>
    </w:p>
    <w:p w:rsidR="00D766C5" w:rsidRDefault="00D766C5" w:rsidP="00133C27">
      <w:pPr>
        <w:pStyle w:val="Tekstpodstawowywcity21"/>
        <w:numPr>
          <w:ilvl w:val="0"/>
          <w:numId w:val="4"/>
        </w:numPr>
        <w:tabs>
          <w:tab w:val="clear" w:pos="6806"/>
          <w:tab w:val="left" w:pos="360"/>
        </w:tabs>
        <w:rPr>
          <w:b w:val="0"/>
          <w:bCs w:val="0"/>
        </w:rPr>
      </w:pPr>
      <w:r>
        <w:rPr>
          <w:b w:val="0"/>
          <w:bCs w:val="0"/>
        </w:rPr>
        <w:t>Uzupełniony formularz ofertowy – załącznik nr 1 do SIWZ</w:t>
      </w:r>
    </w:p>
    <w:p w:rsidR="00D766C5" w:rsidRDefault="00D766C5" w:rsidP="00133C27">
      <w:pPr>
        <w:pStyle w:val="Tekstpodstawowywcity21"/>
        <w:numPr>
          <w:ilvl w:val="0"/>
          <w:numId w:val="4"/>
        </w:numPr>
        <w:tabs>
          <w:tab w:val="clear" w:pos="6806"/>
          <w:tab w:val="left" w:pos="360"/>
        </w:tabs>
        <w:rPr>
          <w:b w:val="0"/>
          <w:bCs w:val="0"/>
        </w:rPr>
      </w:pPr>
      <w:r>
        <w:rPr>
          <w:b w:val="0"/>
          <w:bCs w:val="0"/>
        </w:rPr>
        <w:t>Uzupełniony kosztorys cenowy – załącznik nr 2 do SIWZ</w:t>
      </w:r>
    </w:p>
    <w:p w:rsidR="00D766C5" w:rsidRDefault="00D766C5" w:rsidP="00E63B23">
      <w:pPr>
        <w:pStyle w:val="Tekstpodstawowywcity21"/>
        <w:numPr>
          <w:ilvl w:val="0"/>
          <w:numId w:val="4"/>
        </w:numPr>
        <w:tabs>
          <w:tab w:val="clear" w:pos="6806"/>
          <w:tab w:val="left" w:pos="426"/>
        </w:tabs>
        <w:ind w:left="426" w:hanging="426"/>
        <w:rPr>
          <w:b w:val="0"/>
          <w:bCs w:val="0"/>
        </w:rPr>
      </w:pPr>
      <w:r>
        <w:rPr>
          <w:b w:val="0"/>
          <w:bCs w:val="0"/>
        </w:rPr>
        <w:t xml:space="preserve">Oświadczenie o braku podstaw do wykluczenia w zakresie art. 24 ust. 1 i ust. 5 ustawy </w:t>
      </w:r>
      <w:proofErr w:type="spellStart"/>
      <w:r>
        <w:rPr>
          <w:b w:val="0"/>
          <w:bCs w:val="0"/>
        </w:rPr>
        <w:t>Pzp</w:t>
      </w:r>
      <w:proofErr w:type="spellEnd"/>
      <w:r>
        <w:rPr>
          <w:b w:val="0"/>
          <w:bCs w:val="0"/>
        </w:rPr>
        <w:t xml:space="preserve"> – załącznik nr 4 do SIWZ.</w:t>
      </w:r>
    </w:p>
    <w:p w:rsidR="00D766C5" w:rsidRDefault="00D766C5">
      <w:pPr>
        <w:pStyle w:val="Tekstpodstawowywcity21"/>
        <w:tabs>
          <w:tab w:val="clear" w:pos="6806"/>
          <w:tab w:val="left" w:pos="284"/>
        </w:tabs>
        <w:ind w:left="284" w:firstLine="0"/>
        <w:rPr>
          <w:b w:val="0"/>
          <w:bCs w:val="0"/>
        </w:rPr>
      </w:pPr>
    </w:p>
    <w:p w:rsidR="00D766C5" w:rsidRDefault="00D766C5">
      <w:pPr>
        <w:pStyle w:val="Normalny1"/>
        <w:jc w:val="both"/>
        <w:rPr>
          <w:rStyle w:val="Domylnaczcionkaakapitu1"/>
          <w:b/>
          <w:sz w:val="24"/>
          <w:szCs w:val="24"/>
        </w:rPr>
      </w:pPr>
      <w:r>
        <w:rPr>
          <w:b/>
          <w:sz w:val="24"/>
          <w:szCs w:val="24"/>
        </w:rPr>
        <w:t xml:space="preserve">..............................., </w:t>
      </w:r>
      <w:r w:rsidR="006B51D9">
        <w:rPr>
          <w:b/>
          <w:sz w:val="24"/>
          <w:szCs w:val="24"/>
        </w:rPr>
        <w:t xml:space="preserve">         </w:t>
      </w:r>
      <w:r w:rsidR="001B12DA">
        <w:rPr>
          <w:b/>
          <w:sz w:val="24"/>
          <w:szCs w:val="24"/>
        </w:rPr>
        <w:t xml:space="preserve">                                         </w:t>
      </w:r>
      <w:r w:rsidR="006B51D9">
        <w:rPr>
          <w:b/>
          <w:sz w:val="24"/>
          <w:szCs w:val="24"/>
        </w:rPr>
        <w:t xml:space="preserve"> </w:t>
      </w:r>
      <w:r w:rsidR="001B12DA">
        <w:rPr>
          <w:b/>
          <w:sz w:val="24"/>
          <w:szCs w:val="24"/>
        </w:rPr>
        <w:t xml:space="preserve">.................................................                                                              </w:t>
      </w:r>
    </w:p>
    <w:p w:rsidR="00D766C5" w:rsidRDefault="00D766C5">
      <w:pPr>
        <w:pStyle w:val="Normalny1"/>
        <w:ind w:hanging="6100"/>
        <w:jc w:val="both"/>
        <w:rPr>
          <w:b/>
          <w:bCs/>
          <w:sz w:val="24"/>
          <w:szCs w:val="24"/>
        </w:rPr>
        <w:sectPr w:rsidR="00D766C5" w:rsidSect="00F657BA">
          <w:headerReference w:type="default" r:id="rId13"/>
          <w:footerReference w:type="default" r:id="rId14"/>
          <w:pgSz w:w="11906" w:h="16838"/>
          <w:pgMar w:top="238" w:right="1134" w:bottom="851" w:left="1134" w:header="425" w:footer="709" w:gutter="0"/>
          <w:cols w:space="708"/>
        </w:sectPr>
      </w:pPr>
      <w:r>
        <w:rPr>
          <w:rStyle w:val="Domylnaczcionkaakapitu1"/>
          <w:b/>
          <w:sz w:val="24"/>
          <w:szCs w:val="24"/>
        </w:rPr>
        <w:t xml:space="preserve">                                                                                                 ( miejscowość, data)</w:t>
      </w:r>
      <w:r>
        <w:rPr>
          <w:rStyle w:val="Domylnaczcionkaakapitu1"/>
          <w:sz w:val="24"/>
          <w:szCs w:val="24"/>
        </w:rPr>
        <w:t xml:space="preserve">              </w:t>
      </w:r>
      <w:r>
        <w:rPr>
          <w:rStyle w:val="Domylnaczcionkaakapitu1"/>
          <w:b/>
          <w:sz w:val="24"/>
          <w:szCs w:val="24"/>
        </w:rPr>
        <w:t xml:space="preserve"> (podpis(y) osób uprawnionych do reprezentacji Wykonawcy)</w:t>
      </w:r>
    </w:p>
    <w:p w:rsidR="00D766C5" w:rsidRDefault="00D766C5">
      <w:pPr>
        <w:pStyle w:val="Normalny1"/>
        <w:pageBreakBefore/>
        <w:jc w:val="right"/>
        <w:rPr>
          <w:sz w:val="24"/>
          <w:szCs w:val="24"/>
        </w:rPr>
      </w:pPr>
      <w:r>
        <w:rPr>
          <w:b/>
          <w:bCs/>
          <w:sz w:val="24"/>
          <w:szCs w:val="24"/>
        </w:rPr>
        <w:lastRenderedPageBreak/>
        <w:t>Załącznik nr 2 do SIWZ</w:t>
      </w:r>
    </w:p>
    <w:p w:rsidR="00D766C5" w:rsidRDefault="00D766C5">
      <w:pPr>
        <w:pStyle w:val="Normalny1"/>
        <w:jc w:val="both"/>
        <w:rPr>
          <w:sz w:val="24"/>
          <w:szCs w:val="24"/>
        </w:rPr>
      </w:pPr>
      <w:r>
        <w:rPr>
          <w:sz w:val="24"/>
          <w:szCs w:val="24"/>
        </w:rPr>
        <w:t>...............................................</w:t>
      </w:r>
    </w:p>
    <w:p w:rsidR="00D766C5" w:rsidRDefault="00D766C5">
      <w:pPr>
        <w:pStyle w:val="Normalny1"/>
        <w:jc w:val="both"/>
        <w:rPr>
          <w:rStyle w:val="Domylnaczcionkaakapitu1"/>
          <w:rFonts w:ascii="Arial" w:hAnsi="Arial" w:cs="Arial"/>
          <w:b/>
          <w:sz w:val="28"/>
          <w:szCs w:val="28"/>
          <w:lang w:bidi="pl-PL"/>
        </w:rPr>
      </w:pPr>
      <w:r>
        <w:rPr>
          <w:sz w:val="24"/>
          <w:szCs w:val="24"/>
        </w:rPr>
        <w:t xml:space="preserve">     ( pieczęć Wykonawcy)</w:t>
      </w:r>
    </w:p>
    <w:p w:rsidR="00E63B23" w:rsidRDefault="00D766C5">
      <w:pPr>
        <w:pStyle w:val="Normalny1"/>
        <w:tabs>
          <w:tab w:val="left" w:pos="1985"/>
        </w:tabs>
        <w:spacing w:before="120"/>
        <w:jc w:val="center"/>
        <w:rPr>
          <w:rStyle w:val="Domylnaczcionkaakapitu1"/>
          <w:rFonts w:ascii="Arial" w:hAnsi="Arial" w:cs="Arial"/>
          <w:b/>
          <w:sz w:val="28"/>
          <w:szCs w:val="28"/>
          <w:lang w:bidi="pl-PL"/>
        </w:rPr>
      </w:pPr>
      <w:r>
        <w:rPr>
          <w:rStyle w:val="Domylnaczcionkaakapitu1"/>
          <w:rFonts w:ascii="Arial" w:hAnsi="Arial" w:cs="Arial"/>
          <w:b/>
          <w:sz w:val="28"/>
          <w:szCs w:val="28"/>
          <w:lang w:bidi="pl-PL"/>
        </w:rPr>
        <w:t xml:space="preserve">Kosztorys cenowy </w:t>
      </w:r>
      <w:r w:rsidR="00E63B23">
        <w:rPr>
          <w:rStyle w:val="Domylnaczcionkaakapitu1"/>
          <w:rFonts w:ascii="Arial" w:hAnsi="Arial" w:cs="Arial"/>
          <w:b/>
          <w:sz w:val="28"/>
          <w:szCs w:val="28"/>
          <w:lang w:bidi="pl-PL"/>
        </w:rPr>
        <w:t>na zabawki i pomoce dydaktyczne</w:t>
      </w:r>
    </w:p>
    <w:p w:rsidR="00E63B23" w:rsidRDefault="00E63B23" w:rsidP="00E63B23">
      <w:pPr>
        <w:pStyle w:val="Normalny1"/>
        <w:tabs>
          <w:tab w:val="left" w:pos="1985"/>
        </w:tabs>
        <w:spacing w:before="120"/>
        <w:rPr>
          <w:rStyle w:val="Domylnaczcionkaakapitu1"/>
          <w:rFonts w:ascii="Arial" w:hAnsi="Arial" w:cs="Arial"/>
          <w:b/>
          <w:sz w:val="28"/>
          <w:szCs w:val="28"/>
          <w:lang w:bidi="pl-PL"/>
        </w:rPr>
      </w:pPr>
      <w:r>
        <w:rPr>
          <w:rStyle w:val="Domylnaczcionkaakapitu1"/>
          <w:rFonts w:ascii="Arial" w:hAnsi="Arial" w:cs="Arial"/>
          <w:b/>
          <w:sz w:val="28"/>
          <w:szCs w:val="28"/>
          <w:lang w:bidi="pl-PL"/>
        </w:rPr>
        <w:t>Cześć 1 (zadanie 1)</w:t>
      </w:r>
    </w:p>
    <w:p w:rsidR="00D766C5" w:rsidRDefault="00D766C5">
      <w:pPr>
        <w:pStyle w:val="Normalny1"/>
        <w:tabs>
          <w:tab w:val="left" w:pos="1985"/>
        </w:tabs>
        <w:spacing w:before="120"/>
        <w:jc w:val="center"/>
        <w:rPr>
          <w:b/>
          <w:bCs/>
          <w:sz w:val="22"/>
          <w:szCs w:val="22"/>
        </w:rPr>
      </w:pPr>
      <w:r>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D766C5" w:rsidTr="001B12DA">
        <w:tc>
          <w:tcPr>
            <w:tcW w:w="754" w:type="dxa"/>
            <w:tcBorders>
              <w:top w:val="single" w:sz="2" w:space="0" w:color="000000"/>
              <w:left w:val="single" w:sz="2" w:space="0" w:color="000000"/>
              <w:bottom w:val="single" w:sz="2" w:space="0" w:color="000000"/>
            </w:tcBorders>
            <w:shd w:val="clear" w:color="auto" w:fill="auto"/>
            <w:vAlign w:val="center"/>
          </w:tcPr>
          <w:p w:rsidR="00D766C5" w:rsidRDefault="00D766C5">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D766C5" w:rsidRDefault="00D766C5">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D766C5" w:rsidRDefault="00D766C5">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D766C5" w:rsidRDefault="00D766C5">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D766C5" w:rsidRDefault="00D766C5">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D766C5" w:rsidRDefault="00D766C5">
            <w:pPr>
              <w:jc w:val="center"/>
              <w:rPr>
                <w:b/>
                <w:bCs/>
                <w:sz w:val="22"/>
                <w:szCs w:val="22"/>
              </w:rPr>
            </w:pPr>
            <w:r>
              <w:rPr>
                <w:b/>
                <w:bCs/>
                <w:sz w:val="22"/>
                <w:szCs w:val="22"/>
              </w:rPr>
              <w:t>VAT</w:t>
            </w:r>
          </w:p>
          <w:p w:rsidR="00D766C5" w:rsidRDefault="00D766C5">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D766C5" w:rsidRDefault="00D766C5">
            <w:pPr>
              <w:jc w:val="center"/>
              <w:rPr>
                <w:b/>
                <w:bCs/>
                <w:sz w:val="22"/>
                <w:szCs w:val="22"/>
              </w:rPr>
            </w:pPr>
            <w:r>
              <w:rPr>
                <w:b/>
                <w:bCs/>
                <w:sz w:val="22"/>
                <w:szCs w:val="22"/>
              </w:rPr>
              <w:t>Jednostkowa cena brutto</w:t>
            </w:r>
          </w:p>
          <w:p w:rsidR="00D766C5" w:rsidRDefault="00D766C5">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D766C5" w:rsidRDefault="00D766C5">
            <w:pPr>
              <w:jc w:val="center"/>
              <w:rPr>
                <w:b/>
                <w:bCs/>
                <w:sz w:val="22"/>
                <w:szCs w:val="22"/>
              </w:rPr>
            </w:pPr>
            <w:r>
              <w:rPr>
                <w:b/>
                <w:bCs/>
                <w:sz w:val="22"/>
                <w:szCs w:val="22"/>
              </w:rPr>
              <w:t xml:space="preserve">Wartość netto </w:t>
            </w:r>
          </w:p>
          <w:p w:rsidR="00D766C5" w:rsidRDefault="00D766C5">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D766C5" w:rsidRDefault="00D766C5">
            <w:pPr>
              <w:jc w:val="center"/>
              <w:rPr>
                <w:b/>
                <w:bCs/>
                <w:sz w:val="22"/>
                <w:szCs w:val="22"/>
              </w:rPr>
            </w:pPr>
            <w:r>
              <w:rPr>
                <w:b/>
                <w:bCs/>
                <w:sz w:val="22"/>
                <w:szCs w:val="22"/>
              </w:rPr>
              <w:t>Wartość brutto</w:t>
            </w:r>
          </w:p>
          <w:p w:rsidR="00D766C5" w:rsidRDefault="00D766C5">
            <w:pPr>
              <w:jc w:val="center"/>
            </w:pPr>
            <w:r>
              <w:rPr>
                <w:b/>
                <w:bCs/>
                <w:sz w:val="22"/>
                <w:szCs w:val="22"/>
              </w:rPr>
              <w:t>[zł]</w:t>
            </w:r>
          </w:p>
        </w:tc>
      </w:tr>
      <w:tr w:rsidR="00D766C5" w:rsidTr="001B12DA">
        <w:trPr>
          <w:trHeight w:val="245"/>
        </w:trPr>
        <w:tc>
          <w:tcPr>
            <w:tcW w:w="754" w:type="dxa"/>
            <w:tcBorders>
              <w:left w:val="single" w:sz="2" w:space="0" w:color="000000"/>
              <w:bottom w:val="single" w:sz="4" w:space="0" w:color="000000"/>
            </w:tcBorders>
            <w:shd w:val="clear" w:color="auto" w:fill="auto"/>
            <w:vAlign w:val="center"/>
          </w:tcPr>
          <w:p w:rsidR="00D766C5" w:rsidRDefault="00D766C5">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D766C5" w:rsidRDefault="00D766C5">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D766C5" w:rsidRDefault="00D766C5">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D766C5" w:rsidRDefault="00D766C5">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D766C5" w:rsidRDefault="00D766C5">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D766C5" w:rsidRDefault="00D766C5">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D766C5" w:rsidRDefault="00D766C5">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D766C5" w:rsidRDefault="00D766C5">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D766C5" w:rsidRDefault="00D766C5">
            <w:pPr>
              <w:jc w:val="center"/>
            </w:pPr>
            <w:r>
              <w:rPr>
                <w:b/>
                <w:bCs/>
                <w:sz w:val="22"/>
                <w:szCs w:val="22"/>
              </w:rPr>
              <w:t>9</w:t>
            </w:r>
          </w:p>
        </w:tc>
      </w:tr>
      <w:tr w:rsidR="00E63B23" w:rsidTr="0039534D">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pPr>
              <w:rPr>
                <w:rFonts w:ascii="Czcionka tekstu podstawowego" w:hAnsi="Czcionka tekstu podstawowego"/>
                <w:color w:val="000000"/>
                <w:sz w:val="22"/>
                <w:szCs w:val="22"/>
              </w:rPr>
            </w:pPr>
            <w:r>
              <w:rPr>
                <w:rFonts w:ascii="Czcionka tekstu podstawowego" w:hAnsi="Czcionka tekstu podstawowego"/>
                <w:color w:val="000000"/>
                <w:sz w:val="22"/>
                <w:szCs w:val="22"/>
              </w:rPr>
              <w:t>Kolorowa lekka chusta z uchwytami do zabaw i gier zespołowych o średnicy od 3m do 5m</w:t>
            </w:r>
          </w:p>
        </w:tc>
        <w:tc>
          <w:tcPr>
            <w:tcW w:w="709" w:type="dxa"/>
            <w:tcBorders>
              <w:top w:val="single" w:sz="4" w:space="0" w:color="000000"/>
              <w:left w:val="single" w:sz="4" w:space="0" w:color="000000"/>
              <w:bottom w:val="single" w:sz="4" w:space="0" w:color="000000"/>
            </w:tcBorders>
            <w:shd w:val="clear" w:color="auto" w:fill="auto"/>
            <w:vAlign w:val="center"/>
          </w:tcPr>
          <w:p w:rsidR="00E63B23" w:rsidRDefault="00E63B23">
            <w:pPr>
              <w:jc w:val="center"/>
            </w:pPr>
            <w:r>
              <w:rPr>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E63B23" w:rsidRDefault="00E63B23">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2.</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Rozkładany namiot z tunelem o długości min 170cm i średnicy min. 45cm </w:t>
            </w:r>
          </w:p>
        </w:tc>
        <w:tc>
          <w:tcPr>
            <w:tcW w:w="709" w:type="dxa"/>
            <w:tcBorders>
              <w:top w:val="single" w:sz="4" w:space="0" w:color="000000"/>
              <w:left w:val="single" w:sz="4" w:space="0" w:color="000000"/>
              <w:bottom w:val="single" w:sz="4" w:space="0" w:color="000000"/>
            </w:tcBorders>
            <w:shd w:val="clear" w:color="auto" w:fill="auto"/>
            <w:vAlign w:val="center"/>
          </w:tcPr>
          <w:p w:rsidR="00E63B23" w:rsidRDefault="00E63B23">
            <w:pPr>
              <w:jc w:val="center"/>
            </w:pPr>
            <w:r>
              <w:rPr>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E63B23" w:rsidRDefault="00E63B23">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E63B23" w:rsidRDefault="00E63B23">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92"/>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3.</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Wąż spacerowy wykonany z bawełny z uchwytami o długości min. 6 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4.</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Piankowy walec pokryty tkaniną PCV, przeznaczony do ćwiczeń rozwijających sprawność ruchową o średnicy min 60cm i długości min 90cm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311"/>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lastRenderedPageBreak/>
              <w:t>5.</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do ćwiczeń o budowie odwróconej bryły </w:t>
            </w:r>
            <w:proofErr w:type="spellStart"/>
            <w:r>
              <w:rPr>
                <w:rFonts w:ascii="Czcionka tekstu podstawowego" w:hAnsi="Czcionka tekstu podstawowego"/>
                <w:color w:val="000000"/>
                <w:sz w:val="22"/>
                <w:szCs w:val="22"/>
              </w:rPr>
              <w:t>przypominajacej</w:t>
            </w:r>
            <w:proofErr w:type="spellEnd"/>
            <w:r>
              <w:rPr>
                <w:rFonts w:ascii="Czcionka tekstu podstawowego" w:hAnsi="Czcionka tekstu podstawowego"/>
                <w:color w:val="000000"/>
                <w:sz w:val="22"/>
                <w:szCs w:val="22"/>
              </w:rPr>
              <w:t xml:space="preserve"> stożek z tworzywa o średnicy 68cm z miękką poduszką o średnicy min 64cm. Przyrząd do skakania, huśtania się, obracania i uczenia równowagi, doskonalące motorykę najmłodszych dzieci.   </w:t>
            </w:r>
          </w:p>
        </w:tc>
        <w:tc>
          <w:tcPr>
            <w:tcW w:w="709" w:type="dxa"/>
            <w:tcBorders>
              <w:top w:val="single" w:sz="4" w:space="0" w:color="000000"/>
              <w:left w:val="single" w:sz="4" w:space="0" w:color="000000"/>
              <w:bottom w:val="single" w:sz="4" w:space="0" w:color="000000"/>
            </w:tcBorders>
            <w:shd w:val="clear" w:color="auto" w:fill="auto"/>
          </w:tcPr>
          <w:p w:rsidR="00E63B23" w:rsidRDefault="00E63B23">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172"/>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6.</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Piankowy tor przeszkód z min 5 części zawierającej </w:t>
            </w:r>
            <w:proofErr w:type="spellStart"/>
            <w:r>
              <w:rPr>
                <w:rFonts w:ascii="Czcionka tekstu podstawowego" w:hAnsi="Czcionka tekstu podstawowego"/>
                <w:color w:val="000000"/>
                <w:sz w:val="22"/>
                <w:szCs w:val="22"/>
              </w:rPr>
              <w:t>m.inn</w:t>
            </w:r>
            <w:proofErr w:type="spellEnd"/>
            <w:r>
              <w:rPr>
                <w:rFonts w:ascii="Czcionka tekstu podstawowego" w:hAnsi="Czcionka tekstu podstawowego"/>
                <w:color w:val="000000"/>
                <w:sz w:val="22"/>
                <w:szCs w:val="22"/>
              </w:rPr>
              <w:t xml:space="preserve">. materac, półkole, </w:t>
            </w:r>
            <w:proofErr w:type="spellStart"/>
            <w:r>
              <w:rPr>
                <w:rFonts w:ascii="Czcionka tekstu podstawowego" w:hAnsi="Czcionka tekstu podstawowego"/>
                <w:color w:val="000000"/>
                <w:sz w:val="22"/>
                <w:szCs w:val="22"/>
              </w:rPr>
              <w:t>szaściokąt</w:t>
            </w:r>
            <w:proofErr w:type="spellEnd"/>
            <w:r>
              <w:rPr>
                <w:rFonts w:ascii="Czcionka tekstu podstawowego" w:hAnsi="Czcionka tekstu podstawowego"/>
                <w:color w:val="000000"/>
                <w:sz w:val="22"/>
                <w:szCs w:val="22"/>
              </w:rPr>
              <w:t xml:space="preserve">, bazę. Wymiary zestawu min 170x400cm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115"/>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7.</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Kącik kształcie trójkątów wypełnionych lustrami o długości boku min 80cm i wysokości 70 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8.</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Podest narożny ze schodkami, trójpoziomowy, wykonany ze sklejki, pokryty wykładziną o wymiarach od 160cm do 200cm x od 160cm do 200cm x od 40cm do 70cm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30"/>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9.</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Papier do kolorowania w rolce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szerokość od 30cm do 40 cm x min. 400cm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5</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65"/>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10.</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Grube pędzelki wykonane z tworzywa sztucznego i naturalnego włosia, zestaw min 12 </w:t>
            </w:r>
            <w:proofErr w:type="spellStart"/>
            <w:r>
              <w:rPr>
                <w:rFonts w:ascii="Czcionka tekstu podstawowego" w:hAnsi="Czcionka tekstu podstawowego"/>
                <w:color w:val="000000"/>
                <w:sz w:val="22"/>
                <w:szCs w:val="22"/>
              </w:rPr>
              <w:t>szt</w:t>
            </w:r>
            <w:proofErr w:type="spellEnd"/>
            <w:r>
              <w:rPr>
                <w:rFonts w:ascii="Czcionka tekstu podstawowego" w:hAnsi="Czcionka tekstu podstawowego"/>
                <w:color w:val="000000"/>
                <w:sz w:val="22"/>
                <w:szCs w:val="22"/>
              </w:rPr>
              <w:t xml:space="preserve"> w </w:t>
            </w:r>
            <w:proofErr w:type="spellStart"/>
            <w:r>
              <w:rPr>
                <w:rFonts w:ascii="Czcionka tekstu podstawowego" w:hAnsi="Czcionka tekstu podstawowego"/>
                <w:color w:val="000000"/>
                <w:sz w:val="22"/>
                <w:szCs w:val="22"/>
              </w:rPr>
              <w:t>róznych</w:t>
            </w:r>
            <w:proofErr w:type="spellEnd"/>
            <w:r>
              <w:rPr>
                <w:rFonts w:ascii="Czcionka tekstu podstawowego" w:hAnsi="Czcionka tekstu podstawowego"/>
                <w:color w:val="000000"/>
                <w:sz w:val="22"/>
                <w:szCs w:val="22"/>
              </w:rPr>
              <w:t xml:space="preserve"> kolorach o </w:t>
            </w:r>
            <w:proofErr w:type="spellStart"/>
            <w:r>
              <w:rPr>
                <w:rFonts w:ascii="Czcionka tekstu podstawowego" w:hAnsi="Czcionka tekstu podstawowego"/>
                <w:color w:val="000000"/>
                <w:sz w:val="22"/>
                <w:szCs w:val="22"/>
              </w:rPr>
              <w:t>dł</w:t>
            </w:r>
            <w:proofErr w:type="spellEnd"/>
            <w:r>
              <w:rPr>
                <w:rFonts w:ascii="Czcionka tekstu podstawowego" w:hAnsi="Czcionka tekstu podstawowego"/>
                <w:color w:val="000000"/>
                <w:sz w:val="22"/>
                <w:szCs w:val="22"/>
              </w:rPr>
              <w:t xml:space="preserve"> min . 12cm i średnica min 1,5cm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Auto budowlane wykonane z tworzywa sztucznego o długości min 8cm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40</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12.</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Dźwig drewniany posiadający podnoszoną platformę, ruchomy żuraw i min. 2 ładunki,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min. 35cm x min. 20 cm x min. 35cm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8</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300"/>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lastRenderedPageBreak/>
              <w:t>13.</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Drewniany, kolorowy </w:t>
            </w:r>
            <w:proofErr w:type="spellStart"/>
            <w:r>
              <w:rPr>
                <w:rFonts w:ascii="Czcionka tekstu podstawowego" w:hAnsi="Czcionka tekstu podstawowego"/>
                <w:color w:val="000000"/>
                <w:sz w:val="22"/>
                <w:szCs w:val="22"/>
              </w:rPr>
              <w:t>szaścian</w:t>
            </w:r>
            <w:proofErr w:type="spellEnd"/>
            <w:r>
              <w:rPr>
                <w:rFonts w:ascii="Czcionka tekstu podstawowego" w:hAnsi="Czcionka tekstu podstawowego"/>
                <w:color w:val="000000"/>
                <w:sz w:val="22"/>
                <w:szCs w:val="22"/>
              </w:rPr>
              <w:t xml:space="preserve"> z labiryntem z </w:t>
            </w:r>
            <w:proofErr w:type="spellStart"/>
            <w:r>
              <w:rPr>
                <w:rFonts w:ascii="Czcionka tekstu podstawowego" w:hAnsi="Czcionka tekstu podstawowego"/>
                <w:color w:val="000000"/>
                <w:sz w:val="22"/>
                <w:szCs w:val="22"/>
              </w:rPr>
              <w:t>mozliwością</w:t>
            </w:r>
            <w:proofErr w:type="spellEnd"/>
            <w:r>
              <w:rPr>
                <w:rFonts w:ascii="Czcionka tekstu podstawowego" w:hAnsi="Czcionka tekstu podstawowego"/>
                <w:color w:val="000000"/>
                <w:sz w:val="22"/>
                <w:szCs w:val="22"/>
              </w:rPr>
              <w:t xml:space="preserve"> różnych zabaw, zawierający pętle z koralikami, przedmiotami do przemieszczania, kolorowe literki lub cyferki, liczydło, labirynt, koła zębate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od 30 cm do 40 cm x od 20 cm do 30cm x 50 cm do 60 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14.</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Piankowy kojec do siedzenia składający się z min 6 elementów materaców </w:t>
            </w:r>
            <w:proofErr w:type="spellStart"/>
            <w:r>
              <w:rPr>
                <w:rFonts w:ascii="Czcionka tekstu podstawowego" w:hAnsi="Czcionka tekstu podstawowego"/>
                <w:color w:val="000000"/>
                <w:sz w:val="22"/>
                <w:szCs w:val="22"/>
              </w:rPr>
              <w:t>łaczących</w:t>
            </w:r>
            <w:proofErr w:type="spellEnd"/>
            <w:r>
              <w:rPr>
                <w:rFonts w:ascii="Czcionka tekstu podstawowego" w:hAnsi="Czcionka tekstu podstawowego"/>
                <w:color w:val="000000"/>
                <w:sz w:val="22"/>
                <w:szCs w:val="22"/>
              </w:rPr>
              <w:t xml:space="preserve"> się ze sobą przy pomocy </w:t>
            </w:r>
            <w:proofErr w:type="spellStart"/>
            <w:r>
              <w:rPr>
                <w:rFonts w:ascii="Czcionka tekstu podstawowego" w:hAnsi="Czcionka tekstu podstawowego"/>
                <w:color w:val="000000"/>
                <w:sz w:val="22"/>
                <w:szCs w:val="22"/>
              </w:rPr>
              <w:t>np.rzepów</w:t>
            </w:r>
            <w:proofErr w:type="spellEnd"/>
            <w:r>
              <w:rPr>
                <w:rFonts w:ascii="Czcionka tekstu podstawowego" w:hAnsi="Czcionka tekstu podstawowego"/>
                <w:color w:val="000000"/>
                <w:sz w:val="22"/>
                <w:szCs w:val="22"/>
              </w:rPr>
              <w:t xml:space="preserve">, wys. oparcia od 20 do 30 cm, </w:t>
            </w:r>
            <w:proofErr w:type="spellStart"/>
            <w:r>
              <w:rPr>
                <w:rFonts w:ascii="Czcionka tekstu podstawowego" w:hAnsi="Czcionka tekstu podstawowego"/>
                <w:color w:val="000000"/>
                <w:sz w:val="22"/>
                <w:szCs w:val="22"/>
              </w:rPr>
              <w:t>drubość</w:t>
            </w:r>
            <w:proofErr w:type="spellEnd"/>
            <w:r>
              <w:rPr>
                <w:rFonts w:ascii="Czcionka tekstu podstawowego" w:hAnsi="Czcionka tekstu podstawowego"/>
                <w:color w:val="000000"/>
                <w:sz w:val="22"/>
                <w:szCs w:val="22"/>
              </w:rPr>
              <w:t xml:space="preserve"> 6 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53"/>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15.</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elementów do budowania różnego rodzaju modeli. Mając do dyspozycji zaledwie jeden zestaw konstrukcyjny, dziecko może codziennie tworzyć nową zabawkę. Łatwe w składaniu i obsłudze. Elementy wykonane z tworzywa sztucznego. </w:t>
            </w:r>
            <w:proofErr w:type="spellStart"/>
            <w:r>
              <w:rPr>
                <w:rFonts w:ascii="Czcionka tekstu podstawowego" w:hAnsi="Czcionka tekstu podstawowego"/>
                <w:color w:val="000000"/>
                <w:sz w:val="22"/>
                <w:szCs w:val="22"/>
              </w:rPr>
              <w:t>wys</w:t>
            </w:r>
            <w:proofErr w:type="spellEnd"/>
            <w:r>
              <w:rPr>
                <w:rFonts w:ascii="Czcionka tekstu podstawowego" w:hAnsi="Czcionka tekstu podstawowego"/>
                <w:color w:val="000000"/>
                <w:sz w:val="22"/>
                <w:szCs w:val="22"/>
              </w:rPr>
              <w:t xml:space="preserve"> </w:t>
            </w:r>
            <w:proofErr w:type="spellStart"/>
            <w:r>
              <w:rPr>
                <w:rFonts w:ascii="Czcionka tekstu podstawowego" w:hAnsi="Czcionka tekstu podstawowego"/>
                <w:color w:val="000000"/>
                <w:sz w:val="22"/>
                <w:szCs w:val="22"/>
              </w:rPr>
              <w:t>elem</w:t>
            </w:r>
            <w:proofErr w:type="spellEnd"/>
            <w:r>
              <w:rPr>
                <w:rFonts w:ascii="Czcionka tekstu podstawowego" w:hAnsi="Czcionka tekstu podstawowego"/>
                <w:color w:val="000000"/>
                <w:sz w:val="22"/>
                <w:szCs w:val="22"/>
              </w:rPr>
              <w:t xml:space="preserve"> od 4 *4*2 cm do 12*22*2 cm</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16</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19"/>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16.</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Drabinka półokrągła z min 6 szczeblami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od 40cm do 50 cm x od 90cm do 100cm x od 40cm do 60 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17.</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gimnastyczny do ćwiczeń z min 4 bazami  i  min 2 kładkami w różnych fakturach, kształtach. Zestaw rozwijający umiejętność równowagi, koordynację, zręczność i pewność siebie z </w:t>
            </w:r>
            <w:proofErr w:type="spellStart"/>
            <w:r>
              <w:rPr>
                <w:rFonts w:ascii="Czcionka tekstu podstawowego" w:hAnsi="Czcionka tekstu podstawowego"/>
                <w:color w:val="000000"/>
                <w:sz w:val="22"/>
                <w:szCs w:val="22"/>
              </w:rPr>
              <w:t>mozliwością</w:t>
            </w:r>
            <w:proofErr w:type="spellEnd"/>
            <w:r>
              <w:rPr>
                <w:rFonts w:ascii="Czcionka tekstu podstawowego" w:hAnsi="Czcionka tekstu podstawowego"/>
                <w:color w:val="000000"/>
                <w:sz w:val="22"/>
                <w:szCs w:val="22"/>
              </w:rPr>
              <w:t xml:space="preserve"> układania torów o różnym kształcie i z różną kombinacją wysokości. Wymiary bazy: od 50 cm do 60cm  x od 50cm do 60 cm x od 15cm do 20 cm, wymiary kładki od 100 cm do 120 cm x od 20 cm </w:t>
            </w:r>
            <w:r>
              <w:rPr>
                <w:rFonts w:ascii="Czcionka tekstu podstawowego" w:hAnsi="Czcionka tekstu podstawowego"/>
                <w:color w:val="000000"/>
                <w:sz w:val="22"/>
                <w:szCs w:val="22"/>
              </w:rPr>
              <w:lastRenderedPageBreak/>
              <w:t>do 30cm  x od 15cm do 20 cm</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lastRenderedPageBreak/>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265"/>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lastRenderedPageBreak/>
              <w:t>18.</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Urządzenie dostarczające stymulacji </w:t>
            </w:r>
            <w:proofErr w:type="spellStart"/>
            <w:r>
              <w:rPr>
                <w:rFonts w:ascii="Czcionka tekstu podstawowego" w:hAnsi="Czcionka tekstu podstawowego"/>
                <w:color w:val="000000"/>
                <w:sz w:val="22"/>
                <w:szCs w:val="22"/>
              </w:rPr>
              <w:t>proprioceptywnej</w:t>
            </w:r>
            <w:proofErr w:type="spellEnd"/>
            <w:r>
              <w:rPr>
                <w:rFonts w:ascii="Czcionka tekstu podstawowego" w:hAnsi="Czcionka tekstu podstawowego"/>
                <w:color w:val="000000"/>
                <w:sz w:val="22"/>
                <w:szCs w:val="22"/>
              </w:rPr>
              <w:t>, gdzie dziecko przeciskając się pomiędzy wałkami, stymuluje układ czucia głębokiego. Ćwiczenia na urządzeniu polegają na dostarczaniu dużej dawki wrażeń czucia głębokiego z możliwością regulacji siły nacisku (dostosowanie do indywidualnych potrzeb dziecka), wymiary urządzenia od 70cm do 90cm  x od 100cm do 120cm  x od 70cm do 80 cm</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311"/>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19.</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Deska do balansowania wykonana z tworzywa sztucznego do ćwiczeń  równoważnych i koordynacji: stania, kołysania, siedzenia,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od 60cm do 70 cm x od 30cm do 40 cm x od 10 cm do 20 cm</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39534D">
        <w:trPr>
          <w:trHeight w:val="300"/>
        </w:trPr>
        <w:tc>
          <w:tcPr>
            <w:tcW w:w="754" w:type="dxa"/>
            <w:tcBorders>
              <w:top w:val="single" w:sz="4" w:space="0" w:color="000000"/>
              <w:left w:val="single" w:sz="2" w:space="0" w:color="000000"/>
              <w:bottom w:val="single" w:sz="4" w:space="0" w:color="000000"/>
            </w:tcBorders>
            <w:shd w:val="clear" w:color="auto" w:fill="auto"/>
            <w:vAlign w:val="center"/>
          </w:tcPr>
          <w:p w:rsidR="00E63B23" w:rsidRDefault="00E63B23">
            <w:r>
              <w:rPr>
                <w:bCs/>
              </w:rPr>
              <w:t>20.</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Nakładka do maty </w:t>
            </w:r>
            <w:proofErr w:type="spellStart"/>
            <w:r>
              <w:rPr>
                <w:rFonts w:ascii="Czcionka tekstu podstawowego" w:hAnsi="Czcionka tekstu podstawowego"/>
                <w:color w:val="000000"/>
                <w:sz w:val="22"/>
                <w:szCs w:val="22"/>
              </w:rPr>
              <w:t>Terrasensa</w:t>
            </w:r>
            <w:proofErr w:type="spellEnd"/>
            <w:r>
              <w:rPr>
                <w:rFonts w:ascii="Czcionka tekstu podstawowego" w:hAnsi="Czcionka tekstu podstawowego"/>
                <w:color w:val="000000"/>
                <w:sz w:val="22"/>
                <w:szCs w:val="22"/>
              </w:rPr>
              <w:t xml:space="preserve"> wykonana z poliuretanu, dostawiona do brzegów o powierzchni antypoślizgowej i łatwej w utrzymaniu czystości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50cm x 25cm x 5,3cm </w:t>
            </w:r>
          </w:p>
        </w:tc>
        <w:tc>
          <w:tcPr>
            <w:tcW w:w="709" w:type="dxa"/>
            <w:tcBorders>
              <w:top w:val="single" w:sz="4" w:space="0" w:color="000000"/>
              <w:left w:val="single" w:sz="4" w:space="0" w:color="000000"/>
              <w:bottom w:val="single" w:sz="4" w:space="0" w:color="000000"/>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9</w:t>
            </w: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000000"/>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E63B23" w:rsidRDefault="00E63B23">
            <w:pPr>
              <w:jc w:val="center"/>
              <w:rPr>
                <w:b/>
                <w:bCs/>
                <w:sz w:val="22"/>
                <w:szCs w:val="22"/>
              </w:rPr>
            </w:pPr>
          </w:p>
        </w:tc>
      </w:tr>
      <w:tr w:rsidR="00E63B23" w:rsidTr="00D96E81">
        <w:trPr>
          <w:trHeight w:val="363"/>
        </w:trPr>
        <w:tc>
          <w:tcPr>
            <w:tcW w:w="754" w:type="dxa"/>
            <w:tcBorders>
              <w:top w:val="single" w:sz="4" w:space="0" w:color="000000"/>
              <w:left w:val="single" w:sz="2" w:space="0" w:color="000000"/>
              <w:bottom w:val="single" w:sz="4" w:space="0" w:color="auto"/>
            </w:tcBorders>
            <w:shd w:val="clear" w:color="auto" w:fill="auto"/>
            <w:vAlign w:val="center"/>
          </w:tcPr>
          <w:p w:rsidR="00E63B23" w:rsidRDefault="00E63B23">
            <w:r>
              <w:rPr>
                <w:bCs/>
              </w:rPr>
              <w:t>21.</w:t>
            </w:r>
          </w:p>
        </w:tc>
        <w:tc>
          <w:tcPr>
            <w:tcW w:w="7194" w:type="dxa"/>
            <w:tcBorders>
              <w:top w:val="single" w:sz="4" w:space="0" w:color="000000"/>
              <w:left w:val="single" w:sz="2" w:space="0" w:color="000000"/>
              <w:bottom w:val="single" w:sz="4" w:space="0" w:color="auto"/>
              <w:right w:val="single" w:sz="4" w:space="0" w:color="000000"/>
            </w:tcBorders>
            <w:shd w:val="clear" w:color="auto" w:fill="auto"/>
            <w:vAlign w:val="bottom"/>
          </w:tcPr>
          <w:p w:rsidR="00E63B23" w:rsidRDefault="00E63B23"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Pluszowa kolorowa zabawki, maskotka przypominająca zwierzątko o wymiarach min 15cm </w:t>
            </w:r>
            <w:proofErr w:type="spellStart"/>
            <w:r>
              <w:rPr>
                <w:rFonts w:ascii="Czcionka tekstu podstawowego" w:hAnsi="Czcionka tekstu podstawowego"/>
                <w:color w:val="000000"/>
                <w:sz w:val="22"/>
                <w:szCs w:val="22"/>
              </w:rPr>
              <w:t>xmin</w:t>
            </w:r>
            <w:proofErr w:type="spellEnd"/>
            <w:r>
              <w:rPr>
                <w:rFonts w:ascii="Czcionka tekstu podstawowego" w:hAnsi="Czcionka tekstu podstawowego"/>
                <w:color w:val="000000"/>
                <w:sz w:val="22"/>
                <w:szCs w:val="22"/>
              </w:rPr>
              <w:t xml:space="preserve"> 12cm x min 16cm </w:t>
            </w:r>
          </w:p>
        </w:tc>
        <w:tc>
          <w:tcPr>
            <w:tcW w:w="709" w:type="dxa"/>
            <w:tcBorders>
              <w:top w:val="single" w:sz="4" w:space="0" w:color="000000"/>
              <w:left w:val="single" w:sz="4" w:space="0" w:color="000000"/>
              <w:bottom w:val="single" w:sz="4" w:space="0" w:color="auto"/>
            </w:tcBorders>
            <w:shd w:val="clear" w:color="auto" w:fill="auto"/>
          </w:tcPr>
          <w:p w:rsidR="00E63B23" w:rsidRDefault="00E63B23"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auto"/>
            </w:tcBorders>
            <w:shd w:val="clear" w:color="auto" w:fill="auto"/>
            <w:vAlign w:val="bottom"/>
          </w:tcPr>
          <w:p w:rsidR="00E63B23" w:rsidRDefault="00E63B23"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16</w:t>
            </w:r>
          </w:p>
        </w:tc>
        <w:tc>
          <w:tcPr>
            <w:tcW w:w="1417" w:type="dxa"/>
            <w:tcBorders>
              <w:top w:val="single" w:sz="4" w:space="0" w:color="000000"/>
              <w:left w:val="single" w:sz="2" w:space="0" w:color="000000"/>
              <w:bottom w:val="single" w:sz="4" w:space="0" w:color="auto"/>
            </w:tcBorders>
            <w:shd w:val="clear" w:color="auto" w:fill="auto"/>
          </w:tcPr>
          <w:p w:rsidR="00E63B23" w:rsidRDefault="00E63B23">
            <w:pPr>
              <w:pStyle w:val="Normalny1"/>
            </w:pPr>
          </w:p>
        </w:tc>
        <w:tc>
          <w:tcPr>
            <w:tcW w:w="709" w:type="dxa"/>
            <w:tcBorders>
              <w:top w:val="single" w:sz="4" w:space="0" w:color="000000"/>
              <w:left w:val="single" w:sz="2" w:space="0" w:color="000000"/>
              <w:bottom w:val="single" w:sz="4" w:space="0" w:color="auto"/>
            </w:tcBorders>
            <w:shd w:val="clear" w:color="auto" w:fill="auto"/>
          </w:tcPr>
          <w:p w:rsidR="00E63B23" w:rsidRDefault="00E63B23">
            <w:pPr>
              <w:pStyle w:val="Normalny1"/>
            </w:pPr>
          </w:p>
        </w:tc>
        <w:tc>
          <w:tcPr>
            <w:tcW w:w="1417" w:type="dxa"/>
            <w:tcBorders>
              <w:top w:val="single" w:sz="4" w:space="0" w:color="000000"/>
              <w:left w:val="single" w:sz="2" w:space="0" w:color="000000"/>
              <w:bottom w:val="single" w:sz="4" w:space="0" w:color="auto"/>
            </w:tcBorders>
            <w:shd w:val="clear" w:color="auto" w:fill="auto"/>
          </w:tcPr>
          <w:p w:rsidR="00E63B23" w:rsidRDefault="00E63B23">
            <w:pPr>
              <w:pStyle w:val="Normalny1"/>
            </w:pPr>
          </w:p>
        </w:tc>
        <w:tc>
          <w:tcPr>
            <w:tcW w:w="993" w:type="dxa"/>
            <w:tcBorders>
              <w:top w:val="single" w:sz="4" w:space="0" w:color="000000"/>
              <w:left w:val="single" w:sz="2" w:space="0" w:color="000000"/>
              <w:bottom w:val="single" w:sz="4" w:space="0" w:color="auto"/>
              <w:right w:val="single" w:sz="4" w:space="0" w:color="000000"/>
            </w:tcBorders>
            <w:shd w:val="clear" w:color="auto" w:fill="auto"/>
          </w:tcPr>
          <w:p w:rsidR="00E63B23" w:rsidRDefault="00E63B23">
            <w:pPr>
              <w:pStyle w:val="Normalny1"/>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E63B23" w:rsidRDefault="00E63B23">
            <w:pPr>
              <w:jc w:val="center"/>
              <w:rPr>
                <w:b/>
                <w:bCs/>
                <w:sz w:val="22"/>
                <w:szCs w:val="22"/>
              </w:rPr>
            </w:pPr>
          </w:p>
        </w:tc>
      </w:tr>
      <w:tr w:rsidR="00D96E81" w:rsidTr="0039534D">
        <w:trPr>
          <w:trHeight w:val="130"/>
        </w:trPr>
        <w:tc>
          <w:tcPr>
            <w:tcW w:w="754" w:type="dxa"/>
            <w:tcBorders>
              <w:top w:val="single" w:sz="4" w:space="0" w:color="auto"/>
              <w:left w:val="single" w:sz="2" w:space="0" w:color="000000"/>
              <w:bottom w:val="single" w:sz="4" w:space="0" w:color="000000"/>
            </w:tcBorders>
            <w:shd w:val="clear" w:color="auto" w:fill="auto"/>
            <w:vAlign w:val="center"/>
          </w:tcPr>
          <w:p w:rsidR="00D96E81" w:rsidRDefault="00D96E81" w:rsidP="00D96E81">
            <w:pPr>
              <w:rPr>
                <w:bCs/>
              </w:rPr>
            </w:pPr>
            <w:r>
              <w:rPr>
                <w:bCs/>
              </w:rPr>
              <w:t>22.</w:t>
            </w:r>
          </w:p>
        </w:tc>
        <w:tc>
          <w:tcPr>
            <w:tcW w:w="12297" w:type="dxa"/>
            <w:gridSpan w:val="6"/>
            <w:tcBorders>
              <w:top w:val="single" w:sz="4" w:space="0" w:color="auto"/>
              <w:left w:val="single" w:sz="2" w:space="0" w:color="000000"/>
              <w:bottom w:val="single" w:sz="4" w:space="0" w:color="000000"/>
            </w:tcBorders>
            <w:shd w:val="clear" w:color="auto" w:fill="auto"/>
            <w:vAlign w:val="bottom"/>
          </w:tcPr>
          <w:p w:rsidR="00D96E81" w:rsidRDefault="00D96E81">
            <w:pPr>
              <w:pStyle w:val="Normalny1"/>
            </w:pPr>
            <w:r>
              <w:rPr>
                <w:rFonts w:ascii="Czcionka tekstu podstawowego" w:hAnsi="Czcionka tekstu podstawowego"/>
                <w:color w:val="000000"/>
                <w:sz w:val="22"/>
                <w:szCs w:val="22"/>
              </w:rPr>
              <w:t>Razem:</w:t>
            </w:r>
          </w:p>
        </w:tc>
        <w:tc>
          <w:tcPr>
            <w:tcW w:w="993" w:type="dxa"/>
            <w:tcBorders>
              <w:top w:val="single" w:sz="4" w:space="0" w:color="auto"/>
              <w:left w:val="single" w:sz="2" w:space="0" w:color="000000"/>
              <w:bottom w:val="single" w:sz="4" w:space="0" w:color="000000"/>
              <w:right w:val="single" w:sz="4" w:space="0" w:color="000000"/>
            </w:tcBorders>
            <w:shd w:val="clear" w:color="auto" w:fill="auto"/>
          </w:tcPr>
          <w:p w:rsidR="00D96E81" w:rsidRDefault="00D96E81">
            <w:pPr>
              <w:pStyle w:val="Normalny1"/>
            </w:pPr>
          </w:p>
        </w:tc>
        <w:tc>
          <w:tcPr>
            <w:tcW w:w="850" w:type="dxa"/>
            <w:tcBorders>
              <w:top w:val="single" w:sz="4" w:space="0" w:color="auto"/>
              <w:left w:val="single" w:sz="4" w:space="0" w:color="000000"/>
              <w:bottom w:val="single" w:sz="4" w:space="0" w:color="000000"/>
              <w:right w:val="single" w:sz="2" w:space="0" w:color="000000"/>
            </w:tcBorders>
            <w:shd w:val="clear" w:color="auto" w:fill="auto"/>
            <w:vAlign w:val="center"/>
          </w:tcPr>
          <w:p w:rsidR="00D96E81" w:rsidRDefault="00D96E81">
            <w:pPr>
              <w:jc w:val="center"/>
              <w:rPr>
                <w:b/>
                <w:bCs/>
                <w:sz w:val="22"/>
                <w:szCs w:val="22"/>
              </w:rPr>
            </w:pPr>
          </w:p>
        </w:tc>
      </w:tr>
    </w:tbl>
    <w:p w:rsidR="00D766C5" w:rsidRDefault="00D766C5">
      <w:pPr>
        <w:pStyle w:val="Normalny1"/>
        <w:tabs>
          <w:tab w:val="left" w:pos="709"/>
        </w:tabs>
        <w:jc w:val="both"/>
        <w:rPr>
          <w:sz w:val="24"/>
          <w:szCs w:val="24"/>
        </w:rPr>
      </w:pPr>
      <w:r>
        <w:rPr>
          <w:sz w:val="24"/>
          <w:szCs w:val="24"/>
        </w:rPr>
        <w:t xml:space="preserve">…………………….…………………………………                      …………………….………………….…………………………………      </w:t>
      </w:r>
    </w:p>
    <w:p w:rsidR="00D766C5" w:rsidRDefault="00D766C5">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766C5" w:rsidRDefault="00D766C5">
      <w:pPr>
        <w:jc w:val="both"/>
        <w:rPr>
          <w:b/>
          <w:bCs/>
          <w:iCs/>
          <w:sz w:val="22"/>
          <w:szCs w:val="22"/>
        </w:rPr>
      </w:pPr>
      <w:r>
        <w:rPr>
          <w:b/>
          <w:bCs/>
          <w:iCs/>
          <w:sz w:val="22"/>
          <w:szCs w:val="22"/>
        </w:rPr>
        <w:lastRenderedPageBreak/>
        <w:t>Należy zaparafować każdą stronę kalkulacji cenowej.</w:t>
      </w:r>
    </w:p>
    <w:p w:rsidR="00EC610D" w:rsidRDefault="00EC610D">
      <w:pPr>
        <w:jc w:val="both"/>
        <w:rPr>
          <w:b/>
          <w:bCs/>
          <w:iCs/>
          <w:sz w:val="22"/>
          <w:szCs w:val="22"/>
        </w:rPr>
      </w:pPr>
    </w:p>
    <w:p w:rsidR="009F1F6A" w:rsidRDefault="009F1F6A">
      <w:pPr>
        <w:jc w:val="both"/>
        <w:rPr>
          <w:b/>
        </w:rPr>
      </w:pPr>
    </w:p>
    <w:p w:rsidR="00D766C5" w:rsidRDefault="00D766C5">
      <w:pPr>
        <w:pStyle w:val="Normalny1"/>
        <w:tabs>
          <w:tab w:val="left" w:pos="4253"/>
        </w:tabs>
        <w:jc w:val="both"/>
        <w:rPr>
          <w:b/>
          <w:sz w:val="24"/>
          <w:szCs w:val="24"/>
        </w:rPr>
      </w:pPr>
      <w:r>
        <w:rPr>
          <w:b/>
          <w:sz w:val="24"/>
          <w:szCs w:val="24"/>
        </w:rPr>
        <w:t>II KRYTERIUM OCENY OFERTY:</w:t>
      </w:r>
    </w:p>
    <w:tbl>
      <w:tblPr>
        <w:tblW w:w="0" w:type="auto"/>
        <w:tblInd w:w="108" w:type="dxa"/>
        <w:tblLayout w:type="fixed"/>
        <w:tblLook w:val="0000"/>
      </w:tblPr>
      <w:tblGrid>
        <w:gridCol w:w="2336"/>
        <w:gridCol w:w="11131"/>
      </w:tblGrid>
      <w:tr w:rsidR="00D766C5" w:rsidTr="00B70E70">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pPr>
              <w:pStyle w:val="Normalny1"/>
              <w:jc w:val="center"/>
            </w:pPr>
            <w:r>
              <w:rPr>
                <w:rStyle w:val="Domylnaczcionkaakapitu1"/>
                <w:b/>
                <w:sz w:val="24"/>
                <w:szCs w:val="24"/>
              </w:rPr>
              <w:t>Czas udzielonej gwarancji jakości przez Wykonawcę</w:t>
            </w:r>
          </w:p>
        </w:tc>
      </w:tr>
      <w:tr w:rsidR="00D766C5" w:rsidTr="00B70E70">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rsidP="00133C27">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rsidP="00D96E81">
            <w:pPr>
              <w:pStyle w:val="Normalny1"/>
              <w:jc w:val="both"/>
            </w:pPr>
            <w:r>
              <w:rPr>
                <w:rStyle w:val="Domylnaczcionkaakapitu1"/>
                <w:sz w:val="24"/>
                <w:szCs w:val="24"/>
              </w:rPr>
              <w:t xml:space="preserve">Wykonawca udziela gwarancji jakości na </w:t>
            </w:r>
            <w:r w:rsidR="00D96E81">
              <w:rPr>
                <w:rStyle w:val="Domylnaczcionkaakapitu1"/>
                <w:sz w:val="24"/>
                <w:szCs w:val="24"/>
              </w:rPr>
              <w:t>zabawki i pomoce dydaktyczne</w:t>
            </w:r>
            <w:r>
              <w:rPr>
                <w:rStyle w:val="Domylnaczcionkaakapitu1"/>
                <w:sz w:val="24"/>
                <w:szCs w:val="24"/>
              </w:rPr>
              <w:t xml:space="preserve"> dla Żłobka zlokalizowanego przy </w:t>
            </w:r>
            <w:r w:rsidR="001B12DA">
              <w:rPr>
                <w:rStyle w:val="Domylnaczcionkaakapitu1"/>
                <w:sz w:val="24"/>
                <w:szCs w:val="24"/>
              </w:rPr>
              <w:t xml:space="preserve">ul. </w:t>
            </w:r>
            <w:r w:rsidR="00D96E81">
              <w:rPr>
                <w:rStyle w:val="Domylnaczcionkaakapitu1"/>
                <w:sz w:val="24"/>
                <w:szCs w:val="24"/>
              </w:rPr>
              <w:t xml:space="preserve">Zelwerowicza 2 - </w:t>
            </w:r>
            <w:r>
              <w:rPr>
                <w:rStyle w:val="Domylnaczcionkaakapitu1"/>
                <w:sz w:val="24"/>
                <w:szCs w:val="24"/>
              </w:rPr>
              <w:t>12 miesiące</w:t>
            </w:r>
          </w:p>
        </w:tc>
      </w:tr>
      <w:tr w:rsidR="00D766C5" w:rsidTr="00B70E70">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66C5" w:rsidRDefault="00D766C5" w:rsidP="00133C27">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766C5" w:rsidRDefault="00D766C5" w:rsidP="00D96E81">
            <w:pPr>
              <w:pStyle w:val="Normalny1"/>
              <w:jc w:val="both"/>
            </w:pPr>
            <w:r>
              <w:rPr>
                <w:rStyle w:val="Domylnaczcionkaakapitu1"/>
                <w:sz w:val="24"/>
                <w:szCs w:val="24"/>
              </w:rPr>
              <w:t xml:space="preserve">Wykonawca udziela gwarancji jakości na </w:t>
            </w:r>
            <w:r w:rsidR="00D96E81">
              <w:rPr>
                <w:rStyle w:val="Domylnaczcionkaakapitu1"/>
                <w:sz w:val="24"/>
                <w:szCs w:val="24"/>
              </w:rPr>
              <w:t>zabawki i pomoce dydaktyczne</w:t>
            </w:r>
            <w:r>
              <w:rPr>
                <w:rStyle w:val="Domylnaczcionkaakapitu1"/>
                <w:sz w:val="24"/>
                <w:szCs w:val="24"/>
              </w:rPr>
              <w:t xml:space="preserve"> dla Żłobka zlokalizowanego przy </w:t>
            </w:r>
            <w:r w:rsidR="001B12DA">
              <w:rPr>
                <w:rStyle w:val="Domylnaczcionkaakapitu1"/>
                <w:sz w:val="24"/>
                <w:szCs w:val="24"/>
              </w:rPr>
              <w:t xml:space="preserve">ul. </w:t>
            </w:r>
            <w:r w:rsidR="00D96E81">
              <w:rPr>
                <w:rStyle w:val="Domylnaczcionkaakapitu1"/>
                <w:sz w:val="24"/>
                <w:szCs w:val="24"/>
              </w:rPr>
              <w:t xml:space="preserve">Zelwerowicza 2 - </w:t>
            </w:r>
            <w:r>
              <w:rPr>
                <w:rStyle w:val="Domylnaczcionkaakapitu1"/>
                <w:sz w:val="24"/>
                <w:szCs w:val="24"/>
              </w:rPr>
              <w:t>24 miesięcy</w:t>
            </w:r>
          </w:p>
        </w:tc>
      </w:tr>
    </w:tbl>
    <w:p w:rsidR="00D96E81" w:rsidRDefault="00D96E81">
      <w:pPr>
        <w:pStyle w:val="Normalny1"/>
        <w:tabs>
          <w:tab w:val="left" w:pos="709"/>
        </w:tabs>
        <w:jc w:val="both"/>
        <w:rPr>
          <w:sz w:val="24"/>
          <w:szCs w:val="24"/>
        </w:rPr>
      </w:pPr>
    </w:p>
    <w:p w:rsidR="00D766C5" w:rsidRDefault="00D766C5">
      <w:pPr>
        <w:pStyle w:val="Normalny1"/>
        <w:tabs>
          <w:tab w:val="left" w:pos="709"/>
        </w:tabs>
        <w:jc w:val="both"/>
        <w:rPr>
          <w:sz w:val="24"/>
          <w:szCs w:val="24"/>
        </w:rPr>
      </w:pPr>
      <w:r>
        <w:rPr>
          <w:sz w:val="24"/>
          <w:szCs w:val="24"/>
        </w:rPr>
        <w:t xml:space="preserve">…………………….…………………………………                      …………………….………………….…………………………………      </w:t>
      </w:r>
    </w:p>
    <w:p w:rsidR="00D766C5" w:rsidRDefault="00D766C5">
      <w:pPr>
        <w:pStyle w:val="Normalny1"/>
        <w:tabs>
          <w:tab w:val="left" w:pos="4253"/>
        </w:tabs>
        <w:jc w:val="both"/>
        <w:rPr>
          <w:sz w:val="24"/>
          <w:szCs w:val="24"/>
        </w:rPr>
      </w:pPr>
    </w:p>
    <w:p w:rsidR="00D766C5" w:rsidRDefault="00D766C5">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766C5" w:rsidRDefault="00D766C5">
      <w:pPr>
        <w:jc w:val="both"/>
        <w:rPr>
          <w:rStyle w:val="Domylnaczcionkaakapitu1"/>
        </w:rPr>
      </w:pPr>
      <w:r>
        <w:rPr>
          <w:b/>
          <w:bCs/>
          <w:iCs/>
          <w:sz w:val="22"/>
          <w:szCs w:val="22"/>
        </w:rPr>
        <w:t>Należy zaparafować każdą stronę kalkulacji cenowej.</w:t>
      </w:r>
    </w:p>
    <w:p w:rsidR="00DA33D6" w:rsidRDefault="00D766C5" w:rsidP="00D96E81">
      <w:pPr>
        <w:pStyle w:val="Normalny1"/>
        <w:tabs>
          <w:tab w:val="left" w:pos="1985"/>
        </w:tabs>
        <w:spacing w:before="120"/>
        <w:rPr>
          <w:rStyle w:val="Domylnaczcionkaakapitu1"/>
          <w:sz w:val="24"/>
          <w:szCs w:val="24"/>
        </w:rPr>
      </w:pPr>
      <w:r>
        <w:rPr>
          <w:rStyle w:val="Domylnaczcionkaakapitu1"/>
          <w:sz w:val="24"/>
          <w:szCs w:val="24"/>
        </w:rPr>
        <w:t xml:space="preserve">      </w:t>
      </w:r>
    </w:p>
    <w:p w:rsidR="00D96E81" w:rsidRPr="00DA33D6" w:rsidRDefault="00D766C5" w:rsidP="00DA33D6">
      <w:pPr>
        <w:pStyle w:val="Normalny1"/>
        <w:tabs>
          <w:tab w:val="left" w:pos="1985"/>
        </w:tabs>
        <w:spacing w:before="120"/>
        <w:rPr>
          <w:rFonts w:ascii="Arial" w:hAnsi="Arial" w:cs="Arial"/>
          <w:b/>
          <w:sz w:val="28"/>
          <w:szCs w:val="28"/>
          <w:lang w:bidi="pl-PL"/>
        </w:rPr>
      </w:pPr>
      <w:r>
        <w:rPr>
          <w:rStyle w:val="Domylnaczcionkaakapitu1"/>
          <w:sz w:val="24"/>
          <w:szCs w:val="24"/>
        </w:rPr>
        <w:lastRenderedPageBreak/>
        <w:t xml:space="preserve">  </w:t>
      </w:r>
      <w:r w:rsidR="00D96E81">
        <w:rPr>
          <w:rStyle w:val="Domylnaczcionkaakapitu1"/>
          <w:rFonts w:ascii="Arial" w:hAnsi="Arial" w:cs="Arial"/>
          <w:b/>
          <w:sz w:val="28"/>
          <w:szCs w:val="28"/>
          <w:lang w:bidi="pl-PL"/>
        </w:rPr>
        <w:t>Cześć 2 (zadanie 2)</w:t>
      </w:r>
      <w:r w:rsidR="00D96E81">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D96E81" w:rsidTr="0039534D">
        <w:tc>
          <w:tcPr>
            <w:tcW w:w="754"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D96E81" w:rsidRDefault="00D96E81" w:rsidP="0039534D">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D96E81" w:rsidRDefault="00D96E81" w:rsidP="0039534D">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rPr>
                <w:b/>
                <w:bCs/>
                <w:sz w:val="22"/>
                <w:szCs w:val="22"/>
              </w:rPr>
            </w:pPr>
            <w:r>
              <w:rPr>
                <w:b/>
                <w:bCs/>
                <w:sz w:val="22"/>
                <w:szCs w:val="22"/>
              </w:rPr>
              <w:t>VAT</w:t>
            </w:r>
          </w:p>
          <w:p w:rsidR="00D96E81" w:rsidRDefault="00D96E81" w:rsidP="0039534D">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rPr>
                <w:b/>
                <w:bCs/>
                <w:sz w:val="22"/>
                <w:szCs w:val="22"/>
              </w:rPr>
            </w:pPr>
            <w:r>
              <w:rPr>
                <w:b/>
                <w:bCs/>
                <w:sz w:val="22"/>
                <w:szCs w:val="22"/>
              </w:rPr>
              <w:t>Jednostkowa cena brutto</w:t>
            </w:r>
          </w:p>
          <w:p w:rsidR="00D96E81" w:rsidRDefault="00D96E81" w:rsidP="0039534D">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D96E81" w:rsidRDefault="00D96E81" w:rsidP="0039534D">
            <w:pPr>
              <w:jc w:val="center"/>
              <w:rPr>
                <w:b/>
                <w:bCs/>
                <w:sz w:val="22"/>
                <w:szCs w:val="22"/>
              </w:rPr>
            </w:pPr>
            <w:r>
              <w:rPr>
                <w:b/>
                <w:bCs/>
                <w:sz w:val="22"/>
                <w:szCs w:val="22"/>
              </w:rPr>
              <w:t xml:space="preserve">Wartość netto </w:t>
            </w:r>
          </w:p>
          <w:p w:rsidR="00D96E81" w:rsidRDefault="00D96E81" w:rsidP="0039534D">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D96E81" w:rsidRDefault="00D96E81" w:rsidP="0039534D">
            <w:pPr>
              <w:jc w:val="center"/>
              <w:rPr>
                <w:b/>
                <w:bCs/>
                <w:sz w:val="22"/>
                <w:szCs w:val="22"/>
              </w:rPr>
            </w:pPr>
            <w:r>
              <w:rPr>
                <w:b/>
                <w:bCs/>
                <w:sz w:val="22"/>
                <w:szCs w:val="22"/>
              </w:rPr>
              <w:t>Wartość brutto</w:t>
            </w:r>
          </w:p>
          <w:p w:rsidR="00D96E81" w:rsidRDefault="00D96E81" w:rsidP="0039534D">
            <w:pPr>
              <w:jc w:val="center"/>
            </w:pPr>
            <w:r>
              <w:rPr>
                <w:b/>
                <w:bCs/>
                <w:sz w:val="22"/>
                <w:szCs w:val="22"/>
              </w:rPr>
              <w:t>[zł]</w:t>
            </w:r>
          </w:p>
        </w:tc>
      </w:tr>
      <w:tr w:rsidR="00D96E81" w:rsidTr="0039534D">
        <w:trPr>
          <w:trHeight w:val="245"/>
        </w:trPr>
        <w:tc>
          <w:tcPr>
            <w:tcW w:w="754"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D96E81" w:rsidRDefault="00D96E81" w:rsidP="0039534D">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pPr>
            <w:r>
              <w:rPr>
                <w:b/>
                <w:bCs/>
                <w:sz w:val="22"/>
                <w:szCs w:val="22"/>
              </w:rPr>
              <w:t>9</w:t>
            </w:r>
          </w:p>
        </w:tc>
      </w:tr>
      <w:tr w:rsidR="00D96E81" w:rsidTr="0039534D">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Instrument muzyczny - zestaw kolorowych metalowych min 8 dzwonków z przyciskiem</w:t>
            </w:r>
          </w:p>
        </w:tc>
        <w:tc>
          <w:tcPr>
            <w:tcW w:w="709" w:type="dxa"/>
            <w:tcBorders>
              <w:top w:val="single" w:sz="4" w:space="0" w:color="000000"/>
              <w:left w:val="single" w:sz="4" w:space="0" w:color="000000"/>
              <w:bottom w:val="single" w:sz="4" w:space="0" w:color="000000"/>
            </w:tcBorders>
            <w:shd w:val="clear" w:color="auto" w:fill="auto"/>
            <w:vAlign w:val="center"/>
          </w:tcPr>
          <w:p w:rsidR="00D96E81" w:rsidRDefault="00D96E81" w:rsidP="0039534D">
            <w:pPr>
              <w:jc w:val="center"/>
            </w:pPr>
            <w:r>
              <w:rPr>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2.</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10 </w:t>
            </w:r>
            <w:proofErr w:type="spellStart"/>
            <w:r>
              <w:rPr>
                <w:rFonts w:ascii="Czcionka tekstu podstawowego" w:hAnsi="Czcionka tekstu podstawowego"/>
                <w:color w:val="000000"/>
                <w:sz w:val="22"/>
                <w:szCs w:val="22"/>
              </w:rPr>
              <w:t>szt</w:t>
            </w:r>
            <w:proofErr w:type="spellEnd"/>
            <w:r>
              <w:rPr>
                <w:rFonts w:ascii="Czcionka tekstu podstawowego" w:hAnsi="Czcionka tekstu podstawowego"/>
                <w:color w:val="000000"/>
                <w:sz w:val="22"/>
                <w:szCs w:val="22"/>
              </w:rPr>
              <w:t xml:space="preserve"> stempli z cyferkami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od 4cm do 8cm x od 4cm do 8cm </w:t>
            </w:r>
          </w:p>
        </w:tc>
        <w:tc>
          <w:tcPr>
            <w:tcW w:w="709" w:type="dxa"/>
            <w:tcBorders>
              <w:top w:val="single" w:sz="4" w:space="0" w:color="000000"/>
              <w:left w:val="single" w:sz="4" w:space="0" w:color="000000"/>
              <w:bottom w:val="single" w:sz="4" w:space="0" w:color="000000"/>
            </w:tcBorders>
            <w:shd w:val="clear" w:color="auto" w:fill="auto"/>
            <w:vAlign w:val="center"/>
          </w:tcPr>
          <w:p w:rsidR="00D96E81" w:rsidRDefault="00D96E81" w:rsidP="0039534D">
            <w:pPr>
              <w:jc w:val="center"/>
            </w:pPr>
            <w:r>
              <w:rPr>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D96E81" w:rsidRDefault="00D96E81" w:rsidP="0039534D">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92"/>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3.</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drewnianych klocków umożliwiający tworzenie torów, po których wędrują kulki po równi pochyłej, o wym. elementu od 4 do 12 cm. Zestaw uczący prawa o równi pochyłej, rozwijający wyobraźnię, logiczne myślenie, ćwiczący percepcję. </w:t>
            </w:r>
          </w:p>
        </w:tc>
        <w:tc>
          <w:tcPr>
            <w:tcW w:w="709" w:type="dxa"/>
            <w:tcBorders>
              <w:top w:val="single" w:sz="4" w:space="0" w:color="000000"/>
              <w:left w:val="single" w:sz="4" w:space="0" w:color="000000"/>
              <w:bottom w:val="single" w:sz="4" w:space="0" w:color="000000"/>
            </w:tcBorders>
            <w:shd w:val="clear" w:color="auto" w:fill="auto"/>
          </w:tcPr>
          <w:p w:rsidR="00D96E81" w:rsidRDefault="00D96E81"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709"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D96E81" w:rsidRDefault="00D96E81"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4.</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magnetyczny do łowienia ryb lub morskich zwierzątek składający się z min 10 ryb lub zwierzątek i min 4 wędki, </w:t>
            </w:r>
          </w:p>
        </w:tc>
        <w:tc>
          <w:tcPr>
            <w:tcW w:w="709" w:type="dxa"/>
            <w:tcBorders>
              <w:top w:val="single" w:sz="4" w:space="0" w:color="000000"/>
              <w:left w:val="single" w:sz="4" w:space="0" w:color="000000"/>
              <w:bottom w:val="single" w:sz="4" w:space="0" w:color="000000"/>
            </w:tcBorders>
            <w:shd w:val="clear" w:color="auto" w:fill="auto"/>
          </w:tcPr>
          <w:p w:rsidR="00D96E81" w:rsidRDefault="00D96E81"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8</w:t>
            </w: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709"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D96E81" w:rsidRDefault="00D96E81"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311"/>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5.</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Zestaw min 5 par krążków różnej wielkości wykonanych z kauczuku, o różnych kolorach i fakturach</w:t>
            </w:r>
          </w:p>
        </w:tc>
        <w:tc>
          <w:tcPr>
            <w:tcW w:w="709" w:type="dxa"/>
            <w:tcBorders>
              <w:top w:val="single" w:sz="4" w:space="0" w:color="000000"/>
              <w:left w:val="single" w:sz="4" w:space="0" w:color="000000"/>
              <w:bottom w:val="single" w:sz="4" w:space="0" w:color="000000"/>
            </w:tcBorders>
            <w:shd w:val="clear" w:color="auto" w:fill="auto"/>
          </w:tcPr>
          <w:p w:rsidR="00D96E81" w:rsidRDefault="00D96E81"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709"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D96E81" w:rsidRDefault="00D96E81"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172"/>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6.</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D96E81" w:rsidRDefault="00D96E81">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Pluszowa maskotka przypominająca zwierzątko w wys. Od 20cm do 40cm </w:t>
            </w:r>
          </w:p>
        </w:tc>
        <w:tc>
          <w:tcPr>
            <w:tcW w:w="709" w:type="dxa"/>
            <w:tcBorders>
              <w:top w:val="single" w:sz="4" w:space="0" w:color="000000"/>
              <w:left w:val="single" w:sz="4" w:space="0" w:color="000000"/>
              <w:bottom w:val="single" w:sz="4" w:space="0" w:color="000000"/>
            </w:tcBorders>
            <w:shd w:val="clear" w:color="auto" w:fill="auto"/>
          </w:tcPr>
          <w:p w:rsidR="00D96E81" w:rsidRDefault="00D96E81"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D96E81" w:rsidRDefault="00D96E81">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12</w:t>
            </w: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709"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1417" w:type="dxa"/>
            <w:tcBorders>
              <w:top w:val="single" w:sz="4" w:space="0" w:color="000000"/>
              <w:left w:val="single" w:sz="2" w:space="0" w:color="000000"/>
              <w:bottom w:val="single" w:sz="4" w:space="0" w:color="000000"/>
            </w:tcBorders>
            <w:shd w:val="clear" w:color="auto" w:fill="auto"/>
          </w:tcPr>
          <w:p w:rsidR="00D96E81" w:rsidRDefault="00D96E81"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D96E81" w:rsidRDefault="00D96E81"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r w:rsidR="00D96E81" w:rsidTr="0039534D">
        <w:trPr>
          <w:trHeight w:val="115"/>
        </w:trPr>
        <w:tc>
          <w:tcPr>
            <w:tcW w:w="754" w:type="dxa"/>
            <w:tcBorders>
              <w:top w:val="single" w:sz="4" w:space="0" w:color="000000"/>
              <w:left w:val="single" w:sz="2" w:space="0" w:color="000000"/>
              <w:bottom w:val="single" w:sz="4" w:space="0" w:color="000000"/>
            </w:tcBorders>
            <w:shd w:val="clear" w:color="auto" w:fill="auto"/>
            <w:vAlign w:val="center"/>
          </w:tcPr>
          <w:p w:rsidR="00D96E81" w:rsidRDefault="00D96E81" w:rsidP="0039534D">
            <w:r>
              <w:rPr>
                <w:bCs/>
              </w:rPr>
              <w:t>7.</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D96E81" w:rsidRDefault="00D96E81" w:rsidP="00D96E81">
            <w:pPr>
              <w:pStyle w:val="Normalny1"/>
              <w:jc w:val="right"/>
            </w:pPr>
            <w:r>
              <w:rPr>
                <w:rFonts w:ascii="Czcionka tekstu podstawowego" w:hAnsi="Czcionka tekstu podstawowego"/>
                <w:color w:val="000000"/>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D96E81" w:rsidRDefault="00D96E81"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rPr>
                <w:b/>
                <w:bCs/>
                <w:sz w:val="22"/>
                <w:szCs w:val="22"/>
              </w:rPr>
            </w:pPr>
          </w:p>
        </w:tc>
      </w:tr>
    </w:tbl>
    <w:p w:rsidR="00D96E81" w:rsidRDefault="00D96E81" w:rsidP="00D96E81">
      <w:pPr>
        <w:pStyle w:val="Normalny1"/>
        <w:tabs>
          <w:tab w:val="left" w:pos="709"/>
        </w:tabs>
        <w:jc w:val="both"/>
        <w:rPr>
          <w:sz w:val="24"/>
          <w:szCs w:val="24"/>
        </w:rPr>
      </w:pPr>
      <w:r>
        <w:rPr>
          <w:sz w:val="24"/>
          <w:szCs w:val="24"/>
        </w:rPr>
        <w:lastRenderedPageBreak/>
        <w:t xml:space="preserve">…………………….…………………………………                      …………………….………………….…………………………………      </w:t>
      </w:r>
    </w:p>
    <w:p w:rsidR="00D96E81" w:rsidRDefault="00D96E81" w:rsidP="00D96E81">
      <w:pPr>
        <w:pStyle w:val="Normalny1"/>
        <w:tabs>
          <w:tab w:val="left" w:pos="4253"/>
        </w:tabs>
        <w:jc w:val="both"/>
        <w:rPr>
          <w:sz w:val="24"/>
          <w:szCs w:val="24"/>
        </w:rPr>
      </w:pPr>
    </w:p>
    <w:p w:rsidR="00D96E81" w:rsidRDefault="00D96E81" w:rsidP="00D96E81">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96E81" w:rsidRDefault="00D96E81" w:rsidP="00D96E81">
      <w:pPr>
        <w:jc w:val="both"/>
        <w:rPr>
          <w:b/>
          <w:bCs/>
          <w:iCs/>
          <w:sz w:val="22"/>
          <w:szCs w:val="22"/>
        </w:rPr>
      </w:pPr>
      <w:r>
        <w:rPr>
          <w:b/>
          <w:bCs/>
          <w:iCs/>
          <w:sz w:val="22"/>
          <w:szCs w:val="22"/>
        </w:rPr>
        <w:t>Należy zaparafować każdą stronę kalkulacji cenowej.</w:t>
      </w:r>
    </w:p>
    <w:p w:rsidR="00D96E81" w:rsidRDefault="00D96E81" w:rsidP="00D96E81">
      <w:pPr>
        <w:jc w:val="both"/>
        <w:rPr>
          <w:b/>
          <w:bCs/>
          <w:iCs/>
          <w:sz w:val="22"/>
          <w:szCs w:val="22"/>
        </w:rPr>
      </w:pPr>
    </w:p>
    <w:p w:rsidR="00D96E81" w:rsidRDefault="00D96E81" w:rsidP="00D96E81">
      <w:pPr>
        <w:pStyle w:val="Normalny1"/>
        <w:tabs>
          <w:tab w:val="left" w:pos="4253"/>
        </w:tabs>
        <w:jc w:val="both"/>
        <w:rPr>
          <w:b/>
          <w:sz w:val="24"/>
          <w:szCs w:val="24"/>
        </w:rPr>
      </w:pPr>
      <w:r>
        <w:rPr>
          <w:b/>
          <w:sz w:val="24"/>
          <w:szCs w:val="24"/>
        </w:rPr>
        <w:t>II KRYTERIUM OCENY OFERTY:</w:t>
      </w:r>
    </w:p>
    <w:tbl>
      <w:tblPr>
        <w:tblW w:w="0" w:type="auto"/>
        <w:tblInd w:w="108" w:type="dxa"/>
        <w:tblLayout w:type="fixed"/>
        <w:tblLook w:val="0000"/>
      </w:tblPr>
      <w:tblGrid>
        <w:gridCol w:w="2336"/>
        <w:gridCol w:w="11131"/>
      </w:tblGrid>
      <w:tr w:rsidR="00D96E81" w:rsidTr="0039534D">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Normalny1"/>
              <w:jc w:val="center"/>
            </w:pPr>
            <w:r>
              <w:rPr>
                <w:rStyle w:val="Domylnaczcionkaakapitu1"/>
                <w:b/>
                <w:sz w:val="24"/>
                <w:szCs w:val="24"/>
              </w:rPr>
              <w:t>Czas udzielonej gwarancji jakości przez Wykonawcę</w:t>
            </w:r>
          </w:p>
        </w:tc>
      </w:tr>
      <w:tr w:rsidR="00D96E81" w:rsidTr="0039534D">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D96E81" w:rsidTr="0039534D">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D96E81" w:rsidRDefault="00D96E81" w:rsidP="00D96E81">
      <w:pPr>
        <w:pStyle w:val="Normalny1"/>
        <w:tabs>
          <w:tab w:val="left" w:pos="709"/>
        </w:tabs>
        <w:jc w:val="both"/>
        <w:rPr>
          <w:sz w:val="24"/>
          <w:szCs w:val="24"/>
        </w:rPr>
      </w:pPr>
    </w:p>
    <w:p w:rsidR="00D96E81" w:rsidRDefault="00D96E81" w:rsidP="00D96E81">
      <w:pPr>
        <w:pStyle w:val="Normalny1"/>
        <w:tabs>
          <w:tab w:val="left" w:pos="709"/>
        </w:tabs>
        <w:jc w:val="both"/>
        <w:rPr>
          <w:sz w:val="24"/>
          <w:szCs w:val="24"/>
        </w:rPr>
      </w:pPr>
      <w:r>
        <w:rPr>
          <w:sz w:val="24"/>
          <w:szCs w:val="24"/>
        </w:rPr>
        <w:t xml:space="preserve">…………………….…………………………………                      …………………….………………….…………………………………      </w:t>
      </w:r>
    </w:p>
    <w:p w:rsidR="00D96E81" w:rsidRDefault="00D96E81" w:rsidP="00D96E81">
      <w:pPr>
        <w:pStyle w:val="Normalny1"/>
        <w:tabs>
          <w:tab w:val="left" w:pos="4253"/>
        </w:tabs>
        <w:jc w:val="both"/>
        <w:rPr>
          <w:sz w:val="24"/>
          <w:szCs w:val="24"/>
        </w:rPr>
      </w:pPr>
    </w:p>
    <w:p w:rsidR="00D96E81" w:rsidRDefault="00D96E81" w:rsidP="00D96E81">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96E81" w:rsidRDefault="00D96E81" w:rsidP="00D96E81">
      <w:pPr>
        <w:jc w:val="both"/>
        <w:rPr>
          <w:rStyle w:val="Domylnaczcionkaakapitu1"/>
        </w:rPr>
      </w:pPr>
      <w:r>
        <w:rPr>
          <w:b/>
          <w:bCs/>
          <w:iCs/>
          <w:sz w:val="22"/>
          <w:szCs w:val="22"/>
        </w:rPr>
        <w:t>Należy zaparafować każdą stronę kalkulacji cenowej.</w:t>
      </w:r>
    </w:p>
    <w:p w:rsidR="00D766C5" w:rsidRDefault="00D766C5">
      <w:pPr>
        <w:pStyle w:val="Normalny1"/>
        <w:tabs>
          <w:tab w:val="left" w:pos="4253"/>
        </w:tabs>
        <w:jc w:val="both"/>
        <w:rPr>
          <w:b/>
          <w:sz w:val="24"/>
          <w:szCs w:val="24"/>
        </w:rPr>
      </w:pPr>
    </w:p>
    <w:p w:rsidR="00D96E81" w:rsidRDefault="00D96E81" w:rsidP="00D96E81">
      <w:pPr>
        <w:pStyle w:val="Normalny1"/>
        <w:tabs>
          <w:tab w:val="left" w:pos="1985"/>
        </w:tabs>
        <w:spacing w:before="120"/>
        <w:rPr>
          <w:rStyle w:val="Domylnaczcionkaakapitu1"/>
          <w:rFonts w:ascii="Arial" w:hAnsi="Arial" w:cs="Arial"/>
          <w:b/>
          <w:sz w:val="28"/>
          <w:szCs w:val="28"/>
          <w:lang w:bidi="pl-PL"/>
        </w:rPr>
      </w:pPr>
      <w:r>
        <w:rPr>
          <w:rStyle w:val="Domylnaczcionkaakapitu1"/>
          <w:rFonts w:ascii="Arial" w:hAnsi="Arial" w:cs="Arial"/>
          <w:b/>
          <w:sz w:val="28"/>
          <w:szCs w:val="28"/>
          <w:lang w:bidi="pl-PL"/>
        </w:rPr>
        <w:t>Cześć 3 (zadanie 3)</w:t>
      </w:r>
    </w:p>
    <w:p w:rsidR="00D96E81" w:rsidRDefault="00D96E81" w:rsidP="00D96E81">
      <w:pPr>
        <w:pStyle w:val="Normalny1"/>
        <w:tabs>
          <w:tab w:val="left" w:pos="1985"/>
        </w:tabs>
        <w:spacing w:before="120"/>
        <w:jc w:val="center"/>
        <w:rPr>
          <w:b/>
          <w:bCs/>
          <w:sz w:val="22"/>
          <w:szCs w:val="22"/>
        </w:rPr>
      </w:pPr>
      <w:r>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D96E81" w:rsidTr="0039534D">
        <w:tc>
          <w:tcPr>
            <w:tcW w:w="754"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D96E81" w:rsidRDefault="00D96E81" w:rsidP="0039534D">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D96E81" w:rsidRDefault="00D96E81" w:rsidP="0039534D">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rPr>
                <w:b/>
                <w:bCs/>
                <w:sz w:val="22"/>
                <w:szCs w:val="22"/>
              </w:rPr>
            </w:pPr>
            <w:r>
              <w:rPr>
                <w:b/>
                <w:bCs/>
                <w:sz w:val="22"/>
                <w:szCs w:val="22"/>
              </w:rPr>
              <w:t>VAT</w:t>
            </w:r>
          </w:p>
          <w:p w:rsidR="00D96E81" w:rsidRDefault="00D96E81" w:rsidP="0039534D">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D96E81" w:rsidRDefault="00D96E81" w:rsidP="0039534D">
            <w:pPr>
              <w:jc w:val="center"/>
              <w:rPr>
                <w:b/>
                <w:bCs/>
                <w:sz w:val="22"/>
                <w:szCs w:val="22"/>
              </w:rPr>
            </w:pPr>
            <w:r>
              <w:rPr>
                <w:b/>
                <w:bCs/>
                <w:sz w:val="22"/>
                <w:szCs w:val="22"/>
              </w:rPr>
              <w:t>Jednostkowa cena brutto</w:t>
            </w:r>
          </w:p>
          <w:p w:rsidR="00D96E81" w:rsidRDefault="00D96E81" w:rsidP="0039534D">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D96E81" w:rsidRDefault="00D96E81" w:rsidP="0039534D">
            <w:pPr>
              <w:jc w:val="center"/>
              <w:rPr>
                <w:b/>
                <w:bCs/>
                <w:sz w:val="22"/>
                <w:szCs w:val="22"/>
              </w:rPr>
            </w:pPr>
            <w:r>
              <w:rPr>
                <w:b/>
                <w:bCs/>
                <w:sz w:val="22"/>
                <w:szCs w:val="22"/>
              </w:rPr>
              <w:t xml:space="preserve">Wartość netto </w:t>
            </w:r>
          </w:p>
          <w:p w:rsidR="00D96E81" w:rsidRDefault="00D96E81" w:rsidP="0039534D">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D96E81" w:rsidRDefault="00D96E81" w:rsidP="0039534D">
            <w:pPr>
              <w:jc w:val="center"/>
              <w:rPr>
                <w:b/>
                <w:bCs/>
                <w:sz w:val="22"/>
                <w:szCs w:val="22"/>
              </w:rPr>
            </w:pPr>
            <w:r>
              <w:rPr>
                <w:b/>
                <w:bCs/>
                <w:sz w:val="22"/>
                <w:szCs w:val="22"/>
              </w:rPr>
              <w:t>Wartość brutto</w:t>
            </w:r>
          </w:p>
          <w:p w:rsidR="00D96E81" w:rsidRDefault="00D96E81" w:rsidP="0039534D">
            <w:pPr>
              <w:jc w:val="center"/>
            </w:pPr>
            <w:r>
              <w:rPr>
                <w:b/>
                <w:bCs/>
                <w:sz w:val="22"/>
                <w:szCs w:val="22"/>
              </w:rPr>
              <w:t>[zł]</w:t>
            </w:r>
          </w:p>
        </w:tc>
      </w:tr>
      <w:tr w:rsidR="00D96E81" w:rsidTr="0039534D">
        <w:trPr>
          <w:trHeight w:val="245"/>
        </w:trPr>
        <w:tc>
          <w:tcPr>
            <w:tcW w:w="754"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D96E81" w:rsidRDefault="00D96E81" w:rsidP="0039534D">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D96E81" w:rsidRDefault="00D96E81" w:rsidP="0039534D">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D96E81" w:rsidRDefault="00D96E81" w:rsidP="0039534D">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D96E81" w:rsidRDefault="00D96E81" w:rsidP="0039534D">
            <w:pPr>
              <w:jc w:val="center"/>
            </w:pPr>
            <w:r>
              <w:rPr>
                <w:b/>
                <w:bCs/>
                <w:sz w:val="22"/>
                <w:szCs w:val="22"/>
              </w:rPr>
              <w:t>9</w:t>
            </w:r>
          </w:p>
        </w:tc>
      </w:tr>
      <w:tr w:rsidR="0039534D" w:rsidTr="0039534D">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39534D" w:rsidRDefault="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gier do magicznego dywanu - program do stymulowania rozwoju funkcji wykonawczych z wykorzystaniem podłogi interaktywnej do rozwijania umiejętności wykonawczych takich jak: hamowanie, wygaszanie oraz „segregowanie” docierających informacji, utrzymywanie uwagi, rozpoczynanie zadań,  tymczasowe przechowywanie informacji w celu ich przetwarzania; zapamiętywanie wskazówek, etapów działań, zdolność korzystania z wcześniejszych doświadczeń w celu wykorzystania ich w bieżącej sytuacji zadaniowej, planowanie/ustalanie celów, priorytetów, planowanie kolejnych kroków; zdolność do ustalenia istotnych z punktu widzenia zadania informacji, określenia, na czym należy się skupić, porządkowanie informacji, materiałów, </w:t>
            </w:r>
            <w:r>
              <w:rPr>
                <w:rFonts w:ascii="Czcionka tekstu podstawowego" w:hAnsi="Czcionka tekstu podstawowego"/>
                <w:color w:val="000000"/>
                <w:sz w:val="22"/>
                <w:szCs w:val="22"/>
              </w:rPr>
              <w:lastRenderedPageBreak/>
              <w:t>przestrzeni i czasu (zarządzanie czasem); organizowanie i monitorowanie działań, umiejętność dostosowania własnych działań do określonej sytuacji, elastyczna adaptacja do wymagań środowiska; umiejętność postrzegania rzeczy z nowej perspektywy, umiejętność korzystania z informacji zwrotnych, zdolność uświadamiania sobie własnych emocji, formułowania uogólnień na temat siebie i świata, rozumienia swoich procesów myślowych; umiejętność patrzenia na siebie z „perspektywy. Program składa się z min. 25 ćwiczeń/zadań w formie gier o stopniowanym poziomie trudności a także z min 5 plansz z graficznymi podpowiedziami (ręka, oko, usta, plan, lupa), min. 4 chustki / opaski w różnych kolorach i narzędzia do diagnozy i monitorowania.</w:t>
            </w:r>
          </w:p>
        </w:tc>
        <w:tc>
          <w:tcPr>
            <w:tcW w:w="709" w:type="dxa"/>
            <w:tcBorders>
              <w:top w:val="single" w:sz="4" w:space="0" w:color="000000"/>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lastRenderedPageBreak/>
              <w:t>Szt.</w:t>
            </w:r>
          </w:p>
        </w:tc>
        <w:tc>
          <w:tcPr>
            <w:tcW w:w="851" w:type="dxa"/>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lastRenderedPageBreak/>
              <w:t>2.</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39534D" w:rsidRDefault="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min 15 gier do magicznego dywanu pełniący funkcję rehabilitacyjną, edukacyjną i rewalidacyjną dla dzieci, korygujący i stymulujący zaburzone percepcje, usprawniający motorycznie wprowadzający orientację w przestrzeni, a także dający szansę na regulację emocji i </w:t>
            </w:r>
            <w:proofErr w:type="spellStart"/>
            <w:r>
              <w:rPr>
                <w:rFonts w:ascii="Czcionka tekstu podstawowego" w:hAnsi="Czcionka tekstu podstawowego"/>
                <w:color w:val="000000"/>
                <w:sz w:val="22"/>
                <w:szCs w:val="22"/>
              </w:rPr>
              <w:t>uczacych</w:t>
            </w:r>
            <w:proofErr w:type="spellEnd"/>
            <w:r>
              <w:rPr>
                <w:rFonts w:ascii="Czcionka tekstu podstawowego" w:hAnsi="Czcionka tekstu podstawowego"/>
                <w:color w:val="000000"/>
                <w:sz w:val="22"/>
                <w:szCs w:val="22"/>
              </w:rPr>
              <w:t xml:space="preserve"> sposobów wyrażania emocji.  Zestaw gier wspomagający: doskonalenie percepcji wzrokowo-ruchowych, usprawnianie motoryczne(płynność ruchów), obniżenie bądź wzmocnienie napięcia mięśniowego, wzmocnienie poczucia sprawstwa, własnej wartości, wprowadzenie </w:t>
            </w:r>
            <w:proofErr w:type="spellStart"/>
            <w:r>
              <w:rPr>
                <w:rFonts w:ascii="Czcionka tekstu podstawowego" w:hAnsi="Czcionka tekstu podstawowego"/>
                <w:color w:val="000000"/>
                <w:sz w:val="22"/>
                <w:szCs w:val="22"/>
              </w:rPr>
              <w:t>somatognozjii</w:t>
            </w:r>
            <w:proofErr w:type="spellEnd"/>
            <w:r>
              <w:rPr>
                <w:rFonts w:ascii="Czcionka tekstu podstawowego" w:hAnsi="Czcionka tekstu podstawowego"/>
                <w:color w:val="000000"/>
                <w:sz w:val="22"/>
                <w:szCs w:val="22"/>
              </w:rPr>
              <w:t xml:space="preserve">, orientacji w przestrzeni, integrację zmysłów, korygowanie, stymulowanie zaburzonych percepcji, umiejętności w </w:t>
            </w:r>
            <w:r>
              <w:rPr>
                <w:rFonts w:ascii="Czcionka tekstu podstawowego" w:hAnsi="Czcionka tekstu podstawowego"/>
                <w:color w:val="000000"/>
                <w:sz w:val="22"/>
                <w:szCs w:val="22"/>
              </w:rPr>
              <w:lastRenderedPageBreak/>
              <w:t xml:space="preserve">zakresie regulacji emocji i sposobu ich wyrażania, umiejętności w zakresie regulacji emocji i sposobu ich wyrażania, tworzenie podopiecznym szans optymalnego, wszechstronnego rozwoju. Zestaw min. 15 gier zawiera gry: dźwiękowo – wzrokowo - słuchowa, ruchowo - koordynacyjna, zręcznościowo – wzrokowo – słuchowa,  ruchowa, sprawnościowa, koordynacyjno – ruchowa, ruchowo – wzrokowa, wzrokowa, słuchowo – wzrokowa, relaksacyjna. </w:t>
            </w:r>
          </w:p>
        </w:tc>
        <w:tc>
          <w:tcPr>
            <w:tcW w:w="709" w:type="dxa"/>
            <w:tcBorders>
              <w:top w:val="single" w:sz="4" w:space="0" w:color="000000"/>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lastRenderedPageBreak/>
              <w:t>Szt.</w:t>
            </w:r>
          </w:p>
        </w:tc>
        <w:tc>
          <w:tcPr>
            <w:tcW w:w="851" w:type="dxa"/>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92"/>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lastRenderedPageBreak/>
              <w:t>3.</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39534D" w:rsidRDefault="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Kołyska drewniana do ćwiczeń z drewnianymi drążkami i z pomostem o </w:t>
            </w:r>
            <w:proofErr w:type="spellStart"/>
            <w:r>
              <w:rPr>
                <w:rFonts w:ascii="Czcionka tekstu podstawowego" w:hAnsi="Czcionka tekstu podstawowego"/>
                <w:color w:val="000000"/>
                <w:sz w:val="22"/>
                <w:szCs w:val="22"/>
              </w:rPr>
              <w:t>wym</w:t>
            </w:r>
            <w:proofErr w:type="spellEnd"/>
            <w:r>
              <w:rPr>
                <w:rFonts w:ascii="Czcionka tekstu podstawowego" w:hAnsi="Czcionka tekstu podstawowego"/>
                <w:color w:val="000000"/>
                <w:sz w:val="22"/>
                <w:szCs w:val="22"/>
              </w:rPr>
              <w:t xml:space="preserve"> od 80cm do 100cm </w:t>
            </w:r>
            <w:proofErr w:type="spellStart"/>
            <w:r>
              <w:rPr>
                <w:rFonts w:ascii="Czcionka tekstu podstawowego" w:hAnsi="Czcionka tekstu podstawowego"/>
                <w:color w:val="000000"/>
                <w:sz w:val="22"/>
                <w:szCs w:val="22"/>
              </w:rPr>
              <w:t>xod</w:t>
            </w:r>
            <w:proofErr w:type="spellEnd"/>
            <w:r>
              <w:rPr>
                <w:rFonts w:ascii="Czcionka tekstu podstawowego" w:hAnsi="Czcionka tekstu podstawowego"/>
                <w:color w:val="000000"/>
                <w:sz w:val="22"/>
                <w:szCs w:val="22"/>
              </w:rPr>
              <w:t xml:space="preserve"> 40 cm do 60cm x od 11cm do 30 cm  </w:t>
            </w:r>
          </w:p>
        </w:tc>
        <w:tc>
          <w:tcPr>
            <w:tcW w:w="709" w:type="dxa"/>
            <w:tcBorders>
              <w:top w:val="single" w:sz="4" w:space="0" w:color="000000"/>
              <w:left w:val="single" w:sz="4" w:space="0" w:color="000000"/>
              <w:bottom w:val="single" w:sz="4" w:space="0" w:color="000000"/>
            </w:tcBorders>
            <w:shd w:val="clear" w:color="auto" w:fill="auto"/>
          </w:tcPr>
          <w:p w:rsidR="0039534D" w:rsidRDefault="0039534D" w:rsidP="0039534D">
            <w:pPr>
              <w:pStyle w:val="Normalny1"/>
              <w:jc w:val="center"/>
            </w:pPr>
            <w:r>
              <w:rPr>
                <w:rStyle w:val="Domylnaczcionkaakapitu1"/>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2</w:t>
            </w:r>
          </w:p>
        </w:tc>
        <w:tc>
          <w:tcPr>
            <w:tcW w:w="1417" w:type="dxa"/>
            <w:tcBorders>
              <w:top w:val="single" w:sz="4" w:space="0" w:color="000000"/>
              <w:left w:val="single" w:sz="2" w:space="0" w:color="000000"/>
              <w:bottom w:val="single" w:sz="4" w:space="0" w:color="000000"/>
            </w:tcBorders>
            <w:shd w:val="clear" w:color="auto" w:fill="auto"/>
          </w:tcPr>
          <w:p w:rsidR="0039534D" w:rsidRDefault="0039534D" w:rsidP="0039534D">
            <w:pPr>
              <w:pStyle w:val="Normalny1"/>
            </w:pPr>
          </w:p>
        </w:tc>
        <w:tc>
          <w:tcPr>
            <w:tcW w:w="709" w:type="dxa"/>
            <w:tcBorders>
              <w:top w:val="single" w:sz="4" w:space="0" w:color="000000"/>
              <w:left w:val="single" w:sz="2" w:space="0" w:color="000000"/>
              <w:bottom w:val="single" w:sz="4" w:space="0" w:color="000000"/>
            </w:tcBorders>
            <w:shd w:val="clear" w:color="auto" w:fill="auto"/>
          </w:tcPr>
          <w:p w:rsidR="0039534D" w:rsidRDefault="0039534D" w:rsidP="0039534D">
            <w:pPr>
              <w:pStyle w:val="Normalny1"/>
            </w:pPr>
          </w:p>
        </w:tc>
        <w:tc>
          <w:tcPr>
            <w:tcW w:w="1417" w:type="dxa"/>
            <w:tcBorders>
              <w:top w:val="single" w:sz="4" w:space="0" w:color="000000"/>
              <w:left w:val="single" w:sz="2" w:space="0" w:color="000000"/>
              <w:bottom w:val="single" w:sz="4" w:space="0" w:color="000000"/>
            </w:tcBorders>
            <w:shd w:val="clear" w:color="auto" w:fill="auto"/>
          </w:tcPr>
          <w:p w:rsidR="0039534D" w:rsidRDefault="0039534D"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9534D" w:rsidRDefault="0039534D"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288"/>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t>4.</w:t>
            </w:r>
          </w:p>
        </w:tc>
        <w:tc>
          <w:tcPr>
            <w:tcW w:w="10880" w:type="dxa"/>
            <w:gridSpan w:val="5"/>
            <w:tcBorders>
              <w:top w:val="single" w:sz="4" w:space="0" w:color="000000"/>
              <w:left w:val="single" w:sz="2" w:space="0" w:color="000000"/>
              <w:bottom w:val="single" w:sz="4" w:space="0" w:color="000000"/>
            </w:tcBorders>
            <w:shd w:val="clear" w:color="auto" w:fill="auto"/>
            <w:vAlign w:val="bottom"/>
          </w:tcPr>
          <w:p w:rsidR="0039534D" w:rsidRDefault="0039534D" w:rsidP="0039534D">
            <w:pPr>
              <w:pStyle w:val="Normalny1"/>
              <w:jc w:val="right"/>
            </w:pPr>
            <w:r>
              <w:rPr>
                <w:rFonts w:ascii="Czcionka tekstu podstawowego" w:hAnsi="Czcionka tekstu podstawowego"/>
                <w:color w:val="000000"/>
                <w:sz w:val="22"/>
                <w:szCs w:val="22"/>
              </w:rPr>
              <w:t>Razem:</w:t>
            </w:r>
          </w:p>
        </w:tc>
        <w:tc>
          <w:tcPr>
            <w:tcW w:w="1417" w:type="dxa"/>
            <w:tcBorders>
              <w:top w:val="single" w:sz="4" w:space="0" w:color="000000"/>
              <w:left w:val="single" w:sz="2" w:space="0" w:color="000000"/>
              <w:bottom w:val="single" w:sz="4" w:space="0" w:color="000000"/>
            </w:tcBorders>
            <w:shd w:val="clear" w:color="auto" w:fill="auto"/>
          </w:tcPr>
          <w:p w:rsidR="0039534D" w:rsidRDefault="0039534D" w:rsidP="0039534D">
            <w:pPr>
              <w:pStyle w:val="Normalny1"/>
            </w:pPr>
          </w:p>
        </w:tc>
        <w:tc>
          <w:tcPr>
            <w:tcW w:w="993" w:type="dxa"/>
            <w:tcBorders>
              <w:top w:val="single" w:sz="4" w:space="0" w:color="000000"/>
              <w:left w:val="single" w:sz="2" w:space="0" w:color="000000"/>
              <w:bottom w:val="single" w:sz="4" w:space="0" w:color="000000"/>
              <w:right w:val="single" w:sz="4" w:space="0" w:color="000000"/>
            </w:tcBorders>
            <w:shd w:val="clear" w:color="auto" w:fill="auto"/>
          </w:tcPr>
          <w:p w:rsidR="0039534D" w:rsidRDefault="0039534D" w:rsidP="0039534D">
            <w:pPr>
              <w:pStyle w:val="Normalny1"/>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bl>
    <w:p w:rsidR="00D96E81" w:rsidRDefault="00D96E81" w:rsidP="00D96E81">
      <w:pPr>
        <w:pStyle w:val="Normalny1"/>
        <w:tabs>
          <w:tab w:val="left" w:pos="709"/>
        </w:tabs>
        <w:jc w:val="both"/>
        <w:rPr>
          <w:sz w:val="24"/>
          <w:szCs w:val="24"/>
        </w:rPr>
      </w:pPr>
    </w:p>
    <w:p w:rsidR="00D96E81" w:rsidRDefault="00D96E81" w:rsidP="00D96E81">
      <w:pPr>
        <w:pStyle w:val="Normalny1"/>
        <w:tabs>
          <w:tab w:val="left" w:pos="709"/>
        </w:tabs>
        <w:jc w:val="both"/>
        <w:rPr>
          <w:sz w:val="24"/>
          <w:szCs w:val="24"/>
        </w:rPr>
      </w:pPr>
      <w:r>
        <w:rPr>
          <w:sz w:val="24"/>
          <w:szCs w:val="24"/>
        </w:rPr>
        <w:t xml:space="preserve">…………………….…………………………………                      …………………….………………….…………………………………      </w:t>
      </w:r>
    </w:p>
    <w:p w:rsidR="00D96E81" w:rsidRDefault="00D96E81" w:rsidP="00D96E81">
      <w:pPr>
        <w:pStyle w:val="Normalny1"/>
        <w:tabs>
          <w:tab w:val="left" w:pos="4253"/>
        </w:tabs>
        <w:jc w:val="both"/>
        <w:rPr>
          <w:sz w:val="24"/>
          <w:szCs w:val="24"/>
        </w:rPr>
      </w:pPr>
    </w:p>
    <w:p w:rsidR="00D96E81" w:rsidRDefault="00D96E81" w:rsidP="00D96E81">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96E81" w:rsidRDefault="00D96E81" w:rsidP="00D96E81">
      <w:pPr>
        <w:jc w:val="both"/>
        <w:rPr>
          <w:b/>
          <w:bCs/>
          <w:iCs/>
          <w:sz w:val="22"/>
          <w:szCs w:val="22"/>
        </w:rPr>
      </w:pPr>
      <w:r>
        <w:rPr>
          <w:b/>
          <w:bCs/>
          <w:iCs/>
          <w:sz w:val="22"/>
          <w:szCs w:val="22"/>
        </w:rPr>
        <w:t>Należy zaparafować każdą stronę kalkulacji cenowej.</w:t>
      </w:r>
    </w:p>
    <w:p w:rsidR="00D96E81" w:rsidRDefault="00D96E81" w:rsidP="00D96E81">
      <w:pPr>
        <w:jc w:val="both"/>
        <w:rPr>
          <w:b/>
          <w:bCs/>
          <w:iCs/>
          <w:sz w:val="22"/>
          <w:szCs w:val="22"/>
        </w:rPr>
      </w:pPr>
    </w:p>
    <w:p w:rsidR="005573DD" w:rsidRDefault="005573DD" w:rsidP="00D96E81">
      <w:pPr>
        <w:pStyle w:val="Normalny1"/>
        <w:tabs>
          <w:tab w:val="left" w:pos="4253"/>
        </w:tabs>
        <w:jc w:val="both"/>
        <w:rPr>
          <w:b/>
          <w:sz w:val="24"/>
          <w:szCs w:val="24"/>
        </w:rPr>
      </w:pPr>
    </w:p>
    <w:p w:rsidR="005573DD" w:rsidRDefault="005573DD" w:rsidP="00D96E81">
      <w:pPr>
        <w:pStyle w:val="Normalny1"/>
        <w:tabs>
          <w:tab w:val="left" w:pos="4253"/>
        </w:tabs>
        <w:jc w:val="both"/>
        <w:rPr>
          <w:b/>
          <w:sz w:val="24"/>
          <w:szCs w:val="24"/>
        </w:rPr>
      </w:pPr>
    </w:p>
    <w:p w:rsidR="005573DD" w:rsidRDefault="005573DD" w:rsidP="00D96E81">
      <w:pPr>
        <w:pStyle w:val="Normalny1"/>
        <w:tabs>
          <w:tab w:val="left" w:pos="4253"/>
        </w:tabs>
        <w:jc w:val="both"/>
        <w:rPr>
          <w:b/>
          <w:sz w:val="24"/>
          <w:szCs w:val="24"/>
        </w:rPr>
      </w:pPr>
    </w:p>
    <w:p w:rsidR="00D96E81" w:rsidRDefault="00D96E81" w:rsidP="00D96E81">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D96E81" w:rsidTr="0039534D">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Normalny1"/>
              <w:jc w:val="center"/>
            </w:pPr>
            <w:r>
              <w:rPr>
                <w:rStyle w:val="Domylnaczcionkaakapitu1"/>
                <w:b/>
                <w:sz w:val="24"/>
                <w:szCs w:val="24"/>
              </w:rPr>
              <w:t>Czas udzielonej gwarancji jakości przez Wykonawcę</w:t>
            </w:r>
          </w:p>
        </w:tc>
      </w:tr>
      <w:tr w:rsidR="00D96E81" w:rsidTr="0039534D">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D96E81" w:rsidTr="0039534D">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6E81" w:rsidRDefault="00D96E81"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D96E81" w:rsidRDefault="00D96E81" w:rsidP="0039534D">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D96E81" w:rsidRDefault="00D96E81" w:rsidP="00D96E81">
      <w:pPr>
        <w:pStyle w:val="Normalny1"/>
        <w:tabs>
          <w:tab w:val="left" w:pos="709"/>
        </w:tabs>
        <w:jc w:val="both"/>
        <w:rPr>
          <w:sz w:val="24"/>
          <w:szCs w:val="24"/>
        </w:rPr>
      </w:pPr>
    </w:p>
    <w:p w:rsidR="00D96E81" w:rsidRDefault="00D96E81" w:rsidP="00D96E81">
      <w:pPr>
        <w:pStyle w:val="Normalny1"/>
        <w:tabs>
          <w:tab w:val="left" w:pos="709"/>
        </w:tabs>
        <w:jc w:val="both"/>
        <w:rPr>
          <w:sz w:val="24"/>
          <w:szCs w:val="24"/>
        </w:rPr>
      </w:pPr>
      <w:r>
        <w:rPr>
          <w:sz w:val="24"/>
          <w:szCs w:val="24"/>
        </w:rPr>
        <w:t xml:space="preserve">…………………….…………………………………                      …………………….………………….…………………………………      </w:t>
      </w:r>
    </w:p>
    <w:p w:rsidR="00D96E81" w:rsidRDefault="00D96E81" w:rsidP="00D96E81">
      <w:pPr>
        <w:pStyle w:val="Normalny1"/>
        <w:tabs>
          <w:tab w:val="left" w:pos="4253"/>
        </w:tabs>
        <w:jc w:val="both"/>
        <w:rPr>
          <w:sz w:val="24"/>
          <w:szCs w:val="24"/>
        </w:rPr>
      </w:pPr>
    </w:p>
    <w:p w:rsidR="00D96E81" w:rsidRDefault="00D96E81" w:rsidP="00D96E81">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D96E81" w:rsidRDefault="00D96E81" w:rsidP="00D96E81">
      <w:pPr>
        <w:jc w:val="both"/>
        <w:rPr>
          <w:rStyle w:val="Domylnaczcionkaakapitu1"/>
        </w:rPr>
      </w:pPr>
      <w:r>
        <w:rPr>
          <w:b/>
          <w:bCs/>
          <w:iCs/>
          <w:sz w:val="22"/>
          <w:szCs w:val="22"/>
        </w:rPr>
        <w:t>Należy zaparafować każdą stronę kalkulacji cenowej.</w:t>
      </w:r>
    </w:p>
    <w:p w:rsidR="00D96E81" w:rsidRDefault="00D96E81" w:rsidP="00D96E81">
      <w:pPr>
        <w:pStyle w:val="Normalny1"/>
        <w:tabs>
          <w:tab w:val="left" w:pos="4253"/>
        </w:tabs>
        <w:jc w:val="both"/>
        <w:rPr>
          <w:b/>
          <w:sz w:val="24"/>
          <w:szCs w:val="24"/>
        </w:rPr>
      </w:pPr>
    </w:p>
    <w:p w:rsidR="00D96E81" w:rsidRDefault="00D96E81">
      <w:pPr>
        <w:pStyle w:val="Normalny1"/>
        <w:tabs>
          <w:tab w:val="left" w:pos="4253"/>
        </w:tabs>
        <w:jc w:val="both"/>
        <w:rPr>
          <w:b/>
          <w:sz w:val="24"/>
          <w:szCs w:val="24"/>
        </w:rPr>
      </w:pPr>
    </w:p>
    <w:p w:rsidR="005573DD" w:rsidRDefault="005573DD">
      <w:pPr>
        <w:pStyle w:val="Normalny1"/>
        <w:tabs>
          <w:tab w:val="left" w:pos="4253"/>
        </w:tabs>
        <w:jc w:val="both"/>
        <w:rPr>
          <w:b/>
          <w:sz w:val="24"/>
          <w:szCs w:val="24"/>
        </w:rPr>
      </w:pPr>
    </w:p>
    <w:p w:rsidR="005573DD" w:rsidRDefault="005573DD">
      <w:pPr>
        <w:pStyle w:val="Normalny1"/>
        <w:tabs>
          <w:tab w:val="left" w:pos="4253"/>
        </w:tabs>
        <w:jc w:val="both"/>
        <w:rPr>
          <w:b/>
          <w:sz w:val="24"/>
          <w:szCs w:val="24"/>
        </w:rPr>
      </w:pPr>
    </w:p>
    <w:p w:rsidR="005573DD" w:rsidRDefault="005573DD">
      <w:pPr>
        <w:pStyle w:val="Normalny1"/>
        <w:tabs>
          <w:tab w:val="left" w:pos="4253"/>
        </w:tabs>
        <w:jc w:val="both"/>
        <w:rPr>
          <w:b/>
          <w:sz w:val="24"/>
          <w:szCs w:val="24"/>
        </w:rPr>
      </w:pPr>
    </w:p>
    <w:p w:rsidR="0039534D" w:rsidRDefault="0039534D" w:rsidP="0039534D">
      <w:pPr>
        <w:pStyle w:val="Normalny1"/>
        <w:tabs>
          <w:tab w:val="left" w:pos="1985"/>
        </w:tabs>
        <w:spacing w:before="120"/>
        <w:rPr>
          <w:rStyle w:val="Domylnaczcionkaakapitu1"/>
          <w:rFonts w:ascii="Arial" w:hAnsi="Arial" w:cs="Arial"/>
          <w:b/>
          <w:sz w:val="28"/>
          <w:szCs w:val="28"/>
          <w:lang w:bidi="pl-PL"/>
        </w:rPr>
      </w:pPr>
      <w:r>
        <w:rPr>
          <w:rStyle w:val="Domylnaczcionkaakapitu1"/>
          <w:rFonts w:ascii="Arial" w:hAnsi="Arial" w:cs="Arial"/>
          <w:b/>
          <w:sz w:val="28"/>
          <w:szCs w:val="28"/>
          <w:lang w:bidi="pl-PL"/>
        </w:rPr>
        <w:lastRenderedPageBreak/>
        <w:t>Cześć 4 (zadanie 4)</w:t>
      </w:r>
    </w:p>
    <w:p w:rsidR="0039534D" w:rsidRDefault="0039534D" w:rsidP="0039534D">
      <w:pPr>
        <w:pStyle w:val="Normalny1"/>
        <w:tabs>
          <w:tab w:val="left" w:pos="1985"/>
        </w:tabs>
        <w:spacing w:before="120"/>
        <w:jc w:val="center"/>
        <w:rPr>
          <w:b/>
          <w:bCs/>
          <w:sz w:val="22"/>
          <w:szCs w:val="22"/>
        </w:rPr>
      </w:pPr>
      <w:r>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39534D" w:rsidTr="0039534D">
        <w:tc>
          <w:tcPr>
            <w:tcW w:w="754"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39534D" w:rsidRDefault="0039534D" w:rsidP="0039534D">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VAT</w:t>
            </w:r>
          </w:p>
          <w:p w:rsidR="0039534D" w:rsidRDefault="0039534D" w:rsidP="0039534D">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Jednostkowa cena brutto</w:t>
            </w:r>
          </w:p>
          <w:p w:rsidR="0039534D" w:rsidRDefault="0039534D" w:rsidP="0039534D">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rPr>
                <w:b/>
                <w:bCs/>
                <w:sz w:val="22"/>
                <w:szCs w:val="22"/>
              </w:rPr>
            </w:pPr>
            <w:r>
              <w:rPr>
                <w:b/>
                <w:bCs/>
                <w:sz w:val="22"/>
                <w:szCs w:val="22"/>
              </w:rPr>
              <w:t xml:space="preserve">Wartość netto </w:t>
            </w:r>
          </w:p>
          <w:p w:rsidR="0039534D" w:rsidRDefault="0039534D" w:rsidP="0039534D">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39534D" w:rsidRDefault="0039534D" w:rsidP="0039534D">
            <w:pPr>
              <w:jc w:val="center"/>
              <w:rPr>
                <w:b/>
                <w:bCs/>
                <w:sz w:val="22"/>
                <w:szCs w:val="22"/>
              </w:rPr>
            </w:pPr>
            <w:r>
              <w:rPr>
                <w:b/>
                <w:bCs/>
                <w:sz w:val="22"/>
                <w:szCs w:val="22"/>
              </w:rPr>
              <w:t>Wartość brutto</w:t>
            </w:r>
          </w:p>
          <w:p w:rsidR="0039534D" w:rsidRDefault="0039534D" w:rsidP="0039534D">
            <w:pPr>
              <w:jc w:val="center"/>
            </w:pPr>
            <w:r>
              <w:rPr>
                <w:b/>
                <w:bCs/>
                <w:sz w:val="22"/>
                <w:szCs w:val="22"/>
              </w:rPr>
              <w:t>[zł]</w:t>
            </w:r>
          </w:p>
        </w:tc>
      </w:tr>
      <w:tr w:rsidR="0039534D" w:rsidTr="0039534D">
        <w:trPr>
          <w:trHeight w:val="245"/>
        </w:trPr>
        <w:tc>
          <w:tcPr>
            <w:tcW w:w="754"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pPr>
            <w:r>
              <w:rPr>
                <w:b/>
                <w:bCs/>
                <w:sz w:val="22"/>
                <w:szCs w:val="22"/>
              </w:rPr>
              <w:t>9</w:t>
            </w:r>
          </w:p>
        </w:tc>
      </w:tr>
      <w:tr w:rsidR="0039534D" w:rsidTr="0039534D">
        <w:trPr>
          <w:trHeight w:val="108"/>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t>1.</w:t>
            </w:r>
          </w:p>
        </w:tc>
        <w:tc>
          <w:tcPr>
            <w:tcW w:w="7194" w:type="dxa"/>
            <w:tcBorders>
              <w:top w:val="single" w:sz="4" w:space="0" w:color="000000"/>
              <w:left w:val="single" w:sz="2" w:space="0" w:color="000000"/>
              <w:bottom w:val="single" w:sz="4" w:space="0" w:color="000000"/>
              <w:right w:val="single" w:sz="4" w:space="0" w:color="000000"/>
            </w:tcBorders>
            <w:shd w:val="clear" w:color="auto" w:fill="auto"/>
            <w:vAlign w:val="bottom"/>
          </w:tcPr>
          <w:p w:rsidR="0039534D" w:rsidRDefault="0039534D"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Zestaw min 5 klepsydr odmierzających </w:t>
            </w:r>
            <w:r w:rsidR="00B148B4">
              <w:rPr>
                <w:rFonts w:ascii="Czcionka tekstu podstawowego" w:hAnsi="Czcionka tekstu podstawowego"/>
                <w:color w:val="000000"/>
                <w:sz w:val="22"/>
                <w:szCs w:val="22"/>
              </w:rPr>
              <w:t>różny</w:t>
            </w:r>
            <w:r>
              <w:rPr>
                <w:rFonts w:ascii="Czcionka tekstu podstawowego" w:hAnsi="Czcionka tekstu podstawowego"/>
                <w:color w:val="000000"/>
                <w:sz w:val="22"/>
                <w:szCs w:val="22"/>
              </w:rPr>
              <w:t xml:space="preserve"> czas od 30 sekund do 10 minut o wysokości min 9cm </w:t>
            </w:r>
          </w:p>
        </w:tc>
        <w:tc>
          <w:tcPr>
            <w:tcW w:w="709" w:type="dxa"/>
            <w:tcBorders>
              <w:top w:val="single" w:sz="4" w:space="0" w:color="000000"/>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t>Szt.</w:t>
            </w:r>
          </w:p>
        </w:tc>
        <w:tc>
          <w:tcPr>
            <w:tcW w:w="851" w:type="dxa"/>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1</w:t>
            </w: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709"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1417" w:type="dxa"/>
            <w:tcBorders>
              <w:top w:val="single" w:sz="4" w:space="0" w:color="000000"/>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t>2.</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b/>
                <w:bCs/>
                <w:sz w:val="22"/>
                <w:szCs w:val="22"/>
              </w:rPr>
            </w:pPr>
            <w:r>
              <w:rPr>
                <w:rFonts w:ascii="Czcionka tekstu podstawowego" w:hAnsi="Czcionka tekstu podstawowego"/>
                <w:color w:val="000000"/>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Default="0039534D" w:rsidP="0039534D">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39534D" w:rsidRDefault="0039534D" w:rsidP="0039534D">
      <w:pPr>
        <w:jc w:val="both"/>
        <w:rPr>
          <w:b/>
          <w:bCs/>
          <w:iCs/>
          <w:sz w:val="22"/>
          <w:szCs w:val="22"/>
        </w:rPr>
      </w:pPr>
      <w:r>
        <w:rPr>
          <w:b/>
          <w:bCs/>
          <w:iCs/>
          <w:sz w:val="22"/>
          <w:szCs w:val="22"/>
        </w:rPr>
        <w:t>Należy zaparafować każdą stronę kalkulacji cenowej.</w:t>
      </w:r>
    </w:p>
    <w:p w:rsidR="0039534D" w:rsidRDefault="0039534D" w:rsidP="0039534D">
      <w:pPr>
        <w:jc w:val="both"/>
        <w:rPr>
          <w:b/>
          <w:bCs/>
          <w:iCs/>
          <w:sz w:val="22"/>
          <w:szCs w:val="22"/>
        </w:rPr>
      </w:pPr>
    </w:p>
    <w:p w:rsidR="0039534D" w:rsidRDefault="0039534D" w:rsidP="0039534D">
      <w:pPr>
        <w:jc w:val="both"/>
        <w:rPr>
          <w:b/>
        </w:rPr>
      </w:pPr>
    </w:p>
    <w:p w:rsidR="0039534D" w:rsidRDefault="0039534D" w:rsidP="0039534D">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39534D" w:rsidTr="0039534D">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Normalny1"/>
              <w:jc w:val="center"/>
            </w:pPr>
            <w:r>
              <w:rPr>
                <w:rStyle w:val="Domylnaczcionkaakapitu1"/>
                <w:b/>
                <w:sz w:val="24"/>
                <w:szCs w:val="24"/>
              </w:rPr>
              <w:t>Czas udzielonej gwarancji jakości przez Wykonawcę</w:t>
            </w:r>
          </w:p>
        </w:tc>
      </w:tr>
      <w:tr w:rsidR="0039534D" w:rsidTr="0039534D">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39534D" w:rsidTr="0039534D">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Pr="0039534D" w:rsidRDefault="0039534D" w:rsidP="0039534D">
      <w:pPr>
        <w:pStyle w:val="Normalny1"/>
        <w:tabs>
          <w:tab w:val="left" w:pos="4253"/>
        </w:tabs>
        <w:jc w:val="both"/>
        <w:rPr>
          <w:sz w:val="24"/>
          <w:szCs w:val="24"/>
        </w:rPr>
      </w:pPr>
      <w:r>
        <w:rPr>
          <w:sz w:val="24"/>
          <w:szCs w:val="24"/>
        </w:rPr>
        <w:t xml:space="preserve"> ( miejscowość, data)                                                                  ( podpis Wykonawcy/ osoby upoważnionej do reprezentowania  Wykonawcy ) </w:t>
      </w:r>
    </w:p>
    <w:p w:rsidR="0039534D" w:rsidRDefault="0039534D" w:rsidP="0039534D">
      <w:pPr>
        <w:jc w:val="both"/>
        <w:rPr>
          <w:rStyle w:val="Domylnaczcionkaakapitu1"/>
        </w:rPr>
      </w:pPr>
      <w:r>
        <w:rPr>
          <w:b/>
          <w:bCs/>
          <w:iCs/>
          <w:sz w:val="22"/>
          <w:szCs w:val="22"/>
        </w:rPr>
        <w:t>Należy zaparafować każdą stronę kalkulacji cenowej.</w:t>
      </w: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rsidP="0039534D">
      <w:pPr>
        <w:pStyle w:val="Normalny1"/>
        <w:tabs>
          <w:tab w:val="left" w:pos="1985"/>
        </w:tabs>
        <w:spacing w:before="120"/>
        <w:rPr>
          <w:rStyle w:val="Domylnaczcionkaakapitu1"/>
          <w:rFonts w:ascii="Arial" w:hAnsi="Arial" w:cs="Arial"/>
          <w:b/>
          <w:sz w:val="28"/>
          <w:szCs w:val="28"/>
          <w:lang w:bidi="pl-PL"/>
        </w:rPr>
      </w:pPr>
      <w:r>
        <w:rPr>
          <w:rStyle w:val="Domylnaczcionkaakapitu1"/>
          <w:rFonts w:ascii="Arial" w:hAnsi="Arial" w:cs="Arial"/>
          <w:b/>
          <w:sz w:val="28"/>
          <w:szCs w:val="28"/>
          <w:lang w:bidi="pl-PL"/>
        </w:rPr>
        <w:lastRenderedPageBreak/>
        <w:t>Cześć 5 (zadanie 5)</w:t>
      </w:r>
    </w:p>
    <w:p w:rsidR="0039534D" w:rsidRDefault="0039534D" w:rsidP="0039534D">
      <w:pPr>
        <w:pStyle w:val="Normalny1"/>
        <w:tabs>
          <w:tab w:val="left" w:pos="1985"/>
        </w:tabs>
        <w:spacing w:before="120"/>
        <w:jc w:val="center"/>
        <w:rPr>
          <w:b/>
          <w:bCs/>
          <w:sz w:val="22"/>
          <w:szCs w:val="22"/>
        </w:rPr>
      </w:pPr>
      <w:r>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39534D" w:rsidTr="0039534D">
        <w:tc>
          <w:tcPr>
            <w:tcW w:w="754"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39534D" w:rsidRDefault="0039534D" w:rsidP="0039534D">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VAT</w:t>
            </w:r>
          </w:p>
          <w:p w:rsidR="0039534D" w:rsidRDefault="0039534D" w:rsidP="0039534D">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Jednostkowa cena brutto</w:t>
            </w:r>
          </w:p>
          <w:p w:rsidR="0039534D" w:rsidRDefault="0039534D" w:rsidP="0039534D">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rPr>
                <w:b/>
                <w:bCs/>
                <w:sz w:val="22"/>
                <w:szCs w:val="22"/>
              </w:rPr>
            </w:pPr>
            <w:r>
              <w:rPr>
                <w:b/>
                <w:bCs/>
                <w:sz w:val="22"/>
                <w:szCs w:val="22"/>
              </w:rPr>
              <w:t xml:space="preserve">Wartość netto </w:t>
            </w:r>
          </w:p>
          <w:p w:rsidR="0039534D" w:rsidRDefault="0039534D" w:rsidP="0039534D">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39534D" w:rsidRDefault="0039534D" w:rsidP="0039534D">
            <w:pPr>
              <w:jc w:val="center"/>
              <w:rPr>
                <w:b/>
                <w:bCs/>
                <w:sz w:val="22"/>
                <w:szCs w:val="22"/>
              </w:rPr>
            </w:pPr>
            <w:r>
              <w:rPr>
                <w:b/>
                <w:bCs/>
                <w:sz w:val="22"/>
                <w:szCs w:val="22"/>
              </w:rPr>
              <w:t>Wartość brutto</w:t>
            </w:r>
          </w:p>
          <w:p w:rsidR="0039534D" w:rsidRDefault="0039534D" w:rsidP="0039534D">
            <w:pPr>
              <w:jc w:val="center"/>
            </w:pPr>
            <w:r>
              <w:rPr>
                <w:b/>
                <w:bCs/>
                <w:sz w:val="22"/>
                <w:szCs w:val="22"/>
              </w:rPr>
              <w:t>[zł]</w:t>
            </w:r>
          </w:p>
        </w:tc>
      </w:tr>
      <w:tr w:rsidR="0039534D" w:rsidTr="0039534D">
        <w:trPr>
          <w:trHeight w:val="245"/>
        </w:trPr>
        <w:tc>
          <w:tcPr>
            <w:tcW w:w="754"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pPr>
            <w:r>
              <w:rPr>
                <w:b/>
                <w:bCs/>
                <w:sz w:val="22"/>
                <w:szCs w:val="22"/>
              </w:rPr>
              <w:t>9</w:t>
            </w:r>
          </w:p>
        </w:tc>
      </w:tr>
      <w:tr w:rsidR="0039534D" w:rsidTr="0039534D">
        <w:trPr>
          <w:trHeight w:val="375"/>
        </w:trPr>
        <w:tc>
          <w:tcPr>
            <w:tcW w:w="754" w:type="dxa"/>
            <w:tcBorders>
              <w:top w:val="single" w:sz="4" w:space="0" w:color="000000"/>
              <w:left w:val="single" w:sz="2" w:space="0" w:color="000000"/>
              <w:bottom w:val="single" w:sz="4" w:space="0" w:color="auto"/>
            </w:tcBorders>
            <w:shd w:val="clear" w:color="auto" w:fill="auto"/>
            <w:vAlign w:val="center"/>
          </w:tcPr>
          <w:p w:rsidR="0039534D" w:rsidRDefault="0039534D" w:rsidP="0039534D">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vAlign w:val="bottom"/>
          </w:tcPr>
          <w:p w:rsidR="0039534D" w:rsidRDefault="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408 - zestaw płyt z muzyka dla dzieci</w:t>
            </w:r>
          </w:p>
        </w:tc>
        <w:tc>
          <w:tcPr>
            <w:tcW w:w="709" w:type="dxa"/>
            <w:tcBorders>
              <w:top w:val="single" w:sz="4" w:space="0" w:color="000000"/>
              <w:left w:val="single" w:sz="4" w:space="0" w:color="000000"/>
              <w:bottom w:val="single" w:sz="4" w:space="0" w:color="auto"/>
            </w:tcBorders>
            <w:shd w:val="clear" w:color="auto" w:fill="auto"/>
            <w:vAlign w:val="center"/>
          </w:tcPr>
          <w:p w:rsidR="0039534D" w:rsidRDefault="0039534D" w:rsidP="0039534D">
            <w:pPr>
              <w:jc w:val="center"/>
            </w:pPr>
            <w:r>
              <w:rPr>
                <w:b/>
                <w:bCs/>
                <w:sz w:val="22"/>
                <w:szCs w:val="22"/>
              </w:rPr>
              <w:t>Szt.</w:t>
            </w:r>
          </w:p>
        </w:tc>
        <w:tc>
          <w:tcPr>
            <w:tcW w:w="851" w:type="dxa"/>
            <w:tcBorders>
              <w:top w:val="single" w:sz="4" w:space="0" w:color="000000"/>
              <w:left w:val="single" w:sz="2" w:space="0" w:color="000000"/>
              <w:bottom w:val="single" w:sz="4" w:space="0" w:color="auto"/>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118"/>
        </w:trPr>
        <w:tc>
          <w:tcPr>
            <w:tcW w:w="754" w:type="dxa"/>
            <w:tcBorders>
              <w:top w:val="single" w:sz="4" w:space="0" w:color="auto"/>
              <w:left w:val="single" w:sz="2" w:space="0" w:color="000000"/>
              <w:bottom w:val="single" w:sz="4" w:space="0" w:color="000000"/>
            </w:tcBorders>
            <w:shd w:val="clear" w:color="auto" w:fill="auto"/>
            <w:vAlign w:val="center"/>
          </w:tcPr>
          <w:p w:rsidR="0039534D" w:rsidRDefault="0039534D" w:rsidP="0039534D">
            <w:pPr>
              <w:rPr>
                <w:bCs/>
              </w:rPr>
            </w:pPr>
            <w:r>
              <w:rPr>
                <w:bCs/>
              </w:rPr>
              <w:t>2.</w:t>
            </w:r>
          </w:p>
        </w:tc>
        <w:tc>
          <w:tcPr>
            <w:tcW w:w="7194" w:type="dxa"/>
            <w:tcBorders>
              <w:top w:val="single" w:sz="4" w:space="0" w:color="auto"/>
              <w:left w:val="single" w:sz="2" w:space="0" w:color="000000"/>
              <w:bottom w:val="single" w:sz="4" w:space="0" w:color="000000"/>
              <w:right w:val="single" w:sz="4" w:space="0" w:color="000000"/>
            </w:tcBorders>
            <w:shd w:val="clear" w:color="auto" w:fill="auto"/>
            <w:vAlign w:val="bottom"/>
          </w:tcPr>
          <w:p w:rsidR="0039534D" w:rsidRDefault="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409 - zestaw płyt z muzyka dla dzieci (2)</w:t>
            </w:r>
          </w:p>
        </w:tc>
        <w:tc>
          <w:tcPr>
            <w:tcW w:w="709" w:type="dxa"/>
            <w:tcBorders>
              <w:top w:val="single" w:sz="4" w:space="0" w:color="auto"/>
              <w:left w:val="single" w:sz="4" w:space="0" w:color="000000"/>
              <w:bottom w:val="single" w:sz="4" w:space="0" w:color="000000"/>
            </w:tcBorders>
            <w:shd w:val="clear" w:color="auto" w:fill="auto"/>
            <w:vAlign w:val="center"/>
          </w:tcPr>
          <w:p w:rsidR="0039534D" w:rsidRDefault="0039534D" w:rsidP="0039534D">
            <w:pPr>
              <w:jc w:val="center"/>
              <w:rPr>
                <w:b/>
                <w:bCs/>
                <w:sz w:val="22"/>
                <w:szCs w:val="22"/>
              </w:rPr>
            </w:pPr>
            <w:r>
              <w:rPr>
                <w:b/>
                <w:bCs/>
                <w:sz w:val="22"/>
                <w:szCs w:val="22"/>
              </w:rPr>
              <w:t>Szt.</w:t>
            </w:r>
          </w:p>
        </w:tc>
        <w:tc>
          <w:tcPr>
            <w:tcW w:w="851" w:type="dxa"/>
            <w:tcBorders>
              <w:top w:val="single" w:sz="4" w:space="0" w:color="auto"/>
              <w:left w:val="single" w:sz="2" w:space="0" w:color="000000"/>
              <w:bottom w:val="single" w:sz="4" w:space="0" w:color="000000"/>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auto"/>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709" w:type="dxa"/>
            <w:tcBorders>
              <w:top w:val="single" w:sz="4" w:space="0" w:color="auto"/>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1417" w:type="dxa"/>
            <w:tcBorders>
              <w:top w:val="single" w:sz="4" w:space="0" w:color="auto"/>
              <w:left w:val="single" w:sz="2" w:space="0" w:color="000000"/>
              <w:bottom w:val="single" w:sz="4" w:space="0" w:color="000000"/>
            </w:tcBorders>
            <w:shd w:val="clear" w:color="auto" w:fill="auto"/>
            <w:vAlign w:val="center"/>
          </w:tcPr>
          <w:p w:rsidR="0039534D" w:rsidRDefault="0039534D" w:rsidP="0039534D">
            <w:pPr>
              <w:jc w:val="center"/>
              <w:rPr>
                <w:b/>
                <w:bCs/>
                <w:sz w:val="22"/>
                <w:szCs w:val="22"/>
              </w:rPr>
            </w:pPr>
          </w:p>
        </w:tc>
        <w:tc>
          <w:tcPr>
            <w:tcW w:w="993" w:type="dxa"/>
            <w:tcBorders>
              <w:top w:val="single" w:sz="4" w:space="0" w:color="auto"/>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auto"/>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r w:rsidR="0039534D" w:rsidTr="0039534D">
        <w:trPr>
          <w:trHeight w:val="126"/>
        </w:trPr>
        <w:tc>
          <w:tcPr>
            <w:tcW w:w="754" w:type="dxa"/>
            <w:tcBorders>
              <w:top w:val="single" w:sz="4" w:space="0" w:color="000000"/>
              <w:left w:val="single" w:sz="2" w:space="0" w:color="000000"/>
              <w:bottom w:val="single" w:sz="4" w:space="0" w:color="000000"/>
            </w:tcBorders>
            <w:shd w:val="clear" w:color="auto" w:fill="auto"/>
            <w:vAlign w:val="center"/>
          </w:tcPr>
          <w:p w:rsidR="0039534D" w:rsidRDefault="0039534D" w:rsidP="0039534D">
            <w:r>
              <w:rPr>
                <w:bCs/>
              </w:rPr>
              <w:t>3.</w:t>
            </w:r>
          </w:p>
        </w:tc>
        <w:tc>
          <w:tcPr>
            <w:tcW w:w="12297" w:type="dxa"/>
            <w:gridSpan w:val="6"/>
            <w:tcBorders>
              <w:top w:val="single" w:sz="4" w:space="0" w:color="000000"/>
              <w:left w:val="single" w:sz="2" w:space="0" w:color="000000"/>
              <w:bottom w:val="single" w:sz="4" w:space="0" w:color="000000"/>
            </w:tcBorders>
            <w:shd w:val="clear" w:color="auto" w:fill="auto"/>
            <w:vAlign w:val="bottom"/>
          </w:tcPr>
          <w:p w:rsidR="0039534D" w:rsidRDefault="0039534D" w:rsidP="0039534D">
            <w:pPr>
              <w:jc w:val="right"/>
              <w:rPr>
                <w:b/>
                <w:bCs/>
                <w:sz w:val="22"/>
                <w:szCs w:val="22"/>
              </w:rPr>
            </w:pPr>
            <w:r>
              <w:rPr>
                <w:rFonts w:ascii="Czcionka tekstu podstawowego" w:hAnsi="Czcionka tekstu podstawowego"/>
                <w:color w:val="000000"/>
                <w:sz w:val="22"/>
                <w:szCs w:val="22"/>
              </w:rPr>
              <w:t>Razem:</w:t>
            </w:r>
          </w:p>
        </w:tc>
        <w:tc>
          <w:tcPr>
            <w:tcW w:w="993" w:type="dxa"/>
            <w:tcBorders>
              <w:top w:val="single" w:sz="4" w:space="0" w:color="000000"/>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rPr>
                <w:b/>
                <w:bCs/>
                <w:sz w:val="22"/>
                <w:szCs w:val="22"/>
              </w:rPr>
            </w:pP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Default="0039534D" w:rsidP="0039534D">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39534D" w:rsidRDefault="0039534D" w:rsidP="0039534D">
      <w:pPr>
        <w:jc w:val="both"/>
        <w:rPr>
          <w:b/>
          <w:bCs/>
          <w:iCs/>
          <w:sz w:val="22"/>
          <w:szCs w:val="22"/>
        </w:rPr>
      </w:pPr>
      <w:r>
        <w:rPr>
          <w:b/>
          <w:bCs/>
          <w:iCs/>
          <w:sz w:val="22"/>
          <w:szCs w:val="22"/>
        </w:rPr>
        <w:t>Należy zaparafować każdą stronę kalkulacji cenowej.</w:t>
      </w:r>
    </w:p>
    <w:p w:rsidR="0039534D" w:rsidRDefault="0039534D" w:rsidP="0039534D">
      <w:pPr>
        <w:jc w:val="both"/>
        <w:rPr>
          <w:b/>
          <w:bCs/>
          <w:iCs/>
          <w:sz w:val="22"/>
          <w:szCs w:val="22"/>
        </w:rPr>
      </w:pPr>
    </w:p>
    <w:p w:rsidR="0039534D" w:rsidRDefault="0039534D" w:rsidP="0039534D">
      <w:pPr>
        <w:jc w:val="both"/>
        <w:rPr>
          <w:b/>
        </w:rPr>
      </w:pPr>
    </w:p>
    <w:p w:rsidR="0039534D" w:rsidRDefault="0039534D" w:rsidP="0039534D">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39534D" w:rsidTr="0039534D">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Normalny1"/>
              <w:jc w:val="center"/>
            </w:pPr>
            <w:r>
              <w:rPr>
                <w:rStyle w:val="Domylnaczcionkaakapitu1"/>
                <w:b/>
                <w:sz w:val="24"/>
                <w:szCs w:val="24"/>
              </w:rPr>
              <w:t>Czas udzielonej gwarancji jakości przez Wykonawcę</w:t>
            </w:r>
          </w:p>
        </w:tc>
      </w:tr>
      <w:tr w:rsidR="0039534D" w:rsidTr="0039534D">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39534D" w:rsidTr="0039534D">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Default="0039534D" w:rsidP="0039534D">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39534D" w:rsidRDefault="0039534D" w:rsidP="0039534D">
      <w:pPr>
        <w:jc w:val="both"/>
        <w:rPr>
          <w:rStyle w:val="Domylnaczcionkaakapitu1"/>
        </w:rPr>
      </w:pPr>
      <w:r>
        <w:rPr>
          <w:b/>
          <w:bCs/>
          <w:iCs/>
          <w:sz w:val="22"/>
          <w:szCs w:val="22"/>
        </w:rPr>
        <w:t>Należy zaparafować każdą stronę kalkulacji cenowej.</w:t>
      </w: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pPr>
        <w:pStyle w:val="Normalny1"/>
        <w:tabs>
          <w:tab w:val="left" w:pos="4253"/>
        </w:tabs>
        <w:jc w:val="both"/>
        <w:rPr>
          <w:b/>
          <w:sz w:val="24"/>
          <w:szCs w:val="24"/>
        </w:rPr>
      </w:pPr>
    </w:p>
    <w:p w:rsidR="0039534D" w:rsidRDefault="0039534D" w:rsidP="0039534D">
      <w:pPr>
        <w:pStyle w:val="Normalny1"/>
        <w:tabs>
          <w:tab w:val="left" w:pos="1985"/>
        </w:tabs>
        <w:spacing w:before="120"/>
        <w:rPr>
          <w:rStyle w:val="Domylnaczcionkaakapitu1"/>
          <w:rFonts w:ascii="Arial" w:hAnsi="Arial" w:cs="Arial"/>
          <w:b/>
          <w:sz w:val="28"/>
          <w:szCs w:val="28"/>
          <w:lang w:bidi="pl-PL"/>
        </w:rPr>
      </w:pPr>
      <w:r>
        <w:rPr>
          <w:rStyle w:val="Domylnaczcionkaakapitu1"/>
          <w:rFonts w:ascii="Arial" w:hAnsi="Arial" w:cs="Arial"/>
          <w:b/>
          <w:sz w:val="28"/>
          <w:szCs w:val="28"/>
          <w:lang w:bidi="pl-PL"/>
        </w:rPr>
        <w:lastRenderedPageBreak/>
        <w:t>Cześć 6 (zadanie 6)</w:t>
      </w:r>
    </w:p>
    <w:p w:rsidR="0039534D" w:rsidRDefault="0039534D" w:rsidP="0039534D">
      <w:pPr>
        <w:pStyle w:val="Normalny1"/>
        <w:tabs>
          <w:tab w:val="left" w:pos="1985"/>
        </w:tabs>
        <w:spacing w:before="120"/>
        <w:jc w:val="center"/>
        <w:rPr>
          <w:b/>
          <w:bCs/>
          <w:sz w:val="22"/>
          <w:szCs w:val="22"/>
        </w:rPr>
      </w:pPr>
      <w:r>
        <w:rPr>
          <w:rStyle w:val="Domylnaczcionkaakapitu1"/>
          <w:rFonts w:ascii="Arial" w:hAnsi="Arial" w:cs="Arial"/>
          <w:b/>
          <w:spacing w:val="4"/>
          <w:sz w:val="28"/>
          <w:szCs w:val="28"/>
        </w:rPr>
        <w:t xml:space="preserve"> </w:t>
      </w:r>
    </w:p>
    <w:tbl>
      <w:tblPr>
        <w:tblW w:w="14894" w:type="dxa"/>
        <w:tblInd w:w="10" w:type="dxa"/>
        <w:tblLayout w:type="fixed"/>
        <w:tblCellMar>
          <w:left w:w="10" w:type="dxa"/>
          <w:right w:w="10" w:type="dxa"/>
        </w:tblCellMar>
        <w:tblLook w:val="0000"/>
      </w:tblPr>
      <w:tblGrid>
        <w:gridCol w:w="754"/>
        <w:gridCol w:w="7194"/>
        <w:gridCol w:w="709"/>
        <w:gridCol w:w="851"/>
        <w:gridCol w:w="1417"/>
        <w:gridCol w:w="709"/>
        <w:gridCol w:w="1417"/>
        <w:gridCol w:w="993"/>
        <w:gridCol w:w="850"/>
      </w:tblGrid>
      <w:tr w:rsidR="0039534D" w:rsidTr="0039534D">
        <w:tc>
          <w:tcPr>
            <w:tcW w:w="754"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Lp.</w:t>
            </w:r>
          </w:p>
        </w:tc>
        <w:tc>
          <w:tcPr>
            <w:tcW w:w="7194"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pPr>
            <w:r>
              <w:rPr>
                <w:b/>
                <w:bCs/>
                <w:sz w:val="22"/>
                <w:szCs w:val="22"/>
              </w:rPr>
              <w:t>Opis i wymiary</w:t>
            </w:r>
          </w:p>
        </w:tc>
        <w:tc>
          <w:tcPr>
            <w:tcW w:w="709" w:type="dxa"/>
            <w:tcBorders>
              <w:top w:val="single" w:sz="2" w:space="0" w:color="000000"/>
              <w:left w:val="single" w:sz="4" w:space="0" w:color="000000"/>
              <w:bottom w:val="single" w:sz="2" w:space="0" w:color="000000"/>
            </w:tcBorders>
            <w:shd w:val="clear" w:color="auto" w:fill="auto"/>
            <w:vAlign w:val="center"/>
          </w:tcPr>
          <w:p w:rsidR="0039534D" w:rsidRDefault="0039534D" w:rsidP="0039534D">
            <w:pPr>
              <w:jc w:val="center"/>
            </w:pPr>
            <w:r>
              <w:rPr>
                <w:b/>
                <w:bCs/>
                <w:sz w:val="22"/>
                <w:szCs w:val="22"/>
              </w:rPr>
              <w:t>Jedn. miary</w:t>
            </w:r>
          </w:p>
        </w:tc>
        <w:tc>
          <w:tcPr>
            <w:tcW w:w="851"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Ilość</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pPr>
            <w:r>
              <w:rPr>
                <w:b/>
                <w:bCs/>
                <w:sz w:val="22"/>
                <w:szCs w:val="22"/>
              </w:rPr>
              <w:t>Jednostkowa cena netto [zł]</w:t>
            </w:r>
          </w:p>
        </w:tc>
        <w:tc>
          <w:tcPr>
            <w:tcW w:w="709"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VAT</w:t>
            </w:r>
          </w:p>
          <w:p w:rsidR="0039534D" w:rsidRDefault="0039534D" w:rsidP="0039534D">
            <w:pPr>
              <w:jc w:val="center"/>
            </w:pPr>
            <w:r>
              <w:rPr>
                <w:b/>
                <w:bCs/>
                <w:sz w:val="22"/>
                <w:szCs w:val="22"/>
              </w:rPr>
              <w:t>[%]</w:t>
            </w:r>
          </w:p>
        </w:tc>
        <w:tc>
          <w:tcPr>
            <w:tcW w:w="1417" w:type="dxa"/>
            <w:tcBorders>
              <w:top w:val="single" w:sz="2" w:space="0" w:color="000000"/>
              <w:left w:val="single" w:sz="2" w:space="0" w:color="000000"/>
              <w:bottom w:val="single" w:sz="2" w:space="0" w:color="000000"/>
            </w:tcBorders>
            <w:shd w:val="clear" w:color="auto" w:fill="auto"/>
            <w:vAlign w:val="center"/>
          </w:tcPr>
          <w:p w:rsidR="0039534D" w:rsidRDefault="0039534D" w:rsidP="0039534D">
            <w:pPr>
              <w:jc w:val="center"/>
              <w:rPr>
                <w:b/>
                <w:bCs/>
                <w:sz w:val="22"/>
                <w:szCs w:val="22"/>
              </w:rPr>
            </w:pPr>
            <w:r>
              <w:rPr>
                <w:b/>
                <w:bCs/>
                <w:sz w:val="22"/>
                <w:szCs w:val="22"/>
              </w:rPr>
              <w:t>Jednostkowa cena brutto</w:t>
            </w:r>
          </w:p>
          <w:p w:rsidR="0039534D" w:rsidRDefault="0039534D" w:rsidP="0039534D">
            <w:pPr>
              <w:jc w:val="center"/>
            </w:pPr>
            <w:r>
              <w:rPr>
                <w:b/>
                <w:bCs/>
                <w:sz w:val="22"/>
                <w:szCs w:val="22"/>
              </w:rPr>
              <w:t>[zł]</w:t>
            </w:r>
          </w:p>
        </w:tc>
        <w:tc>
          <w:tcPr>
            <w:tcW w:w="993" w:type="dxa"/>
            <w:tcBorders>
              <w:top w:val="single" w:sz="2" w:space="0" w:color="000000"/>
              <w:left w:val="single" w:sz="2" w:space="0" w:color="000000"/>
              <w:bottom w:val="single" w:sz="2" w:space="0" w:color="000000"/>
              <w:right w:val="single" w:sz="4" w:space="0" w:color="000000"/>
            </w:tcBorders>
            <w:shd w:val="clear" w:color="auto" w:fill="auto"/>
            <w:vAlign w:val="center"/>
          </w:tcPr>
          <w:p w:rsidR="0039534D" w:rsidRDefault="0039534D" w:rsidP="0039534D">
            <w:pPr>
              <w:jc w:val="center"/>
              <w:rPr>
                <w:b/>
                <w:bCs/>
                <w:sz w:val="22"/>
                <w:szCs w:val="22"/>
              </w:rPr>
            </w:pPr>
            <w:r>
              <w:rPr>
                <w:b/>
                <w:bCs/>
                <w:sz w:val="22"/>
                <w:szCs w:val="22"/>
              </w:rPr>
              <w:t xml:space="preserve">Wartość netto </w:t>
            </w:r>
          </w:p>
          <w:p w:rsidR="0039534D" w:rsidRDefault="0039534D" w:rsidP="0039534D">
            <w:pPr>
              <w:jc w:val="center"/>
            </w:pPr>
            <w:r>
              <w:rPr>
                <w:b/>
                <w:bCs/>
                <w:sz w:val="22"/>
                <w:szCs w:val="22"/>
              </w:rPr>
              <w:t>[zł]</w:t>
            </w:r>
          </w:p>
        </w:tc>
        <w:tc>
          <w:tcPr>
            <w:tcW w:w="850" w:type="dxa"/>
            <w:tcBorders>
              <w:top w:val="single" w:sz="2" w:space="0" w:color="000000"/>
              <w:left w:val="single" w:sz="4" w:space="0" w:color="000000"/>
              <w:bottom w:val="single" w:sz="2" w:space="0" w:color="000000"/>
              <w:right w:val="single" w:sz="2" w:space="0" w:color="000000"/>
            </w:tcBorders>
            <w:shd w:val="clear" w:color="auto" w:fill="auto"/>
            <w:vAlign w:val="center"/>
          </w:tcPr>
          <w:p w:rsidR="0039534D" w:rsidRDefault="0039534D" w:rsidP="0039534D">
            <w:pPr>
              <w:jc w:val="center"/>
              <w:rPr>
                <w:b/>
                <w:bCs/>
                <w:sz w:val="22"/>
                <w:szCs w:val="22"/>
              </w:rPr>
            </w:pPr>
            <w:r>
              <w:rPr>
                <w:b/>
                <w:bCs/>
                <w:sz w:val="22"/>
                <w:szCs w:val="22"/>
              </w:rPr>
              <w:t>Wartość brutto</w:t>
            </w:r>
          </w:p>
          <w:p w:rsidR="0039534D" w:rsidRDefault="0039534D" w:rsidP="0039534D">
            <w:pPr>
              <w:jc w:val="center"/>
            </w:pPr>
            <w:r>
              <w:rPr>
                <w:b/>
                <w:bCs/>
                <w:sz w:val="22"/>
                <w:szCs w:val="22"/>
              </w:rPr>
              <w:t>[zł]</w:t>
            </w:r>
          </w:p>
        </w:tc>
      </w:tr>
      <w:tr w:rsidR="0039534D" w:rsidTr="0039534D">
        <w:trPr>
          <w:trHeight w:val="245"/>
        </w:trPr>
        <w:tc>
          <w:tcPr>
            <w:tcW w:w="754"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1</w:t>
            </w:r>
          </w:p>
        </w:tc>
        <w:tc>
          <w:tcPr>
            <w:tcW w:w="7194"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2</w:t>
            </w:r>
          </w:p>
        </w:tc>
        <w:tc>
          <w:tcPr>
            <w:tcW w:w="709" w:type="dxa"/>
            <w:tcBorders>
              <w:left w:val="single" w:sz="4" w:space="0" w:color="000000"/>
              <w:bottom w:val="single" w:sz="4" w:space="0" w:color="000000"/>
            </w:tcBorders>
            <w:shd w:val="clear" w:color="auto" w:fill="auto"/>
            <w:vAlign w:val="center"/>
          </w:tcPr>
          <w:p w:rsidR="0039534D" w:rsidRDefault="0039534D" w:rsidP="0039534D">
            <w:pPr>
              <w:jc w:val="center"/>
            </w:pPr>
            <w:r>
              <w:rPr>
                <w:b/>
                <w:bCs/>
                <w:sz w:val="22"/>
                <w:szCs w:val="22"/>
              </w:rPr>
              <w:t>3</w:t>
            </w:r>
          </w:p>
        </w:tc>
        <w:tc>
          <w:tcPr>
            <w:tcW w:w="851"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4</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5</w:t>
            </w:r>
          </w:p>
        </w:tc>
        <w:tc>
          <w:tcPr>
            <w:tcW w:w="709"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6</w:t>
            </w:r>
          </w:p>
        </w:tc>
        <w:tc>
          <w:tcPr>
            <w:tcW w:w="1417" w:type="dxa"/>
            <w:tcBorders>
              <w:left w:val="single" w:sz="2" w:space="0" w:color="000000"/>
              <w:bottom w:val="single" w:sz="4" w:space="0" w:color="000000"/>
            </w:tcBorders>
            <w:shd w:val="clear" w:color="auto" w:fill="auto"/>
            <w:vAlign w:val="center"/>
          </w:tcPr>
          <w:p w:rsidR="0039534D" w:rsidRDefault="0039534D" w:rsidP="0039534D">
            <w:pPr>
              <w:jc w:val="center"/>
            </w:pPr>
            <w:r>
              <w:rPr>
                <w:b/>
                <w:bCs/>
                <w:sz w:val="22"/>
                <w:szCs w:val="22"/>
              </w:rPr>
              <w:t>7</w:t>
            </w:r>
          </w:p>
        </w:tc>
        <w:tc>
          <w:tcPr>
            <w:tcW w:w="993" w:type="dxa"/>
            <w:tcBorders>
              <w:left w:val="single" w:sz="2" w:space="0" w:color="000000"/>
              <w:bottom w:val="single" w:sz="4" w:space="0" w:color="000000"/>
              <w:right w:val="single" w:sz="4" w:space="0" w:color="000000"/>
            </w:tcBorders>
            <w:shd w:val="clear" w:color="auto" w:fill="auto"/>
            <w:vAlign w:val="center"/>
          </w:tcPr>
          <w:p w:rsidR="0039534D" w:rsidRDefault="0039534D" w:rsidP="0039534D">
            <w:pPr>
              <w:jc w:val="center"/>
            </w:pPr>
            <w:r>
              <w:rPr>
                <w:b/>
                <w:bCs/>
                <w:sz w:val="22"/>
                <w:szCs w:val="22"/>
              </w:rPr>
              <w:t>8</w:t>
            </w:r>
          </w:p>
        </w:tc>
        <w:tc>
          <w:tcPr>
            <w:tcW w:w="850" w:type="dxa"/>
            <w:tcBorders>
              <w:left w:val="single" w:sz="4" w:space="0" w:color="000000"/>
              <w:bottom w:val="single" w:sz="4" w:space="0" w:color="000000"/>
              <w:right w:val="single" w:sz="2" w:space="0" w:color="000000"/>
            </w:tcBorders>
            <w:shd w:val="clear" w:color="auto" w:fill="auto"/>
            <w:vAlign w:val="center"/>
          </w:tcPr>
          <w:p w:rsidR="0039534D" w:rsidRDefault="0039534D" w:rsidP="0039534D">
            <w:pPr>
              <w:jc w:val="center"/>
            </w:pPr>
            <w:r>
              <w:rPr>
                <w:b/>
                <w:bCs/>
                <w:sz w:val="22"/>
                <w:szCs w:val="22"/>
              </w:rPr>
              <w:t>9</w:t>
            </w:r>
          </w:p>
        </w:tc>
      </w:tr>
      <w:tr w:rsidR="0039534D" w:rsidTr="0039534D">
        <w:trPr>
          <w:trHeight w:val="375"/>
        </w:trPr>
        <w:tc>
          <w:tcPr>
            <w:tcW w:w="754" w:type="dxa"/>
            <w:tcBorders>
              <w:top w:val="single" w:sz="4" w:space="0" w:color="000000"/>
              <w:left w:val="single" w:sz="2" w:space="0" w:color="000000"/>
              <w:bottom w:val="single" w:sz="4" w:space="0" w:color="auto"/>
            </w:tcBorders>
            <w:shd w:val="clear" w:color="auto" w:fill="auto"/>
            <w:vAlign w:val="center"/>
          </w:tcPr>
          <w:p w:rsidR="0039534D" w:rsidRDefault="0039534D" w:rsidP="0039534D">
            <w:r>
              <w:rPr>
                <w:bCs/>
              </w:rPr>
              <w:t>1.</w:t>
            </w:r>
          </w:p>
        </w:tc>
        <w:tc>
          <w:tcPr>
            <w:tcW w:w="7194" w:type="dxa"/>
            <w:tcBorders>
              <w:top w:val="single" w:sz="4" w:space="0" w:color="000000"/>
              <w:left w:val="single" w:sz="2" w:space="0" w:color="000000"/>
              <w:bottom w:val="single" w:sz="4" w:space="0" w:color="auto"/>
              <w:right w:val="single" w:sz="4" w:space="0" w:color="000000"/>
            </w:tcBorders>
            <w:shd w:val="clear" w:color="auto" w:fill="auto"/>
            <w:vAlign w:val="bottom"/>
          </w:tcPr>
          <w:p w:rsidR="0039534D" w:rsidRDefault="003F3758" w:rsidP="0039534D">
            <w:pPr>
              <w:rPr>
                <w:rFonts w:ascii="Czcionka tekstu podstawowego" w:hAnsi="Czcionka tekstu podstawowego"/>
                <w:color w:val="000000"/>
                <w:sz w:val="22"/>
                <w:szCs w:val="22"/>
              </w:rPr>
            </w:pPr>
            <w:r>
              <w:rPr>
                <w:rFonts w:ascii="Czcionka tekstu podstawowego" w:hAnsi="Czcionka tekstu podstawowego"/>
                <w:color w:val="000000"/>
                <w:sz w:val="22"/>
                <w:szCs w:val="22"/>
              </w:rPr>
              <w:t xml:space="preserve">Korkowa tablica o wymiarach 120X80cm z ramką </w:t>
            </w:r>
          </w:p>
        </w:tc>
        <w:tc>
          <w:tcPr>
            <w:tcW w:w="709" w:type="dxa"/>
            <w:tcBorders>
              <w:top w:val="single" w:sz="4" w:space="0" w:color="000000"/>
              <w:left w:val="single" w:sz="4" w:space="0" w:color="000000"/>
              <w:bottom w:val="single" w:sz="4" w:space="0" w:color="auto"/>
            </w:tcBorders>
            <w:shd w:val="clear" w:color="auto" w:fill="auto"/>
            <w:vAlign w:val="center"/>
          </w:tcPr>
          <w:p w:rsidR="0039534D" w:rsidRDefault="0039534D" w:rsidP="0039534D">
            <w:pPr>
              <w:jc w:val="center"/>
            </w:pPr>
            <w:r>
              <w:rPr>
                <w:b/>
                <w:bCs/>
                <w:sz w:val="22"/>
                <w:szCs w:val="22"/>
              </w:rPr>
              <w:t>Szt.</w:t>
            </w:r>
          </w:p>
        </w:tc>
        <w:tc>
          <w:tcPr>
            <w:tcW w:w="851" w:type="dxa"/>
            <w:tcBorders>
              <w:top w:val="single" w:sz="4" w:space="0" w:color="000000"/>
              <w:left w:val="single" w:sz="2" w:space="0" w:color="000000"/>
              <w:bottom w:val="single" w:sz="4" w:space="0" w:color="auto"/>
            </w:tcBorders>
            <w:shd w:val="clear" w:color="auto" w:fill="auto"/>
            <w:vAlign w:val="bottom"/>
          </w:tcPr>
          <w:p w:rsidR="0039534D" w:rsidRDefault="0039534D" w:rsidP="0039534D">
            <w:pPr>
              <w:jc w:val="right"/>
              <w:rPr>
                <w:rFonts w:ascii="Czcionka tekstu podstawowego" w:hAnsi="Czcionka tekstu podstawowego"/>
                <w:color w:val="000000"/>
                <w:sz w:val="22"/>
                <w:szCs w:val="22"/>
              </w:rPr>
            </w:pPr>
            <w:r>
              <w:rPr>
                <w:rFonts w:ascii="Czcionka tekstu podstawowego" w:hAnsi="Czcionka tekstu podstawowego"/>
                <w:color w:val="000000"/>
                <w:sz w:val="22"/>
                <w:szCs w:val="22"/>
              </w:rPr>
              <w:t>4</w:t>
            </w:r>
          </w:p>
        </w:tc>
        <w:tc>
          <w:tcPr>
            <w:tcW w:w="1417"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709"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1417" w:type="dxa"/>
            <w:tcBorders>
              <w:top w:val="single" w:sz="4" w:space="0" w:color="000000"/>
              <w:left w:val="single" w:sz="2" w:space="0" w:color="000000"/>
              <w:bottom w:val="single" w:sz="4" w:space="0" w:color="auto"/>
            </w:tcBorders>
            <w:shd w:val="clear" w:color="auto" w:fill="auto"/>
            <w:vAlign w:val="center"/>
          </w:tcPr>
          <w:p w:rsidR="0039534D" w:rsidRDefault="0039534D" w:rsidP="0039534D">
            <w:pPr>
              <w:jc w:val="center"/>
              <w:rPr>
                <w:b/>
                <w:bCs/>
                <w:sz w:val="22"/>
                <w:szCs w:val="22"/>
              </w:rPr>
            </w:pPr>
          </w:p>
        </w:tc>
        <w:tc>
          <w:tcPr>
            <w:tcW w:w="993" w:type="dxa"/>
            <w:tcBorders>
              <w:top w:val="single" w:sz="4" w:space="0" w:color="000000"/>
              <w:left w:val="single" w:sz="2" w:space="0" w:color="000000"/>
              <w:bottom w:val="single" w:sz="4" w:space="0" w:color="auto"/>
              <w:right w:val="single" w:sz="4" w:space="0" w:color="000000"/>
            </w:tcBorders>
            <w:shd w:val="clear" w:color="auto" w:fill="auto"/>
            <w:vAlign w:val="center"/>
          </w:tcPr>
          <w:p w:rsidR="0039534D" w:rsidRDefault="0039534D" w:rsidP="0039534D">
            <w:pPr>
              <w:jc w:val="center"/>
              <w:rPr>
                <w:b/>
                <w:bCs/>
                <w:sz w:val="22"/>
                <w:szCs w:val="22"/>
              </w:rPr>
            </w:pPr>
          </w:p>
        </w:tc>
        <w:tc>
          <w:tcPr>
            <w:tcW w:w="850" w:type="dxa"/>
            <w:tcBorders>
              <w:top w:val="single" w:sz="4" w:space="0" w:color="000000"/>
              <w:left w:val="single" w:sz="4" w:space="0" w:color="000000"/>
              <w:bottom w:val="single" w:sz="4" w:space="0" w:color="auto"/>
              <w:right w:val="single" w:sz="2" w:space="0" w:color="000000"/>
            </w:tcBorders>
            <w:shd w:val="clear" w:color="auto" w:fill="auto"/>
            <w:vAlign w:val="center"/>
          </w:tcPr>
          <w:p w:rsidR="0039534D" w:rsidRDefault="0039534D" w:rsidP="0039534D">
            <w:pPr>
              <w:jc w:val="center"/>
              <w:rPr>
                <w:b/>
                <w:bCs/>
                <w:sz w:val="22"/>
                <w:szCs w:val="22"/>
              </w:rPr>
            </w:pPr>
          </w:p>
        </w:tc>
      </w:tr>
      <w:tr w:rsidR="003F3758" w:rsidTr="003F17DC">
        <w:trPr>
          <w:trHeight w:val="118"/>
        </w:trPr>
        <w:tc>
          <w:tcPr>
            <w:tcW w:w="754" w:type="dxa"/>
            <w:tcBorders>
              <w:top w:val="single" w:sz="4" w:space="0" w:color="auto"/>
              <w:left w:val="single" w:sz="2" w:space="0" w:color="000000"/>
              <w:bottom w:val="single" w:sz="4" w:space="0" w:color="000000"/>
            </w:tcBorders>
            <w:shd w:val="clear" w:color="auto" w:fill="auto"/>
            <w:vAlign w:val="center"/>
          </w:tcPr>
          <w:p w:rsidR="003F3758" w:rsidRDefault="003F3758" w:rsidP="0039534D">
            <w:pPr>
              <w:rPr>
                <w:bCs/>
              </w:rPr>
            </w:pPr>
            <w:r>
              <w:rPr>
                <w:bCs/>
              </w:rPr>
              <w:t>2.</w:t>
            </w:r>
          </w:p>
        </w:tc>
        <w:tc>
          <w:tcPr>
            <w:tcW w:w="12297" w:type="dxa"/>
            <w:gridSpan w:val="6"/>
            <w:tcBorders>
              <w:top w:val="single" w:sz="4" w:space="0" w:color="auto"/>
              <w:left w:val="single" w:sz="2" w:space="0" w:color="000000"/>
              <w:bottom w:val="single" w:sz="4" w:space="0" w:color="000000"/>
            </w:tcBorders>
            <w:shd w:val="clear" w:color="auto" w:fill="auto"/>
            <w:vAlign w:val="bottom"/>
          </w:tcPr>
          <w:p w:rsidR="003F3758" w:rsidRDefault="003F3758" w:rsidP="003F3758">
            <w:pPr>
              <w:jc w:val="right"/>
              <w:rPr>
                <w:b/>
                <w:bCs/>
                <w:sz w:val="22"/>
                <w:szCs w:val="22"/>
              </w:rPr>
            </w:pPr>
            <w:r>
              <w:rPr>
                <w:rFonts w:ascii="Czcionka tekstu podstawowego" w:hAnsi="Czcionka tekstu podstawowego"/>
                <w:color w:val="000000"/>
                <w:sz w:val="22"/>
                <w:szCs w:val="22"/>
              </w:rPr>
              <w:t>Razem:</w:t>
            </w:r>
          </w:p>
        </w:tc>
        <w:tc>
          <w:tcPr>
            <w:tcW w:w="993" w:type="dxa"/>
            <w:tcBorders>
              <w:top w:val="single" w:sz="4" w:space="0" w:color="auto"/>
              <w:left w:val="single" w:sz="2" w:space="0" w:color="000000"/>
              <w:bottom w:val="single" w:sz="4" w:space="0" w:color="000000"/>
              <w:right w:val="single" w:sz="4" w:space="0" w:color="000000"/>
            </w:tcBorders>
            <w:shd w:val="clear" w:color="auto" w:fill="auto"/>
            <w:vAlign w:val="center"/>
          </w:tcPr>
          <w:p w:rsidR="003F3758" w:rsidRDefault="003F3758" w:rsidP="0039534D">
            <w:pPr>
              <w:jc w:val="center"/>
              <w:rPr>
                <w:b/>
                <w:bCs/>
                <w:sz w:val="22"/>
                <w:szCs w:val="22"/>
              </w:rPr>
            </w:pPr>
          </w:p>
        </w:tc>
        <w:tc>
          <w:tcPr>
            <w:tcW w:w="850" w:type="dxa"/>
            <w:tcBorders>
              <w:top w:val="single" w:sz="4" w:space="0" w:color="auto"/>
              <w:left w:val="single" w:sz="4" w:space="0" w:color="000000"/>
              <w:bottom w:val="single" w:sz="4" w:space="0" w:color="000000"/>
              <w:right w:val="single" w:sz="2" w:space="0" w:color="000000"/>
            </w:tcBorders>
            <w:shd w:val="clear" w:color="auto" w:fill="auto"/>
            <w:vAlign w:val="center"/>
          </w:tcPr>
          <w:p w:rsidR="003F3758" w:rsidRDefault="003F3758" w:rsidP="0039534D">
            <w:pPr>
              <w:jc w:val="center"/>
              <w:rPr>
                <w:b/>
                <w:bCs/>
                <w:sz w:val="22"/>
                <w:szCs w:val="22"/>
              </w:rPr>
            </w:pP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Default="0039534D" w:rsidP="0039534D">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39534D" w:rsidRDefault="0039534D" w:rsidP="0039534D">
      <w:pPr>
        <w:jc w:val="both"/>
        <w:rPr>
          <w:b/>
          <w:bCs/>
          <w:iCs/>
          <w:sz w:val="22"/>
          <w:szCs w:val="22"/>
        </w:rPr>
      </w:pPr>
      <w:r>
        <w:rPr>
          <w:b/>
          <w:bCs/>
          <w:iCs/>
          <w:sz w:val="22"/>
          <w:szCs w:val="22"/>
        </w:rPr>
        <w:t>Należy zaparafować każdą stronę kalkulacji cenowej.</w:t>
      </w:r>
    </w:p>
    <w:p w:rsidR="0039534D" w:rsidRDefault="0039534D" w:rsidP="0039534D">
      <w:pPr>
        <w:jc w:val="both"/>
        <w:rPr>
          <w:b/>
          <w:bCs/>
          <w:iCs/>
          <w:sz w:val="22"/>
          <w:szCs w:val="22"/>
        </w:rPr>
      </w:pPr>
    </w:p>
    <w:p w:rsidR="003F3758" w:rsidRDefault="003F3758" w:rsidP="0039534D">
      <w:pPr>
        <w:jc w:val="both"/>
        <w:rPr>
          <w:b/>
          <w:bCs/>
          <w:iCs/>
          <w:sz w:val="22"/>
          <w:szCs w:val="22"/>
        </w:rPr>
      </w:pPr>
    </w:p>
    <w:p w:rsidR="003F3758" w:rsidRDefault="003F3758" w:rsidP="0039534D">
      <w:pPr>
        <w:jc w:val="both"/>
        <w:rPr>
          <w:b/>
          <w:bCs/>
          <w:iCs/>
          <w:sz w:val="22"/>
          <w:szCs w:val="22"/>
        </w:rPr>
      </w:pPr>
    </w:p>
    <w:p w:rsidR="0039534D" w:rsidRDefault="0039534D" w:rsidP="0039534D">
      <w:pPr>
        <w:jc w:val="both"/>
        <w:rPr>
          <w:b/>
        </w:rPr>
      </w:pPr>
    </w:p>
    <w:p w:rsidR="0039534D" w:rsidRDefault="0039534D" w:rsidP="0039534D">
      <w:pPr>
        <w:pStyle w:val="Normalny1"/>
        <w:tabs>
          <w:tab w:val="left" w:pos="4253"/>
        </w:tabs>
        <w:jc w:val="both"/>
        <w:rPr>
          <w:b/>
          <w:sz w:val="24"/>
          <w:szCs w:val="24"/>
        </w:rPr>
      </w:pPr>
      <w:r>
        <w:rPr>
          <w:b/>
          <w:sz w:val="24"/>
          <w:szCs w:val="24"/>
        </w:rPr>
        <w:lastRenderedPageBreak/>
        <w:t>II KRYTERIUM OCENY OFERTY:</w:t>
      </w:r>
    </w:p>
    <w:tbl>
      <w:tblPr>
        <w:tblW w:w="0" w:type="auto"/>
        <w:tblInd w:w="108" w:type="dxa"/>
        <w:tblLayout w:type="fixed"/>
        <w:tblLook w:val="0000"/>
      </w:tblPr>
      <w:tblGrid>
        <w:gridCol w:w="2336"/>
        <w:gridCol w:w="11131"/>
      </w:tblGrid>
      <w:tr w:rsidR="0039534D" w:rsidTr="0039534D">
        <w:trPr>
          <w:trHeight w:val="466"/>
        </w:trPr>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center"/>
            </w:pPr>
            <w:r>
              <w:rPr>
                <w:b/>
                <w:sz w:val="24"/>
                <w:szCs w:val="24"/>
              </w:rPr>
              <w:t>Zaznaczyć jedną odpowiedź</w:t>
            </w:r>
          </w:p>
        </w:tc>
        <w:tc>
          <w:tcPr>
            <w:tcW w:w="11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Normalny1"/>
              <w:jc w:val="center"/>
            </w:pPr>
            <w:r>
              <w:rPr>
                <w:rStyle w:val="Domylnaczcionkaakapitu1"/>
                <w:b/>
                <w:sz w:val="24"/>
                <w:szCs w:val="24"/>
              </w:rPr>
              <w:t>Czas udzielonej gwarancji jakości przez Wykonawcę</w:t>
            </w:r>
          </w:p>
        </w:tc>
      </w:tr>
      <w:tr w:rsidR="0039534D" w:rsidTr="0039534D">
        <w:trPr>
          <w:trHeight w:val="544"/>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2 - 12 miesiące</w:t>
            </w:r>
          </w:p>
        </w:tc>
      </w:tr>
      <w:tr w:rsidR="0039534D" w:rsidTr="0039534D">
        <w:trPr>
          <w:trHeight w:val="423"/>
        </w:trPr>
        <w:tc>
          <w:tcPr>
            <w:tcW w:w="23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34D" w:rsidRDefault="0039534D" w:rsidP="0039534D">
            <w:pPr>
              <w:pStyle w:val="Akapitzlist"/>
              <w:numPr>
                <w:ilvl w:val="0"/>
                <w:numId w:val="3"/>
              </w:numPr>
              <w:tabs>
                <w:tab w:val="left" w:pos="720"/>
              </w:tabs>
              <w:jc w:val="center"/>
              <w:rPr>
                <w:sz w:val="24"/>
                <w:szCs w:val="24"/>
              </w:rPr>
            </w:pPr>
          </w:p>
        </w:tc>
        <w:tc>
          <w:tcPr>
            <w:tcW w:w="11131" w:type="dxa"/>
            <w:tcBorders>
              <w:top w:val="single" w:sz="4" w:space="0" w:color="000000"/>
              <w:left w:val="single" w:sz="4" w:space="0" w:color="000000"/>
              <w:bottom w:val="single" w:sz="4" w:space="0" w:color="000000"/>
              <w:right w:val="single" w:sz="4" w:space="0" w:color="000000"/>
            </w:tcBorders>
            <w:shd w:val="clear" w:color="auto" w:fill="auto"/>
          </w:tcPr>
          <w:p w:rsidR="0039534D" w:rsidRDefault="0039534D" w:rsidP="0039534D">
            <w:pPr>
              <w:pStyle w:val="Normalny1"/>
              <w:jc w:val="both"/>
            </w:pPr>
            <w:r>
              <w:rPr>
                <w:rStyle w:val="Domylnaczcionkaakapitu1"/>
                <w:sz w:val="24"/>
                <w:szCs w:val="24"/>
              </w:rPr>
              <w:t>Wykonawca udziela gwarancji jakości na zabawki i pomoce dydaktyczne dla Żłobka zlokalizowanego przy ul. Zelwerowicza 2 - 24 miesięcy</w:t>
            </w:r>
          </w:p>
        </w:tc>
      </w:tr>
    </w:tbl>
    <w:p w:rsidR="0039534D" w:rsidRDefault="0039534D" w:rsidP="0039534D">
      <w:pPr>
        <w:pStyle w:val="Normalny1"/>
        <w:tabs>
          <w:tab w:val="left" w:pos="709"/>
        </w:tabs>
        <w:jc w:val="both"/>
        <w:rPr>
          <w:sz w:val="24"/>
          <w:szCs w:val="24"/>
        </w:rPr>
      </w:pPr>
    </w:p>
    <w:p w:rsidR="0039534D" w:rsidRDefault="0039534D" w:rsidP="0039534D">
      <w:pPr>
        <w:pStyle w:val="Normalny1"/>
        <w:tabs>
          <w:tab w:val="left" w:pos="709"/>
        </w:tabs>
        <w:jc w:val="both"/>
        <w:rPr>
          <w:sz w:val="24"/>
          <w:szCs w:val="24"/>
        </w:rPr>
      </w:pPr>
      <w:r>
        <w:rPr>
          <w:sz w:val="24"/>
          <w:szCs w:val="24"/>
        </w:rPr>
        <w:t xml:space="preserve">…………………….…………………………………                      …………………….………………….…………………………………      </w:t>
      </w:r>
    </w:p>
    <w:p w:rsidR="0039534D" w:rsidRDefault="0039534D" w:rsidP="0039534D">
      <w:pPr>
        <w:pStyle w:val="Normalny1"/>
        <w:tabs>
          <w:tab w:val="left" w:pos="4253"/>
        </w:tabs>
        <w:jc w:val="both"/>
        <w:rPr>
          <w:sz w:val="24"/>
          <w:szCs w:val="24"/>
        </w:rPr>
      </w:pPr>
    </w:p>
    <w:p w:rsidR="0039534D" w:rsidRDefault="0039534D" w:rsidP="0039534D">
      <w:pPr>
        <w:pStyle w:val="Normalny1"/>
        <w:tabs>
          <w:tab w:val="left" w:pos="4253"/>
        </w:tabs>
        <w:jc w:val="both"/>
        <w:rPr>
          <w:b/>
          <w:bCs/>
          <w:iCs/>
          <w:sz w:val="22"/>
          <w:szCs w:val="22"/>
        </w:rPr>
      </w:pPr>
      <w:r>
        <w:rPr>
          <w:sz w:val="24"/>
          <w:szCs w:val="24"/>
        </w:rPr>
        <w:t xml:space="preserve"> ( miejscowość, data)                                                                  ( podpis Wykonawcy/ osoby upoważnionej do reprezentowania  Wykonawcy ) </w:t>
      </w:r>
    </w:p>
    <w:p w:rsidR="0039534D" w:rsidRDefault="0039534D" w:rsidP="0039534D">
      <w:pPr>
        <w:jc w:val="both"/>
        <w:rPr>
          <w:rStyle w:val="Domylnaczcionkaakapitu1"/>
        </w:rPr>
      </w:pPr>
      <w:r>
        <w:rPr>
          <w:b/>
          <w:bCs/>
          <w:iCs/>
          <w:sz w:val="22"/>
          <w:szCs w:val="22"/>
        </w:rPr>
        <w:t>Należy zaparafować każdą stronę kalkulacji cenowej.</w:t>
      </w:r>
    </w:p>
    <w:p w:rsidR="0039534D" w:rsidRDefault="0039534D">
      <w:pPr>
        <w:pStyle w:val="Normalny1"/>
        <w:tabs>
          <w:tab w:val="left" w:pos="4253"/>
        </w:tabs>
        <w:jc w:val="both"/>
        <w:rPr>
          <w:b/>
          <w:sz w:val="24"/>
          <w:szCs w:val="24"/>
        </w:rPr>
        <w:sectPr w:rsidR="0039534D">
          <w:headerReference w:type="even" r:id="rId15"/>
          <w:headerReference w:type="default" r:id="rId16"/>
          <w:footerReference w:type="even" r:id="rId17"/>
          <w:footerReference w:type="default" r:id="rId18"/>
          <w:headerReference w:type="first" r:id="rId19"/>
          <w:footerReference w:type="first" r:id="rId20"/>
          <w:pgSz w:w="16838" w:h="11906" w:orient="landscape"/>
          <w:pgMar w:top="3681" w:right="1134" w:bottom="3376" w:left="1418" w:header="1134" w:footer="1134" w:gutter="0"/>
          <w:cols w:space="708"/>
        </w:sectPr>
      </w:pPr>
    </w:p>
    <w:p w:rsidR="00D766C5" w:rsidRDefault="00D766C5">
      <w:pPr>
        <w:pStyle w:val="Normalny1"/>
        <w:pageBreakBefore/>
        <w:jc w:val="center"/>
        <w:rPr>
          <w:b/>
          <w:sz w:val="24"/>
          <w:szCs w:val="24"/>
        </w:rPr>
      </w:pPr>
      <w:r>
        <w:rPr>
          <w:b/>
          <w:sz w:val="24"/>
          <w:szCs w:val="24"/>
        </w:rPr>
        <w:lastRenderedPageBreak/>
        <w:t>Wzór umowy – załącznik nr 3 do SIWZ</w:t>
      </w:r>
    </w:p>
    <w:p w:rsidR="00D766C5" w:rsidRDefault="00D766C5">
      <w:pPr>
        <w:pStyle w:val="Normalny1"/>
        <w:jc w:val="both"/>
        <w:rPr>
          <w:b/>
          <w:sz w:val="24"/>
          <w:szCs w:val="24"/>
        </w:rPr>
      </w:pPr>
    </w:p>
    <w:p w:rsidR="00D766C5" w:rsidRDefault="00D766C5">
      <w:pPr>
        <w:pStyle w:val="Normalny1"/>
        <w:jc w:val="both"/>
        <w:rPr>
          <w:b/>
          <w:sz w:val="24"/>
          <w:szCs w:val="24"/>
        </w:rPr>
      </w:pPr>
    </w:p>
    <w:p w:rsidR="00D766C5" w:rsidRDefault="00D766C5">
      <w:pPr>
        <w:pStyle w:val="Normalny1"/>
        <w:jc w:val="center"/>
        <w:rPr>
          <w:sz w:val="24"/>
          <w:szCs w:val="24"/>
        </w:rPr>
      </w:pPr>
      <w:r>
        <w:rPr>
          <w:b/>
          <w:sz w:val="24"/>
          <w:szCs w:val="24"/>
        </w:rPr>
        <w:t>UMOWA nr ...............................</w:t>
      </w:r>
    </w:p>
    <w:p w:rsidR="00D766C5" w:rsidRDefault="00D766C5">
      <w:pPr>
        <w:pStyle w:val="Normalny1"/>
        <w:spacing w:line="360" w:lineRule="auto"/>
        <w:jc w:val="both"/>
        <w:rPr>
          <w:sz w:val="24"/>
          <w:szCs w:val="24"/>
        </w:rPr>
      </w:pPr>
    </w:p>
    <w:p w:rsidR="00D766C5" w:rsidRDefault="00D766C5">
      <w:pPr>
        <w:pStyle w:val="Normalny1"/>
        <w:spacing w:line="360" w:lineRule="auto"/>
        <w:jc w:val="both"/>
        <w:rPr>
          <w:sz w:val="24"/>
          <w:szCs w:val="24"/>
        </w:rPr>
      </w:pPr>
      <w:r>
        <w:rPr>
          <w:sz w:val="24"/>
          <w:szCs w:val="24"/>
        </w:rPr>
        <w:t>zawarta w dniu……………….w…………………pomiędzy:</w:t>
      </w:r>
    </w:p>
    <w:p w:rsidR="00D766C5" w:rsidRDefault="00D766C5">
      <w:pPr>
        <w:pStyle w:val="Normalny1"/>
        <w:spacing w:line="360" w:lineRule="auto"/>
        <w:jc w:val="both"/>
        <w:rPr>
          <w:sz w:val="24"/>
          <w:szCs w:val="24"/>
        </w:rPr>
      </w:pPr>
    </w:p>
    <w:p w:rsidR="00D766C5" w:rsidRDefault="00D766C5">
      <w:pPr>
        <w:pStyle w:val="Normalny1"/>
        <w:spacing w:line="360" w:lineRule="auto"/>
        <w:jc w:val="both"/>
        <w:rPr>
          <w:rStyle w:val="Domylnaczcionkaakapitu1"/>
          <w:sz w:val="24"/>
          <w:szCs w:val="24"/>
        </w:rPr>
      </w:pPr>
      <w:r>
        <w:rPr>
          <w:sz w:val="24"/>
          <w:szCs w:val="24"/>
        </w:rPr>
        <w:t xml:space="preserve">Gminą Lublin, Plac Króla Władysława Łokietka 1, 20-109 Lublin posiadająca NIP 946-25-75-811 działającą przez jednostkę organizacyjną Miejski Zespół Żłobków w Lublinie z siedzibą w Lublinie przy ul. Wolskiej 5, 20-411 Lublin, posiadający REGON 430910203, reprezentowanym przez: </w:t>
      </w:r>
      <w:r w:rsidR="00B148B4">
        <w:rPr>
          <w:sz w:val="24"/>
          <w:szCs w:val="24"/>
        </w:rPr>
        <w:t xml:space="preserve">Panią Małgorzatę </w:t>
      </w:r>
      <w:proofErr w:type="spellStart"/>
      <w:r w:rsidR="00B148B4">
        <w:rPr>
          <w:sz w:val="24"/>
          <w:szCs w:val="24"/>
        </w:rPr>
        <w:t>Momont</w:t>
      </w:r>
      <w:proofErr w:type="spellEnd"/>
      <w:r>
        <w:rPr>
          <w:sz w:val="24"/>
          <w:szCs w:val="24"/>
        </w:rPr>
        <w:t xml:space="preserve">  - Dyrektora Miejskiego Zespołu Żłobków w Lublinie</w:t>
      </w:r>
    </w:p>
    <w:p w:rsidR="00D766C5" w:rsidRDefault="00D766C5">
      <w:pPr>
        <w:pStyle w:val="Normalny1"/>
        <w:spacing w:line="360" w:lineRule="auto"/>
        <w:jc w:val="both"/>
        <w:rPr>
          <w:sz w:val="24"/>
          <w:szCs w:val="24"/>
        </w:rPr>
      </w:pPr>
      <w:r>
        <w:rPr>
          <w:rStyle w:val="Domylnaczcionkaakapitu1"/>
          <w:sz w:val="24"/>
          <w:szCs w:val="24"/>
        </w:rPr>
        <w:t xml:space="preserve">zwanym dalej  </w:t>
      </w:r>
      <w:r>
        <w:rPr>
          <w:rStyle w:val="Domylnaczcionkaakapitu1"/>
          <w:b/>
          <w:i/>
          <w:sz w:val="24"/>
          <w:szCs w:val="24"/>
        </w:rPr>
        <w:t>Zamawiającym</w:t>
      </w:r>
    </w:p>
    <w:p w:rsidR="00D766C5" w:rsidRDefault="00D766C5">
      <w:pPr>
        <w:pStyle w:val="Normalny1"/>
        <w:spacing w:line="360" w:lineRule="auto"/>
        <w:jc w:val="both"/>
        <w:rPr>
          <w:sz w:val="24"/>
          <w:szCs w:val="24"/>
        </w:rPr>
      </w:pPr>
      <w:r>
        <w:rPr>
          <w:sz w:val="24"/>
          <w:szCs w:val="24"/>
        </w:rPr>
        <w:t>a:</w:t>
      </w:r>
    </w:p>
    <w:p w:rsidR="00D766C5" w:rsidRDefault="00D766C5">
      <w:pPr>
        <w:pStyle w:val="Normalny1"/>
        <w:spacing w:line="360" w:lineRule="auto"/>
        <w:jc w:val="both"/>
        <w:rPr>
          <w:rStyle w:val="Domylnaczcionkaakapitu1"/>
          <w:sz w:val="24"/>
          <w:szCs w:val="24"/>
        </w:rPr>
      </w:pPr>
      <w:r>
        <w:rPr>
          <w:sz w:val="24"/>
          <w:szCs w:val="24"/>
        </w:rPr>
        <w:t>……………………………………………… z siedzibą …………………………….., posiadającą ………………………………………… oraz REGON ……………………………. (wpisany do rejestru przedsiębiorców pod numerem Krajowego Rejestru Sądowego ………………………..) reprezentowanym przez …………………………………………………………………….</w:t>
      </w:r>
    </w:p>
    <w:p w:rsidR="00D766C5" w:rsidRDefault="00D766C5">
      <w:pPr>
        <w:pStyle w:val="Normalny1"/>
        <w:spacing w:line="360" w:lineRule="auto"/>
        <w:jc w:val="both"/>
        <w:rPr>
          <w:sz w:val="24"/>
          <w:szCs w:val="24"/>
        </w:rPr>
      </w:pPr>
      <w:r>
        <w:rPr>
          <w:rStyle w:val="Domylnaczcionkaakapitu1"/>
          <w:sz w:val="24"/>
          <w:szCs w:val="24"/>
        </w:rPr>
        <w:t xml:space="preserve">zwanej dalej </w:t>
      </w:r>
      <w:r>
        <w:rPr>
          <w:rStyle w:val="Domylnaczcionkaakapitu1"/>
          <w:b/>
          <w:i/>
          <w:sz w:val="24"/>
          <w:szCs w:val="24"/>
        </w:rPr>
        <w:t xml:space="preserve">Wykonawcą  </w:t>
      </w:r>
    </w:p>
    <w:p w:rsidR="00D766C5" w:rsidRDefault="00D766C5">
      <w:pPr>
        <w:pStyle w:val="Normalny1"/>
        <w:ind w:left="2" w:firstLine="991"/>
        <w:jc w:val="both"/>
        <w:rPr>
          <w:rStyle w:val="Domylnaczcionkaakapitu1"/>
          <w:sz w:val="24"/>
          <w:szCs w:val="24"/>
        </w:rPr>
      </w:pPr>
      <w:r>
        <w:rPr>
          <w:sz w:val="24"/>
          <w:szCs w:val="24"/>
        </w:rPr>
        <w:t>Niniejsza umowa zostaje zawarta w rezultacie dokonania przez Zamawiającego wyboru oferty Wykonawcy w wyniku postępowania o udzielenie zamówienia publicznego w trybie przetargu nieograniczonego, na podstawie art. 39 ustawy z dnia 29 stycznia 2004 r. Prawo zamówie</w:t>
      </w:r>
      <w:r w:rsidR="00F5342F">
        <w:rPr>
          <w:sz w:val="24"/>
          <w:szCs w:val="24"/>
        </w:rPr>
        <w:t>ń publicznych (tj. Dz. U. z 2019</w:t>
      </w:r>
      <w:r>
        <w:rPr>
          <w:sz w:val="24"/>
          <w:szCs w:val="24"/>
        </w:rPr>
        <w:t xml:space="preserve"> r. poz. 1</w:t>
      </w:r>
      <w:r w:rsidR="00F5342F">
        <w:rPr>
          <w:sz w:val="24"/>
          <w:szCs w:val="24"/>
        </w:rPr>
        <w:t>843</w:t>
      </w:r>
      <w:r w:rsidR="00D206A8">
        <w:rPr>
          <w:sz w:val="24"/>
          <w:szCs w:val="24"/>
        </w:rPr>
        <w:t xml:space="preserve"> ze zm.</w:t>
      </w:r>
      <w:r>
        <w:rPr>
          <w:sz w:val="24"/>
          <w:szCs w:val="24"/>
        </w:rPr>
        <w:t xml:space="preserve">). </w:t>
      </w:r>
    </w:p>
    <w:p w:rsidR="00D766C5" w:rsidRDefault="00D766C5">
      <w:pPr>
        <w:pStyle w:val="Normalny1"/>
        <w:ind w:left="2" w:firstLine="991"/>
        <w:jc w:val="both"/>
        <w:rPr>
          <w:rStyle w:val="Domylnaczcionkaakapitu1"/>
          <w:sz w:val="24"/>
          <w:szCs w:val="24"/>
        </w:rPr>
      </w:pPr>
      <w:r>
        <w:rPr>
          <w:rStyle w:val="Domylnaczcionkaakapitu1"/>
          <w:sz w:val="24"/>
          <w:szCs w:val="24"/>
        </w:rPr>
        <w:t xml:space="preserve">Zamówienie jest dofinansowane z projektu w ramach „Regionalnego Programu Operacyjnego Województwa Lubelskiego na lata 2014-2020, w zakresie Osi Priorytetowych </w:t>
      </w:r>
      <w:r>
        <w:rPr>
          <w:rStyle w:val="Domylnaczcionkaakapitu1"/>
          <w:bCs/>
          <w:sz w:val="24"/>
          <w:szCs w:val="24"/>
        </w:rPr>
        <w:t xml:space="preserve">nr </w:t>
      </w:r>
      <w:r w:rsidR="00F5342F">
        <w:rPr>
          <w:rStyle w:val="Domylnaczcionkaakapitu1"/>
          <w:bCs/>
          <w:sz w:val="24"/>
          <w:szCs w:val="24"/>
        </w:rPr>
        <w:t>R</w:t>
      </w:r>
      <w:r w:rsidR="001B12DA">
        <w:rPr>
          <w:rStyle w:val="Domylnaczcionkaakapitu1"/>
          <w:bCs/>
          <w:sz w:val="24"/>
          <w:szCs w:val="24"/>
        </w:rPr>
        <w:t>PLU.09.04.00-06-00</w:t>
      </w:r>
      <w:r w:rsidR="00F5342F">
        <w:rPr>
          <w:rStyle w:val="Domylnaczcionkaakapitu1"/>
          <w:bCs/>
          <w:sz w:val="24"/>
          <w:szCs w:val="24"/>
        </w:rPr>
        <w:t>6</w:t>
      </w:r>
      <w:r w:rsidR="001B12DA">
        <w:rPr>
          <w:rStyle w:val="Domylnaczcionkaakapitu1"/>
          <w:bCs/>
          <w:sz w:val="24"/>
          <w:szCs w:val="24"/>
        </w:rPr>
        <w:t>1/18</w:t>
      </w:r>
      <w:r w:rsidR="00034184">
        <w:rPr>
          <w:rStyle w:val="Domylnaczcionkaakapitu1"/>
          <w:bCs/>
          <w:sz w:val="24"/>
          <w:szCs w:val="24"/>
        </w:rPr>
        <w:t>”</w:t>
      </w:r>
    </w:p>
    <w:p w:rsidR="00EC610D" w:rsidRPr="00EC610D" w:rsidRDefault="00EC610D">
      <w:pPr>
        <w:pStyle w:val="Normalny1"/>
        <w:ind w:left="2" w:firstLine="991"/>
        <w:jc w:val="both"/>
        <w:rPr>
          <w:b/>
          <w:bCs/>
          <w:sz w:val="24"/>
          <w:szCs w:val="24"/>
        </w:rPr>
      </w:pPr>
    </w:p>
    <w:p w:rsidR="003849DD" w:rsidRDefault="003849DD">
      <w:pPr>
        <w:jc w:val="center"/>
        <w:rPr>
          <w:b/>
          <w:bCs/>
        </w:rPr>
      </w:pPr>
    </w:p>
    <w:p w:rsidR="00D766C5" w:rsidRDefault="00D766C5">
      <w:pPr>
        <w:jc w:val="center"/>
        <w:rPr>
          <w:b/>
          <w:bCs/>
        </w:rPr>
      </w:pPr>
      <w:r>
        <w:rPr>
          <w:b/>
          <w:bCs/>
        </w:rPr>
        <w:lastRenderedPageBreak/>
        <w:t>§ 1</w:t>
      </w:r>
    </w:p>
    <w:p w:rsidR="00D766C5" w:rsidRDefault="00D766C5" w:rsidP="00661475">
      <w:pPr>
        <w:pStyle w:val="SIWZ2"/>
        <w:numPr>
          <w:ilvl w:val="1"/>
          <w:numId w:val="5"/>
        </w:numPr>
        <w:tabs>
          <w:tab w:val="left" w:pos="284"/>
        </w:tabs>
        <w:ind w:left="284" w:hanging="284"/>
        <w:rPr>
          <w:rFonts w:ascii="Times New Roman" w:hAnsi="Times New Roman" w:cs="Times New Roman"/>
        </w:rPr>
      </w:pPr>
      <w:r>
        <w:rPr>
          <w:rStyle w:val="Domylnaczcionkaakapitu1"/>
          <w:rFonts w:ascii="Times New Roman" w:hAnsi="Times New Roman" w:cs="Times New Roman"/>
        </w:rPr>
        <w:t xml:space="preserve">Wykonawca zobowiązuje się do </w:t>
      </w:r>
      <w:r>
        <w:rPr>
          <w:rStyle w:val="Domylnaczcionkaakapitu1"/>
          <w:rFonts w:ascii="Times New Roman" w:eastAsia="Times New Roman" w:hAnsi="Times New Roman" w:cs="Times New Roman"/>
          <w:spacing w:val="-4"/>
          <w:lang w:bidi="ar-SA"/>
        </w:rPr>
        <w:t xml:space="preserve">dostawy </w:t>
      </w:r>
      <w:r w:rsidR="003849DD">
        <w:rPr>
          <w:rStyle w:val="Domylnaczcionkaakapitu1"/>
          <w:rFonts w:ascii="Times New Roman" w:eastAsia="Times New Roman" w:hAnsi="Times New Roman" w:cs="Times New Roman"/>
          <w:spacing w:val="-4"/>
          <w:lang w:bidi="ar-SA"/>
        </w:rPr>
        <w:t>zabawek i p</w:t>
      </w:r>
      <w:r w:rsidR="00F52B03">
        <w:rPr>
          <w:rStyle w:val="Domylnaczcionkaakapitu1"/>
          <w:rFonts w:ascii="Times New Roman" w:eastAsia="Times New Roman" w:hAnsi="Times New Roman" w:cs="Times New Roman"/>
          <w:spacing w:val="-4"/>
          <w:lang w:bidi="ar-SA"/>
        </w:rPr>
        <w:t>omocy</w:t>
      </w:r>
      <w:r w:rsidR="003849DD">
        <w:rPr>
          <w:rStyle w:val="Domylnaczcionkaakapitu1"/>
          <w:rFonts w:ascii="Times New Roman" w:eastAsia="Times New Roman" w:hAnsi="Times New Roman" w:cs="Times New Roman"/>
          <w:spacing w:val="-4"/>
          <w:lang w:bidi="ar-SA"/>
        </w:rPr>
        <w:t xml:space="preserve"> dydaktycznych do</w:t>
      </w:r>
      <w:r>
        <w:rPr>
          <w:rStyle w:val="Domylnaczcionkaakapitu1"/>
          <w:rFonts w:ascii="Times New Roman" w:eastAsia="Times New Roman" w:hAnsi="Times New Roman" w:cs="Times New Roman"/>
          <w:spacing w:val="-4"/>
          <w:lang w:bidi="ar-SA"/>
        </w:rPr>
        <w:t xml:space="preserve"> </w:t>
      </w:r>
      <w:r w:rsidR="00C73AFA">
        <w:rPr>
          <w:rStyle w:val="Domylnaczcionkaakapitu1"/>
          <w:rFonts w:ascii="Times New Roman" w:eastAsia="Times New Roman" w:hAnsi="Times New Roman" w:cs="Times New Roman"/>
          <w:bCs/>
          <w:spacing w:val="-4"/>
          <w:lang w:bidi="ar-SA"/>
        </w:rPr>
        <w:t xml:space="preserve">Żłobka </w:t>
      </w:r>
      <w:r w:rsidR="00661475" w:rsidRPr="00B148B4">
        <w:rPr>
          <w:rStyle w:val="Domylnaczcionkaakapitu1"/>
          <w:rFonts w:ascii="Times New Roman" w:eastAsia="Times New Roman" w:hAnsi="Times New Roman" w:cs="Times New Roman"/>
          <w:bCs/>
          <w:spacing w:val="-4"/>
          <w:lang w:bidi="ar-SA"/>
        </w:rPr>
        <w:t>nr</w:t>
      </w:r>
      <w:r w:rsidR="00661475">
        <w:rPr>
          <w:rStyle w:val="Domylnaczcionkaakapitu1"/>
          <w:rFonts w:ascii="Times New Roman" w:eastAsia="Times New Roman" w:hAnsi="Times New Roman" w:cs="Times New Roman"/>
          <w:bCs/>
          <w:spacing w:val="-4"/>
          <w:lang w:bidi="ar-SA"/>
        </w:rPr>
        <w:t xml:space="preserve"> 9 </w:t>
      </w:r>
      <w:r w:rsidR="00C73AFA">
        <w:rPr>
          <w:rStyle w:val="Domylnaczcionkaakapitu1"/>
          <w:rFonts w:ascii="Times New Roman" w:eastAsia="Times New Roman" w:hAnsi="Times New Roman" w:cs="Times New Roman"/>
          <w:bCs/>
          <w:spacing w:val="-4"/>
          <w:lang w:bidi="ar-SA"/>
        </w:rPr>
        <w:t>zlokalizowanego</w:t>
      </w:r>
      <w:r>
        <w:rPr>
          <w:rStyle w:val="Domylnaczcionkaakapitu1"/>
          <w:rFonts w:ascii="Times New Roman" w:eastAsia="Times New Roman" w:hAnsi="Times New Roman" w:cs="Times New Roman"/>
          <w:bCs/>
          <w:spacing w:val="-4"/>
          <w:lang w:bidi="ar-SA"/>
        </w:rPr>
        <w:t xml:space="preserve"> przy ul. Zelwerowicza 2 w Lublinie.</w:t>
      </w:r>
      <w:r>
        <w:rPr>
          <w:rStyle w:val="Domylnaczcionkaakapitu1"/>
          <w:rFonts w:ascii="Times New Roman" w:eastAsia="Times New Roman" w:hAnsi="Times New Roman" w:cs="Times New Roman"/>
          <w:spacing w:val="-4"/>
          <w:lang w:bidi="ar-SA"/>
        </w:rPr>
        <w:t xml:space="preserve"> Szczegółowy opis przedmiotu zamówienia, który zobowiązany jest dostarczyć Zamawiającemu Wykonawca określa kosztorys cenowy stanowiący załącznik nr 2 do umowy</w:t>
      </w:r>
      <w:r w:rsidR="00FF5FE8">
        <w:rPr>
          <w:rStyle w:val="Domylnaczcionkaakapitu1"/>
          <w:rFonts w:ascii="Times New Roman" w:eastAsia="Times New Roman" w:hAnsi="Times New Roman" w:cs="Times New Roman"/>
          <w:spacing w:val="-4"/>
          <w:lang w:bidi="ar-SA"/>
        </w:rPr>
        <w:t xml:space="preserve"> (dział 855, rozdział 85505</w:t>
      </w:r>
      <w:r w:rsidR="00FF5FE8" w:rsidRPr="00FF5FE8">
        <w:rPr>
          <w:rStyle w:val="Domylnaczcionkaakapitu1"/>
          <w:rFonts w:ascii="Times New Roman" w:eastAsia="Times New Roman" w:hAnsi="Times New Roman" w:cs="Times New Roman"/>
          <w:spacing w:val="-4"/>
          <w:lang w:bidi="ar-SA"/>
        </w:rPr>
        <w:t xml:space="preserve">, </w:t>
      </w:r>
      <w:r w:rsidR="00FF5FE8" w:rsidRPr="00FF5FE8">
        <w:rPr>
          <w:rFonts w:ascii="Times New Roman" w:hAnsi="Times New Roman" w:cs="Times New Roman"/>
          <w:b/>
          <w:bCs/>
        </w:rPr>
        <w:t>§</w:t>
      </w:r>
      <w:r w:rsidR="00FF5FE8">
        <w:rPr>
          <w:rStyle w:val="Domylnaczcionkaakapitu1"/>
          <w:rFonts w:ascii="Times New Roman" w:eastAsia="Times New Roman" w:hAnsi="Times New Roman" w:cs="Times New Roman"/>
          <w:spacing w:val="-4"/>
          <w:lang w:bidi="ar-SA"/>
        </w:rPr>
        <w:t xml:space="preserve">4217, </w:t>
      </w:r>
      <w:r w:rsidR="00FF5FE8" w:rsidRPr="00FF5FE8">
        <w:rPr>
          <w:rFonts w:ascii="Times New Roman" w:hAnsi="Times New Roman" w:cs="Times New Roman"/>
          <w:b/>
          <w:bCs/>
        </w:rPr>
        <w:t>§</w:t>
      </w:r>
      <w:r w:rsidR="00FF5FE8">
        <w:rPr>
          <w:rStyle w:val="Domylnaczcionkaakapitu1"/>
          <w:rFonts w:ascii="Times New Roman" w:eastAsia="Times New Roman" w:hAnsi="Times New Roman" w:cs="Times New Roman"/>
          <w:spacing w:val="-4"/>
          <w:lang w:bidi="ar-SA"/>
        </w:rPr>
        <w:t xml:space="preserve">4219 – zgodnie z klasyfikacją budżetową, zadanie budżetowe </w:t>
      </w:r>
      <w:r w:rsidR="00CA4DB0" w:rsidRPr="00CA4DB0">
        <w:rPr>
          <w:rFonts w:ascii="Times New Roman" w:hAnsi="Times New Roman" w:cs="Times New Roman"/>
          <w:u w:val="single"/>
        </w:rPr>
        <w:t>MZZ/W/322/00/10/0001</w:t>
      </w:r>
      <w:r w:rsidR="00CA4DB0">
        <w:rPr>
          <w:rStyle w:val="Domylnaczcionkaakapitu1"/>
          <w:rFonts w:ascii="Times New Roman" w:eastAsia="Times New Roman" w:hAnsi="Times New Roman" w:cs="Times New Roman"/>
          <w:spacing w:val="-4"/>
          <w:lang w:bidi="ar-SA"/>
        </w:rPr>
        <w:t>)</w:t>
      </w:r>
      <w:r>
        <w:rPr>
          <w:rStyle w:val="Domylnaczcionkaakapitu1"/>
          <w:rFonts w:ascii="Times New Roman" w:eastAsia="Times New Roman" w:hAnsi="Times New Roman" w:cs="Times New Roman"/>
          <w:spacing w:val="-4"/>
          <w:lang w:bidi="ar-SA"/>
        </w:rPr>
        <w:t>.</w:t>
      </w:r>
    </w:p>
    <w:p w:rsidR="00D766C5" w:rsidRDefault="00D766C5" w:rsidP="00133C27">
      <w:pPr>
        <w:pStyle w:val="SIWZ2"/>
        <w:numPr>
          <w:ilvl w:val="1"/>
          <w:numId w:val="5"/>
        </w:numPr>
        <w:tabs>
          <w:tab w:val="left" w:pos="284"/>
        </w:tabs>
        <w:ind w:left="284" w:hanging="284"/>
        <w:rPr>
          <w:rFonts w:ascii="Times New Roman" w:hAnsi="Times New Roman" w:cs="Times New Roman"/>
        </w:rPr>
      </w:pPr>
      <w:r>
        <w:rPr>
          <w:rFonts w:ascii="Times New Roman" w:hAnsi="Times New Roman" w:cs="Times New Roman"/>
        </w:rPr>
        <w:t xml:space="preserve"> Wykonawca zobowiązuje się wykonać przedmiot zamówienia zgodnie z niniejszą umową, opisem przedmiotu zamówienia (kosztorysem cenowym) i specyfikacją istotnych warunków zamówienia. </w:t>
      </w:r>
    </w:p>
    <w:p w:rsidR="00034184" w:rsidRPr="00034184" w:rsidRDefault="00D766C5" w:rsidP="00133C27">
      <w:pPr>
        <w:pStyle w:val="SIWZ2"/>
        <w:numPr>
          <w:ilvl w:val="1"/>
          <w:numId w:val="5"/>
        </w:numPr>
        <w:tabs>
          <w:tab w:val="left" w:pos="284"/>
        </w:tabs>
        <w:ind w:left="284" w:hanging="284"/>
        <w:rPr>
          <w:rFonts w:ascii="Times New Roman" w:eastAsia="Times New Roman" w:hAnsi="Times New Roman" w:cs="Times New Roman"/>
          <w:spacing w:val="-4"/>
          <w:lang w:bidi="ar-SA"/>
        </w:rPr>
      </w:pPr>
      <w:r w:rsidRPr="00034184">
        <w:rPr>
          <w:rFonts w:ascii="Times New Roman" w:hAnsi="Times New Roman" w:cs="Times New Roman"/>
        </w:rPr>
        <w:t xml:space="preserve"> Wykonawca oświadcza, że posiada środki finansowe, doświadczenie i wiedzę w zakresie wykonywania przedmiotu zamówienia, umożliwiające realizację przedmiotu umowy w sposób terminowy i prawidłowy. </w:t>
      </w:r>
    </w:p>
    <w:p w:rsidR="00F52B03" w:rsidRDefault="00D766C5" w:rsidP="00F52B03">
      <w:pPr>
        <w:pStyle w:val="SIWZ2"/>
        <w:numPr>
          <w:ilvl w:val="1"/>
          <w:numId w:val="5"/>
        </w:numPr>
        <w:tabs>
          <w:tab w:val="left" w:pos="284"/>
        </w:tabs>
        <w:ind w:left="284" w:hanging="284"/>
        <w:rPr>
          <w:rStyle w:val="Domylnaczcionkaakapitu1"/>
          <w:rFonts w:ascii="Times New Roman" w:eastAsia="Times New Roman" w:hAnsi="Times New Roman" w:cs="Times New Roman"/>
          <w:spacing w:val="-4"/>
          <w:lang w:bidi="ar-SA"/>
        </w:rPr>
      </w:pPr>
      <w:r w:rsidRPr="00034184">
        <w:rPr>
          <w:rStyle w:val="Domylnaczcionkaakapitu1"/>
          <w:rFonts w:ascii="Times New Roman" w:hAnsi="Times New Roman"/>
        </w:rPr>
        <w:t>Wykonawca oświadcza, że artykuły będące przedmiotem umowy są dopuszczone                                  do powszechnego stosowania, odpowiadają jakościowo</w:t>
      </w:r>
      <w:r w:rsidR="00FD798B">
        <w:rPr>
          <w:rStyle w:val="Domylnaczcionkaakapitu1"/>
          <w:rFonts w:ascii="Times New Roman" w:hAnsi="Times New Roman"/>
        </w:rPr>
        <w:t xml:space="preserve"> odpowiednio szczegółowym parametrom</w:t>
      </w:r>
      <w:r w:rsidRPr="00034184">
        <w:rPr>
          <w:rStyle w:val="Domylnaczcionkaakapitu1"/>
          <w:rFonts w:ascii="Times New Roman" w:hAnsi="Times New Roman"/>
        </w:rPr>
        <w:t xml:space="preserve"> określonym w opisie przedmiotu zamówienia (</w:t>
      </w:r>
      <w:r w:rsidRPr="00034184">
        <w:rPr>
          <w:rStyle w:val="Domylnaczcionkaakapitu1"/>
          <w:rFonts w:ascii="Times New Roman" w:eastAsia="Times New Roman" w:hAnsi="Times New Roman" w:cs="Times New Roman"/>
          <w:spacing w:val="-4"/>
          <w:lang w:bidi="ar-SA"/>
        </w:rPr>
        <w:t xml:space="preserve">kosztorysie </w:t>
      </w:r>
      <w:r w:rsidR="003849DD">
        <w:rPr>
          <w:rStyle w:val="Domylnaczcionkaakapitu1"/>
          <w:rFonts w:ascii="Times New Roman" w:eastAsia="Times New Roman" w:hAnsi="Times New Roman" w:cs="Times New Roman"/>
          <w:spacing w:val="-4"/>
          <w:lang w:bidi="ar-SA"/>
        </w:rPr>
        <w:t>cenowy załączniku nr 2 do umowy</w:t>
      </w:r>
      <w:r w:rsidRPr="00034184">
        <w:rPr>
          <w:rStyle w:val="Domylnaczcionkaakapitu1"/>
          <w:rFonts w:ascii="Times New Roman" w:eastAsia="Times New Roman" w:hAnsi="Times New Roman" w:cs="Times New Roman"/>
          <w:spacing w:val="-4"/>
          <w:lang w:bidi="ar-SA"/>
        </w:rPr>
        <w:t>)</w:t>
      </w:r>
      <w:r w:rsidR="003849DD">
        <w:rPr>
          <w:rStyle w:val="Domylnaczcionkaakapitu1"/>
          <w:rFonts w:ascii="Times New Roman" w:eastAsia="Times New Roman" w:hAnsi="Times New Roman" w:cs="Times New Roman"/>
          <w:spacing w:val="-4"/>
          <w:lang w:bidi="ar-SA"/>
        </w:rPr>
        <w:t>.</w:t>
      </w:r>
    </w:p>
    <w:p w:rsidR="00D766C5" w:rsidRPr="00F52B03" w:rsidRDefault="00D766C5" w:rsidP="00F52B03">
      <w:pPr>
        <w:pStyle w:val="SIWZ2"/>
        <w:numPr>
          <w:ilvl w:val="1"/>
          <w:numId w:val="5"/>
        </w:numPr>
        <w:tabs>
          <w:tab w:val="left" w:pos="284"/>
        </w:tabs>
        <w:ind w:left="284" w:hanging="284"/>
        <w:rPr>
          <w:rFonts w:ascii="Times New Roman" w:eastAsia="Times New Roman" w:hAnsi="Times New Roman" w:cs="Times New Roman"/>
          <w:spacing w:val="-4"/>
          <w:lang w:bidi="ar-SA"/>
        </w:rPr>
      </w:pPr>
      <w:r w:rsidRPr="00F52B03">
        <w:rPr>
          <w:rStyle w:val="Domylnaczcionkaakapitu1"/>
          <w:rFonts w:ascii="Times New Roman" w:hAnsi="Times New Roman"/>
        </w:rPr>
        <w:t>Przedmiot umowy dostarczany przez Wykonawcę musi być, nowy, nieużywany, nieuszkodzony, odpowiadający opisowi jakościowemu określonemu w kosztorysie cenowym – załącznik nr 2 do umowy</w:t>
      </w:r>
      <w:r w:rsidRPr="00F52B03">
        <w:rPr>
          <w:rStyle w:val="Domylnaczcionkaakapitu1"/>
          <w:rFonts w:ascii="Times New Roman" w:hAnsi="Times New Roman" w:cs="Times New Roman"/>
        </w:rPr>
        <w:t>.</w:t>
      </w:r>
    </w:p>
    <w:p w:rsidR="00D766C5" w:rsidRDefault="00D766C5">
      <w:pPr>
        <w:jc w:val="center"/>
      </w:pPr>
      <w:r>
        <w:rPr>
          <w:b/>
          <w:bCs/>
        </w:rPr>
        <w:t>§ 2</w:t>
      </w:r>
    </w:p>
    <w:p w:rsidR="00D766C5" w:rsidRDefault="00EC610D">
      <w:pPr>
        <w:ind w:left="284" w:hanging="284"/>
        <w:jc w:val="both"/>
      </w:pPr>
      <w:r>
        <w:t xml:space="preserve">1. </w:t>
      </w:r>
      <w:r w:rsidR="00D766C5">
        <w:t>Wykonawca zobowiązany jest dokonać dostawy przedmiotu zamówienia, wskazanego w złącz</w:t>
      </w:r>
      <w:r w:rsidR="00FD798B">
        <w:t xml:space="preserve">niku nr 2 do umowy, w terminie </w:t>
      </w:r>
      <w:r w:rsidR="00B148B4">
        <w:t>od dnia zawarcia umowy jednak nie później niż</w:t>
      </w:r>
      <w:r w:rsidR="003849DD">
        <w:t xml:space="preserve"> 14</w:t>
      </w:r>
      <w:r w:rsidR="00B148B4">
        <w:t>-tego</w:t>
      </w:r>
      <w:r w:rsidR="003849DD">
        <w:t xml:space="preserve"> sierpnia 2020r</w:t>
      </w:r>
      <w:r w:rsidR="00D766C5">
        <w:t xml:space="preserve">. </w:t>
      </w:r>
    </w:p>
    <w:p w:rsidR="00D766C5" w:rsidRDefault="00D766C5">
      <w:pPr>
        <w:jc w:val="both"/>
      </w:pPr>
      <w:r>
        <w:t xml:space="preserve">2. Wykonawca zobowiązany jest uzgodnić konkretne dni dostawy z Zamawiającym. </w:t>
      </w:r>
    </w:p>
    <w:p w:rsidR="00D766C5" w:rsidRDefault="00D766C5">
      <w:pPr>
        <w:jc w:val="center"/>
      </w:pPr>
      <w:r>
        <w:rPr>
          <w:b/>
          <w:bCs/>
        </w:rPr>
        <w:t>§ 3</w:t>
      </w:r>
    </w:p>
    <w:p w:rsidR="00D766C5" w:rsidRDefault="00D766C5">
      <w:pPr>
        <w:ind w:left="284" w:hanging="284"/>
        <w:jc w:val="both"/>
      </w:pPr>
      <w:r>
        <w:t>1.</w:t>
      </w:r>
      <w:r w:rsidR="00FD798B">
        <w:t xml:space="preserve"> </w:t>
      </w:r>
      <w:r>
        <w:t>Odbiór przedmiotu zamówienia nastąpi w Żłobku przy ul. Zelwerowicza 2 w Lublinie po uprzednim sprawdzeniu ilości i jakości przedmiotu dostawy i przedłożeniu</w:t>
      </w:r>
      <w:r>
        <w:rPr>
          <w:rStyle w:val="Domylnaczcionkaakapitu1"/>
          <w:b/>
          <w:bCs/>
        </w:rPr>
        <w:t xml:space="preserve"> </w:t>
      </w:r>
      <w:r>
        <w:rPr>
          <w:rStyle w:val="Domylnaczcionkaakapitu1"/>
          <w:bCs/>
        </w:rPr>
        <w:t>Zamawiającemu</w:t>
      </w:r>
      <w:r>
        <w:t xml:space="preserve">  wymaganych dokumentów gwarancyjnych.</w:t>
      </w:r>
    </w:p>
    <w:p w:rsidR="00D766C5" w:rsidRDefault="00D766C5">
      <w:pPr>
        <w:ind w:left="284" w:hanging="284"/>
        <w:jc w:val="both"/>
      </w:pPr>
      <w:r>
        <w:t>2. W przypadku stwierdzenia przy odbiorze wad dostarczonego wyposażenia, Zamawiający wyznaczy Wykonawcy termin, nie dłuższy niż 5 dni na dostarczenie przedmiotu zamówienia odpowiadającego opisowi przedmiotu zamówienia.</w:t>
      </w:r>
    </w:p>
    <w:p w:rsidR="005573DD" w:rsidRDefault="005573DD">
      <w:pPr>
        <w:ind w:left="30" w:hanging="45"/>
        <w:jc w:val="center"/>
        <w:rPr>
          <w:b/>
          <w:bCs/>
        </w:rPr>
      </w:pPr>
    </w:p>
    <w:p w:rsidR="00D766C5" w:rsidRDefault="00D766C5">
      <w:pPr>
        <w:ind w:left="30" w:hanging="45"/>
        <w:jc w:val="center"/>
        <w:rPr>
          <w:rStyle w:val="Domylnaczcionkaakapitu1"/>
          <w:bCs/>
        </w:rPr>
      </w:pPr>
      <w:r>
        <w:rPr>
          <w:b/>
          <w:bCs/>
        </w:rPr>
        <w:lastRenderedPageBreak/>
        <w:t>§ 4</w:t>
      </w:r>
    </w:p>
    <w:p w:rsidR="00D766C5" w:rsidRDefault="00D766C5">
      <w:pPr>
        <w:ind w:left="284" w:hanging="284"/>
        <w:jc w:val="both"/>
      </w:pPr>
      <w:r>
        <w:rPr>
          <w:rStyle w:val="Domylnaczcionkaakapitu1"/>
          <w:bCs/>
        </w:rPr>
        <w:t xml:space="preserve">1. Wykonawca </w:t>
      </w:r>
      <w:r>
        <w:t xml:space="preserve">udziela </w:t>
      </w:r>
      <w:r>
        <w:rPr>
          <w:rStyle w:val="Domylnaczcionkaakapitu1"/>
          <w:bCs/>
        </w:rPr>
        <w:t>Zamawiającemu</w:t>
      </w:r>
      <w:r>
        <w:rPr>
          <w:rStyle w:val="Domylnaczcionkaakapitu1"/>
          <w:b/>
          <w:bCs/>
        </w:rPr>
        <w:t xml:space="preserve"> </w:t>
      </w:r>
      <w:r>
        <w:t xml:space="preserve">gwarancji na przedmioty umowy zgodnie z kosztorysem cenowym którego wzór stanowi załącznik nr 2 do SIWZ tj. na okres………………... </w:t>
      </w:r>
    </w:p>
    <w:p w:rsidR="00D766C5" w:rsidRDefault="00D766C5">
      <w:pPr>
        <w:ind w:left="284" w:hanging="284"/>
        <w:jc w:val="both"/>
      </w:pPr>
      <w:r>
        <w:t>2. Gwara</w:t>
      </w:r>
      <w:r w:rsidR="00FD798B">
        <w:t xml:space="preserve">ncja obowiązuje od dnia dokonania </w:t>
      </w:r>
      <w:r>
        <w:t xml:space="preserve">przez Zamawiającego </w:t>
      </w:r>
      <w:r w:rsidR="00FD798B">
        <w:t>odbioru przedmiotu zamówienia bez zastrzeżeń.</w:t>
      </w:r>
    </w:p>
    <w:p w:rsidR="00D766C5" w:rsidRDefault="00D766C5">
      <w:pPr>
        <w:ind w:left="284" w:hanging="284"/>
        <w:jc w:val="both"/>
      </w:pPr>
      <w:r>
        <w:t>3. W dniu odbioru przedmiotu umowy bez zastrzeżeń, Wykonawca zobowiązany jest wydać Zamawiającemu dokument gwarancji, w którym określi warunki udzielonej gwarancji                               (w szczególności: termin zgłaszania roszczeń, termin dokonania wymiany, zasady rozpatrywania roszczeń gwarancyjnych).</w:t>
      </w:r>
    </w:p>
    <w:p w:rsidR="00D766C5" w:rsidRDefault="00D766C5">
      <w:pPr>
        <w:ind w:left="284" w:hanging="284"/>
        <w:jc w:val="both"/>
      </w:pPr>
      <w:r>
        <w:t>4. Treść dokumentu gwarancyjnego musi być spójna z treścią niniejszej umowy. W przypadku rozbieżności pomiędzy brzmieniem dokumentu gwarancyjnego a niniejszej umowy, zastosowanie będą miały zapisy umowy. Wykonawca w dokumencie gwarancji nie może wyłączyć, ograniczyć ani zawiesić praw Zamawiającego z tytułu rękojmi za wady rzeczy sprzedanej.</w:t>
      </w:r>
    </w:p>
    <w:p w:rsidR="00D766C5" w:rsidRDefault="00D766C5">
      <w:pPr>
        <w:ind w:left="284" w:hanging="284"/>
        <w:jc w:val="both"/>
      </w:pPr>
      <w:r>
        <w:t xml:space="preserve">5. Zamawiającemu niezależnie od przyznanej gwarancji przysługują uprawnienia z tytułu  rękojmi na zasadach określonych w kodeksie cywilnym i niniejszej umowie. </w:t>
      </w:r>
    </w:p>
    <w:p w:rsidR="00D766C5" w:rsidRDefault="00D766C5">
      <w:pPr>
        <w:ind w:left="284" w:hanging="284"/>
        <w:jc w:val="both"/>
      </w:pPr>
      <w:r>
        <w:t xml:space="preserve">6. Odpowiedzialność Wykonawcy z tytułu rękojmi i udzielonej gwarancji obejmuje całość przedmiotu zamówienia. </w:t>
      </w:r>
    </w:p>
    <w:p w:rsidR="00D766C5" w:rsidRDefault="00D766C5">
      <w:pPr>
        <w:ind w:left="284" w:hanging="284"/>
        <w:jc w:val="both"/>
      </w:pPr>
      <w:r>
        <w:t xml:space="preserve">7. W przypadku wystąpienia wad elementów wyposażenia, Wykonawca zobowiązany jest bezpłatnie usunąć wady niezwłocznie, nie później niż w terminie 5 dni, licząc od dnia zgłoszenia wad przez Zamawiającego. Termin usunięcia wad może być na wniosek Wykonawcy wydłużony o kolejne 3 dni, za zgodą Zamawiającego wyrażoną na piśmie pod rygorem nieważności. </w:t>
      </w:r>
    </w:p>
    <w:p w:rsidR="00D766C5" w:rsidRDefault="00D766C5">
      <w:pPr>
        <w:ind w:left="284" w:hanging="284"/>
        <w:jc w:val="both"/>
      </w:pPr>
      <w:r>
        <w:t xml:space="preserve">8. W przypadku nieusunięcia przez Wykonawcę wad w terminie wskazanym w ust. 7 lub odmowy ich usunięcia, Zamawiający ma prawo zlecić usunięcie wad osobie trzeciej na koszt Wykonawcy, zachowując prawa wynikające z gwarancji i rękojmi.  </w:t>
      </w:r>
    </w:p>
    <w:p w:rsidR="00D766C5" w:rsidRDefault="00D766C5">
      <w:pPr>
        <w:ind w:left="30" w:hanging="45"/>
        <w:jc w:val="center"/>
      </w:pPr>
      <w:r>
        <w:rPr>
          <w:b/>
          <w:bCs/>
        </w:rPr>
        <w:t>§ 5</w:t>
      </w:r>
    </w:p>
    <w:p w:rsidR="00D766C5" w:rsidRDefault="00A15502" w:rsidP="00A15502">
      <w:pPr>
        <w:numPr>
          <w:ilvl w:val="1"/>
          <w:numId w:val="4"/>
        </w:numPr>
        <w:jc w:val="both"/>
      </w:pPr>
      <w:r w:rsidRPr="00A15502">
        <w:rPr>
          <w:rStyle w:val="Domylnaczcionkaakapitu1"/>
          <w:bCs/>
        </w:rPr>
        <w:t>Wykonawca oświadcza, iż wykona przedmiot umowy siłami własnymi (lub) Wykonawca oświadcza, iż Podwykonawcom powierzy następujący zakres umowy:</w:t>
      </w:r>
    </w:p>
    <w:p w:rsidR="00D766C5" w:rsidRDefault="00D766C5" w:rsidP="00133C27">
      <w:pPr>
        <w:numPr>
          <w:ilvl w:val="0"/>
          <w:numId w:val="6"/>
        </w:numPr>
        <w:tabs>
          <w:tab w:val="left" w:pos="284"/>
        </w:tabs>
        <w:autoSpaceDE/>
        <w:ind w:left="284"/>
        <w:jc w:val="both"/>
        <w:textAlignment w:val="baseline"/>
      </w:pPr>
      <w:r>
        <w:t xml:space="preserve">...........................................; </w:t>
      </w:r>
      <w:r>
        <w:rPr>
          <w:rStyle w:val="Domylnaczcionkaakapitu1"/>
          <w:i/>
        </w:rPr>
        <w:t>(należy wskazać zakres czynności oraz dane Podwykonawcy);</w:t>
      </w:r>
    </w:p>
    <w:p w:rsidR="00D766C5" w:rsidRDefault="00D766C5" w:rsidP="00133C27">
      <w:pPr>
        <w:numPr>
          <w:ilvl w:val="0"/>
          <w:numId w:val="6"/>
        </w:numPr>
        <w:tabs>
          <w:tab w:val="left" w:pos="284"/>
        </w:tabs>
        <w:autoSpaceDE/>
        <w:ind w:left="284"/>
        <w:jc w:val="both"/>
        <w:textAlignment w:val="baseline"/>
      </w:pPr>
      <w:r>
        <w:t>............................................</w:t>
      </w:r>
      <w:r>
        <w:rPr>
          <w:rStyle w:val="Domylnaczcionkaakapitu1"/>
          <w:i/>
        </w:rPr>
        <w:t xml:space="preserve"> (należy wskazać zakres czynności oraz dane Podwykonawcy);</w:t>
      </w:r>
    </w:p>
    <w:p w:rsidR="00D766C5" w:rsidRDefault="00D766C5">
      <w:pPr>
        <w:autoSpaceDE/>
        <w:ind w:left="284" w:hanging="284"/>
        <w:jc w:val="both"/>
        <w:textAlignment w:val="baseline"/>
      </w:pPr>
      <w:r>
        <w:t>2. Wykonawca jest odpowiedzialny za działania i zaniechania osób, z których pomocą wykonuje przedmiot umowy.</w:t>
      </w:r>
    </w:p>
    <w:p w:rsidR="00D766C5" w:rsidRDefault="00D766C5">
      <w:pPr>
        <w:autoSpaceDE/>
        <w:ind w:left="284" w:hanging="284"/>
        <w:jc w:val="both"/>
        <w:textAlignment w:val="baseline"/>
      </w:pPr>
      <w:r>
        <w:t>3. Wykonawca ponosi pełną odpowiedzialność za jakość i terminowość pr</w:t>
      </w:r>
      <w:r w:rsidR="00FD798B">
        <w:t>ac, które wykonuje przy pomocy P</w:t>
      </w:r>
      <w:r>
        <w:t>odwykonawców.</w:t>
      </w:r>
    </w:p>
    <w:p w:rsidR="00D766C5" w:rsidRDefault="00D766C5">
      <w:pPr>
        <w:autoSpaceDE/>
        <w:ind w:left="284" w:hanging="284"/>
        <w:jc w:val="both"/>
        <w:textAlignment w:val="baseline"/>
      </w:pPr>
      <w:r>
        <w:lastRenderedPageBreak/>
        <w:t xml:space="preserve">4. Wykonawca ponosi całkowitą odpowiedzialność za dostawę towaru i zobowiązany jest należycie zabezpieczyć towar na czas przewozu. </w:t>
      </w:r>
    </w:p>
    <w:p w:rsidR="00D766C5" w:rsidRDefault="00D766C5">
      <w:pPr>
        <w:autoSpaceDE/>
        <w:ind w:left="284" w:hanging="284"/>
        <w:jc w:val="both"/>
        <w:textAlignment w:val="baseline"/>
        <w:rPr>
          <w:b/>
          <w:bCs/>
        </w:rPr>
      </w:pPr>
      <w:r>
        <w:t>5.Wykonawca jest zobowiązany do zapewnienia właściwego transportu przedmiotu zamówienia                   i ponosi wszelką odpowiedzialność za wszystkie wady przedmiotu zamówienia.</w:t>
      </w:r>
    </w:p>
    <w:p w:rsidR="00D766C5" w:rsidRDefault="00D766C5">
      <w:pPr>
        <w:jc w:val="center"/>
        <w:rPr>
          <w:rStyle w:val="Domylnaczcionkaakapitu1"/>
          <w:bCs/>
        </w:rPr>
      </w:pPr>
      <w:r>
        <w:rPr>
          <w:b/>
          <w:bCs/>
        </w:rPr>
        <w:t>§ 6</w:t>
      </w:r>
    </w:p>
    <w:p w:rsidR="00D766C5" w:rsidRDefault="00D766C5" w:rsidP="00133C27">
      <w:pPr>
        <w:numPr>
          <w:ilvl w:val="0"/>
          <w:numId w:val="7"/>
        </w:numPr>
        <w:tabs>
          <w:tab w:val="clear" w:pos="0"/>
          <w:tab w:val="left" w:pos="284"/>
        </w:tabs>
        <w:autoSpaceDE/>
        <w:ind w:left="284" w:hanging="284"/>
        <w:jc w:val="both"/>
        <w:textAlignment w:val="baseline"/>
      </w:pPr>
      <w:r>
        <w:rPr>
          <w:rStyle w:val="Domylnaczcionkaakapitu1"/>
          <w:bCs/>
        </w:rPr>
        <w:t xml:space="preserve"> Zamawiający </w:t>
      </w:r>
      <w:r>
        <w:t xml:space="preserve">zapłaci </w:t>
      </w:r>
      <w:r>
        <w:rPr>
          <w:rStyle w:val="Domylnaczcionkaakapitu1"/>
          <w:bCs/>
        </w:rPr>
        <w:t>Wykonawcy</w:t>
      </w:r>
      <w:r>
        <w:t xml:space="preserve"> </w:t>
      </w:r>
      <w:r w:rsidR="00661475" w:rsidRPr="00B148B4">
        <w:t>maksymalne wynagrodzenia</w:t>
      </w:r>
      <w:r w:rsidR="00661475">
        <w:t xml:space="preserve"> </w:t>
      </w:r>
      <w:r>
        <w:t>za realizację przedmiotu zamówienia w łącznej kwocie:</w:t>
      </w:r>
    </w:p>
    <w:p w:rsidR="00D766C5" w:rsidRDefault="00D766C5">
      <w:pPr>
        <w:autoSpaceDE/>
        <w:ind w:left="284"/>
        <w:jc w:val="both"/>
        <w:textAlignment w:val="baseline"/>
      </w:pPr>
      <w:r>
        <w:t xml:space="preserve">- Wartość brutto umowy: </w:t>
      </w:r>
      <w:r>
        <w:rPr>
          <w:rStyle w:val="Domylnaczcionkaakapitu1"/>
          <w:b/>
          <w:bCs/>
        </w:rPr>
        <w:t xml:space="preserve">….... </w:t>
      </w:r>
      <w:r>
        <w:t>(słownie brutto: …......).</w:t>
      </w:r>
    </w:p>
    <w:p w:rsidR="00D766C5" w:rsidRDefault="00D766C5">
      <w:pPr>
        <w:autoSpaceDE/>
        <w:ind w:left="284"/>
        <w:jc w:val="both"/>
        <w:textAlignment w:val="baseline"/>
      </w:pPr>
      <w:r>
        <w:t>- wartość netto umowy: …………</w:t>
      </w:r>
    </w:p>
    <w:p w:rsidR="00D766C5" w:rsidRDefault="00D766C5">
      <w:pPr>
        <w:autoSpaceDE/>
        <w:ind w:left="284"/>
        <w:jc w:val="both"/>
        <w:textAlignment w:val="baseline"/>
      </w:pPr>
      <w:r>
        <w:t>- stawka VAT:  ……………..</w:t>
      </w:r>
    </w:p>
    <w:p w:rsidR="00D766C5" w:rsidRDefault="00D766C5">
      <w:pPr>
        <w:autoSpaceDE/>
        <w:ind w:left="284"/>
        <w:jc w:val="both"/>
        <w:textAlignment w:val="baseline"/>
      </w:pPr>
      <w:r>
        <w:t xml:space="preserve">zgodnie z kosztorysem cenowym stanowiącym załącznik nr 2 do umowy. </w:t>
      </w:r>
    </w:p>
    <w:p w:rsidR="00D766C5" w:rsidRDefault="00D766C5">
      <w:pPr>
        <w:ind w:left="284" w:hanging="284"/>
        <w:jc w:val="both"/>
        <w:textAlignment w:val="baseline"/>
      </w:pPr>
      <w:r>
        <w:t>2. Cena określona w niniejszej umowie, formularzu ofertowym oraz kosztorysie cenowym, stanowiącym załącznik nr 1</w:t>
      </w:r>
      <w:r w:rsidR="00C8098A">
        <w:t xml:space="preserve"> </w:t>
      </w:r>
      <w:r>
        <w:t>i 2 do niniejszej umowy jest stała i nie może ulec zmianie w trakcie realizacji umowy. Wykonawca nie może żądać podwyższenia wynagrodzenia ryczałtowego oraz zmiany formy płatności określonej w niniejszej umowie.</w:t>
      </w:r>
    </w:p>
    <w:p w:rsidR="00D766C5" w:rsidRDefault="00D766C5">
      <w:pPr>
        <w:ind w:left="284" w:hanging="284"/>
        <w:jc w:val="both"/>
        <w:textAlignment w:val="baseline"/>
      </w:pPr>
      <w:r>
        <w:t>3. Zapłata nastąpi przelewem na rachunek Wykonawcy w terminie 14 dni licząc od dnia prawidłowego wystawienia faktury/rachunk</w:t>
      </w:r>
      <w:r w:rsidR="00FD798B">
        <w:t xml:space="preserve">u. Warunkiem dokonania zapłaty jest odebranie </w:t>
      </w:r>
      <w:r>
        <w:t xml:space="preserve"> przez</w:t>
      </w:r>
      <w:r w:rsidR="00FD798B">
        <w:t xml:space="preserve"> Zamawiającego</w:t>
      </w:r>
      <w:r>
        <w:t xml:space="preserve"> </w:t>
      </w:r>
      <w:r w:rsidR="009B3E07">
        <w:t xml:space="preserve">przedmiotu zamówienia </w:t>
      </w:r>
      <w:r>
        <w:t>bez zastrzeżeń</w:t>
      </w:r>
      <w:r w:rsidR="00FD798B">
        <w:t>.</w:t>
      </w:r>
      <w:r>
        <w:t xml:space="preserve"> </w:t>
      </w:r>
    </w:p>
    <w:p w:rsidR="00D766C5" w:rsidRDefault="00D766C5">
      <w:pPr>
        <w:autoSpaceDE/>
        <w:ind w:left="284" w:hanging="284"/>
        <w:jc w:val="both"/>
        <w:textAlignment w:val="baseline"/>
      </w:pPr>
      <w:r>
        <w:t>4. Wartość określona w § 6 ust. 1 w umowie obejmuje wszystkie koszty związane z realizacją zamówienia, niezbędne do jego wykonania z uwzględnieniem między innymi wszystkich opłat, podatków, transportu oraz wyładunku do pomieszczenia wskazanego przez przedstawiciela Zamawiającego siłami Wykonawcy (w tym podatek VAT w obowiązującej stawce – dotyczy podmiotów będących płatnikiem podatku VAT).</w:t>
      </w:r>
    </w:p>
    <w:p w:rsidR="00D766C5" w:rsidRDefault="00D766C5">
      <w:pPr>
        <w:jc w:val="center"/>
      </w:pPr>
      <w:r>
        <w:rPr>
          <w:b/>
          <w:bCs/>
        </w:rPr>
        <w:t>§ 7</w:t>
      </w:r>
    </w:p>
    <w:p w:rsidR="00D766C5" w:rsidRDefault="00D766C5" w:rsidP="00133C27">
      <w:pPr>
        <w:pStyle w:val="TEKSTprotok"/>
        <w:numPr>
          <w:ilvl w:val="1"/>
          <w:numId w:val="7"/>
        </w:numPr>
        <w:tabs>
          <w:tab w:val="clear" w:pos="0"/>
          <w:tab w:val="left" w:pos="284"/>
        </w:tabs>
        <w:ind w:left="284" w:hanging="284"/>
        <w:rPr>
          <w:rFonts w:ascii="Times New Roman" w:hAnsi="Times New Roman" w:cs="Times New Roman"/>
        </w:rPr>
      </w:pPr>
      <w:r>
        <w:rPr>
          <w:rFonts w:ascii="Times New Roman" w:hAnsi="Times New Roman" w:cs="Times New Roman"/>
        </w:rPr>
        <w:t xml:space="preserve">Wszelkie zmiany postanowień umowy mogą nastąpić tylko za zgodą obu stron w formie pisemnego aneksu, pod rygorem nieważności i nie mogą naruszać art. 144 ustawy </w:t>
      </w:r>
      <w:proofErr w:type="spellStart"/>
      <w:r>
        <w:rPr>
          <w:rFonts w:ascii="Times New Roman" w:hAnsi="Times New Roman" w:cs="Times New Roman"/>
        </w:rPr>
        <w:t>Pzp</w:t>
      </w:r>
      <w:proofErr w:type="spellEnd"/>
      <w:r>
        <w:rPr>
          <w:rFonts w:ascii="Times New Roman" w:hAnsi="Times New Roman" w:cs="Times New Roman"/>
        </w:rPr>
        <w:t>.</w:t>
      </w:r>
    </w:p>
    <w:p w:rsidR="00D766C5" w:rsidRDefault="00D766C5" w:rsidP="00133C27">
      <w:pPr>
        <w:pStyle w:val="TEKSTprotok"/>
        <w:numPr>
          <w:ilvl w:val="1"/>
          <w:numId w:val="7"/>
        </w:numPr>
        <w:tabs>
          <w:tab w:val="clear" w:pos="0"/>
          <w:tab w:val="left" w:pos="284"/>
        </w:tabs>
        <w:ind w:left="284" w:hanging="284"/>
        <w:rPr>
          <w:rFonts w:ascii="Times New Roman" w:hAnsi="Times New Roman" w:cs="Times New Roman"/>
        </w:rPr>
      </w:pPr>
      <w:r>
        <w:rPr>
          <w:rFonts w:ascii="Times New Roman" w:hAnsi="Times New Roman" w:cs="Times New Roman"/>
        </w:rPr>
        <w:t>Zamawiający dopuszcza zmiany istotnych postanowień niniejszej umowy, w stosunku do treści oferty, na podstawie której dokonano wyboru Wykonawcy w związku ze:</w:t>
      </w:r>
    </w:p>
    <w:p w:rsidR="00D766C5" w:rsidRDefault="00D766C5">
      <w:pPr>
        <w:pStyle w:val="TEKSTprotok"/>
        <w:tabs>
          <w:tab w:val="left" w:pos="284"/>
        </w:tabs>
        <w:rPr>
          <w:rFonts w:ascii="Times New Roman" w:hAnsi="Times New Roman" w:cs="Times New Roman"/>
        </w:rPr>
      </w:pPr>
      <w:r>
        <w:rPr>
          <w:rFonts w:ascii="Times New Roman" w:hAnsi="Times New Roman" w:cs="Times New Roman"/>
        </w:rPr>
        <w:t>a)</w:t>
      </w:r>
      <w:r>
        <w:rPr>
          <w:rFonts w:ascii="Times New Roman" w:hAnsi="Times New Roman" w:cs="Times New Roman"/>
        </w:rPr>
        <w:tab/>
        <w:t>zmianą cen jednostkowych zawartych w kosztorysie cenowym (załącznik nr 2 do umowy) oraz łącznej kwoty umowy określonej w §</w:t>
      </w:r>
      <w:r w:rsidR="00C8098A">
        <w:rPr>
          <w:rFonts w:ascii="Times New Roman" w:hAnsi="Times New Roman" w:cs="Times New Roman"/>
        </w:rPr>
        <w:t xml:space="preserve"> </w:t>
      </w:r>
      <w:r>
        <w:rPr>
          <w:rFonts w:ascii="Times New Roman" w:hAnsi="Times New Roman" w:cs="Times New Roman"/>
        </w:rPr>
        <w:t>6 ust.</w:t>
      </w:r>
      <w:r w:rsidR="00C8098A">
        <w:rPr>
          <w:rFonts w:ascii="Times New Roman" w:hAnsi="Times New Roman" w:cs="Times New Roman"/>
        </w:rPr>
        <w:t xml:space="preserve"> </w:t>
      </w:r>
      <w:r>
        <w:rPr>
          <w:rFonts w:ascii="Times New Roman" w:hAnsi="Times New Roman" w:cs="Times New Roman"/>
        </w:rPr>
        <w:t xml:space="preserve">1 umowy w przypadku ustawowej zmiany stawki podatku VAT - w celu dostosowania do aktualnie obowiązującej stawki, </w:t>
      </w:r>
    </w:p>
    <w:p w:rsidR="00D766C5" w:rsidRDefault="00D766C5">
      <w:pPr>
        <w:pStyle w:val="TEKSTprotok"/>
        <w:tabs>
          <w:tab w:val="left" w:pos="284"/>
        </w:tabs>
        <w:rPr>
          <w:rFonts w:ascii="Times New Roman" w:hAnsi="Times New Roman" w:cs="Times New Roman"/>
        </w:rPr>
      </w:pPr>
      <w:r>
        <w:rPr>
          <w:rFonts w:ascii="Times New Roman" w:hAnsi="Times New Roman" w:cs="Times New Roman"/>
        </w:rPr>
        <w:t>b) zmianą terminu wykonania przedmiotu umowy, w przypadku wystąpienia okoliczności niezależnych od stron, których przy zachowaniu należytej staranności nie można było przewidzieć,</w:t>
      </w:r>
    </w:p>
    <w:p w:rsidR="00D766C5" w:rsidRDefault="00D766C5">
      <w:pPr>
        <w:pStyle w:val="TEKSTprotok"/>
        <w:tabs>
          <w:tab w:val="left" w:pos="284"/>
        </w:tabs>
        <w:rPr>
          <w:rFonts w:ascii="Times New Roman" w:hAnsi="Times New Roman" w:cs="Times New Roman"/>
        </w:rPr>
      </w:pPr>
      <w:r>
        <w:rPr>
          <w:rFonts w:ascii="Times New Roman" w:hAnsi="Times New Roman" w:cs="Times New Roman"/>
        </w:rPr>
        <w:t xml:space="preserve">c) zmianą Wykonawcy, następującą w wyniku połączenia, podziału, przekształcenia, upadłości, </w:t>
      </w:r>
      <w:r>
        <w:rPr>
          <w:rFonts w:ascii="Times New Roman" w:hAnsi="Times New Roman" w:cs="Times New Roman"/>
        </w:rPr>
        <w:lastRenderedPageBreak/>
        <w:t>restrukturyzacji lub nabycia dotychczasowego wykonawcy lub jego przedsiębiorstwa, o ile nowy wykonawca spełnia warunki udziału w postępowaniu, nie zachodzą wobec niego podstawy wykluczenia oraz nie pociąga to za sobą innych istotnych zmian umowy.</w:t>
      </w:r>
    </w:p>
    <w:p w:rsidR="00D766C5" w:rsidRDefault="00D766C5">
      <w:pPr>
        <w:pStyle w:val="TEKSTprotok"/>
        <w:tabs>
          <w:tab w:val="left" w:pos="284"/>
        </w:tabs>
        <w:ind w:left="284" w:hanging="284"/>
        <w:rPr>
          <w:rFonts w:ascii="Times New Roman" w:hAnsi="Times New Roman" w:cs="Times New Roman"/>
        </w:rPr>
      </w:pPr>
      <w:r>
        <w:rPr>
          <w:rFonts w:ascii="Times New Roman" w:hAnsi="Times New Roman" w:cs="Times New Roman"/>
        </w:rPr>
        <w:t xml:space="preserve">3. Zmiana umowy może nastąpić zarówno na wniosek Zamawiającego jak i Wykonawcy, zgłoszony na piśmie w okresie obowiązywania umowy. </w:t>
      </w:r>
    </w:p>
    <w:p w:rsidR="00D766C5" w:rsidRDefault="00D766C5">
      <w:pPr>
        <w:pStyle w:val="TEKSTprotok"/>
        <w:tabs>
          <w:tab w:val="left" w:pos="100"/>
        </w:tabs>
        <w:ind w:left="284" w:hanging="284"/>
        <w:rPr>
          <w:rFonts w:ascii="Times New Roman" w:hAnsi="Times New Roman" w:cs="Times New Roman"/>
        </w:rPr>
      </w:pPr>
      <w:r>
        <w:rPr>
          <w:rFonts w:ascii="Times New Roman" w:hAnsi="Times New Roman" w:cs="Times New Roman"/>
        </w:rPr>
        <w:t>4. Wniosek o którym mowa w ust.</w:t>
      </w:r>
      <w:r w:rsidR="00AC0975">
        <w:rPr>
          <w:rFonts w:ascii="Times New Roman" w:hAnsi="Times New Roman" w:cs="Times New Roman"/>
        </w:rPr>
        <w:t xml:space="preserve"> </w:t>
      </w:r>
      <w:r>
        <w:rPr>
          <w:rFonts w:ascii="Times New Roman" w:hAnsi="Times New Roman" w:cs="Times New Roman"/>
        </w:rPr>
        <w:t>3 składany jest minimum 7 dni przed datą planowanych zmian                 i musi zawierać uzasadnienie i opis proponowanych zmian.</w:t>
      </w:r>
    </w:p>
    <w:p w:rsidR="00D766C5" w:rsidRDefault="00D766C5">
      <w:pPr>
        <w:pStyle w:val="TEKSTprotok"/>
        <w:tabs>
          <w:tab w:val="left" w:pos="284"/>
        </w:tabs>
        <w:ind w:left="284" w:hanging="284"/>
        <w:rPr>
          <w:rFonts w:ascii="Times New Roman" w:hAnsi="Times New Roman" w:cs="Times New Roman"/>
        </w:rPr>
      </w:pPr>
      <w:r>
        <w:rPr>
          <w:rFonts w:ascii="Times New Roman" w:hAnsi="Times New Roman" w:cs="Times New Roman"/>
        </w:rPr>
        <w:t xml:space="preserve">5. Zmiana danych adresowych jednej ze stron, nie stanowi zmiany umowy i nie wymaga zawarcia aneksu do umowy. Każda ze stron zobowiązana jest poinformować na piśmie drugą stronę umowy o swoich zmianach adresowych. </w:t>
      </w:r>
    </w:p>
    <w:p w:rsidR="00D766C5" w:rsidRDefault="00D766C5">
      <w:pPr>
        <w:pStyle w:val="TEKSTprotok"/>
        <w:tabs>
          <w:tab w:val="left" w:pos="284"/>
        </w:tabs>
        <w:ind w:left="284" w:hanging="284"/>
        <w:rPr>
          <w:b/>
        </w:rPr>
      </w:pPr>
      <w:r>
        <w:rPr>
          <w:rFonts w:ascii="Times New Roman" w:hAnsi="Times New Roman" w:cs="Times New Roman"/>
        </w:rPr>
        <w:t>6. Zakazana jest istotna zmiana postanowień zawartej umowy w stosunku do treści oferty na podstawie której dokonano wyboru Wykonawcy, z zastrzeżeniem § 7 ust. 2 umowy.</w:t>
      </w:r>
    </w:p>
    <w:p w:rsidR="00D766C5" w:rsidRDefault="00D766C5">
      <w:pPr>
        <w:pStyle w:val="Normalny1"/>
        <w:tabs>
          <w:tab w:val="left" w:pos="284"/>
        </w:tabs>
        <w:spacing w:before="120" w:after="120"/>
        <w:jc w:val="center"/>
        <w:rPr>
          <w:sz w:val="24"/>
          <w:szCs w:val="24"/>
        </w:rPr>
      </w:pPr>
      <w:r>
        <w:rPr>
          <w:b/>
          <w:sz w:val="24"/>
          <w:szCs w:val="24"/>
        </w:rPr>
        <w:t>§ 8</w:t>
      </w:r>
    </w:p>
    <w:p w:rsidR="00D766C5" w:rsidRDefault="00D766C5">
      <w:pPr>
        <w:pStyle w:val="Normalny1"/>
        <w:tabs>
          <w:tab w:val="left" w:pos="284"/>
        </w:tabs>
        <w:spacing w:before="120" w:after="120"/>
        <w:jc w:val="both"/>
        <w:rPr>
          <w:sz w:val="24"/>
          <w:szCs w:val="24"/>
        </w:rPr>
      </w:pPr>
      <w:r>
        <w:rPr>
          <w:sz w:val="24"/>
          <w:szCs w:val="24"/>
        </w:rPr>
        <w:t xml:space="preserve">1. Zamawiający może odstąpić od umowy w przypadku, gdy: </w:t>
      </w:r>
    </w:p>
    <w:p w:rsidR="00D766C5" w:rsidRDefault="00D766C5">
      <w:pPr>
        <w:pStyle w:val="Normalny1"/>
        <w:tabs>
          <w:tab w:val="left" w:pos="709"/>
        </w:tabs>
        <w:spacing w:before="120" w:after="120"/>
        <w:ind w:left="284"/>
        <w:jc w:val="both"/>
        <w:rPr>
          <w:sz w:val="24"/>
          <w:szCs w:val="24"/>
        </w:rPr>
      </w:pPr>
      <w:r>
        <w:rPr>
          <w:sz w:val="24"/>
          <w:szCs w:val="24"/>
        </w:rPr>
        <w:t>a</w:t>
      </w:r>
      <w:r w:rsidR="00034184">
        <w:rPr>
          <w:sz w:val="24"/>
          <w:szCs w:val="24"/>
        </w:rPr>
        <w:t xml:space="preserve">) Wykonawca nie dokonał dostawy </w:t>
      </w:r>
      <w:r>
        <w:rPr>
          <w:sz w:val="24"/>
          <w:szCs w:val="24"/>
        </w:rPr>
        <w:t>w terminie wskazanym w § 2 ust.1 umowy,</w:t>
      </w:r>
    </w:p>
    <w:p w:rsidR="00D766C5" w:rsidRDefault="00D766C5">
      <w:pPr>
        <w:pStyle w:val="Normalny1"/>
        <w:tabs>
          <w:tab w:val="left" w:pos="709"/>
        </w:tabs>
        <w:spacing w:before="120" w:after="120"/>
        <w:ind w:left="284"/>
        <w:jc w:val="both"/>
        <w:rPr>
          <w:sz w:val="24"/>
          <w:szCs w:val="24"/>
        </w:rPr>
      </w:pPr>
      <w:r>
        <w:rPr>
          <w:sz w:val="24"/>
          <w:szCs w:val="24"/>
        </w:rPr>
        <w:t xml:space="preserve">b) dostarczony przez Wykonawcę towar nie odpowiada przedmiotowi zamówienia, </w:t>
      </w:r>
    </w:p>
    <w:p w:rsidR="00D766C5" w:rsidRDefault="00D766C5">
      <w:pPr>
        <w:pStyle w:val="Normalny1"/>
        <w:tabs>
          <w:tab w:val="left" w:pos="709"/>
        </w:tabs>
        <w:spacing w:before="120" w:after="120"/>
        <w:ind w:left="284"/>
        <w:jc w:val="both"/>
        <w:rPr>
          <w:rStyle w:val="Domylnaczcionkaakapitu1"/>
          <w:sz w:val="24"/>
          <w:szCs w:val="24"/>
        </w:rPr>
      </w:pPr>
      <w:r>
        <w:rPr>
          <w:sz w:val="24"/>
          <w:szCs w:val="24"/>
        </w:rPr>
        <w:t>c) Wykonawca nie usunie wad stwierdzonych przez Zamawiającego przy odbiorze, w terminie wskazanym w § 3 ust. 2 umowy.</w:t>
      </w:r>
    </w:p>
    <w:p w:rsidR="00D766C5" w:rsidRDefault="00D766C5">
      <w:pPr>
        <w:pStyle w:val="Normalny1"/>
        <w:tabs>
          <w:tab w:val="left" w:pos="709"/>
        </w:tabs>
        <w:spacing w:before="120" w:after="120"/>
        <w:ind w:left="284" w:hanging="284"/>
        <w:jc w:val="both"/>
        <w:rPr>
          <w:sz w:val="24"/>
          <w:szCs w:val="24"/>
        </w:rPr>
      </w:pPr>
      <w:r>
        <w:rPr>
          <w:rStyle w:val="Domylnaczcionkaakapitu1"/>
          <w:sz w:val="24"/>
          <w:szCs w:val="24"/>
        </w:rPr>
        <w:t>2. Odstąpienie od umowy, z przyczyn o których mowa w ust. 1 może nastąpić od całości umowy lub jej niewykonanej części. W przypadku odstąpienia przez Zamawiającego od umowy w części niezrealizowanej,</w:t>
      </w:r>
      <w:r>
        <w:t xml:space="preserve"> </w:t>
      </w:r>
      <w:r>
        <w:rPr>
          <w:rStyle w:val="Domylnaczcionkaakapitu1"/>
          <w:sz w:val="24"/>
          <w:szCs w:val="24"/>
        </w:rPr>
        <w:t>Wykonawca może żądać wyłącznie wynagrodzenia należytego z tytułu wykonania części umowy.</w:t>
      </w:r>
    </w:p>
    <w:p w:rsidR="00D766C5" w:rsidRDefault="00D766C5">
      <w:pPr>
        <w:pStyle w:val="Normalny1"/>
        <w:tabs>
          <w:tab w:val="left" w:pos="284"/>
        </w:tabs>
        <w:spacing w:before="120" w:after="120"/>
        <w:ind w:left="284" w:hanging="284"/>
        <w:jc w:val="both"/>
        <w:rPr>
          <w:sz w:val="24"/>
          <w:szCs w:val="24"/>
        </w:rPr>
      </w:pPr>
      <w:r>
        <w:rPr>
          <w:sz w:val="24"/>
          <w:szCs w:val="24"/>
        </w:rPr>
        <w:t xml:space="preserve">3. Umowne prawo odstąpienia Zamawiający może wykonać w terminie 30 dni od dnia powzięcia wiadomości o przyczynie odstąpienia poprzez złożenie pisemnego oświadczenia o odstąpieniu. </w:t>
      </w:r>
    </w:p>
    <w:p w:rsidR="00D766C5" w:rsidRDefault="00D766C5">
      <w:pPr>
        <w:pStyle w:val="Normalny1"/>
        <w:tabs>
          <w:tab w:val="left" w:pos="284"/>
        </w:tabs>
        <w:spacing w:before="120" w:after="120"/>
        <w:ind w:left="284" w:hanging="284"/>
        <w:jc w:val="both"/>
        <w:rPr>
          <w:sz w:val="24"/>
          <w:szCs w:val="24"/>
        </w:rPr>
      </w:pPr>
      <w:r>
        <w:rPr>
          <w:sz w:val="24"/>
          <w:szCs w:val="24"/>
        </w:rPr>
        <w:t xml:space="preserve">4. 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dnia powzięcia wiadomości o tych okolicznościach zgodnie z art. 145 ustawy PZP. </w:t>
      </w:r>
    </w:p>
    <w:p w:rsidR="00D766C5" w:rsidRDefault="00D766C5">
      <w:pPr>
        <w:pStyle w:val="Normalny1"/>
        <w:tabs>
          <w:tab w:val="left" w:pos="284"/>
        </w:tabs>
        <w:spacing w:before="120" w:after="120"/>
        <w:ind w:left="284" w:hanging="284"/>
        <w:jc w:val="both"/>
        <w:rPr>
          <w:sz w:val="24"/>
          <w:szCs w:val="24"/>
        </w:rPr>
      </w:pPr>
      <w:r>
        <w:rPr>
          <w:sz w:val="24"/>
          <w:szCs w:val="24"/>
        </w:rPr>
        <w:lastRenderedPageBreak/>
        <w:t>5. W przypadku, o którym mowa w § 8 ust. 4 umowy, Wykonawca może żądać wyłącznie wynagrodzenia należytego z tytułu wykonania części umowy zgodnie z wskazanymi                              w kosztorysie cenowym załączonym do oferty (załącznik nr 2 do umowy) cenami.</w:t>
      </w:r>
    </w:p>
    <w:p w:rsidR="00034184" w:rsidRDefault="00D766C5" w:rsidP="00034184">
      <w:pPr>
        <w:pStyle w:val="Normalny1"/>
        <w:tabs>
          <w:tab w:val="left" w:pos="284"/>
        </w:tabs>
        <w:spacing w:before="120" w:after="120"/>
        <w:ind w:left="284" w:hanging="284"/>
        <w:jc w:val="both"/>
        <w:rPr>
          <w:sz w:val="24"/>
          <w:szCs w:val="24"/>
        </w:rPr>
      </w:pPr>
      <w:r>
        <w:rPr>
          <w:sz w:val="24"/>
          <w:szCs w:val="24"/>
        </w:rPr>
        <w:t>6. W przypadku odstąpienia od umowy w części niewykonanej, Zamawiający nie traci uprawnień                 z tytułu gwarancji.</w:t>
      </w:r>
    </w:p>
    <w:p w:rsidR="00D766C5" w:rsidRDefault="00D766C5" w:rsidP="00034184">
      <w:pPr>
        <w:pStyle w:val="Normalny1"/>
        <w:tabs>
          <w:tab w:val="left" w:pos="284"/>
        </w:tabs>
        <w:spacing w:before="120" w:after="120"/>
        <w:ind w:left="284" w:hanging="284"/>
        <w:jc w:val="center"/>
        <w:rPr>
          <w:rStyle w:val="Domylnaczcionkaakapitu1"/>
          <w:sz w:val="24"/>
          <w:szCs w:val="24"/>
        </w:rPr>
      </w:pPr>
      <w:r>
        <w:rPr>
          <w:b/>
          <w:spacing w:val="20"/>
          <w:sz w:val="24"/>
          <w:szCs w:val="24"/>
        </w:rPr>
        <w:t>§9</w:t>
      </w:r>
    </w:p>
    <w:p w:rsidR="00D766C5" w:rsidRDefault="00D766C5" w:rsidP="00133C27">
      <w:pPr>
        <w:pStyle w:val="Normalny1"/>
        <w:numPr>
          <w:ilvl w:val="0"/>
          <w:numId w:val="8"/>
        </w:numPr>
        <w:tabs>
          <w:tab w:val="left" w:pos="360"/>
          <w:tab w:val="left" w:pos="1440"/>
        </w:tabs>
        <w:spacing w:before="120" w:after="120"/>
        <w:jc w:val="both"/>
        <w:rPr>
          <w:rFonts w:eastAsia="TTE19EF530t00"/>
          <w:sz w:val="24"/>
          <w:szCs w:val="24"/>
        </w:rPr>
      </w:pPr>
      <w:r>
        <w:rPr>
          <w:rStyle w:val="Domylnaczcionkaakapitu1"/>
          <w:sz w:val="24"/>
          <w:szCs w:val="24"/>
        </w:rPr>
        <w:t xml:space="preserve">Wykonawca </w:t>
      </w:r>
      <w:r>
        <w:rPr>
          <w:rStyle w:val="Domylnaczcionkaakapitu1"/>
          <w:rFonts w:eastAsia="TTE19EF530t00"/>
          <w:sz w:val="24"/>
          <w:szCs w:val="24"/>
        </w:rPr>
        <w:t>zapłaci kary umowne:</w:t>
      </w:r>
    </w:p>
    <w:p w:rsidR="00D766C5" w:rsidRPr="00B148B4" w:rsidRDefault="00D766C5" w:rsidP="00661475">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 xml:space="preserve">a)  za opóźnienie w zrealizowaniu przedmiotu umowy – w wysokości 0,5% </w:t>
      </w:r>
      <w:r w:rsidR="00661475" w:rsidRPr="00B148B4">
        <w:rPr>
          <w:rFonts w:eastAsia="TTE19EF530t00"/>
          <w:sz w:val="24"/>
          <w:szCs w:val="24"/>
        </w:rPr>
        <w:t>maksymalnego wynagrodzenia brutto, o którym</w:t>
      </w:r>
      <w:r w:rsidRPr="00B148B4">
        <w:rPr>
          <w:rFonts w:eastAsia="TTE19EF530t00"/>
          <w:sz w:val="24"/>
          <w:szCs w:val="24"/>
        </w:rPr>
        <w:t xml:space="preserve"> mowa w § 6 ust. 1 umowy, za każdy dzień zwłoki licząc od dnia wskazanego w § 2 ust. 1 umowy,</w:t>
      </w:r>
      <w:r w:rsidR="00661475" w:rsidRPr="00B148B4">
        <w:rPr>
          <w:rFonts w:eastAsia="TTE19EF530t00"/>
          <w:sz w:val="24"/>
          <w:szCs w:val="24"/>
        </w:rPr>
        <w:t xml:space="preserve"> do maksymalnej wysokości 30% maksymalnego wynagrodzenia brutto,</w:t>
      </w:r>
    </w:p>
    <w:p w:rsidR="00D766C5" w:rsidRPr="00B148B4" w:rsidRDefault="00D766C5" w:rsidP="00661475">
      <w:pPr>
        <w:pStyle w:val="Normalny1"/>
        <w:tabs>
          <w:tab w:val="left" w:pos="567"/>
          <w:tab w:val="left" w:pos="709"/>
          <w:tab w:val="left" w:pos="786"/>
        </w:tabs>
        <w:spacing w:before="120" w:after="120"/>
        <w:ind w:left="284" w:hanging="284"/>
        <w:jc w:val="both"/>
        <w:rPr>
          <w:rStyle w:val="Domylnaczcionkaakapitu1"/>
          <w:rFonts w:eastAsia="TTE19EF530t00"/>
          <w:sz w:val="24"/>
          <w:szCs w:val="24"/>
        </w:rPr>
      </w:pPr>
      <w:r>
        <w:rPr>
          <w:rFonts w:eastAsia="TTE19EF530t00"/>
          <w:sz w:val="24"/>
          <w:szCs w:val="24"/>
        </w:rPr>
        <w:t>b) za opóźnienie w usunięciu wad stwierdzonych przy odbiorze przedmiotu umowy -</w:t>
      </w:r>
      <w:r w:rsidR="00B148B4">
        <w:rPr>
          <w:rFonts w:eastAsia="TTE19EF530t00"/>
          <w:sz w:val="24"/>
          <w:szCs w:val="24"/>
        </w:rPr>
        <w:t xml:space="preserve"> </w:t>
      </w:r>
      <w:r w:rsidRPr="00B148B4">
        <w:rPr>
          <w:rFonts w:eastAsia="TTE19EF530t00"/>
          <w:sz w:val="24"/>
          <w:szCs w:val="24"/>
        </w:rPr>
        <w:t xml:space="preserve">w wysokości 0,5% </w:t>
      </w:r>
      <w:r w:rsidR="00661475" w:rsidRPr="00B148B4">
        <w:rPr>
          <w:rFonts w:eastAsia="TTE19EF530t00"/>
          <w:sz w:val="24"/>
          <w:szCs w:val="24"/>
        </w:rPr>
        <w:t>maksymalnego wynagrodzenia brutto umowy, o którym</w:t>
      </w:r>
      <w:r w:rsidRPr="00B148B4">
        <w:rPr>
          <w:rFonts w:eastAsia="TTE19EF530t00"/>
          <w:sz w:val="24"/>
          <w:szCs w:val="24"/>
        </w:rPr>
        <w:t xml:space="preserve"> mowa w § 6 ust.1 umowy, za każdy dzień zwłoki licząc od dnia wyznaczonego przez Zamawiającego na usunięcie wady, </w:t>
      </w:r>
      <w:r w:rsidR="00661475" w:rsidRPr="00B148B4">
        <w:rPr>
          <w:rFonts w:eastAsia="TTE19EF530t00"/>
          <w:sz w:val="24"/>
          <w:szCs w:val="24"/>
        </w:rPr>
        <w:t>do maksymalnej wysokości 30% maksymalnego wynagrodzenia brutto,</w:t>
      </w:r>
    </w:p>
    <w:p w:rsidR="00D766C5" w:rsidRDefault="00D766C5">
      <w:pPr>
        <w:pStyle w:val="Normalny1"/>
        <w:tabs>
          <w:tab w:val="left" w:pos="567"/>
          <w:tab w:val="left" w:pos="709"/>
          <w:tab w:val="left" w:pos="786"/>
        </w:tabs>
        <w:spacing w:before="120" w:after="120"/>
        <w:ind w:left="284" w:hanging="284"/>
        <w:jc w:val="both"/>
        <w:rPr>
          <w:rFonts w:eastAsia="TTE19EF530t00"/>
          <w:sz w:val="24"/>
          <w:szCs w:val="24"/>
        </w:rPr>
      </w:pPr>
      <w:r>
        <w:rPr>
          <w:rStyle w:val="Domylnaczcionkaakapitu1"/>
          <w:rFonts w:eastAsia="TTE19EF530t00"/>
          <w:sz w:val="24"/>
          <w:szCs w:val="24"/>
        </w:rPr>
        <w:t>c) w przypadku odstąpienia od umowy przez Wykonawcę, z przyczyn, za które nie odpowiada Zamawiający, zapłaci on Zamawiającemu karę umowną w wysokości 10 % wartości brutto umowy,</w:t>
      </w:r>
      <w:r>
        <w:t xml:space="preserve"> </w:t>
      </w:r>
      <w:r>
        <w:rPr>
          <w:rStyle w:val="Domylnaczcionkaakapitu1"/>
          <w:rFonts w:eastAsia="TTE19EF530t00"/>
          <w:sz w:val="24"/>
          <w:szCs w:val="24"/>
        </w:rPr>
        <w:t>o której mowa w § 6 ust. 1 umowy,</w:t>
      </w:r>
    </w:p>
    <w:p w:rsidR="00D766C5" w:rsidRDefault="00D766C5">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d) w przypadku odstąpienia od umowy przez Zamawiającego, z przyczyn, za które odpowiada Wykonawca, zapłaci on Zamawiającemu karę umowną w wysokości 10 % wartości brutto umowy, o której mowa w § 6 ust. 1 umowy,</w:t>
      </w:r>
    </w:p>
    <w:p w:rsidR="00D766C5" w:rsidRDefault="00D766C5">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e) w przypadku dostarczenia przez Wykonawcę towaru złej jakości, czy też nieodpowiadającego opisowi przedmiotu zamówienia, określonego w kosztorysie cenowym (załącznik nr 2 do umowy), zapłaci on Zamawiającemu karę umowną w wysokości 10% wartości niedostarczonego towaru bądź niespełniającego wymagań określonych przez Zamawiającego w opisie przedmiotu zamówienia (kosztorys cenowy – załącznik nr 2 do umowy),</w:t>
      </w:r>
    </w:p>
    <w:p w:rsidR="00D766C5" w:rsidRDefault="00D766C5">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t>f)  w przypadku naruszenia przez Wykonawcę któregokolwiek z zapisów niniejszej umowy, innych niż wskazanych w punkcie a, b, c, d, e  zapłaci on Zamawiającemu karę umowną w wysokości 2% wartości brutto umowy, o której mowa w § 6 ust. 1 umowy.</w:t>
      </w:r>
    </w:p>
    <w:p w:rsidR="00D766C5" w:rsidRDefault="00D766C5">
      <w:pPr>
        <w:pStyle w:val="Normalny1"/>
        <w:tabs>
          <w:tab w:val="left" w:pos="567"/>
          <w:tab w:val="left" w:pos="709"/>
          <w:tab w:val="left" w:pos="786"/>
        </w:tabs>
        <w:spacing w:before="120" w:after="120"/>
        <w:ind w:left="284" w:hanging="284"/>
        <w:jc w:val="both"/>
        <w:rPr>
          <w:rFonts w:eastAsia="TTE19EF530t00"/>
          <w:sz w:val="24"/>
          <w:szCs w:val="24"/>
        </w:rPr>
      </w:pPr>
      <w:r>
        <w:rPr>
          <w:rFonts w:eastAsia="TTE19EF530t00"/>
          <w:sz w:val="24"/>
          <w:szCs w:val="24"/>
        </w:rPr>
        <w:lastRenderedPageBreak/>
        <w:t>2. Zamawiający może dochodzić odszkodowania przewyższającego wysokość ustalonych                               w umowie kar umownych.</w:t>
      </w:r>
    </w:p>
    <w:p w:rsidR="00D206A8" w:rsidRPr="00B148B4" w:rsidRDefault="00D766C5">
      <w:pPr>
        <w:pStyle w:val="Normalny1"/>
        <w:tabs>
          <w:tab w:val="left" w:pos="284"/>
          <w:tab w:val="left" w:pos="567"/>
          <w:tab w:val="left" w:pos="2268"/>
        </w:tabs>
        <w:spacing w:before="120" w:after="120" w:line="276" w:lineRule="auto"/>
        <w:ind w:left="284" w:hanging="284"/>
        <w:jc w:val="both"/>
        <w:rPr>
          <w:rFonts w:eastAsia="TTE19EF530t00"/>
          <w:sz w:val="24"/>
          <w:szCs w:val="24"/>
        </w:rPr>
      </w:pPr>
      <w:r>
        <w:rPr>
          <w:rFonts w:eastAsia="TTE19EF530t00"/>
          <w:sz w:val="24"/>
          <w:szCs w:val="24"/>
        </w:rPr>
        <w:t>3</w:t>
      </w:r>
      <w:r w:rsidR="00B148B4">
        <w:rPr>
          <w:rFonts w:eastAsia="TTE19EF530t00"/>
          <w:sz w:val="24"/>
          <w:szCs w:val="24"/>
        </w:rPr>
        <w:t xml:space="preserve">. </w:t>
      </w:r>
      <w:r w:rsidR="00D206A8" w:rsidRPr="00B148B4">
        <w:rPr>
          <w:rFonts w:eastAsia="TTE19EF530t00"/>
          <w:sz w:val="24"/>
          <w:szCs w:val="24"/>
        </w:rPr>
        <w:t>Zamawiającemu przysługuje prawo kumulacji zastrzeżonych w umowie kar umownych do wysokości 50% maksymalnego wynagrodzenia brutto określonego w § 6 ust 1 umowy.</w:t>
      </w:r>
    </w:p>
    <w:p w:rsidR="00D766C5" w:rsidRDefault="00D766C5">
      <w:pPr>
        <w:pStyle w:val="Normalny1"/>
        <w:tabs>
          <w:tab w:val="left" w:pos="284"/>
          <w:tab w:val="left" w:pos="567"/>
          <w:tab w:val="left" w:pos="2268"/>
        </w:tabs>
        <w:spacing w:before="120" w:after="120" w:line="276" w:lineRule="auto"/>
        <w:jc w:val="center"/>
        <w:rPr>
          <w:rStyle w:val="Domylnaczcionkaakapitu1"/>
          <w:sz w:val="24"/>
          <w:szCs w:val="24"/>
        </w:rPr>
      </w:pPr>
      <w:r>
        <w:rPr>
          <w:rFonts w:eastAsia="TTE19EF530t00"/>
          <w:b/>
          <w:spacing w:val="20"/>
          <w:sz w:val="24"/>
          <w:szCs w:val="24"/>
        </w:rPr>
        <w:t>§ 10</w:t>
      </w:r>
    </w:p>
    <w:p w:rsidR="00D766C5" w:rsidRDefault="00D766C5">
      <w:pPr>
        <w:pStyle w:val="Normalny1"/>
        <w:tabs>
          <w:tab w:val="left" w:pos="284"/>
        </w:tabs>
        <w:spacing w:before="120" w:after="120"/>
        <w:jc w:val="both"/>
        <w:rPr>
          <w:rFonts w:eastAsia="TTE19EF530t00"/>
          <w:b/>
          <w:spacing w:val="20"/>
          <w:sz w:val="24"/>
          <w:szCs w:val="24"/>
        </w:rPr>
      </w:pPr>
      <w:r>
        <w:rPr>
          <w:rStyle w:val="Domylnaczcionkaakapitu1"/>
          <w:sz w:val="24"/>
          <w:szCs w:val="24"/>
        </w:rPr>
        <w:t>Spory mogące wyniknąć na tle wykonania postanowień niniejszej umowy strony poddają rozstrzygnięciu właściwemu miejscowo sądowi powszechnemu właściwemu wg siedziby Zamawiającego</w:t>
      </w:r>
      <w:r>
        <w:rPr>
          <w:rStyle w:val="Domylnaczcionkaakapitu1"/>
          <w:rFonts w:eastAsia="TTE19EF530t00"/>
          <w:sz w:val="24"/>
          <w:szCs w:val="24"/>
        </w:rPr>
        <w:t>, według prawa polskiego.</w:t>
      </w:r>
    </w:p>
    <w:p w:rsidR="00D766C5" w:rsidRDefault="00D766C5">
      <w:pPr>
        <w:pStyle w:val="Normalny1"/>
        <w:tabs>
          <w:tab w:val="left" w:pos="284"/>
          <w:tab w:val="left" w:pos="4253"/>
        </w:tabs>
        <w:spacing w:before="240" w:after="120"/>
        <w:jc w:val="center"/>
        <w:rPr>
          <w:rFonts w:eastAsia="TTE19EF530t00"/>
          <w:sz w:val="24"/>
          <w:szCs w:val="24"/>
        </w:rPr>
      </w:pPr>
      <w:r>
        <w:rPr>
          <w:rFonts w:eastAsia="TTE19EF530t00"/>
          <w:b/>
          <w:spacing w:val="20"/>
          <w:sz w:val="24"/>
          <w:szCs w:val="24"/>
        </w:rPr>
        <w:t>§ 11</w:t>
      </w:r>
    </w:p>
    <w:p w:rsidR="00D766C5" w:rsidRPr="00B148B4" w:rsidRDefault="00D766C5" w:rsidP="00D206A8">
      <w:pPr>
        <w:pStyle w:val="Normalny1"/>
        <w:tabs>
          <w:tab w:val="left" w:pos="284"/>
        </w:tabs>
        <w:spacing w:before="120" w:after="120"/>
        <w:jc w:val="both"/>
        <w:rPr>
          <w:rFonts w:eastAsia="TTE19EF530t00"/>
          <w:sz w:val="24"/>
          <w:szCs w:val="24"/>
        </w:rPr>
      </w:pPr>
      <w:r>
        <w:rPr>
          <w:rFonts w:eastAsia="TTE19EF530t00"/>
          <w:sz w:val="24"/>
          <w:szCs w:val="24"/>
        </w:rPr>
        <w:t>W kwestiach nieuregulowanych postanowieniami zawartej umowy zastosowanie ma ustawa z dnia 23 kwietnia</w:t>
      </w:r>
      <w:r w:rsidR="00D206A8">
        <w:rPr>
          <w:rFonts w:eastAsia="TTE19EF530t00"/>
          <w:sz w:val="24"/>
          <w:szCs w:val="24"/>
        </w:rPr>
        <w:t xml:space="preserve"> 1964 r. – Kodeks cywilny (</w:t>
      </w:r>
      <w:r w:rsidR="00D206A8" w:rsidRPr="00B148B4">
        <w:rPr>
          <w:rFonts w:eastAsia="TTE19EF530t00"/>
          <w:sz w:val="24"/>
          <w:szCs w:val="24"/>
        </w:rPr>
        <w:t xml:space="preserve">Dz.U. </w:t>
      </w:r>
      <w:bookmarkStart w:id="0" w:name="_GoBack"/>
      <w:r w:rsidR="00D206A8" w:rsidRPr="00B148B4">
        <w:rPr>
          <w:rFonts w:eastAsia="TTE19EF530t00"/>
          <w:sz w:val="24"/>
          <w:szCs w:val="24"/>
        </w:rPr>
        <w:t>2019</w:t>
      </w:r>
      <w:bookmarkEnd w:id="0"/>
      <w:r w:rsidR="00D206A8" w:rsidRPr="00B148B4">
        <w:rPr>
          <w:rFonts w:eastAsia="TTE19EF530t00"/>
          <w:sz w:val="24"/>
          <w:szCs w:val="24"/>
        </w:rPr>
        <w:t xml:space="preserve"> poz. 1145 ze zm.</w:t>
      </w:r>
      <w:r w:rsidRPr="00B148B4">
        <w:rPr>
          <w:rFonts w:eastAsia="TTE19EF530t00"/>
          <w:sz w:val="24"/>
          <w:szCs w:val="24"/>
        </w:rPr>
        <w:t>)</w:t>
      </w:r>
      <w:r>
        <w:rPr>
          <w:rFonts w:eastAsia="TTE19EF530t00"/>
          <w:sz w:val="24"/>
          <w:szCs w:val="24"/>
        </w:rPr>
        <w:t>, ustawa z dnia 29 stycznia 2004 r. Prawo zamówień publicznych (</w:t>
      </w:r>
      <w:r w:rsidR="00D206A8" w:rsidRPr="00B148B4">
        <w:rPr>
          <w:rFonts w:eastAsia="TTE19EF530t00"/>
          <w:sz w:val="24"/>
          <w:szCs w:val="24"/>
        </w:rPr>
        <w:t>Dz.U. 2019 poz. 1010 ze zm.</w:t>
      </w:r>
      <w:r w:rsidRPr="00B148B4">
        <w:rPr>
          <w:rFonts w:eastAsia="TTE19EF530t00"/>
          <w:sz w:val="24"/>
          <w:szCs w:val="24"/>
        </w:rPr>
        <w:t>).</w:t>
      </w:r>
    </w:p>
    <w:p w:rsidR="00D766C5" w:rsidRDefault="00D766C5" w:rsidP="001B12DA">
      <w:pPr>
        <w:pStyle w:val="Normalny1"/>
        <w:tabs>
          <w:tab w:val="left" w:pos="567"/>
        </w:tabs>
        <w:jc w:val="center"/>
        <w:rPr>
          <w:sz w:val="24"/>
          <w:szCs w:val="24"/>
        </w:rPr>
      </w:pPr>
      <w:r>
        <w:rPr>
          <w:b/>
          <w:spacing w:val="20"/>
          <w:sz w:val="24"/>
          <w:szCs w:val="24"/>
        </w:rPr>
        <w:t>§12</w:t>
      </w:r>
    </w:p>
    <w:p w:rsidR="00D766C5" w:rsidRDefault="00D766C5">
      <w:pPr>
        <w:pStyle w:val="Normalny1"/>
        <w:tabs>
          <w:tab w:val="left" w:pos="567"/>
        </w:tabs>
        <w:jc w:val="both"/>
        <w:rPr>
          <w:sz w:val="24"/>
          <w:szCs w:val="24"/>
        </w:rPr>
      </w:pPr>
      <w:r>
        <w:rPr>
          <w:sz w:val="24"/>
          <w:szCs w:val="24"/>
        </w:rPr>
        <w:tab/>
      </w:r>
      <w:r>
        <w:rPr>
          <w:sz w:val="24"/>
          <w:szCs w:val="24"/>
        </w:rPr>
        <w:tab/>
      </w:r>
      <w:r>
        <w:rPr>
          <w:sz w:val="24"/>
          <w:szCs w:val="24"/>
        </w:rPr>
        <w:tab/>
      </w:r>
    </w:p>
    <w:p w:rsidR="00D766C5" w:rsidRDefault="00D766C5">
      <w:pPr>
        <w:pStyle w:val="Normalny1"/>
        <w:tabs>
          <w:tab w:val="left" w:pos="284"/>
        </w:tabs>
        <w:jc w:val="both"/>
        <w:rPr>
          <w:b/>
          <w:spacing w:val="20"/>
        </w:rPr>
      </w:pPr>
      <w:r>
        <w:rPr>
          <w:sz w:val="24"/>
          <w:szCs w:val="24"/>
        </w:rPr>
        <w:t>Wykonawca nie może bez zgody Zamawiającego, wyrażonej pod rygorem nieważności na piśmie, zbywać wierzytelności z tytułu realizacji niniejszej umowy na rzecz osób trzecich.</w:t>
      </w:r>
    </w:p>
    <w:p w:rsidR="00D766C5" w:rsidRDefault="00D766C5">
      <w:pPr>
        <w:pStyle w:val="Styl"/>
        <w:tabs>
          <w:tab w:val="left" w:pos="284"/>
          <w:tab w:val="left" w:pos="4253"/>
        </w:tabs>
        <w:spacing w:before="240" w:after="120"/>
        <w:ind w:right="43"/>
        <w:jc w:val="center"/>
        <w:rPr>
          <w:rStyle w:val="Domylnaczcionkaakapitu1"/>
        </w:rPr>
      </w:pPr>
      <w:r>
        <w:rPr>
          <w:b/>
          <w:spacing w:val="20"/>
        </w:rPr>
        <w:t>§13</w:t>
      </w:r>
    </w:p>
    <w:p w:rsidR="00D766C5" w:rsidRDefault="00D766C5" w:rsidP="00A178BF">
      <w:pPr>
        <w:pStyle w:val="Normalny1"/>
        <w:pBdr>
          <w:bottom w:val="none" w:sz="0" w:space="1" w:color="000000"/>
        </w:pBdr>
        <w:spacing w:line="276" w:lineRule="auto"/>
        <w:ind w:firstLine="1"/>
        <w:jc w:val="both"/>
        <w:rPr>
          <w:b/>
          <w:spacing w:val="20"/>
        </w:rPr>
      </w:pPr>
      <w:r>
        <w:rPr>
          <w:rStyle w:val="Domylnaczcionkaakapitu1"/>
          <w:sz w:val="24"/>
          <w:szCs w:val="24"/>
        </w:rPr>
        <w:t>Zamawiający na każdym etapie realizacji zamówienia ma możliwość przeprowadzenia kontroli nad prawidłowości wykonania zamówienia przez Wykonawcę. Wykonawca zobowiązany jest do przełożenia Zamawiającemu w wyznaczonym terminie informacji i wyjaśnień w zakresie realizacji zamówienia.</w:t>
      </w:r>
    </w:p>
    <w:p w:rsidR="00D766C5" w:rsidRDefault="00D766C5">
      <w:pPr>
        <w:pStyle w:val="Styl"/>
        <w:tabs>
          <w:tab w:val="left" w:pos="284"/>
          <w:tab w:val="left" w:pos="4253"/>
        </w:tabs>
        <w:spacing w:before="240" w:after="120"/>
        <w:ind w:right="43"/>
        <w:jc w:val="center"/>
      </w:pPr>
      <w:r>
        <w:rPr>
          <w:b/>
          <w:spacing w:val="20"/>
        </w:rPr>
        <w:t>§ 14</w:t>
      </w:r>
    </w:p>
    <w:p w:rsidR="00D766C5" w:rsidRDefault="00D766C5" w:rsidP="00133C27">
      <w:pPr>
        <w:pStyle w:val="Normalny1"/>
        <w:numPr>
          <w:ilvl w:val="0"/>
          <w:numId w:val="9"/>
        </w:numPr>
        <w:tabs>
          <w:tab w:val="left" w:pos="720"/>
        </w:tabs>
        <w:spacing w:before="120" w:after="120"/>
        <w:jc w:val="both"/>
        <w:rPr>
          <w:sz w:val="24"/>
          <w:szCs w:val="24"/>
        </w:rPr>
      </w:pPr>
      <w:r>
        <w:rPr>
          <w:sz w:val="24"/>
          <w:szCs w:val="24"/>
        </w:rPr>
        <w:t>Umowę sporządzono w trzech jednobrzmiących egzemplarzach, gdzie dwa egzemplarze są dla Zamawiającego, a jeden dla Wykonawcy.</w:t>
      </w:r>
    </w:p>
    <w:p w:rsidR="00D766C5" w:rsidRDefault="00D766C5" w:rsidP="00133C27">
      <w:pPr>
        <w:pStyle w:val="Normalny1"/>
        <w:numPr>
          <w:ilvl w:val="0"/>
          <w:numId w:val="9"/>
        </w:numPr>
        <w:tabs>
          <w:tab w:val="left" w:pos="720"/>
        </w:tabs>
        <w:spacing w:before="120" w:after="120"/>
        <w:jc w:val="both"/>
        <w:rPr>
          <w:sz w:val="24"/>
          <w:szCs w:val="24"/>
        </w:rPr>
      </w:pPr>
      <w:r>
        <w:rPr>
          <w:sz w:val="24"/>
          <w:szCs w:val="24"/>
        </w:rPr>
        <w:t>Wszelkie załączniki dołączone do niniejszej umowy i wymienione w jej treści stanowią integralną część umowy.</w:t>
      </w:r>
    </w:p>
    <w:p w:rsidR="00D766C5" w:rsidRDefault="00D766C5">
      <w:pPr>
        <w:pStyle w:val="Normalny1"/>
        <w:jc w:val="both"/>
        <w:rPr>
          <w:b/>
          <w:sz w:val="24"/>
          <w:szCs w:val="24"/>
        </w:rPr>
      </w:pPr>
      <w:r>
        <w:rPr>
          <w:b/>
          <w:sz w:val="24"/>
          <w:szCs w:val="24"/>
        </w:rPr>
        <w:lastRenderedPageBreak/>
        <w:t>...................................................</w:t>
      </w:r>
      <w:r>
        <w:rPr>
          <w:b/>
          <w:sz w:val="24"/>
          <w:szCs w:val="24"/>
        </w:rPr>
        <w:tab/>
      </w:r>
      <w:r>
        <w:rPr>
          <w:b/>
          <w:sz w:val="24"/>
          <w:szCs w:val="24"/>
        </w:rPr>
        <w:tab/>
        <w:t xml:space="preserve">           </w:t>
      </w:r>
      <w:r w:rsidR="00EC610D">
        <w:rPr>
          <w:b/>
          <w:sz w:val="24"/>
          <w:szCs w:val="24"/>
        </w:rPr>
        <w:t xml:space="preserve">           </w:t>
      </w:r>
      <w:r>
        <w:rPr>
          <w:b/>
          <w:sz w:val="24"/>
          <w:szCs w:val="24"/>
        </w:rPr>
        <w:t>……….............................................</w:t>
      </w:r>
    </w:p>
    <w:p w:rsidR="00D766C5" w:rsidRDefault="00D766C5">
      <w:pPr>
        <w:pStyle w:val="Normalny1"/>
        <w:jc w:val="both"/>
        <w:rPr>
          <w:sz w:val="24"/>
          <w:szCs w:val="24"/>
        </w:rPr>
      </w:pPr>
      <w:r>
        <w:rPr>
          <w:b/>
          <w:sz w:val="24"/>
          <w:szCs w:val="24"/>
        </w:rPr>
        <w:t xml:space="preserve">             Wykonawc</w:t>
      </w:r>
      <w:r w:rsidR="00D17BDA">
        <w:rPr>
          <w:b/>
          <w:sz w:val="24"/>
          <w:szCs w:val="24"/>
        </w:rPr>
        <w:t>a</w:t>
      </w:r>
      <w:r w:rsidR="00D17BDA">
        <w:rPr>
          <w:b/>
          <w:sz w:val="24"/>
          <w:szCs w:val="24"/>
        </w:rPr>
        <w:tab/>
      </w:r>
      <w:r w:rsidR="00D17BDA">
        <w:rPr>
          <w:b/>
          <w:sz w:val="24"/>
          <w:szCs w:val="24"/>
        </w:rPr>
        <w:tab/>
      </w:r>
      <w:r w:rsidR="00D17BDA">
        <w:rPr>
          <w:b/>
          <w:sz w:val="24"/>
          <w:szCs w:val="24"/>
        </w:rPr>
        <w:tab/>
        <w:t xml:space="preserve">      </w:t>
      </w:r>
      <w:r w:rsidR="00D17BDA">
        <w:rPr>
          <w:b/>
          <w:sz w:val="24"/>
          <w:szCs w:val="24"/>
        </w:rPr>
        <w:tab/>
      </w:r>
      <w:r w:rsidR="00D17BDA">
        <w:rPr>
          <w:b/>
          <w:sz w:val="24"/>
          <w:szCs w:val="24"/>
        </w:rPr>
        <w:tab/>
      </w:r>
      <w:r>
        <w:rPr>
          <w:b/>
          <w:sz w:val="24"/>
          <w:szCs w:val="24"/>
        </w:rPr>
        <w:t>Zamawiający</w:t>
      </w:r>
    </w:p>
    <w:p w:rsidR="00D766C5" w:rsidRDefault="00D766C5">
      <w:pPr>
        <w:pStyle w:val="Normalny1"/>
        <w:jc w:val="both"/>
        <w:rPr>
          <w:sz w:val="24"/>
          <w:szCs w:val="24"/>
        </w:rPr>
      </w:pPr>
    </w:p>
    <w:p w:rsidR="00D766C5" w:rsidRDefault="00D766C5">
      <w:pPr>
        <w:pStyle w:val="Normalny1"/>
        <w:jc w:val="both"/>
        <w:rPr>
          <w:sz w:val="24"/>
          <w:szCs w:val="24"/>
        </w:rPr>
      </w:pPr>
    </w:p>
    <w:p w:rsidR="00D766C5" w:rsidRDefault="00D766C5">
      <w:pPr>
        <w:pStyle w:val="Normalny1"/>
        <w:jc w:val="both"/>
        <w:rPr>
          <w:sz w:val="24"/>
          <w:szCs w:val="24"/>
        </w:rPr>
      </w:pPr>
    </w:p>
    <w:p w:rsidR="00D766C5" w:rsidRDefault="00D766C5">
      <w:pPr>
        <w:pStyle w:val="Normalny1"/>
        <w:jc w:val="both"/>
        <w:rPr>
          <w:sz w:val="24"/>
          <w:szCs w:val="24"/>
        </w:rPr>
      </w:pPr>
    </w:p>
    <w:p w:rsidR="00D766C5" w:rsidRDefault="00D766C5">
      <w:pPr>
        <w:pStyle w:val="Normalny1"/>
        <w:jc w:val="both"/>
        <w:rPr>
          <w:rStyle w:val="Domylnaczcionkaakapitu1"/>
          <w:b/>
          <w:sz w:val="24"/>
          <w:szCs w:val="24"/>
        </w:rPr>
      </w:pPr>
      <w:r>
        <w:rPr>
          <w:sz w:val="24"/>
          <w:szCs w:val="24"/>
        </w:rPr>
        <w:t>* Zapisy zostaną odpowiednio skreślone</w:t>
      </w:r>
    </w:p>
    <w:p w:rsidR="00D766C5" w:rsidRDefault="00D766C5">
      <w:pPr>
        <w:pStyle w:val="Normalny1"/>
        <w:jc w:val="both"/>
        <w:rPr>
          <w:sz w:val="24"/>
          <w:szCs w:val="24"/>
        </w:rPr>
      </w:pPr>
      <w:r>
        <w:rPr>
          <w:rStyle w:val="Domylnaczcionkaakapitu1"/>
          <w:b/>
          <w:sz w:val="24"/>
          <w:szCs w:val="24"/>
        </w:rPr>
        <w:t>Załączniki</w:t>
      </w:r>
      <w:r>
        <w:rPr>
          <w:rStyle w:val="Domylnaczcionkaakapitu1"/>
          <w:sz w:val="24"/>
          <w:szCs w:val="24"/>
        </w:rPr>
        <w:t>:</w:t>
      </w:r>
    </w:p>
    <w:p w:rsidR="00D766C5" w:rsidRDefault="00D766C5">
      <w:pPr>
        <w:pStyle w:val="Normalny1"/>
        <w:jc w:val="both"/>
        <w:rPr>
          <w:sz w:val="24"/>
          <w:szCs w:val="24"/>
        </w:rPr>
      </w:pPr>
      <w:r>
        <w:rPr>
          <w:sz w:val="24"/>
          <w:szCs w:val="24"/>
        </w:rPr>
        <w:t>1) Formularz ofertowy ( załącznik nr 1 do SIWZ)</w:t>
      </w:r>
    </w:p>
    <w:p w:rsidR="00D766C5" w:rsidRDefault="00D766C5">
      <w:pPr>
        <w:pStyle w:val="Normalny1"/>
        <w:jc w:val="both"/>
        <w:rPr>
          <w:sz w:val="24"/>
          <w:szCs w:val="24"/>
        </w:rPr>
      </w:pPr>
      <w:r>
        <w:rPr>
          <w:sz w:val="24"/>
          <w:szCs w:val="24"/>
        </w:rPr>
        <w:t>2) Kosztorys cenowy ( załącznik nr 2 do SIWZ)</w:t>
      </w:r>
    </w:p>
    <w:p w:rsidR="00D766C5" w:rsidRDefault="00D766C5">
      <w:pPr>
        <w:pStyle w:val="Normalny1"/>
        <w:jc w:val="both"/>
        <w:rPr>
          <w:sz w:val="24"/>
          <w:szCs w:val="24"/>
        </w:rPr>
      </w:pPr>
    </w:p>
    <w:p w:rsidR="00D766C5" w:rsidRDefault="00D766C5">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5573DD" w:rsidRDefault="005573DD">
      <w:pPr>
        <w:pStyle w:val="Normalny1"/>
        <w:jc w:val="both"/>
        <w:rPr>
          <w:sz w:val="24"/>
          <w:szCs w:val="24"/>
        </w:rPr>
      </w:pPr>
    </w:p>
    <w:p w:rsidR="001B12DA" w:rsidRDefault="001B12DA">
      <w:pPr>
        <w:pStyle w:val="Normalny1"/>
        <w:jc w:val="both"/>
        <w:rPr>
          <w:sz w:val="24"/>
          <w:szCs w:val="24"/>
        </w:rPr>
      </w:pPr>
    </w:p>
    <w:p w:rsidR="00D766C5" w:rsidRDefault="00D766C5">
      <w:pPr>
        <w:pStyle w:val="Normalny1"/>
        <w:jc w:val="right"/>
        <w:rPr>
          <w:i/>
          <w:sz w:val="24"/>
          <w:szCs w:val="24"/>
        </w:rPr>
      </w:pPr>
      <w:r>
        <w:rPr>
          <w:b/>
          <w:bCs/>
          <w:color w:val="000000"/>
          <w:sz w:val="24"/>
          <w:szCs w:val="24"/>
        </w:rPr>
        <w:t>Załącznik nr 4 do SIWZ</w:t>
      </w:r>
    </w:p>
    <w:p w:rsidR="00D766C5" w:rsidRDefault="00D766C5">
      <w:pPr>
        <w:pStyle w:val="Tekstpodstawowy1"/>
        <w:jc w:val="both"/>
        <w:rPr>
          <w:rStyle w:val="Domylnaczcionkaakapitu1"/>
          <w:rFonts w:ascii="Times New Roman" w:hAnsi="Times New Roman"/>
          <w:i/>
          <w:iCs/>
          <w:sz w:val="24"/>
          <w:szCs w:val="24"/>
        </w:rPr>
      </w:pPr>
      <w:r>
        <w:rPr>
          <w:rFonts w:ascii="Times New Roman" w:hAnsi="Times New Roman"/>
          <w:i/>
          <w:sz w:val="24"/>
          <w:szCs w:val="24"/>
        </w:rPr>
        <w:t xml:space="preserve">.............................................                                                                               </w:t>
      </w:r>
    </w:p>
    <w:p w:rsidR="00D766C5" w:rsidRDefault="00D766C5">
      <w:pPr>
        <w:pStyle w:val="Tekstpodstawowy1"/>
        <w:jc w:val="both"/>
        <w:rPr>
          <w:rFonts w:ascii="Times New Roman" w:hAnsi="Times New Roman"/>
          <w:b/>
          <w:bCs/>
          <w:sz w:val="24"/>
          <w:szCs w:val="24"/>
        </w:rPr>
      </w:pPr>
      <w:r>
        <w:rPr>
          <w:rStyle w:val="Domylnaczcionkaakapitu1"/>
          <w:rFonts w:ascii="Times New Roman" w:hAnsi="Times New Roman"/>
          <w:i/>
          <w:iCs/>
          <w:sz w:val="24"/>
          <w:szCs w:val="24"/>
        </w:rPr>
        <w:t xml:space="preserve"> </w:t>
      </w:r>
      <w:r>
        <w:rPr>
          <w:rStyle w:val="Domylnaczcionkaakapitu1"/>
          <w:rFonts w:ascii="Times New Roman" w:hAnsi="Times New Roman"/>
          <w:iCs/>
          <w:sz w:val="24"/>
          <w:szCs w:val="24"/>
        </w:rPr>
        <w:t xml:space="preserve">(pieczęć Wykonawcy)                                                                                             </w:t>
      </w:r>
    </w:p>
    <w:p w:rsidR="00D766C5" w:rsidRDefault="00D766C5">
      <w:pPr>
        <w:pStyle w:val="Tekstpodstawowy1"/>
        <w:jc w:val="center"/>
        <w:rPr>
          <w:rFonts w:ascii="Times New Roman" w:hAnsi="Times New Roman"/>
          <w:b/>
          <w:bCs/>
          <w:sz w:val="24"/>
          <w:szCs w:val="24"/>
        </w:rPr>
      </w:pPr>
    </w:p>
    <w:p w:rsidR="00D766C5" w:rsidRDefault="00D766C5">
      <w:pPr>
        <w:pStyle w:val="Tekstpodstawowy1"/>
        <w:jc w:val="center"/>
        <w:rPr>
          <w:b/>
          <w:bCs/>
          <w:sz w:val="24"/>
          <w:szCs w:val="24"/>
        </w:rPr>
      </w:pPr>
      <w:r>
        <w:rPr>
          <w:rFonts w:ascii="Times New Roman" w:hAnsi="Times New Roman"/>
          <w:b/>
          <w:bCs/>
          <w:sz w:val="24"/>
          <w:szCs w:val="24"/>
        </w:rPr>
        <w:t>OŚWIADCZENIE O BRAKU PODSTAW DO WYKLUCZENIA</w:t>
      </w:r>
    </w:p>
    <w:p w:rsidR="00D766C5" w:rsidRDefault="00D766C5">
      <w:pPr>
        <w:pStyle w:val="Normalny1"/>
        <w:jc w:val="both"/>
        <w:rPr>
          <w:b/>
          <w:bCs/>
          <w:sz w:val="24"/>
          <w:szCs w:val="24"/>
        </w:rPr>
      </w:pPr>
    </w:p>
    <w:p w:rsidR="00D766C5" w:rsidRDefault="00D766C5">
      <w:pPr>
        <w:pStyle w:val="SIWZ2"/>
      </w:pPr>
      <w:r>
        <w:rPr>
          <w:rStyle w:val="Domylnaczcionkaakapitu1"/>
          <w:rFonts w:ascii="Times New Roman" w:hAnsi="Times New Roman" w:cs="Times New Roman"/>
          <w:b/>
          <w:bCs/>
        </w:rPr>
        <w:t xml:space="preserve">w zakresie art. 24 ust.1 i ust.5 pkt.1 ustawy prawo zamówień publicznych </w:t>
      </w:r>
      <w:r>
        <w:rPr>
          <w:rStyle w:val="Domylnaczcionkaakapitu1"/>
          <w:rFonts w:ascii="Times New Roman" w:hAnsi="Times New Roman" w:cs="Times New Roman"/>
          <w:b/>
        </w:rPr>
        <w:t>z dnia 29 stycznia 2004r.</w:t>
      </w:r>
      <w:r w:rsidR="00485B6B">
        <w:rPr>
          <w:rStyle w:val="Domylnaczcionkaakapitu1"/>
          <w:rFonts w:ascii="Times New Roman" w:hAnsi="Times New Roman" w:cs="Times New Roman"/>
          <w:b/>
          <w:i/>
        </w:rPr>
        <w:t xml:space="preserve">( </w:t>
      </w:r>
      <w:proofErr w:type="spellStart"/>
      <w:r w:rsidR="00485B6B">
        <w:rPr>
          <w:rStyle w:val="Domylnaczcionkaakapitu1"/>
          <w:rFonts w:ascii="Times New Roman" w:hAnsi="Times New Roman" w:cs="Times New Roman"/>
          <w:b/>
          <w:i/>
        </w:rPr>
        <w:t>t.j</w:t>
      </w:r>
      <w:proofErr w:type="spellEnd"/>
      <w:r w:rsidR="00485B6B">
        <w:rPr>
          <w:rStyle w:val="Domylnaczcionkaakapitu1"/>
          <w:rFonts w:ascii="Times New Roman" w:hAnsi="Times New Roman" w:cs="Times New Roman"/>
          <w:b/>
          <w:i/>
        </w:rPr>
        <w:t>. Dz.U. z 2019</w:t>
      </w:r>
      <w:r>
        <w:rPr>
          <w:rStyle w:val="Domylnaczcionkaakapitu1"/>
          <w:rFonts w:ascii="Times New Roman" w:hAnsi="Times New Roman" w:cs="Times New Roman"/>
          <w:b/>
          <w:i/>
        </w:rPr>
        <w:t>r. poz. 1</w:t>
      </w:r>
      <w:r w:rsidR="00485B6B">
        <w:rPr>
          <w:rStyle w:val="Domylnaczcionkaakapitu1"/>
          <w:rFonts w:ascii="Times New Roman" w:hAnsi="Times New Roman" w:cs="Times New Roman"/>
          <w:b/>
          <w:i/>
        </w:rPr>
        <w:t>843</w:t>
      </w:r>
      <w:r w:rsidR="00D206A8">
        <w:rPr>
          <w:rStyle w:val="Domylnaczcionkaakapitu1"/>
          <w:rFonts w:ascii="Times New Roman" w:hAnsi="Times New Roman" w:cs="Times New Roman"/>
          <w:b/>
          <w:i/>
        </w:rPr>
        <w:t xml:space="preserve"> </w:t>
      </w:r>
      <w:r w:rsidR="00D206A8" w:rsidRPr="00B148B4">
        <w:rPr>
          <w:rStyle w:val="Domylnaczcionkaakapitu1"/>
          <w:rFonts w:ascii="Times New Roman" w:hAnsi="Times New Roman" w:cs="Times New Roman"/>
          <w:b/>
          <w:i/>
        </w:rPr>
        <w:t>ze zm.</w:t>
      </w:r>
      <w:r w:rsidRPr="00B148B4">
        <w:rPr>
          <w:rStyle w:val="Domylnaczcionkaakapitu1"/>
          <w:rFonts w:ascii="Times New Roman" w:hAnsi="Times New Roman" w:cs="Times New Roman"/>
          <w:b/>
          <w:i/>
        </w:rPr>
        <w:t>)</w:t>
      </w:r>
      <w:r>
        <w:rPr>
          <w:rStyle w:val="Domylnaczcionkaakapitu1"/>
          <w:rFonts w:ascii="Times New Roman" w:hAnsi="Times New Roman" w:cs="Times New Roman"/>
          <w:b/>
          <w:i/>
        </w:rPr>
        <w:t xml:space="preserve"> </w:t>
      </w:r>
      <w:r>
        <w:rPr>
          <w:rStyle w:val="Domylnaczcionkaakapitu1"/>
          <w:rFonts w:ascii="Times New Roman" w:hAnsi="Times New Roman" w:cs="Times New Roman"/>
          <w:b/>
          <w:bCs/>
        </w:rPr>
        <w:t>złożone do przetargu nieograniczonego na                           „</w:t>
      </w:r>
      <w:r>
        <w:rPr>
          <w:rStyle w:val="Domylnaczcionkaakapitu1"/>
          <w:rFonts w:ascii="Times New Roman" w:eastAsia="Times New Roman" w:hAnsi="Times New Roman" w:cs="Times New Roman"/>
          <w:b/>
          <w:bCs/>
          <w:spacing w:val="-4"/>
          <w:lang w:bidi="ar-SA"/>
        </w:rPr>
        <w:t xml:space="preserve">Dostawa </w:t>
      </w:r>
      <w:r w:rsidR="00485B6B">
        <w:rPr>
          <w:rStyle w:val="Domylnaczcionkaakapitu1"/>
          <w:rFonts w:ascii="Times New Roman" w:eastAsia="Times New Roman" w:hAnsi="Times New Roman" w:cs="Times New Roman"/>
          <w:b/>
          <w:bCs/>
          <w:spacing w:val="-4"/>
          <w:lang w:bidi="ar-SA"/>
        </w:rPr>
        <w:t xml:space="preserve">zabawek i pomocy dydaktycznych </w:t>
      </w:r>
      <w:r>
        <w:rPr>
          <w:rStyle w:val="Domylnaczcionkaakapitu1"/>
          <w:rFonts w:ascii="Times New Roman" w:eastAsia="Times New Roman" w:hAnsi="Times New Roman" w:cs="Times New Roman"/>
          <w:b/>
          <w:bCs/>
          <w:spacing w:val="-4"/>
          <w:lang w:bidi="ar-SA"/>
        </w:rPr>
        <w:t>na potrzeby żłobka zlokalizowanego przy                        ul. Zelwerowicza 2 w Lublinie podległego Miejskiemu Zespołowi Żłobków w Lublinie</w:t>
      </w:r>
      <w:r>
        <w:rPr>
          <w:rStyle w:val="Domylnaczcionkaakapitu1"/>
          <w:rFonts w:ascii="Times New Roman" w:hAnsi="Times New Roman" w:cs="Times New Roman"/>
          <w:b/>
          <w:bCs/>
        </w:rPr>
        <w:t>”</w:t>
      </w:r>
    </w:p>
    <w:p w:rsidR="00D766C5" w:rsidRDefault="00D766C5">
      <w:pPr>
        <w:pStyle w:val="Tekstpodstawowy1"/>
        <w:jc w:val="both"/>
        <w:rPr>
          <w:rFonts w:ascii="Times New Roman" w:hAnsi="Times New Roman"/>
          <w:sz w:val="24"/>
          <w:szCs w:val="24"/>
        </w:rPr>
      </w:pPr>
      <w:r>
        <w:rPr>
          <w:rFonts w:ascii="Times New Roman" w:hAnsi="Times New Roman"/>
          <w:sz w:val="24"/>
          <w:szCs w:val="24"/>
        </w:rPr>
        <w:t>W imieniu reprezentowanej przeze mnie firmy:</w:t>
      </w:r>
    </w:p>
    <w:p w:rsidR="00D766C5" w:rsidRDefault="00D766C5">
      <w:pPr>
        <w:pStyle w:val="Tekstpodstawowy1"/>
        <w:rPr>
          <w:rStyle w:val="Domylnaczcionkaakapitu1"/>
          <w:rFonts w:ascii="Times New Roman" w:hAnsi="Times New Roman"/>
          <w:sz w:val="24"/>
          <w:szCs w:val="24"/>
        </w:rPr>
      </w:pPr>
      <w:r>
        <w:rPr>
          <w:rFonts w:ascii="Times New Roman" w:hAnsi="Times New Roman"/>
          <w:sz w:val="24"/>
          <w:szCs w:val="24"/>
        </w:rPr>
        <w:t xml:space="preserve">Nazwa Wykonawcy, siedziba ................................................................................................................................................................................................................................................................................................................................ </w:t>
      </w:r>
    </w:p>
    <w:p w:rsidR="00D766C5" w:rsidRDefault="00D766C5">
      <w:pPr>
        <w:pStyle w:val="Tekstpodstawowy1"/>
        <w:jc w:val="both"/>
        <w:rPr>
          <w:sz w:val="24"/>
          <w:szCs w:val="24"/>
        </w:rPr>
      </w:pPr>
      <w:r>
        <w:rPr>
          <w:rStyle w:val="Domylnaczcionkaakapitu1"/>
          <w:rFonts w:ascii="Times New Roman" w:hAnsi="Times New Roman"/>
          <w:sz w:val="24"/>
          <w:szCs w:val="24"/>
        </w:rPr>
        <w:t>Oświadczam(my), że brak jest podstaw do wykluczenia nas z ww. postępowania o udzielenie zamówienia publicznego, o których mowa w art. 24 ust. 1 i ust. 5 pkt. 1 ustawy z dnia 29 stycznia 2004 r.  – Prawo zamówień publicznych.</w:t>
      </w:r>
    </w:p>
    <w:p w:rsidR="00D766C5" w:rsidRDefault="00D766C5">
      <w:pPr>
        <w:pStyle w:val="Normalny1"/>
        <w:jc w:val="both"/>
        <w:rPr>
          <w:sz w:val="24"/>
          <w:szCs w:val="24"/>
        </w:rPr>
      </w:pPr>
      <w:r>
        <w:rPr>
          <w:sz w:val="24"/>
          <w:szCs w:val="24"/>
        </w:rPr>
        <w:t>Oświadczam(my), że powierzymy wykonanie części zamówienia Podwykonawcom:</w:t>
      </w:r>
    </w:p>
    <w:p w:rsidR="00D766C5" w:rsidRDefault="00D766C5">
      <w:pPr>
        <w:pStyle w:val="Normalny1"/>
        <w:jc w:val="both"/>
        <w:rPr>
          <w:sz w:val="24"/>
          <w:szCs w:val="24"/>
        </w:rPr>
      </w:pPr>
      <w:r>
        <w:rPr>
          <w:sz w:val="24"/>
          <w:szCs w:val="24"/>
        </w:rPr>
        <w:t>................................................................................................................................................................</w:t>
      </w:r>
    </w:p>
    <w:p w:rsidR="00D766C5" w:rsidRDefault="00D766C5">
      <w:pPr>
        <w:pStyle w:val="Tekstpodstawowy1"/>
        <w:jc w:val="both"/>
        <w:rPr>
          <w:sz w:val="24"/>
          <w:szCs w:val="24"/>
        </w:rPr>
      </w:pPr>
      <w:r>
        <w:rPr>
          <w:rFonts w:ascii="Times New Roman" w:hAnsi="Times New Roman"/>
          <w:sz w:val="24"/>
          <w:szCs w:val="24"/>
        </w:rPr>
        <w:t>i wykazujemy brak podstaw do wykluczenia ich z ww. postępowania o udzielenie zamówienia publicznego, o których mowa w art. 24 ust. 1 i ust. 5 pkt.1 ustawy z dnia 29 stycznia 2004 r.  – Prawo zamówień publicznych.</w:t>
      </w:r>
    </w:p>
    <w:p w:rsidR="00D766C5" w:rsidRDefault="00D766C5">
      <w:pPr>
        <w:pStyle w:val="Normalny1"/>
        <w:tabs>
          <w:tab w:val="left" w:pos="709"/>
        </w:tabs>
        <w:jc w:val="both"/>
        <w:rPr>
          <w:sz w:val="24"/>
          <w:szCs w:val="24"/>
        </w:rPr>
      </w:pPr>
      <w:r>
        <w:rPr>
          <w:sz w:val="24"/>
          <w:szCs w:val="24"/>
        </w:rPr>
        <w:t>……………………………                  ………………………………………………..………………</w:t>
      </w:r>
    </w:p>
    <w:p w:rsidR="00D766C5" w:rsidRDefault="00D766C5">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D766C5" w:rsidRDefault="00D766C5">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D766C5" w:rsidRDefault="00D766C5">
      <w:pPr>
        <w:pStyle w:val="Normalny1"/>
        <w:tabs>
          <w:tab w:val="left" w:pos="709"/>
        </w:tabs>
        <w:jc w:val="both"/>
        <w:rPr>
          <w:sz w:val="24"/>
          <w:szCs w:val="24"/>
        </w:rPr>
      </w:pPr>
      <w:r>
        <w:rPr>
          <w:sz w:val="24"/>
          <w:szCs w:val="24"/>
        </w:rPr>
        <w:t>……………………………….….…           ……….……………………………………………</w:t>
      </w:r>
    </w:p>
    <w:p w:rsidR="00D766C5" w:rsidRDefault="00D766C5">
      <w:pPr>
        <w:pStyle w:val="Normalny1"/>
        <w:tabs>
          <w:tab w:val="left" w:pos="5670"/>
          <w:tab w:val="left" w:pos="6500"/>
        </w:tabs>
        <w:jc w:val="both"/>
        <w:rPr>
          <w:sz w:val="24"/>
          <w:szCs w:val="24"/>
        </w:rPr>
      </w:pPr>
      <w:r>
        <w:rPr>
          <w:sz w:val="24"/>
          <w:szCs w:val="24"/>
        </w:rPr>
        <w:t xml:space="preserve">  (miejscowość, data)                                   (podpis Wykonawcy/ osoby upoważnionej do                       </w:t>
      </w:r>
      <w:r>
        <w:rPr>
          <w:sz w:val="24"/>
          <w:szCs w:val="24"/>
        </w:rPr>
        <w:tab/>
        <w:t>reprezentowania Wykonawcy)</w:t>
      </w:r>
    </w:p>
    <w:p w:rsidR="00D766C5" w:rsidRDefault="00D766C5">
      <w:pPr>
        <w:pStyle w:val="NormalnyWeb"/>
        <w:spacing w:before="0" w:after="120"/>
        <w:jc w:val="right"/>
        <w:rPr>
          <w:szCs w:val="24"/>
        </w:rPr>
      </w:pPr>
      <w:r>
        <w:rPr>
          <w:rStyle w:val="Domylnaczcionkaakapitu1"/>
          <w:b/>
          <w:bCs/>
          <w:spacing w:val="4"/>
          <w:szCs w:val="24"/>
        </w:rPr>
        <w:lastRenderedPageBreak/>
        <w:t>Załącznik Nr 5 do SIWZ</w:t>
      </w:r>
    </w:p>
    <w:p w:rsidR="00D766C5" w:rsidRDefault="00D766C5">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D766C5" w:rsidRDefault="00D766C5">
      <w:pPr>
        <w:pStyle w:val="Tekstpodstawowy1"/>
        <w:jc w:val="both"/>
        <w:rPr>
          <w:rFonts w:ascii="Times New Roman" w:hAnsi="Times New Roman"/>
          <w:sz w:val="24"/>
          <w:szCs w:val="24"/>
        </w:rPr>
      </w:pPr>
      <w:r>
        <w:rPr>
          <w:rStyle w:val="Domylnaczcionkaakapitu1"/>
          <w:rFonts w:ascii="Times New Roman" w:hAnsi="Times New Roman"/>
          <w:i/>
          <w:iCs/>
          <w:sz w:val="24"/>
          <w:szCs w:val="24"/>
        </w:rPr>
        <w:t xml:space="preserve">            (pieczęć firmy)                                                                        </w:t>
      </w:r>
    </w:p>
    <w:p w:rsidR="00D766C5" w:rsidRDefault="00D766C5">
      <w:pPr>
        <w:pStyle w:val="NormalnyWeb"/>
        <w:spacing w:before="0" w:after="120"/>
        <w:jc w:val="both"/>
        <w:rPr>
          <w:rStyle w:val="Domylnaczcionkaakapitu1"/>
          <w:b/>
          <w:bCs/>
        </w:rPr>
      </w:pPr>
      <w:r>
        <w:rPr>
          <w:b/>
          <w:bCs/>
          <w:spacing w:val="4"/>
          <w:szCs w:val="24"/>
        </w:rPr>
        <w:t>OŚWIADCZENIE DOTYCZACE PRZYNALEŻNOŚCI DO GRUPY KAPITAŁOWEJ</w:t>
      </w:r>
    </w:p>
    <w:p w:rsidR="00D766C5" w:rsidRDefault="00D766C5">
      <w:pPr>
        <w:pStyle w:val="SIWZ2"/>
        <w:rPr>
          <w:rStyle w:val="Domylnaczcionkaakapitu1"/>
          <w:rFonts w:ascii="Times New Roman" w:hAnsi="Times New Roman" w:cs="Times New Roman"/>
          <w:bCs/>
          <w:spacing w:val="4"/>
        </w:rPr>
      </w:pPr>
      <w:r>
        <w:rPr>
          <w:rStyle w:val="Domylnaczcionkaakapitu1"/>
          <w:rFonts w:ascii="Times New Roman" w:hAnsi="Times New Roman"/>
          <w:b/>
          <w:bCs/>
        </w:rPr>
        <w:t>złożone do przetargu nieograniczonego na „</w:t>
      </w:r>
      <w:r>
        <w:rPr>
          <w:rStyle w:val="Domylnaczcionkaakapitu1"/>
          <w:rFonts w:ascii="Times New Roman" w:eastAsia="Times New Roman" w:hAnsi="Times New Roman" w:cs="Times New Roman"/>
          <w:b/>
          <w:bCs/>
          <w:spacing w:val="-4"/>
          <w:lang w:bidi="ar-SA"/>
        </w:rPr>
        <w:t xml:space="preserve">Dostawa </w:t>
      </w:r>
      <w:r w:rsidR="00485B6B">
        <w:rPr>
          <w:rStyle w:val="Domylnaczcionkaakapitu1"/>
          <w:rFonts w:ascii="Times New Roman" w:eastAsia="Times New Roman" w:hAnsi="Times New Roman" w:cs="Times New Roman"/>
          <w:b/>
          <w:bCs/>
          <w:spacing w:val="-4"/>
          <w:lang w:bidi="ar-SA"/>
        </w:rPr>
        <w:t xml:space="preserve">zabawek i pomocy dydaktycznych </w:t>
      </w:r>
      <w:r>
        <w:rPr>
          <w:rStyle w:val="Domylnaczcionkaakapitu1"/>
          <w:rFonts w:ascii="Times New Roman" w:eastAsia="Times New Roman" w:hAnsi="Times New Roman" w:cs="Times New Roman"/>
          <w:b/>
          <w:bCs/>
          <w:spacing w:val="-4"/>
          <w:lang w:bidi="ar-SA"/>
        </w:rPr>
        <w:t>na potrzeby żłobka zlokalizowanego przy ul. Zelwerowicza 2 w Lublinie podległego Miejskiemu Zespołowi Żłobków w Lublinie</w:t>
      </w:r>
      <w:r>
        <w:rPr>
          <w:rStyle w:val="Domylnaczcionkaakapitu1"/>
          <w:rFonts w:ascii="Times New Roman" w:hAnsi="Times New Roman" w:cs="Times New Roman"/>
          <w:b/>
          <w:bCs/>
        </w:rPr>
        <w:t>”.</w:t>
      </w:r>
    </w:p>
    <w:p w:rsidR="00D766C5" w:rsidRDefault="00D766C5">
      <w:pPr>
        <w:pStyle w:val="SIWZ2"/>
        <w:rPr>
          <w:rStyle w:val="Domylnaczcionkaakapitu1"/>
          <w:rFonts w:ascii="Times New Roman" w:hAnsi="Times New Roman"/>
          <w:bCs/>
        </w:rPr>
      </w:pPr>
      <w:r>
        <w:rPr>
          <w:rStyle w:val="Domylnaczcionkaakapitu1"/>
          <w:rFonts w:ascii="Times New Roman" w:hAnsi="Times New Roman" w:cs="Times New Roman"/>
          <w:bCs/>
          <w:spacing w:val="4"/>
        </w:rPr>
        <w:t xml:space="preserve">Składając ofertę w postępowaniu o zamówienie publiczne prowadzone w trybie przetargu nieograniczonego na: </w:t>
      </w:r>
      <w:r>
        <w:rPr>
          <w:rStyle w:val="Domylnaczcionkaakapitu1"/>
          <w:rFonts w:ascii="Times New Roman" w:hAnsi="Times New Roman" w:cs="Times New Roman"/>
          <w:b/>
          <w:bCs/>
        </w:rPr>
        <w:t>„</w:t>
      </w:r>
      <w:r>
        <w:rPr>
          <w:rStyle w:val="Domylnaczcionkaakapitu1"/>
          <w:rFonts w:ascii="Times New Roman" w:eastAsia="Times New Roman" w:hAnsi="Times New Roman" w:cs="Times New Roman"/>
          <w:b/>
          <w:bCs/>
          <w:spacing w:val="-4"/>
          <w:lang w:bidi="ar-SA"/>
        </w:rPr>
        <w:t xml:space="preserve">Dostawa </w:t>
      </w:r>
      <w:r w:rsidR="00277B01">
        <w:rPr>
          <w:rStyle w:val="Domylnaczcionkaakapitu1"/>
          <w:rFonts w:ascii="Times New Roman" w:eastAsia="Times New Roman" w:hAnsi="Times New Roman" w:cs="Times New Roman"/>
          <w:b/>
          <w:bCs/>
          <w:spacing w:val="-4"/>
          <w:lang w:bidi="ar-SA"/>
        </w:rPr>
        <w:t>zabawek i pomocy dydaktycznych n</w:t>
      </w:r>
      <w:r>
        <w:rPr>
          <w:rStyle w:val="Domylnaczcionkaakapitu1"/>
          <w:rFonts w:ascii="Times New Roman" w:eastAsia="Times New Roman" w:hAnsi="Times New Roman" w:cs="Times New Roman"/>
          <w:b/>
          <w:bCs/>
          <w:spacing w:val="-4"/>
          <w:lang w:bidi="ar-SA"/>
        </w:rPr>
        <w:t>a potrzeby żłobka zlokalizowanego przy ul. Zelwerowicza 2 w Lublinie podległego Miejskiemu Zespołowi Żłobków w Lublinie</w:t>
      </w:r>
      <w:r>
        <w:rPr>
          <w:rStyle w:val="Domylnaczcionkaakapitu1"/>
          <w:rFonts w:ascii="Times New Roman" w:hAnsi="Times New Roman" w:cs="Times New Roman"/>
          <w:b/>
          <w:bCs/>
        </w:rPr>
        <w:t>”</w:t>
      </w:r>
    </w:p>
    <w:p w:rsidR="00D766C5" w:rsidRDefault="00D766C5">
      <w:pPr>
        <w:pStyle w:val="SIWZ2"/>
        <w:rPr>
          <w:rStyle w:val="Domylnaczcionkaakapitu1"/>
        </w:rPr>
      </w:pPr>
      <w:r>
        <w:rPr>
          <w:rStyle w:val="Domylnaczcionkaakapitu1"/>
          <w:rFonts w:ascii="Times New Roman" w:hAnsi="Times New Roman"/>
          <w:bCs/>
        </w:rPr>
        <w:t xml:space="preserve">na mocy </w:t>
      </w:r>
      <w:r>
        <w:rPr>
          <w:rStyle w:val="Domylnaczcionkaakapitu1"/>
          <w:rFonts w:ascii="Times New Roman" w:hAnsi="Times New Roman"/>
        </w:rPr>
        <w:t xml:space="preserve">z </w:t>
      </w:r>
      <w:r>
        <w:rPr>
          <w:rStyle w:val="Domylnaczcionkaakapitu1"/>
          <w:rFonts w:ascii="Times New Roman" w:hAnsi="Times New Roman"/>
          <w:i/>
          <w:u w:val="single"/>
        </w:rPr>
        <w:t xml:space="preserve">art. 24 ust. 1 </w:t>
      </w:r>
      <w:proofErr w:type="spellStart"/>
      <w:r>
        <w:rPr>
          <w:rStyle w:val="Domylnaczcionkaakapitu1"/>
          <w:rFonts w:ascii="Times New Roman" w:hAnsi="Times New Roman"/>
          <w:i/>
          <w:u w:val="single"/>
        </w:rPr>
        <w:t>pkt</w:t>
      </w:r>
      <w:proofErr w:type="spellEnd"/>
      <w:r>
        <w:rPr>
          <w:rStyle w:val="Domylnaczcionkaakapitu1"/>
          <w:rFonts w:ascii="Times New Roman" w:hAnsi="Times New Roman"/>
          <w:i/>
          <w:u w:val="single"/>
        </w:rPr>
        <w:t xml:space="preserve"> 23</w:t>
      </w:r>
      <w:r>
        <w:rPr>
          <w:rStyle w:val="Domylnaczcionkaakapitu1"/>
          <w:rFonts w:ascii="Times New Roman" w:hAnsi="Times New Roman"/>
          <w:i/>
        </w:rPr>
        <w:t xml:space="preserve"> ustawy </w:t>
      </w:r>
      <w:proofErr w:type="spellStart"/>
      <w:r>
        <w:rPr>
          <w:rStyle w:val="Domylnaczcionkaakapitu1"/>
          <w:rFonts w:ascii="Times New Roman" w:hAnsi="Times New Roman"/>
          <w:i/>
        </w:rPr>
        <w:t>pzp</w:t>
      </w:r>
      <w:proofErr w:type="spellEnd"/>
      <w:r>
        <w:rPr>
          <w:rStyle w:val="Domylnaczcionkaakapitu1"/>
          <w:rFonts w:ascii="Times New Roman" w:hAnsi="Times New Roman"/>
          <w:i/>
        </w:rPr>
        <w:t xml:space="preserve"> z dnia 29 stycznia 2004 -Prawo zamówień publicznych</w:t>
      </w:r>
      <w:r>
        <w:rPr>
          <w:rStyle w:val="Domylnaczcionkaakapitu1"/>
          <w:rFonts w:ascii="Times New Roman" w:hAnsi="Times New Roman"/>
        </w:rPr>
        <w:t xml:space="preserve"> w imieniu reprezentowanej przez mnie firmy: </w:t>
      </w:r>
    </w:p>
    <w:p w:rsidR="005573DD" w:rsidRDefault="00D766C5">
      <w:pPr>
        <w:pStyle w:val="Normalny1"/>
        <w:rPr>
          <w:rStyle w:val="Domylnaczcionkaakapitu1"/>
          <w:sz w:val="24"/>
          <w:szCs w:val="24"/>
        </w:rPr>
      </w:pPr>
      <w:r>
        <w:rPr>
          <w:rStyle w:val="Domylnaczcionkaakapitu1"/>
          <w:sz w:val="24"/>
          <w:szCs w:val="24"/>
        </w:rPr>
        <w:t>(Nazwa Wykonawcy, siedziba)</w:t>
      </w:r>
    </w:p>
    <w:p w:rsidR="00D766C5" w:rsidRDefault="00D766C5">
      <w:pPr>
        <w:pStyle w:val="Normalny1"/>
        <w:rPr>
          <w:bCs/>
          <w:spacing w:val="4"/>
          <w:szCs w:val="24"/>
        </w:rPr>
      </w:pPr>
      <w:r>
        <w:rPr>
          <w:rStyle w:val="Domylnaczcionkaakapitu1"/>
          <w:sz w:val="24"/>
          <w:szCs w:val="24"/>
        </w:rPr>
        <w:t>................................................................................................................................................................</w:t>
      </w:r>
    </w:p>
    <w:p w:rsidR="00D766C5" w:rsidRDefault="00D766C5">
      <w:pPr>
        <w:pStyle w:val="NormalnyWeb"/>
        <w:spacing w:before="0" w:after="0"/>
        <w:jc w:val="both"/>
        <w:rPr>
          <w:rStyle w:val="Domylnaczcionkaakapitu1"/>
          <w:b/>
          <w:bCs/>
          <w:spacing w:val="4"/>
          <w:szCs w:val="24"/>
        </w:rPr>
      </w:pPr>
      <w:r>
        <w:rPr>
          <w:bCs/>
          <w:spacing w:val="4"/>
          <w:szCs w:val="24"/>
        </w:rPr>
        <w:t>oświadczam, iż :</w:t>
      </w:r>
    </w:p>
    <w:p w:rsidR="00D766C5" w:rsidRDefault="00D766C5" w:rsidP="00133C27">
      <w:pPr>
        <w:pStyle w:val="NormalnyWeb"/>
        <w:numPr>
          <w:ilvl w:val="0"/>
          <w:numId w:val="10"/>
        </w:numPr>
        <w:tabs>
          <w:tab w:val="left" w:pos="720"/>
        </w:tabs>
        <w:spacing w:before="0" w:after="0"/>
        <w:jc w:val="both"/>
        <w:rPr>
          <w:rStyle w:val="Domylnaczcionkaakapitu1"/>
          <w:b/>
          <w:bCs/>
          <w:spacing w:val="4"/>
          <w:szCs w:val="24"/>
        </w:rPr>
      </w:pPr>
      <w:r>
        <w:rPr>
          <w:rStyle w:val="Domylnaczcionkaakapitu1"/>
          <w:b/>
          <w:bCs/>
          <w:spacing w:val="4"/>
          <w:szCs w:val="24"/>
        </w:rPr>
        <w:t>należę</w:t>
      </w:r>
      <w:r>
        <w:rPr>
          <w:rStyle w:val="Domylnaczcionkaakapitu1"/>
          <w:bCs/>
          <w:spacing w:val="4"/>
          <w:szCs w:val="24"/>
        </w:rPr>
        <w:t xml:space="preserve"> do grupy kapitałowej</w:t>
      </w:r>
    </w:p>
    <w:p w:rsidR="00D766C5" w:rsidRDefault="00D766C5" w:rsidP="00133C27">
      <w:pPr>
        <w:pStyle w:val="NormalnyWeb"/>
        <w:numPr>
          <w:ilvl w:val="0"/>
          <w:numId w:val="10"/>
        </w:numPr>
        <w:tabs>
          <w:tab w:val="left" w:pos="720"/>
        </w:tabs>
        <w:spacing w:before="0" w:after="0"/>
        <w:jc w:val="both"/>
        <w:rPr>
          <w:b/>
          <w:bCs/>
          <w:spacing w:val="4"/>
          <w:szCs w:val="24"/>
        </w:rPr>
      </w:pPr>
      <w:r>
        <w:rPr>
          <w:rStyle w:val="Domylnaczcionkaakapitu1"/>
          <w:b/>
          <w:bCs/>
          <w:spacing w:val="4"/>
          <w:szCs w:val="24"/>
        </w:rPr>
        <w:t xml:space="preserve">nie należę </w:t>
      </w:r>
      <w:r>
        <w:rPr>
          <w:rStyle w:val="Domylnaczcionkaakapitu1"/>
          <w:bCs/>
          <w:spacing w:val="4"/>
          <w:szCs w:val="24"/>
        </w:rPr>
        <w:t>do grupy kapitałowej*</w:t>
      </w:r>
    </w:p>
    <w:p w:rsidR="00D766C5" w:rsidRDefault="00D766C5">
      <w:pPr>
        <w:pStyle w:val="NormalnyWeb"/>
        <w:spacing w:before="0" w:after="0"/>
        <w:ind w:left="993" w:hanging="993"/>
        <w:jc w:val="both"/>
        <w:rPr>
          <w:b/>
          <w:bCs/>
          <w:i/>
          <w:spacing w:val="4"/>
          <w:szCs w:val="24"/>
          <w:u w:val="single"/>
        </w:rPr>
      </w:pPr>
      <w:r>
        <w:rPr>
          <w:b/>
          <w:bCs/>
          <w:spacing w:val="4"/>
          <w:szCs w:val="24"/>
        </w:rPr>
        <w:t>Uwaga: W przypadku należenia Wykonawcy do grupy kapitałowej Wykonawca załącza    listę podmiotów.</w:t>
      </w:r>
    </w:p>
    <w:p w:rsidR="00D766C5" w:rsidRDefault="00D766C5">
      <w:pPr>
        <w:pStyle w:val="NormalnyWeb"/>
        <w:spacing w:before="0" w:after="120"/>
        <w:jc w:val="both"/>
        <w:rPr>
          <w:szCs w:val="24"/>
        </w:rPr>
      </w:pPr>
      <w:r>
        <w:rPr>
          <w:b/>
          <w:bCs/>
          <w:i/>
          <w:spacing w:val="4"/>
          <w:szCs w:val="24"/>
          <w:u w:val="single"/>
        </w:rPr>
        <w:t>*niewłaściwe skreślić</w:t>
      </w:r>
    </w:p>
    <w:p w:rsidR="00D766C5" w:rsidRDefault="00D766C5">
      <w:pPr>
        <w:pStyle w:val="Normalny1"/>
        <w:tabs>
          <w:tab w:val="left" w:pos="709"/>
        </w:tabs>
        <w:jc w:val="both"/>
        <w:rPr>
          <w:sz w:val="24"/>
          <w:szCs w:val="24"/>
        </w:rPr>
      </w:pPr>
      <w:r>
        <w:rPr>
          <w:sz w:val="24"/>
          <w:szCs w:val="24"/>
        </w:rPr>
        <w:t xml:space="preserve"> ………………………………………                …………………..…….……………………………</w:t>
      </w:r>
    </w:p>
    <w:p w:rsidR="00D766C5" w:rsidRDefault="00D766C5">
      <w:pPr>
        <w:pStyle w:val="Normalny1"/>
        <w:tabs>
          <w:tab w:val="left" w:pos="4253"/>
        </w:tabs>
        <w:ind w:hanging="6100"/>
        <w:jc w:val="both"/>
        <w:rPr>
          <w:sz w:val="24"/>
          <w:szCs w:val="24"/>
        </w:rPr>
      </w:pPr>
      <w:r>
        <w:rPr>
          <w:sz w:val="24"/>
          <w:szCs w:val="24"/>
        </w:rPr>
        <w:t xml:space="preserve">              ( miejscowość, data)                                                           ( miejscowość, data)                                                       ( podpis Wykonawcy/ </w:t>
      </w:r>
    </w:p>
    <w:p w:rsidR="00D766C5" w:rsidRDefault="00D766C5">
      <w:pPr>
        <w:pStyle w:val="Normalny1"/>
        <w:tabs>
          <w:tab w:val="left" w:pos="4253"/>
        </w:tabs>
        <w:ind w:hanging="6100"/>
        <w:jc w:val="both"/>
        <w:rPr>
          <w:sz w:val="24"/>
          <w:szCs w:val="24"/>
        </w:rPr>
      </w:pPr>
      <w:r>
        <w:rPr>
          <w:sz w:val="24"/>
          <w:szCs w:val="24"/>
        </w:rPr>
        <w:t xml:space="preserve">                                                                                                                                                                 osoby upoważnionej do reprezentowania Wykonawcy)</w:t>
      </w:r>
    </w:p>
    <w:p w:rsidR="00D766C5" w:rsidRDefault="00D766C5">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D766C5" w:rsidRDefault="00D766C5">
      <w:pPr>
        <w:pStyle w:val="Normalny1"/>
        <w:tabs>
          <w:tab w:val="left" w:pos="709"/>
        </w:tabs>
        <w:jc w:val="both"/>
        <w:rPr>
          <w:sz w:val="24"/>
          <w:szCs w:val="24"/>
        </w:rPr>
      </w:pPr>
      <w:r>
        <w:rPr>
          <w:sz w:val="24"/>
          <w:szCs w:val="24"/>
        </w:rPr>
        <w:t>……………………………….….…           ……….……………………………………………</w:t>
      </w:r>
    </w:p>
    <w:p w:rsidR="00D766C5" w:rsidRDefault="00D766C5">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D766C5" w:rsidRDefault="00D766C5">
      <w:pPr>
        <w:pStyle w:val="Normalny1"/>
        <w:tabs>
          <w:tab w:val="left" w:pos="5670"/>
          <w:tab w:val="left" w:pos="6500"/>
        </w:tabs>
        <w:jc w:val="both"/>
        <w:rPr>
          <w:sz w:val="24"/>
          <w:szCs w:val="24"/>
        </w:rPr>
      </w:pPr>
    </w:p>
    <w:p w:rsidR="00D766C5" w:rsidRDefault="00D766C5">
      <w:pPr>
        <w:pStyle w:val="NormalnyWeb"/>
        <w:spacing w:before="0" w:after="120"/>
        <w:jc w:val="right"/>
        <w:rPr>
          <w:szCs w:val="24"/>
        </w:rPr>
      </w:pPr>
      <w:r>
        <w:rPr>
          <w:rStyle w:val="Domylnaczcionkaakapitu1"/>
          <w:b/>
          <w:bCs/>
          <w:spacing w:val="4"/>
          <w:szCs w:val="24"/>
        </w:rPr>
        <w:t>Załącznik Nr 6 do SIWZ</w:t>
      </w:r>
    </w:p>
    <w:p w:rsidR="00D766C5" w:rsidRDefault="00D766C5">
      <w:pPr>
        <w:pStyle w:val="Tekstpodstawowy1"/>
        <w:jc w:val="both"/>
        <w:rPr>
          <w:rStyle w:val="Domylnaczcionkaakapitu1"/>
          <w:rFonts w:ascii="Times New Roman" w:hAnsi="Times New Roman"/>
          <w:i/>
          <w:iCs/>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D766C5" w:rsidRDefault="00D766C5" w:rsidP="005573DD">
      <w:pPr>
        <w:pStyle w:val="Tekstpodstawowy1"/>
        <w:jc w:val="both"/>
        <w:rPr>
          <w:b/>
          <w:bCs/>
          <w:spacing w:val="4"/>
          <w:szCs w:val="24"/>
        </w:rPr>
      </w:pPr>
      <w:r>
        <w:rPr>
          <w:rStyle w:val="Domylnaczcionkaakapitu1"/>
          <w:rFonts w:ascii="Times New Roman" w:hAnsi="Times New Roman"/>
          <w:i/>
          <w:iCs/>
          <w:sz w:val="24"/>
          <w:szCs w:val="24"/>
        </w:rPr>
        <w:t xml:space="preserve">            (pieczęć firmy)                                                                        </w:t>
      </w:r>
    </w:p>
    <w:p w:rsidR="00D766C5" w:rsidRDefault="00D766C5">
      <w:pPr>
        <w:pStyle w:val="Normalny1"/>
        <w:spacing w:after="200"/>
        <w:jc w:val="center"/>
        <w:rPr>
          <w:rStyle w:val="Domylnaczcionkaakapitu1"/>
          <w:b/>
          <w:bCs/>
        </w:rPr>
      </w:pPr>
      <w:r>
        <w:rPr>
          <w:b/>
          <w:bCs/>
          <w:spacing w:val="4"/>
          <w:szCs w:val="24"/>
        </w:rPr>
        <w:t>OŚWIADCZENIE DOTYCZACE BRAKU PODSTAW DO WYKLUCZENIA</w:t>
      </w:r>
    </w:p>
    <w:p w:rsidR="00D766C5" w:rsidRDefault="00D766C5">
      <w:pPr>
        <w:pStyle w:val="SIWZ2"/>
        <w:rPr>
          <w:b/>
          <w:bCs/>
          <w:spacing w:val="4"/>
        </w:rPr>
      </w:pPr>
      <w:r>
        <w:rPr>
          <w:rStyle w:val="Domylnaczcionkaakapitu1"/>
          <w:rFonts w:ascii="Times New Roman" w:hAnsi="Times New Roman"/>
          <w:b/>
          <w:bCs/>
        </w:rPr>
        <w:t xml:space="preserve">złożone do przetargu nieograniczonego na </w:t>
      </w:r>
      <w:r>
        <w:rPr>
          <w:rStyle w:val="Domylnaczcionkaakapitu1"/>
          <w:rFonts w:ascii="Times New Roman" w:hAnsi="Times New Roman" w:cs="Times New Roman"/>
          <w:b/>
          <w:bCs/>
        </w:rPr>
        <w:t>„</w:t>
      </w:r>
      <w:r w:rsidR="00277B01">
        <w:rPr>
          <w:rStyle w:val="Domylnaczcionkaakapitu1"/>
          <w:rFonts w:ascii="Times New Roman" w:eastAsia="Times New Roman" w:hAnsi="Times New Roman" w:cs="Times New Roman"/>
          <w:b/>
          <w:bCs/>
          <w:spacing w:val="-4"/>
          <w:lang w:bidi="ar-SA"/>
        </w:rPr>
        <w:t xml:space="preserve">Dostawa zabawek i pomocy dydaktycznych </w:t>
      </w:r>
      <w:r>
        <w:rPr>
          <w:rStyle w:val="Domylnaczcionkaakapitu1"/>
          <w:rFonts w:ascii="Times New Roman" w:eastAsia="Times New Roman" w:hAnsi="Times New Roman" w:cs="Times New Roman"/>
          <w:b/>
          <w:bCs/>
          <w:spacing w:val="-4"/>
          <w:lang w:bidi="ar-SA"/>
        </w:rPr>
        <w:t>na potrzeby żłobka zlokalizowanego przy ul. Zelwerowicza 2 w Lublinie podległego Miejskiemu Zespołowi Żłobków w Lublinie</w:t>
      </w:r>
      <w:r>
        <w:rPr>
          <w:rStyle w:val="Domylnaczcionkaakapitu1"/>
          <w:rFonts w:ascii="Times New Roman" w:hAnsi="Times New Roman" w:cs="Times New Roman"/>
          <w:b/>
          <w:bCs/>
        </w:rPr>
        <w:t>”</w:t>
      </w:r>
    </w:p>
    <w:p w:rsidR="00D766C5" w:rsidRDefault="00D766C5">
      <w:pPr>
        <w:pStyle w:val="Tekstpodstawowy1"/>
        <w:jc w:val="both"/>
        <w:rPr>
          <w:rStyle w:val="Domylnaczcionkaakapitu1"/>
          <w:rFonts w:ascii="Times New Roman" w:hAnsi="Times New Roman"/>
          <w:sz w:val="24"/>
          <w:szCs w:val="24"/>
        </w:rPr>
      </w:pPr>
      <w:r>
        <w:rPr>
          <w:rFonts w:ascii="Times New Roman" w:hAnsi="Times New Roman"/>
          <w:sz w:val="24"/>
          <w:szCs w:val="24"/>
        </w:rPr>
        <w:t>W imieniu reprezentowanej przeze mnie firmy:</w:t>
      </w:r>
    </w:p>
    <w:p w:rsidR="005573DD" w:rsidRDefault="00D766C5">
      <w:pPr>
        <w:pStyle w:val="Tekstpodstawowy1"/>
        <w:rPr>
          <w:rStyle w:val="Domylnaczcionkaakapitu1"/>
          <w:rFonts w:ascii="Times New Roman" w:hAnsi="Times New Roman"/>
          <w:sz w:val="24"/>
          <w:szCs w:val="24"/>
        </w:rPr>
      </w:pPr>
      <w:r>
        <w:rPr>
          <w:rStyle w:val="Domylnaczcionkaakapitu1"/>
          <w:rFonts w:ascii="Times New Roman" w:hAnsi="Times New Roman"/>
          <w:sz w:val="24"/>
          <w:szCs w:val="24"/>
        </w:rPr>
        <w:t>Nazwa Wykonawcy, siedziba</w:t>
      </w:r>
    </w:p>
    <w:p w:rsidR="00D766C5" w:rsidRDefault="00D766C5">
      <w:pPr>
        <w:pStyle w:val="Tekstpodstawowy1"/>
        <w:rPr>
          <w:b/>
          <w:bCs/>
          <w:sz w:val="24"/>
          <w:szCs w:val="24"/>
        </w:rPr>
      </w:pPr>
      <w:r>
        <w:rPr>
          <w:rStyle w:val="Domylnaczcionkaakapitu1"/>
          <w:rFonts w:ascii="Times New Roman" w:hAnsi="Times New Roman"/>
          <w:sz w:val="24"/>
          <w:szCs w:val="24"/>
        </w:rPr>
        <w:t>................................................................................................................................................................</w:t>
      </w:r>
      <w:r>
        <w:rPr>
          <w:rStyle w:val="Domylnaczcionkaakapitu1"/>
          <w:sz w:val="24"/>
          <w:szCs w:val="24"/>
        </w:rPr>
        <w:t xml:space="preserve"> </w:t>
      </w:r>
    </w:p>
    <w:p w:rsidR="00D766C5" w:rsidRDefault="00D766C5">
      <w:pPr>
        <w:pStyle w:val="Normalny1"/>
        <w:widowControl w:val="0"/>
        <w:tabs>
          <w:tab w:val="left" w:pos="8460"/>
          <w:tab w:val="left" w:pos="8910"/>
        </w:tabs>
        <w:jc w:val="both"/>
        <w:rPr>
          <w:b/>
          <w:bCs/>
          <w:sz w:val="24"/>
          <w:szCs w:val="24"/>
        </w:rPr>
      </w:pPr>
      <w:r>
        <w:rPr>
          <w:b/>
          <w:bCs/>
          <w:sz w:val="24"/>
          <w:szCs w:val="24"/>
        </w:rPr>
        <w:t>Oświadczam(my), że Wykonawca, którego reprezentuję(jemy) :</w:t>
      </w:r>
    </w:p>
    <w:p w:rsidR="00D766C5" w:rsidRDefault="00D766C5">
      <w:pPr>
        <w:pStyle w:val="Normalny1"/>
        <w:widowControl w:val="0"/>
        <w:tabs>
          <w:tab w:val="left" w:pos="8460"/>
          <w:tab w:val="left" w:pos="8910"/>
        </w:tabs>
        <w:jc w:val="both"/>
        <w:rPr>
          <w:b/>
          <w:bCs/>
          <w:sz w:val="24"/>
          <w:szCs w:val="24"/>
        </w:rPr>
      </w:pPr>
    </w:p>
    <w:p w:rsidR="00D766C5" w:rsidRDefault="00D766C5">
      <w:pPr>
        <w:pStyle w:val="Normalny1"/>
        <w:widowControl w:val="0"/>
        <w:tabs>
          <w:tab w:val="left" w:pos="8460"/>
          <w:tab w:val="left" w:pos="8910"/>
        </w:tabs>
        <w:ind w:hanging="284"/>
        <w:jc w:val="both"/>
        <w:rPr>
          <w:rStyle w:val="Domylnaczcionkaakapitu1"/>
          <w:bCs/>
          <w:sz w:val="24"/>
          <w:szCs w:val="24"/>
        </w:rPr>
      </w:pPr>
      <w:r>
        <w:rPr>
          <w:rStyle w:val="Domylnaczcionkaakapitu1"/>
          <w:bCs/>
          <w:sz w:val="24"/>
          <w:szCs w:val="24"/>
        </w:rPr>
        <w:t>1. Nie posiada</w:t>
      </w:r>
      <w:r>
        <w:rPr>
          <w:rStyle w:val="Domylnaczcionkaakapitu1"/>
          <w:b/>
          <w:bCs/>
          <w:sz w:val="24"/>
          <w:szCs w:val="24"/>
        </w:rPr>
        <w:t xml:space="preserve"> </w:t>
      </w:r>
      <w:r>
        <w:rPr>
          <w:rStyle w:val="Domylnaczcionkaakapitu1"/>
          <w:sz w:val="24"/>
          <w:szCs w:val="24"/>
        </w:rPr>
        <w:t xml:space="preserve">wydanego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766C5" w:rsidRDefault="00D766C5">
      <w:pPr>
        <w:pStyle w:val="Normalny1"/>
        <w:widowControl w:val="0"/>
        <w:tabs>
          <w:tab w:val="left" w:pos="8460"/>
          <w:tab w:val="left" w:pos="8910"/>
        </w:tabs>
        <w:ind w:hanging="284"/>
        <w:jc w:val="both"/>
        <w:rPr>
          <w:w w:val="110"/>
          <w:sz w:val="24"/>
          <w:szCs w:val="24"/>
          <w:lang w:bidi="he-IL"/>
        </w:rPr>
      </w:pPr>
      <w:r>
        <w:rPr>
          <w:rStyle w:val="Domylnaczcionkaakapitu1"/>
          <w:bCs/>
          <w:sz w:val="24"/>
          <w:szCs w:val="24"/>
        </w:rPr>
        <w:t>2. Nie posiada</w:t>
      </w:r>
      <w:r>
        <w:rPr>
          <w:rStyle w:val="Domylnaczcionkaakapitu1"/>
          <w:b/>
          <w:bCs/>
          <w:sz w:val="24"/>
          <w:szCs w:val="24"/>
        </w:rPr>
        <w:t xml:space="preserve"> </w:t>
      </w:r>
      <w:r>
        <w:rPr>
          <w:rStyle w:val="Domylnaczcionkaakapitu1"/>
          <w:sz w:val="24"/>
          <w:szCs w:val="24"/>
        </w:rPr>
        <w:t>orzeczenia wobec niego tytułem środka zapobiegawczego zakazu ubiegania się                          o zamówienia publiczne;</w:t>
      </w:r>
    </w:p>
    <w:p w:rsidR="00D766C5" w:rsidRDefault="00D766C5">
      <w:pPr>
        <w:pStyle w:val="Normalny1"/>
        <w:tabs>
          <w:tab w:val="left" w:pos="709"/>
        </w:tabs>
        <w:jc w:val="both"/>
        <w:rPr>
          <w:sz w:val="24"/>
          <w:szCs w:val="24"/>
        </w:rPr>
      </w:pPr>
      <w:r>
        <w:rPr>
          <w:sz w:val="24"/>
          <w:szCs w:val="24"/>
        </w:rPr>
        <w:t>……………………………….….…            ……….……………………………………………</w:t>
      </w:r>
    </w:p>
    <w:p w:rsidR="00D766C5" w:rsidRDefault="00D766C5">
      <w:pPr>
        <w:pStyle w:val="Normalny1"/>
        <w:tabs>
          <w:tab w:val="left" w:pos="5670"/>
          <w:tab w:val="left" w:pos="6500"/>
        </w:tabs>
        <w:jc w:val="both"/>
        <w:rPr>
          <w:sz w:val="24"/>
          <w:szCs w:val="24"/>
        </w:rPr>
      </w:pPr>
      <w:r>
        <w:rPr>
          <w:sz w:val="24"/>
          <w:szCs w:val="24"/>
        </w:rPr>
        <w:t xml:space="preserve">( miejscowość, data)                                   ( podpis Wykonawcy/ osoby upoważnionej do                       </w:t>
      </w:r>
      <w:r>
        <w:rPr>
          <w:sz w:val="24"/>
          <w:szCs w:val="24"/>
        </w:rPr>
        <w:tab/>
        <w:t>reprezentowania Wykonawcy)</w:t>
      </w:r>
    </w:p>
    <w:p w:rsidR="00D766C5" w:rsidRDefault="00D766C5">
      <w:pPr>
        <w:pStyle w:val="Normalny1"/>
        <w:spacing w:line="360" w:lineRule="auto"/>
        <w:jc w:val="both"/>
        <w:rPr>
          <w:sz w:val="24"/>
          <w:szCs w:val="24"/>
        </w:rPr>
      </w:pPr>
      <w:r>
        <w:rPr>
          <w:sz w:val="24"/>
          <w:szCs w:val="24"/>
        </w:rPr>
        <w:t xml:space="preserve">Oświadczam, że wszystkie informacje podane w powyższym oświadczeniu są aktualne </w:t>
      </w:r>
      <w:r>
        <w:rPr>
          <w:sz w:val="24"/>
          <w:szCs w:val="24"/>
        </w:rPr>
        <w:br/>
        <w:t>i zgodne z prawdą oraz zostały przedstawione z pełną świadomością konsekwencji wprowadzenia zamawiającego w błąd przy przedstawianiu informacji.</w:t>
      </w:r>
    </w:p>
    <w:p w:rsidR="00D766C5" w:rsidRDefault="00D766C5">
      <w:pPr>
        <w:pStyle w:val="Normalny1"/>
        <w:tabs>
          <w:tab w:val="left" w:pos="709"/>
        </w:tabs>
        <w:jc w:val="both"/>
        <w:rPr>
          <w:rStyle w:val="Domylnaczcionkaakapitu1"/>
          <w:sz w:val="24"/>
          <w:szCs w:val="24"/>
        </w:rPr>
      </w:pPr>
      <w:r>
        <w:rPr>
          <w:sz w:val="24"/>
          <w:szCs w:val="24"/>
        </w:rPr>
        <w:t>……………………………….….…           ……….……………………………………………</w:t>
      </w:r>
    </w:p>
    <w:p w:rsidR="00D766C5" w:rsidRDefault="00D766C5">
      <w:pPr>
        <w:pStyle w:val="Normalny1"/>
        <w:tabs>
          <w:tab w:val="left" w:pos="5670"/>
          <w:tab w:val="left" w:pos="6500"/>
        </w:tabs>
        <w:jc w:val="both"/>
      </w:pPr>
      <w:r>
        <w:rPr>
          <w:rStyle w:val="Domylnaczcionkaakapitu1"/>
          <w:sz w:val="24"/>
          <w:szCs w:val="24"/>
        </w:rPr>
        <w:t xml:space="preserve">( miejscowość, data)                                   ( podpis Wykonawcy/ osoby upoważnionej do                       </w:t>
      </w:r>
      <w:r>
        <w:rPr>
          <w:rStyle w:val="Domylnaczcionkaakapitu1"/>
          <w:sz w:val="24"/>
          <w:szCs w:val="24"/>
        </w:rPr>
        <w:tab/>
        <w:t>reprezentowania Wykonawcy)</w:t>
      </w:r>
    </w:p>
    <w:sectPr w:rsidR="00D766C5" w:rsidSect="003943DB">
      <w:headerReference w:type="even" r:id="rId21"/>
      <w:headerReference w:type="default" r:id="rId22"/>
      <w:footerReference w:type="even" r:id="rId23"/>
      <w:footerReference w:type="default" r:id="rId24"/>
      <w:headerReference w:type="first" r:id="rId25"/>
      <w:footerReference w:type="first" r:id="rId26"/>
      <w:pgSz w:w="11906" w:h="16838"/>
      <w:pgMar w:top="2734" w:right="1134" w:bottom="3660" w:left="1134" w:header="1134" w:footer="141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0F095" w15:done="0"/>
  <w15:commentEx w15:paraId="570A39B4" w15:done="0"/>
  <w15:commentEx w15:paraId="3E54835C" w15:done="0"/>
  <w15:commentEx w15:paraId="4B403983" w15:done="0"/>
  <w15:commentEx w15:paraId="79EB2F4D" w15:done="0"/>
  <w15:commentEx w15:paraId="4E829F92" w15:done="0"/>
  <w15:commentEx w15:paraId="043094F6" w15:done="0"/>
  <w15:commentEx w15:paraId="56CF4A94" w15:done="0"/>
  <w15:commentEx w15:paraId="696CE5DB" w15:done="0"/>
  <w15:commentEx w15:paraId="11BAF7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EF" w:rsidRDefault="00CD3FEF">
      <w:r>
        <w:separator/>
      </w:r>
    </w:p>
  </w:endnote>
  <w:endnote w:type="continuationSeparator" w:id="0">
    <w:p w:rsidR="00CD3FEF" w:rsidRDefault="00CD3F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TE19EF530t00">
    <w:charset w:val="EE"/>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rsidP="00F657BA">
    <w:pPr>
      <w:pStyle w:val="Tytu"/>
      <w:jc w:val="center"/>
      <w:rPr>
        <w:rFonts w:ascii="Times New Roman" w:hAnsi="Times New Roman"/>
        <w:sz w:val="24"/>
        <w:szCs w:val="24"/>
      </w:rPr>
    </w:pPr>
  </w:p>
  <w:p w:rsidR="00A16579" w:rsidRDefault="00A16579" w:rsidP="00F657BA">
    <w:pPr>
      <w:pStyle w:val="Nagwek10"/>
    </w:pPr>
  </w:p>
  <w:p w:rsidR="00A16579" w:rsidRDefault="00A16579">
    <w:pPr>
      <w:pStyle w:val="Stopka"/>
      <w:jc w:val="center"/>
    </w:pPr>
    <w:r>
      <w:rPr>
        <w:noProof/>
      </w:rPr>
      <w:fldChar w:fldCharType="begin"/>
    </w:r>
    <w:r>
      <w:rPr>
        <w:noProof/>
      </w:rPr>
      <w:instrText xml:space="preserve"> PAGE   \* MERGEFORMAT </w:instrText>
    </w:r>
    <w:r>
      <w:rPr>
        <w:noProof/>
      </w:rPr>
      <w:fldChar w:fldCharType="separate"/>
    </w:r>
    <w:r w:rsidR="00DA33D6">
      <w:rPr>
        <w:noProof/>
      </w:rPr>
      <w:t>34</w:t>
    </w:r>
    <w:r>
      <w:rPr>
        <w:noProof/>
      </w:rPr>
      <w:fldChar w:fldCharType="end"/>
    </w:r>
  </w:p>
  <w:p w:rsidR="00A16579" w:rsidRDefault="00A16579" w:rsidP="00F657BA">
    <w:pPr>
      <w:pStyle w:val="Stopka"/>
    </w:pPr>
    <w:r>
      <w:t xml:space="preserve">Nr. MZŻ.253-2/20 </w:t>
    </w:r>
  </w:p>
  <w:p w:rsidR="00A16579" w:rsidRDefault="00A16579" w:rsidP="00F657BA">
    <w:pPr>
      <w:pStyle w:val="Stopka"/>
    </w:pPr>
    <w:r>
      <w:t xml:space="preserve">Projekt współfinansowany ze środków Unii Europejskiej w ramach regionalnego Programu Operacyjnego Województwa Lubelskiego na lata 2014-2020. </w:t>
    </w:r>
  </w:p>
  <w:p w:rsidR="00A16579" w:rsidRDefault="00A1657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pPr>
      <w:pStyle w:val="Stopka"/>
      <w:jc w:val="center"/>
    </w:pPr>
  </w:p>
  <w:p w:rsidR="00A16579" w:rsidRDefault="00A16579">
    <w:pPr>
      <w:pStyle w:val="Tytu"/>
      <w:jc w:val="center"/>
      <w:rPr>
        <w:rFonts w:ascii="Times New Roman" w:hAnsi="Times New Roman"/>
        <w:sz w:val="24"/>
        <w:szCs w:val="24"/>
      </w:rPr>
    </w:pPr>
  </w:p>
  <w:p w:rsidR="00A16579" w:rsidRDefault="00A16579">
    <w:pPr>
      <w:pStyle w:val="Stopka"/>
      <w:rPr>
        <w:bCs/>
        <w:color w:val="000000"/>
        <w:sz w:val="24"/>
      </w:rPr>
    </w:pPr>
  </w:p>
  <w:p w:rsidR="00A16579" w:rsidRDefault="00A16579">
    <w:pPr>
      <w:pStyle w:val="Stopka"/>
      <w:rPr>
        <w:bCs/>
        <w:color w:val="000000"/>
        <w:sz w:val="24"/>
      </w:rPr>
    </w:pPr>
    <w:r>
      <w:rPr>
        <w:rStyle w:val="Domylnaczcionkaakapitu1"/>
        <w:bCs/>
        <w:color w:val="000000"/>
        <w:sz w:val="24"/>
      </w:rPr>
      <w:t xml:space="preserve">Nr MZŻ.253-2/20 </w:t>
    </w:r>
  </w:p>
  <w:p w:rsidR="00A16579" w:rsidRDefault="00A16579">
    <w:pPr>
      <w:pStyle w:val="Stopka"/>
    </w:pPr>
    <w:r>
      <w:rPr>
        <w:bCs/>
        <w:color w:val="000000"/>
        <w:sz w:val="24"/>
      </w:rPr>
      <w:t xml:space="preserve">Projekt współfinansowany ze środków Unii Europejskiej w ramach Regionalnego Programu Operacyjnego Województwa Lubelskiego na lata 2014-2020. </w:t>
    </w:r>
  </w:p>
  <w:p w:rsidR="00A16579" w:rsidRDefault="00A1657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pPr>
      <w:pStyle w:val="Stopka"/>
      <w:jc w:val="center"/>
    </w:pPr>
  </w:p>
  <w:p w:rsidR="00A16579" w:rsidRDefault="00A16579">
    <w:pPr>
      <w:pStyle w:val="Tytu"/>
      <w:jc w:val="center"/>
      <w:rPr>
        <w:rFonts w:ascii="Times New Roman" w:hAnsi="Times New Roman"/>
        <w:sz w:val="24"/>
        <w:szCs w:val="24"/>
      </w:rPr>
    </w:pPr>
  </w:p>
  <w:p w:rsidR="00A16579" w:rsidRDefault="00A16579">
    <w:pPr>
      <w:pStyle w:val="Stopka"/>
      <w:rPr>
        <w:bCs/>
        <w:color w:val="000000"/>
        <w:sz w:val="24"/>
      </w:rPr>
    </w:pPr>
  </w:p>
  <w:p w:rsidR="00A16579" w:rsidRDefault="00A16579">
    <w:pPr>
      <w:pStyle w:val="Stopka"/>
      <w:rPr>
        <w:bCs/>
        <w:color w:val="000000"/>
        <w:sz w:val="24"/>
      </w:rPr>
    </w:pPr>
    <w:r>
      <w:rPr>
        <w:rStyle w:val="Domylnaczcionkaakapitu1"/>
        <w:bCs/>
        <w:color w:val="000000"/>
        <w:sz w:val="24"/>
      </w:rPr>
      <w:t xml:space="preserve">Nr MZŻ.253-2/20 </w:t>
    </w:r>
  </w:p>
  <w:p w:rsidR="00A16579" w:rsidRDefault="00A16579">
    <w:pPr>
      <w:pStyle w:val="Stopka"/>
    </w:pPr>
    <w:r>
      <w:rPr>
        <w:bCs/>
        <w:color w:val="000000"/>
        <w:sz w:val="24"/>
      </w:rPr>
      <w:t xml:space="preserve">Projekt współfinansowany ze środków Unii Europejskiej w ramach Regionalnego Programu Operacyjnego Województwa Lubelskiego na lata 2014-2020. </w:t>
    </w:r>
  </w:p>
  <w:p w:rsidR="00A16579" w:rsidRDefault="00A16579">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EF" w:rsidRDefault="00CD3FEF">
      <w:r>
        <w:separator/>
      </w:r>
    </w:p>
  </w:footnote>
  <w:footnote w:type="continuationSeparator" w:id="0">
    <w:p w:rsidR="00CD3FEF" w:rsidRDefault="00CD3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pPr>
      <w:pStyle w:val="Nagwek10"/>
    </w:pPr>
  </w:p>
  <w:p w:rsidR="00A16579" w:rsidRDefault="00A16579" w:rsidP="009C77DE">
    <w:pPr>
      <w:pStyle w:val="WW-Gwka"/>
      <w:jc w:val="center"/>
      <w:rPr>
        <w:rFonts w:cs="Calibri"/>
        <w:sz w:val="20"/>
        <w:szCs w:val="20"/>
      </w:rPr>
    </w:pPr>
    <w:r>
      <w:rPr>
        <w:noProof/>
        <w:lang w:eastAsia="pl-PL" w:bidi="ar-SA"/>
      </w:rPr>
      <w:drawing>
        <wp:inline distT="0" distB="0" distL="0" distR="0">
          <wp:extent cx="4627880" cy="469265"/>
          <wp:effectExtent l="19050" t="0" r="1270" b="0"/>
          <wp:docPr id="5"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A16579" w:rsidRDefault="00A16579">
    <w:pPr>
      <w:pStyle w:val="Tytu"/>
      <w:jc w:val="center"/>
      <w:rPr>
        <w:rFonts w:ascii="Times New Roman" w:hAnsi="Times New Roman"/>
        <w:sz w:val="24"/>
        <w:szCs w:val="24"/>
      </w:rPr>
    </w:pPr>
  </w:p>
  <w:p w:rsidR="00A16579" w:rsidRDefault="00A16579">
    <w:pPr>
      <w:pStyle w:val="Nagwek10"/>
    </w:pPr>
  </w:p>
  <w:p w:rsidR="00A16579" w:rsidRDefault="00A16579">
    <w:pPr>
      <w:pStyle w:val="Nagwek10"/>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pPr>
      <w:pStyle w:val="Nagwek10"/>
    </w:pPr>
  </w:p>
  <w:p w:rsidR="00A16579" w:rsidRDefault="00A16579" w:rsidP="00E63B23">
    <w:pPr>
      <w:pStyle w:val="WW-Gwka"/>
      <w:jc w:val="center"/>
      <w:rPr>
        <w:rFonts w:cs="Calibri"/>
        <w:sz w:val="20"/>
        <w:szCs w:val="20"/>
      </w:rPr>
    </w:pPr>
    <w:r>
      <w:rPr>
        <w:rStyle w:val="Domylnaczcionkaakapitu1"/>
        <w:lang w:eastAsia="pl-PL"/>
      </w:rPr>
      <w:t xml:space="preserve">     </w:t>
    </w:r>
    <w:r>
      <w:rPr>
        <w:noProof/>
        <w:lang w:eastAsia="pl-PL" w:bidi="ar-SA"/>
      </w:rPr>
      <w:drawing>
        <wp:inline distT="0" distB="0" distL="0" distR="0">
          <wp:extent cx="4627880" cy="469265"/>
          <wp:effectExtent l="19050" t="0" r="1270" b="0"/>
          <wp:docPr id="1"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p>
  <w:p w:rsidR="00A16579" w:rsidRDefault="00A16579">
    <w:pPr>
      <w:pStyle w:val="Normalny1"/>
      <w:ind w:right="-993"/>
      <w:rPr>
        <w:sz w:val="24"/>
        <w:szCs w:val="24"/>
      </w:rPr>
    </w:pPr>
    <w:r>
      <w:t xml:space="preserve">   </w:t>
    </w:r>
  </w:p>
  <w:p w:rsidR="00A16579" w:rsidRDefault="00A16579">
    <w:pPr>
      <w:pStyle w:val="Tytu"/>
      <w:jc w:val="center"/>
      <w:rPr>
        <w:rFonts w:ascii="Times New Roman" w:hAnsi="Times New Roman"/>
        <w:sz w:val="24"/>
        <w:szCs w:val="24"/>
      </w:rPr>
    </w:pPr>
  </w:p>
  <w:p w:rsidR="00A16579" w:rsidRDefault="00A16579">
    <w:pPr>
      <w:pStyle w:val="Nagwek10"/>
    </w:pPr>
  </w:p>
  <w:p w:rsidR="00A16579" w:rsidRDefault="00A16579">
    <w:pPr>
      <w:pStyle w:val="Nagwek10"/>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rsidP="00EC610D">
    <w:pPr>
      <w:pStyle w:val="Nagwek10"/>
    </w:pPr>
  </w:p>
  <w:p w:rsidR="00A16579" w:rsidRDefault="00A16579" w:rsidP="00EC610D">
    <w:pPr>
      <w:pStyle w:val="Normalny1"/>
      <w:ind w:right="-993"/>
      <w:rPr>
        <w:sz w:val="24"/>
        <w:szCs w:val="24"/>
      </w:rPr>
    </w:pPr>
    <w:r>
      <w:rPr>
        <w:rStyle w:val="Domylnaczcionkaakapitu1"/>
        <w:lang w:eastAsia="pl-PL"/>
      </w:rPr>
      <w:t xml:space="preserve">     </w:t>
    </w:r>
    <w:r w:rsidRPr="003F3758">
      <w:rPr>
        <w:noProof/>
        <w:color w:val="17365D"/>
        <w:sz w:val="24"/>
        <w:szCs w:val="24"/>
        <w:lang w:eastAsia="pl-PL"/>
      </w:rPr>
      <w:drawing>
        <wp:inline distT="0" distB="0" distL="0" distR="0">
          <wp:extent cx="4627880" cy="469265"/>
          <wp:effectExtent l="19050" t="0" r="1270" b="0"/>
          <wp:docPr id="4" name="Obraz 1" descr="EFS 3 znaki achroma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3 znaki achromat 20"/>
                  <pic:cNvPicPr>
                    <a:picLocks noChangeAspect="1" noChangeArrowheads="1"/>
                  </pic:cNvPicPr>
                </pic:nvPicPr>
                <pic:blipFill>
                  <a:blip r:embed="rId1"/>
                  <a:srcRect/>
                  <a:stretch>
                    <a:fillRect/>
                  </a:stretch>
                </pic:blipFill>
                <pic:spPr bwMode="auto">
                  <a:xfrm>
                    <a:off x="0" y="0"/>
                    <a:ext cx="4627880" cy="469265"/>
                  </a:xfrm>
                  <a:prstGeom prst="rect">
                    <a:avLst/>
                  </a:prstGeom>
                  <a:noFill/>
                  <a:ln w="9525">
                    <a:noFill/>
                    <a:miter lim="800000"/>
                    <a:headEnd/>
                    <a:tailEnd/>
                  </a:ln>
                </pic:spPr>
              </pic:pic>
            </a:graphicData>
          </a:graphic>
        </wp:inline>
      </w:drawing>
    </w:r>
    <w:r>
      <w:t xml:space="preserve">   </w:t>
    </w:r>
  </w:p>
  <w:p w:rsidR="00A16579" w:rsidRDefault="00A16579">
    <w:pPr>
      <w:pStyle w:val="Nagwek10"/>
    </w:pPr>
  </w:p>
  <w:p w:rsidR="00A16579" w:rsidRDefault="00A16579">
    <w:pPr>
      <w:pStyle w:val="Normalny1"/>
      <w:ind w:right="-993"/>
      <w:rPr>
        <w:sz w:val="24"/>
        <w:szCs w:val="24"/>
      </w:rPr>
    </w:pPr>
    <w:r>
      <w:rPr>
        <w:rStyle w:val="Domylnaczcionkaakapitu1"/>
        <w:lang w:eastAsia="pl-PL"/>
      </w:rPr>
      <w:t xml:space="preserve">     </w:t>
    </w:r>
    <w:r>
      <w:t xml:space="preserve">   </w:t>
    </w:r>
  </w:p>
  <w:p w:rsidR="00A16579" w:rsidRDefault="00A16579" w:rsidP="00CA4DB0">
    <w:pPr>
      <w:pStyle w:val="Tytu"/>
      <w:rPr>
        <w:rFonts w:ascii="Times New Roman" w:hAnsi="Times New Roman"/>
        <w:sz w:val="24"/>
        <w:szCs w:val="24"/>
      </w:rPr>
    </w:pPr>
  </w:p>
  <w:p w:rsidR="00A16579" w:rsidRDefault="00A16579">
    <w:pPr>
      <w:pStyle w:val="Nagwek10"/>
    </w:pPr>
  </w:p>
  <w:p w:rsidR="00A16579" w:rsidRDefault="00A16579">
    <w:pPr>
      <w:pStyle w:val="Nagwek10"/>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79" w:rsidRDefault="00A1657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Numeracja 3"/>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5"/>
      <w:numFmt w:val="bullet"/>
      <w:suff w:val="nothing"/>
      <w:lvlText w:val="-"/>
      <w:lvlJc w:val="left"/>
      <w:pPr>
        <w:tabs>
          <w:tab w:val="num" w:pos="0"/>
        </w:tabs>
        <w:ind w:left="0" w:firstLine="0"/>
      </w:pPr>
      <w:rPr>
        <w:rFonts w:ascii="Arial" w:hAnsi="Arial"/>
      </w:rPr>
    </w:lvl>
    <w:lvl w:ilvl="5">
      <w:start w:val="1"/>
      <w:numFmt w:val="decimal"/>
      <w:suff w:val="nothing"/>
      <w:lvlText w:val="%6"/>
      <w:lvlJc w:val="left"/>
      <w:pPr>
        <w:tabs>
          <w:tab w:val="num" w:pos="0"/>
        </w:tabs>
        <w:ind w:left="0" w:firstLine="0"/>
      </w:pPr>
      <w:rPr>
        <w:rFonts w:ascii="StarSymbol" w:eastAsia="StarSymbol" w:hAnsi="StarSymbol" w:cs="StarSymbol"/>
        <w:sz w:val="18"/>
        <w:szCs w:val="18"/>
      </w:rPr>
    </w:lvl>
    <w:lvl w:ilvl="6">
      <w:start w:val="7"/>
      <w:numFmt w:val="decimal"/>
      <w:suff w:val="nothing"/>
      <w:lvlText w:val="%7"/>
      <w:lvlJc w:val="left"/>
      <w:pPr>
        <w:tabs>
          <w:tab w:val="num" w:pos="0"/>
        </w:tabs>
        <w:ind w:left="0" w:firstLine="0"/>
      </w:pPr>
    </w:lvl>
    <w:lvl w:ilvl="7">
      <w:start w:val="8"/>
      <w:numFmt w:val="decimal"/>
      <w:suff w:val="nothing"/>
      <w:lvlText w:val="%8"/>
      <w:lvlJc w:val="left"/>
      <w:pPr>
        <w:tabs>
          <w:tab w:val="num" w:pos="0"/>
        </w:tabs>
        <w:ind w:left="0" w:firstLine="0"/>
      </w:pPr>
    </w:lvl>
    <w:lvl w:ilvl="8">
      <w:start w:val="9"/>
      <w:numFmt w:val="decimal"/>
      <w:suff w:val="nothing"/>
      <w:lvlText w:val="%9"/>
      <w:lvlJc w:val="left"/>
      <w:pPr>
        <w:tabs>
          <w:tab w:val="num" w:pos="0"/>
        </w:tabs>
        <w:ind w:left="0" w:firstLine="0"/>
      </w:pPr>
    </w:lvl>
  </w:abstractNum>
  <w:abstractNum w:abstractNumId="2">
    <w:nsid w:val="00000016"/>
    <w:multiLevelType w:val="multilevel"/>
    <w:tmpl w:val="00000016"/>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firstLine="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firstLine="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firstLine="0"/>
      </w:pPr>
    </w:lvl>
  </w:abstractNum>
  <w:abstractNum w:abstractNumId="3">
    <w:nsid w:val="00000017"/>
    <w:multiLevelType w:val="multilevel"/>
    <w:tmpl w:val="00000017"/>
    <w:lvl w:ilvl="0">
      <w:start w:val="1"/>
      <w:numFmt w:val="bullet"/>
      <w:lvlText w:val=""/>
      <w:lvlJc w:val="left"/>
      <w:pPr>
        <w:tabs>
          <w:tab w:val="num" w:pos="720"/>
        </w:tabs>
        <w:ind w:left="720" w:hanging="360"/>
      </w:pPr>
      <w:rPr>
        <w:rFonts w:ascii="Symbol" w:hAnsi="Symbol"/>
        <w:sz w:val="40"/>
        <w:szCs w:val="4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8"/>
    <w:multiLevelType w:val="multilevel"/>
    <w:tmpl w:val="0000001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5">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1.%2.%3."/>
      <w:lvlJc w:val="left"/>
      <w:pPr>
        <w:tabs>
          <w:tab w:val="num" w:pos="3240"/>
        </w:tabs>
        <w:ind w:left="3240" w:hanging="720"/>
      </w:pPr>
    </w:lvl>
    <w:lvl w:ilvl="3">
      <w:start w:val="1"/>
      <w:numFmt w:val="decimal"/>
      <w:lvlText w:val="%1.%2.%3.%4."/>
      <w:lvlJc w:val="left"/>
      <w:pPr>
        <w:tabs>
          <w:tab w:val="num" w:pos="4320"/>
        </w:tabs>
        <w:ind w:left="4320" w:hanging="720"/>
      </w:pPr>
    </w:lvl>
    <w:lvl w:ilvl="4">
      <w:start w:val="1"/>
      <w:numFmt w:val="decimal"/>
      <w:lvlText w:val="%1.%2.%3.%4.%5."/>
      <w:lvlJc w:val="left"/>
      <w:pPr>
        <w:tabs>
          <w:tab w:val="num" w:pos="5760"/>
        </w:tabs>
        <w:ind w:left="5760" w:hanging="1080"/>
      </w:pPr>
    </w:lvl>
    <w:lvl w:ilvl="5">
      <w:start w:val="1"/>
      <w:numFmt w:val="decimal"/>
      <w:lvlText w:val="%1.%2.%3.%4.%5.%6."/>
      <w:lvlJc w:val="left"/>
      <w:pPr>
        <w:tabs>
          <w:tab w:val="num" w:pos="6840"/>
        </w:tabs>
        <w:ind w:left="6840" w:hanging="1080"/>
      </w:pPr>
    </w:lvl>
    <w:lvl w:ilvl="6">
      <w:start w:val="1"/>
      <w:numFmt w:val="decimal"/>
      <w:lvlText w:val="%1.%2.%3.%4.%5.%6.%7."/>
      <w:lvlJc w:val="left"/>
      <w:pPr>
        <w:tabs>
          <w:tab w:val="num" w:pos="8280"/>
        </w:tabs>
        <w:ind w:left="8280" w:hanging="1440"/>
      </w:pPr>
    </w:lvl>
    <w:lvl w:ilvl="7">
      <w:start w:val="1"/>
      <w:numFmt w:val="decimal"/>
      <w:lvlText w:val="%1.%2.%3.%4.%5.%6.%7.%8."/>
      <w:lvlJc w:val="left"/>
      <w:pPr>
        <w:tabs>
          <w:tab w:val="num" w:pos="9360"/>
        </w:tabs>
        <w:ind w:left="9360" w:hanging="1440"/>
      </w:pPr>
    </w:lvl>
    <w:lvl w:ilvl="8">
      <w:start w:val="1"/>
      <w:numFmt w:val="decimal"/>
      <w:lvlText w:val="%1.%2.%3.%4.%5.%6.%7.%8.%9."/>
      <w:lvlJc w:val="left"/>
      <w:pPr>
        <w:tabs>
          <w:tab w:val="num" w:pos="10800"/>
        </w:tabs>
        <w:ind w:left="10800" w:hanging="1800"/>
      </w:pPr>
    </w:lvl>
  </w:abstractNum>
  <w:abstractNum w:abstractNumId="6">
    <w:nsid w:val="0000001A"/>
    <w:multiLevelType w:val="multilevel"/>
    <w:tmpl w:val="0000001A"/>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1B"/>
    <w:multiLevelType w:val="multilevel"/>
    <w:tmpl w:val="0000001B"/>
    <w:lvl w:ilvl="0">
      <w:start w:val="1"/>
      <w:numFmt w:val="decimal"/>
      <w:suff w:val="nothing"/>
      <w:lvlText w:val="%1."/>
      <w:lvlJc w:val="left"/>
      <w:pPr>
        <w:tabs>
          <w:tab w:val="num" w:pos="0"/>
        </w:tabs>
        <w:ind w:left="0" w:firstLine="0"/>
      </w:pPr>
      <w:rPr>
        <w:rFonts w:ascii="Times New Roman" w:hAnsi="Times New Roman" w:cs="Times New Roman"/>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1C"/>
    <w:multiLevelType w:val="multilevel"/>
    <w:tmpl w:val="0000001C"/>
    <w:lvl w:ilvl="0">
      <w:start w:val="1"/>
      <w:numFmt w:val="decimal"/>
      <w:lvlText w:val="%1."/>
      <w:lvlJc w:val="left"/>
      <w:pPr>
        <w:tabs>
          <w:tab w:val="num" w:pos="360"/>
        </w:tabs>
        <w:ind w:left="360" w:hanging="360"/>
      </w:pPr>
      <w:rPr>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D"/>
    <w:multiLevelType w:val="multilevel"/>
    <w:tmpl w:val="0000001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0">
    <w:nsid w:val="0000001E"/>
    <w:multiLevelType w:val="multilevel"/>
    <w:tmpl w:val="0000001E"/>
    <w:lvl w:ilvl="0">
      <w:start w:val="1"/>
      <w:numFmt w:val="bullet"/>
      <w:lvlText w:val="o"/>
      <w:lvlJc w:val="left"/>
      <w:pPr>
        <w:tabs>
          <w:tab w:val="num" w:pos="720"/>
        </w:tabs>
        <w:ind w:left="720" w:hanging="360"/>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
    <w:nsid w:val="0A104519"/>
    <w:multiLevelType w:val="multilevel"/>
    <w:tmpl w:val="09EAD5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AEC27BE"/>
    <w:multiLevelType w:val="hybridMultilevel"/>
    <w:tmpl w:val="300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D9046D"/>
    <w:multiLevelType w:val="multilevel"/>
    <w:tmpl w:val="D77060E0"/>
    <w:lvl w:ilvl="0">
      <w:start w:val="5"/>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CC61096"/>
    <w:multiLevelType w:val="multilevel"/>
    <w:tmpl w:val="E6608B1E"/>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09C4B4D"/>
    <w:multiLevelType w:val="hybridMultilevel"/>
    <w:tmpl w:val="2BC234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9AC6DCE"/>
    <w:multiLevelType w:val="multilevel"/>
    <w:tmpl w:val="43A23492"/>
    <w:lvl w:ilvl="0">
      <w:start w:val="1"/>
      <w:numFmt w:val="decimal"/>
      <w:lvlText w:val="%1."/>
      <w:lvlJc w:val="left"/>
      <w:rPr>
        <w:rFonts w:ascii="Times New Roman" w:hAnsi="Times New Roman" w:cs="Times New Roman" w:hint="default"/>
      </w:rPr>
    </w:lvl>
    <w:lvl w:ilvl="1">
      <w:start w:val="1"/>
      <w:numFmt w:val="lowerLetter"/>
      <w:lvlText w:val="%2)"/>
      <w:lvlJc w:val="left"/>
    </w:lvl>
    <w:lvl w:ilvl="2">
      <w:start w:val="1"/>
      <w:numFmt w:val="decimal"/>
      <w:lvlText w:val="%3."/>
      <w:lvlJc w:val="left"/>
      <w:rPr>
        <w:rFonts w:ascii="Arial" w:hAnsi="Arial"/>
      </w:rPr>
    </w:lvl>
    <w:lvl w:ilvl="3">
      <w:start w:val="1"/>
      <w:numFmt w:val="decimal"/>
      <w:lvlText w:val="%4."/>
      <w:lvlJc w:val="left"/>
      <w:rPr>
        <w:rFonts w:ascii="Arial" w:hAnsi="Arial"/>
      </w:rPr>
    </w:lvl>
    <w:lvl w:ilvl="4">
      <w:start w:val="1"/>
      <w:numFmt w:val="decimal"/>
      <w:lvlText w:val="%5."/>
      <w:lvlJc w:val="left"/>
      <w:rPr>
        <w:rFonts w:ascii="Arial" w:hAnsi="Arial"/>
      </w:rPr>
    </w:lvl>
    <w:lvl w:ilvl="5">
      <w:start w:val="1"/>
      <w:numFmt w:val="decimal"/>
      <w:lvlText w:val="%6."/>
      <w:lvlJc w:val="left"/>
      <w:rPr>
        <w:rFonts w:ascii="Arial" w:hAnsi="Arial"/>
      </w:rPr>
    </w:lvl>
    <w:lvl w:ilvl="6">
      <w:start w:val="1"/>
      <w:numFmt w:val="decimal"/>
      <w:lvlText w:val="%7."/>
      <w:lvlJc w:val="left"/>
      <w:rPr>
        <w:rFonts w:ascii="Arial" w:hAnsi="Arial"/>
      </w:rPr>
    </w:lvl>
    <w:lvl w:ilvl="7">
      <w:start w:val="1"/>
      <w:numFmt w:val="decimal"/>
      <w:lvlText w:val="%8."/>
      <w:lvlJc w:val="left"/>
      <w:rPr>
        <w:rFonts w:ascii="Arial" w:hAnsi="Arial"/>
      </w:rPr>
    </w:lvl>
    <w:lvl w:ilvl="8">
      <w:start w:val="1"/>
      <w:numFmt w:val="decimal"/>
      <w:lvlText w:val="%9."/>
      <w:lvlJc w:val="left"/>
      <w:rPr>
        <w:rFonts w:ascii="Arial" w:hAnsi="Arial"/>
      </w:rPr>
    </w:lvl>
  </w:abstractNum>
  <w:abstractNum w:abstractNumId="17">
    <w:nsid w:val="314B393B"/>
    <w:multiLevelType w:val="hybridMultilevel"/>
    <w:tmpl w:val="04989D6C"/>
    <w:lvl w:ilvl="0" w:tplc="0415000F">
      <w:start w:val="9"/>
      <w:numFmt w:val="decimal"/>
      <w:lvlText w:val="%1."/>
      <w:lvlJc w:val="left"/>
      <w:pPr>
        <w:ind w:left="26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AC7B33"/>
    <w:multiLevelType w:val="multilevel"/>
    <w:tmpl w:val="314CB324"/>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5F4050C"/>
    <w:multiLevelType w:val="multilevel"/>
    <w:tmpl w:val="EDB03E5E"/>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6261A96"/>
    <w:multiLevelType w:val="multilevel"/>
    <w:tmpl w:val="357C2DB2"/>
    <w:styleLink w:val="Numbering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numFmt w:val="bullet"/>
      <w:lvlText w:val="-"/>
      <w:lvlJc w:val="left"/>
      <w:rPr>
        <w:rFonts w:ascii="Arial" w:hAnsi="Arial"/>
      </w:rPr>
    </w:lvl>
    <w:lvl w:ilvl="5">
      <w:start w:val="1"/>
      <w:numFmt w:val="decimal"/>
      <w:lvlText w:val="%6"/>
      <w:lvlJc w:val="left"/>
      <w:rPr>
        <w:rFonts w:ascii="StarSymbol" w:eastAsia="StarSymbol" w:hAnsi="StarSymbol" w:cs="StarSymbol"/>
        <w:sz w:val="18"/>
        <w:szCs w:val="18"/>
      </w:rPr>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1">
    <w:nsid w:val="37421D38"/>
    <w:multiLevelType w:val="multilevel"/>
    <w:tmpl w:val="69265C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87A53A5"/>
    <w:multiLevelType w:val="hybridMultilevel"/>
    <w:tmpl w:val="5B60E4B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AA92767"/>
    <w:multiLevelType w:val="multilevel"/>
    <w:tmpl w:val="114CCF18"/>
    <w:lvl w:ilvl="0">
      <w:start w:val="11"/>
      <w:numFmt w:val="decimal"/>
      <w:lvlText w:val="%1."/>
      <w:lvlJc w:val="left"/>
      <w:pPr>
        <w:tabs>
          <w:tab w:val="num" w:pos="2860"/>
        </w:tabs>
        <w:ind w:left="2860" w:hanging="360"/>
      </w:pPr>
      <w:rPr>
        <w:rFonts w:hint="default"/>
      </w:rPr>
    </w:lvl>
    <w:lvl w:ilvl="1">
      <w:start w:val="20"/>
      <w:numFmt w:val="decimal"/>
      <w:isLgl/>
      <w:lvlText w:val="%1.%2."/>
      <w:lvlJc w:val="left"/>
      <w:pPr>
        <w:ind w:left="3100" w:hanging="600"/>
      </w:pPr>
      <w:rPr>
        <w:rFonts w:hint="default"/>
      </w:rPr>
    </w:lvl>
    <w:lvl w:ilvl="2">
      <w:start w:val="1"/>
      <w:numFmt w:val="decimal"/>
      <w:isLgl/>
      <w:lvlText w:val="%1.%2.%3."/>
      <w:lvlJc w:val="left"/>
      <w:pPr>
        <w:ind w:left="322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35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3940" w:hanging="1440"/>
      </w:pPr>
      <w:rPr>
        <w:rFonts w:hint="default"/>
      </w:rPr>
    </w:lvl>
    <w:lvl w:ilvl="8">
      <w:start w:val="1"/>
      <w:numFmt w:val="decimal"/>
      <w:isLgl/>
      <w:lvlText w:val="%1.%2.%3.%4.%5.%6.%7.%8.%9."/>
      <w:lvlJc w:val="left"/>
      <w:pPr>
        <w:ind w:left="4300" w:hanging="1800"/>
      </w:pPr>
      <w:rPr>
        <w:rFonts w:hint="default"/>
      </w:rPr>
    </w:lvl>
  </w:abstractNum>
  <w:abstractNum w:abstractNumId="24">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3FE20882"/>
    <w:multiLevelType w:val="multilevel"/>
    <w:tmpl w:val="2EB6702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498C42BE"/>
    <w:multiLevelType w:val="multilevel"/>
    <w:tmpl w:val="5ECA027C"/>
    <w:lvl w:ilvl="0">
      <w:start w:val="3"/>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551E308F"/>
    <w:multiLevelType w:val="multilevel"/>
    <w:tmpl w:val="86F2589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lowerLetter"/>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D2529AE"/>
    <w:multiLevelType w:val="hybridMultilevel"/>
    <w:tmpl w:val="776836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9957B9"/>
    <w:multiLevelType w:val="multilevel"/>
    <w:tmpl w:val="14229EE0"/>
    <w:lvl w:ilvl="0">
      <w:start w:val="16"/>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243856"/>
    <w:multiLevelType w:val="hybridMultilevel"/>
    <w:tmpl w:val="BA389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431F00"/>
    <w:multiLevelType w:val="multilevel"/>
    <w:tmpl w:val="138AE646"/>
    <w:lvl w:ilvl="0">
      <w:start w:val="5"/>
      <w:numFmt w:val="decimal"/>
      <w:lvlText w:val="%1"/>
      <w:lvlJc w:val="left"/>
      <w:pPr>
        <w:ind w:left="480" w:hanging="480"/>
      </w:pPr>
      <w:rPr>
        <w:rFonts w:hint="default"/>
        <w:b w:val="0"/>
      </w:rPr>
    </w:lvl>
    <w:lvl w:ilvl="1">
      <w:start w:val="1"/>
      <w:numFmt w:val="decimal"/>
      <w:lvlText w:val="%1.%2"/>
      <w:lvlJc w:val="left"/>
      <w:pPr>
        <w:ind w:left="905" w:hanging="48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32">
    <w:nsid w:val="6AC72678"/>
    <w:multiLevelType w:val="hybridMultilevel"/>
    <w:tmpl w:val="69567706"/>
    <w:lvl w:ilvl="0" w:tplc="B3E4A5F4">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D125EE"/>
    <w:multiLevelType w:val="hybridMultilevel"/>
    <w:tmpl w:val="B7805D14"/>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6F597F18"/>
    <w:multiLevelType w:val="hybridMultilevel"/>
    <w:tmpl w:val="5522711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73FF5A0F"/>
    <w:multiLevelType w:val="hybridMultilevel"/>
    <w:tmpl w:val="4B9048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4C0827"/>
    <w:multiLevelType w:val="multilevel"/>
    <w:tmpl w:val="8570AC5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7"/>
  </w:num>
  <w:num w:numId="12">
    <w:abstractNumId w:val="20"/>
    <w:lvlOverride w:ilvl="0">
      <w:lvl w:ilvl="0">
        <w:numFmt w:val="decimal"/>
        <w:lvlText w:val=""/>
        <w:lvlJc w:val="left"/>
      </w:lvl>
    </w:lvlOverride>
    <w:lvlOverride w:ilvl="1">
      <w:lvl w:ilvl="1">
        <w:start w:val="1"/>
        <w:numFmt w:val="decimal"/>
        <w:lvlText w:val="%1.%2."/>
        <w:lvlJc w:val="left"/>
      </w:lvl>
    </w:lvlOverride>
  </w:num>
  <w:num w:numId="13">
    <w:abstractNumId w:val="33"/>
  </w:num>
  <w:num w:numId="14">
    <w:abstractNumId w:val="32"/>
  </w:num>
  <w:num w:numId="15">
    <w:abstractNumId w:val="24"/>
  </w:num>
  <w:num w:numId="16">
    <w:abstractNumId w:val="28"/>
  </w:num>
  <w:num w:numId="17">
    <w:abstractNumId w:val="22"/>
  </w:num>
  <w:num w:numId="18">
    <w:abstractNumId w:val="12"/>
  </w:num>
  <w:num w:numId="19">
    <w:abstractNumId w:val="20"/>
  </w:num>
  <w:num w:numId="20">
    <w:abstractNumId w:val="25"/>
  </w:num>
  <w:num w:numId="21">
    <w:abstractNumId w:val="17"/>
  </w:num>
  <w:num w:numId="22">
    <w:abstractNumId w:val="23"/>
  </w:num>
  <w:num w:numId="23">
    <w:abstractNumId w:val="16"/>
  </w:num>
  <w:num w:numId="24">
    <w:abstractNumId w:val="29"/>
  </w:num>
  <w:num w:numId="25">
    <w:abstractNumId w:val="19"/>
  </w:num>
  <w:num w:numId="26">
    <w:abstractNumId w:val="36"/>
  </w:num>
  <w:num w:numId="27">
    <w:abstractNumId w:val="31"/>
  </w:num>
  <w:num w:numId="28">
    <w:abstractNumId w:val="11"/>
  </w:num>
  <w:num w:numId="29">
    <w:abstractNumId w:val="26"/>
  </w:num>
  <w:num w:numId="30">
    <w:abstractNumId w:val="21"/>
  </w:num>
  <w:num w:numId="31">
    <w:abstractNumId w:val="18"/>
  </w:num>
  <w:num w:numId="32">
    <w:abstractNumId w:val="13"/>
  </w:num>
  <w:num w:numId="33">
    <w:abstractNumId w:val="14"/>
  </w:num>
  <w:num w:numId="34">
    <w:abstractNumId w:val="15"/>
  </w:num>
  <w:num w:numId="35">
    <w:abstractNumId w:val="34"/>
  </w:num>
  <w:num w:numId="36">
    <w:abstractNumId w:val="35"/>
  </w:num>
  <w:num w:numId="37">
    <w:abstractNumId w:val="30"/>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w. Olga Kamińska-Maj">
    <w15:presenceInfo w15:providerId="None" w15:userId="adw. Olga Kamińska-Ma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proofState w:spelling="clean"/>
  <w:stylePaneFormatFilter w:val="0000"/>
  <w:defaultTabStop w:val="113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D3D81"/>
    <w:rsid w:val="00005504"/>
    <w:rsid w:val="000078F1"/>
    <w:rsid w:val="000316A2"/>
    <w:rsid w:val="00034184"/>
    <w:rsid w:val="00044CDF"/>
    <w:rsid w:val="00055D71"/>
    <w:rsid w:val="00067A60"/>
    <w:rsid w:val="00081605"/>
    <w:rsid w:val="000B4D58"/>
    <w:rsid w:val="00133C27"/>
    <w:rsid w:val="00164003"/>
    <w:rsid w:val="00171E6A"/>
    <w:rsid w:val="00194B01"/>
    <w:rsid w:val="001B12DA"/>
    <w:rsid w:val="001B2EEF"/>
    <w:rsid w:val="00256250"/>
    <w:rsid w:val="002724A0"/>
    <w:rsid w:val="00277B01"/>
    <w:rsid w:val="002A3FA7"/>
    <w:rsid w:val="002B6876"/>
    <w:rsid w:val="002C0ABC"/>
    <w:rsid w:val="002C7931"/>
    <w:rsid w:val="002E7963"/>
    <w:rsid w:val="00300B44"/>
    <w:rsid w:val="00323669"/>
    <w:rsid w:val="00376F6B"/>
    <w:rsid w:val="003849DD"/>
    <w:rsid w:val="00394131"/>
    <w:rsid w:val="003943DB"/>
    <w:rsid w:val="0039534D"/>
    <w:rsid w:val="003B1034"/>
    <w:rsid w:val="003C4CDB"/>
    <w:rsid w:val="003F17DC"/>
    <w:rsid w:val="003F3758"/>
    <w:rsid w:val="004249E0"/>
    <w:rsid w:val="00465573"/>
    <w:rsid w:val="00485B6B"/>
    <w:rsid w:val="00515006"/>
    <w:rsid w:val="00530F70"/>
    <w:rsid w:val="005546CD"/>
    <w:rsid w:val="005573DD"/>
    <w:rsid w:val="00576107"/>
    <w:rsid w:val="005A0D5D"/>
    <w:rsid w:val="005A16E3"/>
    <w:rsid w:val="005D029D"/>
    <w:rsid w:val="005F79FF"/>
    <w:rsid w:val="00612962"/>
    <w:rsid w:val="00644143"/>
    <w:rsid w:val="00661475"/>
    <w:rsid w:val="006944B0"/>
    <w:rsid w:val="006B0C19"/>
    <w:rsid w:val="006B51D9"/>
    <w:rsid w:val="006C7C7C"/>
    <w:rsid w:val="006E79BC"/>
    <w:rsid w:val="006F192E"/>
    <w:rsid w:val="0070766B"/>
    <w:rsid w:val="00733FD9"/>
    <w:rsid w:val="00742D5C"/>
    <w:rsid w:val="007445B9"/>
    <w:rsid w:val="0079617C"/>
    <w:rsid w:val="007B6F5F"/>
    <w:rsid w:val="007C1972"/>
    <w:rsid w:val="00802BFD"/>
    <w:rsid w:val="00842AF3"/>
    <w:rsid w:val="008431BA"/>
    <w:rsid w:val="00862083"/>
    <w:rsid w:val="008B7C43"/>
    <w:rsid w:val="00904CF6"/>
    <w:rsid w:val="00943100"/>
    <w:rsid w:val="00947C89"/>
    <w:rsid w:val="00995CBC"/>
    <w:rsid w:val="009A067F"/>
    <w:rsid w:val="009A4A27"/>
    <w:rsid w:val="009B3E07"/>
    <w:rsid w:val="009C5382"/>
    <w:rsid w:val="009C77DE"/>
    <w:rsid w:val="009D5A51"/>
    <w:rsid w:val="009F1F6A"/>
    <w:rsid w:val="00A03082"/>
    <w:rsid w:val="00A15502"/>
    <w:rsid w:val="00A16579"/>
    <w:rsid w:val="00A178BF"/>
    <w:rsid w:val="00A23034"/>
    <w:rsid w:val="00A23C4D"/>
    <w:rsid w:val="00A512DF"/>
    <w:rsid w:val="00AC020F"/>
    <w:rsid w:val="00AC0975"/>
    <w:rsid w:val="00AD450E"/>
    <w:rsid w:val="00AE67C2"/>
    <w:rsid w:val="00B148B4"/>
    <w:rsid w:val="00B32094"/>
    <w:rsid w:val="00B50E2D"/>
    <w:rsid w:val="00B6277F"/>
    <w:rsid w:val="00B70E70"/>
    <w:rsid w:val="00B8517F"/>
    <w:rsid w:val="00BB2372"/>
    <w:rsid w:val="00BD5CC9"/>
    <w:rsid w:val="00BE21A0"/>
    <w:rsid w:val="00BF35DB"/>
    <w:rsid w:val="00C37E50"/>
    <w:rsid w:val="00C4711D"/>
    <w:rsid w:val="00C73AFA"/>
    <w:rsid w:val="00C7610A"/>
    <w:rsid w:val="00C8098A"/>
    <w:rsid w:val="00C80CED"/>
    <w:rsid w:val="00CA4DB0"/>
    <w:rsid w:val="00CD3FEF"/>
    <w:rsid w:val="00D17BDA"/>
    <w:rsid w:val="00D206A8"/>
    <w:rsid w:val="00D575FF"/>
    <w:rsid w:val="00D70A17"/>
    <w:rsid w:val="00D760DE"/>
    <w:rsid w:val="00D766C5"/>
    <w:rsid w:val="00D96E81"/>
    <w:rsid w:val="00D97082"/>
    <w:rsid w:val="00DA33D6"/>
    <w:rsid w:val="00DD0B1D"/>
    <w:rsid w:val="00DD21E9"/>
    <w:rsid w:val="00DF0010"/>
    <w:rsid w:val="00E460AD"/>
    <w:rsid w:val="00E50E6B"/>
    <w:rsid w:val="00E63B23"/>
    <w:rsid w:val="00EC610D"/>
    <w:rsid w:val="00EC722D"/>
    <w:rsid w:val="00ED51B0"/>
    <w:rsid w:val="00F42201"/>
    <w:rsid w:val="00F52B03"/>
    <w:rsid w:val="00F5342F"/>
    <w:rsid w:val="00F6415D"/>
    <w:rsid w:val="00F657BA"/>
    <w:rsid w:val="00F8620E"/>
    <w:rsid w:val="00FB391A"/>
    <w:rsid w:val="00FD3D81"/>
    <w:rsid w:val="00FD798B"/>
    <w:rsid w:val="00FF5F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3DB"/>
    <w:pPr>
      <w:widowControl w:val="0"/>
      <w:pBdr>
        <w:top w:val="none" w:sz="0" w:space="0" w:color="000000"/>
        <w:left w:val="none" w:sz="0" w:space="0" w:color="000000"/>
        <w:bottom w:val="none" w:sz="0" w:space="0" w:color="000000"/>
        <w:right w:val="none" w:sz="0" w:space="0" w:color="000000"/>
      </w:pBdr>
      <w:suppressAutoHyphens/>
      <w:autoSpaceDE w:val="0"/>
    </w:pPr>
    <w:rPr>
      <w:sz w:val="24"/>
      <w:szCs w:val="24"/>
    </w:rPr>
  </w:style>
  <w:style w:type="paragraph" w:styleId="Nagwek1">
    <w:name w:val="heading 1"/>
    <w:basedOn w:val="Normalny1"/>
    <w:next w:val="Normalny1"/>
    <w:qFormat/>
    <w:rsid w:val="003943DB"/>
    <w:pPr>
      <w:keepNext/>
      <w:widowControl w:val="0"/>
      <w:numPr>
        <w:numId w:val="1"/>
      </w:numPr>
      <w:tabs>
        <w:tab w:val="left" w:pos="0"/>
      </w:tabs>
      <w:ind w:left="432" w:hanging="432"/>
      <w:jc w:val="center"/>
      <w:outlineLvl w:val="0"/>
    </w:pPr>
    <w:rPr>
      <w:rFonts w:ascii="Arial" w:hAnsi="Arial"/>
      <w:b/>
      <w:bCs/>
      <w:sz w:val="32"/>
      <w:szCs w:val="32"/>
    </w:rPr>
  </w:style>
  <w:style w:type="paragraph" w:styleId="Nagwek2">
    <w:name w:val="heading 2"/>
    <w:basedOn w:val="Normalny1"/>
    <w:next w:val="Normalny1"/>
    <w:uiPriority w:val="9"/>
    <w:qFormat/>
    <w:rsid w:val="003943DB"/>
    <w:pPr>
      <w:keepNext/>
      <w:keepLines/>
      <w:numPr>
        <w:ilvl w:val="1"/>
        <w:numId w:val="1"/>
      </w:numPr>
      <w:spacing w:before="200"/>
      <w:outlineLvl w:val="1"/>
    </w:pPr>
    <w:rPr>
      <w:rFonts w:ascii="Cambria" w:hAnsi="Cambria"/>
      <w:b/>
      <w:bCs/>
      <w:color w:val="4F81BD"/>
      <w:sz w:val="26"/>
      <w:szCs w:val="26"/>
    </w:rPr>
  </w:style>
  <w:style w:type="paragraph" w:styleId="Nagwek3">
    <w:name w:val="heading 3"/>
    <w:basedOn w:val="Normalny1"/>
    <w:next w:val="Normalny1"/>
    <w:uiPriority w:val="9"/>
    <w:qFormat/>
    <w:rsid w:val="003943DB"/>
    <w:pPr>
      <w:keepNext/>
      <w:keepLines/>
      <w:numPr>
        <w:ilvl w:val="2"/>
        <w:numId w:val="1"/>
      </w:numPr>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3943DB"/>
  </w:style>
  <w:style w:type="character" w:customStyle="1" w:styleId="TytuZnak">
    <w:name w:val="Tytuł Znak"/>
    <w:uiPriority w:val="10"/>
    <w:rsid w:val="003943DB"/>
    <w:rPr>
      <w:rFonts w:ascii="Cambria" w:eastAsia="Times New Roman" w:hAnsi="Cambria" w:cs="Times New Roman"/>
      <w:color w:val="17365D"/>
      <w:spacing w:val="5"/>
      <w:kern w:val="1"/>
      <w:sz w:val="52"/>
      <w:szCs w:val="52"/>
      <w:lang w:eastAsia="ar-SA"/>
    </w:rPr>
  </w:style>
  <w:style w:type="character" w:customStyle="1" w:styleId="NagwekZnak">
    <w:name w:val="Nagłówek Znak"/>
    <w:rsid w:val="003943DB"/>
    <w:rPr>
      <w:rFonts w:ascii="Times New Roman" w:eastAsia="Times New Roman" w:hAnsi="Times New Roman" w:cs="Times New Roman"/>
      <w:sz w:val="20"/>
      <w:szCs w:val="20"/>
      <w:lang w:eastAsia="ar-SA"/>
    </w:rPr>
  </w:style>
  <w:style w:type="character" w:customStyle="1" w:styleId="StopkaZnak">
    <w:name w:val="Stopka Znak"/>
    <w:uiPriority w:val="99"/>
    <w:rsid w:val="003943DB"/>
    <w:rPr>
      <w:rFonts w:ascii="Times New Roman" w:eastAsia="Times New Roman" w:hAnsi="Times New Roman" w:cs="Times New Roman"/>
      <w:sz w:val="20"/>
      <w:szCs w:val="20"/>
      <w:lang w:eastAsia="ar-SA"/>
    </w:rPr>
  </w:style>
  <w:style w:type="character" w:customStyle="1" w:styleId="Hipercze1">
    <w:name w:val="Hiperłącze1"/>
    <w:rsid w:val="003943DB"/>
    <w:rPr>
      <w:color w:val="0000FF"/>
      <w:u w:val="single"/>
    </w:rPr>
  </w:style>
  <w:style w:type="character" w:customStyle="1" w:styleId="WWCharLFO33LVL5">
    <w:name w:val="WW_CharLFO33LVL5"/>
    <w:rsid w:val="003943DB"/>
    <w:rPr>
      <w:rFonts w:ascii="Arial" w:hAnsi="Arial"/>
    </w:rPr>
  </w:style>
  <w:style w:type="character" w:customStyle="1" w:styleId="WWCharLFO33LVL6">
    <w:name w:val="WW_CharLFO33LVL6"/>
    <w:rsid w:val="003943DB"/>
    <w:rPr>
      <w:rFonts w:ascii="StarSymbol" w:eastAsia="StarSymbol" w:hAnsi="StarSymbol" w:cs="StarSymbol"/>
      <w:sz w:val="18"/>
      <w:szCs w:val="18"/>
    </w:rPr>
  </w:style>
  <w:style w:type="character" w:customStyle="1" w:styleId="textnode">
    <w:name w:val="textnode"/>
    <w:basedOn w:val="Domylnaczcionkaakapitu1"/>
    <w:rsid w:val="003943DB"/>
  </w:style>
  <w:style w:type="character" w:customStyle="1" w:styleId="highlight">
    <w:name w:val="highlight"/>
    <w:basedOn w:val="Domylnaczcionkaakapitu1"/>
    <w:rsid w:val="003943DB"/>
  </w:style>
  <w:style w:type="character" w:customStyle="1" w:styleId="nbsplist">
    <w:name w:val="nbsplist"/>
    <w:basedOn w:val="Domylnaczcionkaakapitu1"/>
    <w:rsid w:val="003943DB"/>
  </w:style>
  <w:style w:type="character" w:customStyle="1" w:styleId="Nagwek1Znak">
    <w:name w:val="Nagłówek 1 Znak"/>
    <w:rsid w:val="003943DB"/>
    <w:rPr>
      <w:rFonts w:ascii="Arial" w:eastAsia="Times New Roman" w:hAnsi="Arial" w:cs="Arial"/>
      <w:b/>
      <w:bCs/>
      <w:sz w:val="32"/>
      <w:szCs w:val="32"/>
      <w:lang w:eastAsia="ar-SA"/>
    </w:rPr>
  </w:style>
  <w:style w:type="character" w:customStyle="1" w:styleId="TekstpodstawowyZnak">
    <w:name w:val="Tekst podstawowy Znak"/>
    <w:rsid w:val="003943DB"/>
    <w:rPr>
      <w:rFonts w:ascii="Arial" w:eastAsia="Times New Roman" w:hAnsi="Arial" w:cs="Arial"/>
      <w:sz w:val="28"/>
      <w:szCs w:val="28"/>
      <w:lang w:eastAsia="ar-SA"/>
    </w:rPr>
  </w:style>
  <w:style w:type="character" w:customStyle="1" w:styleId="Nagwek2Znak">
    <w:name w:val="Nagłówek 2 Znak"/>
    <w:uiPriority w:val="9"/>
    <w:rsid w:val="003943DB"/>
    <w:rPr>
      <w:rFonts w:ascii="Cambria" w:eastAsia="Times New Roman" w:hAnsi="Cambria" w:cs="Times New Roman"/>
      <w:b/>
      <w:bCs/>
      <w:color w:val="4F81BD"/>
      <w:sz w:val="26"/>
      <w:szCs w:val="26"/>
      <w:lang w:eastAsia="ar-SA"/>
    </w:rPr>
  </w:style>
  <w:style w:type="character" w:customStyle="1" w:styleId="Pogrubienie1">
    <w:name w:val="Pogrubienie1"/>
    <w:rsid w:val="003943DB"/>
    <w:rPr>
      <w:b/>
      <w:bCs/>
    </w:rPr>
  </w:style>
  <w:style w:type="character" w:customStyle="1" w:styleId="Nagwek3Znak">
    <w:name w:val="Nagłówek 3 Znak"/>
    <w:uiPriority w:val="9"/>
    <w:rsid w:val="003943DB"/>
    <w:rPr>
      <w:rFonts w:ascii="Cambria" w:eastAsia="Times New Roman" w:hAnsi="Cambria" w:cs="Times New Roman"/>
      <w:b/>
      <w:bCs/>
      <w:color w:val="4F81BD"/>
      <w:sz w:val="20"/>
      <w:szCs w:val="20"/>
      <w:lang w:eastAsia="ar-SA"/>
    </w:rPr>
  </w:style>
  <w:style w:type="character" w:customStyle="1" w:styleId="Odwoaniedokomentarza1">
    <w:name w:val="Odwołanie do komentarza1"/>
    <w:rsid w:val="003943DB"/>
    <w:rPr>
      <w:sz w:val="16"/>
      <w:szCs w:val="16"/>
    </w:rPr>
  </w:style>
  <w:style w:type="character" w:customStyle="1" w:styleId="TekstkomentarzaZnak">
    <w:name w:val="Tekst komentarza Znak"/>
    <w:link w:val="Tekstkomentarza"/>
    <w:uiPriority w:val="99"/>
    <w:rsid w:val="003943DB"/>
    <w:rPr>
      <w:rFonts w:ascii="Times New Roman" w:eastAsia="Times New Roman" w:hAnsi="Times New Roman"/>
      <w:lang w:eastAsia="ar-SA"/>
    </w:rPr>
  </w:style>
  <w:style w:type="character" w:customStyle="1" w:styleId="TematkomentarzaZnak">
    <w:name w:val="Temat komentarza Znak"/>
    <w:uiPriority w:val="99"/>
    <w:rsid w:val="003943DB"/>
    <w:rPr>
      <w:rFonts w:ascii="Times New Roman" w:eastAsia="Times New Roman" w:hAnsi="Times New Roman"/>
      <w:b/>
      <w:bCs/>
      <w:lang w:eastAsia="ar-SA"/>
    </w:rPr>
  </w:style>
  <w:style w:type="character" w:customStyle="1" w:styleId="TekstdymkaZnak">
    <w:name w:val="Tekst dymka Znak"/>
    <w:uiPriority w:val="99"/>
    <w:rsid w:val="003943DB"/>
    <w:rPr>
      <w:rFonts w:ascii="Tahoma" w:eastAsia="Times New Roman" w:hAnsi="Tahoma" w:cs="Tahoma"/>
      <w:sz w:val="16"/>
      <w:szCs w:val="16"/>
      <w:lang w:eastAsia="ar-SA"/>
    </w:rPr>
  </w:style>
  <w:style w:type="character" w:customStyle="1" w:styleId="tekstdokbold">
    <w:name w:val="tekst dok. bold"/>
    <w:uiPriority w:val="99"/>
    <w:rsid w:val="003943DB"/>
    <w:rPr>
      <w:b/>
    </w:rPr>
  </w:style>
  <w:style w:type="character" w:customStyle="1" w:styleId="WW-Domylnaczcionkaakapitu">
    <w:name w:val="WW-Domyślna czcionka akapitu"/>
    <w:rsid w:val="003943DB"/>
  </w:style>
  <w:style w:type="character" w:customStyle="1" w:styleId="WWCharLFO1LVL3">
    <w:name w:val="WW_CharLFO1LVL3"/>
    <w:rsid w:val="003943DB"/>
    <w:rPr>
      <w:rFonts w:ascii="Times New Roman" w:eastAsia="Times New Roman" w:hAnsi="Times New Roman" w:cs="Times New Roman"/>
    </w:rPr>
  </w:style>
  <w:style w:type="character" w:customStyle="1" w:styleId="WWCharLFO4LVL1">
    <w:name w:val="WW_CharLFO4LVL1"/>
    <w:rsid w:val="003943DB"/>
    <w:rPr>
      <w:rFonts w:ascii="Courier New" w:hAnsi="Courier New" w:cs="Courier New"/>
    </w:rPr>
  </w:style>
  <w:style w:type="character" w:customStyle="1" w:styleId="WWCharLFO4LVL2">
    <w:name w:val="WW_CharLFO4LVL2"/>
    <w:rsid w:val="003943DB"/>
    <w:rPr>
      <w:rFonts w:ascii="Courier New" w:hAnsi="Courier New" w:cs="Courier New"/>
    </w:rPr>
  </w:style>
  <w:style w:type="character" w:customStyle="1" w:styleId="WWCharLFO4LVL3">
    <w:name w:val="WW_CharLFO4LVL3"/>
    <w:rsid w:val="003943DB"/>
    <w:rPr>
      <w:rFonts w:ascii="Wingdings" w:hAnsi="Wingdings"/>
    </w:rPr>
  </w:style>
  <w:style w:type="character" w:customStyle="1" w:styleId="WWCharLFO4LVL4">
    <w:name w:val="WW_CharLFO4LVL4"/>
    <w:rsid w:val="003943DB"/>
    <w:rPr>
      <w:rFonts w:ascii="Symbol" w:hAnsi="Symbol"/>
    </w:rPr>
  </w:style>
  <w:style w:type="character" w:customStyle="1" w:styleId="WWCharLFO4LVL5">
    <w:name w:val="WW_CharLFO4LVL5"/>
    <w:rsid w:val="003943DB"/>
    <w:rPr>
      <w:rFonts w:ascii="Courier New" w:hAnsi="Courier New" w:cs="Courier New"/>
    </w:rPr>
  </w:style>
  <w:style w:type="character" w:customStyle="1" w:styleId="WWCharLFO4LVL6">
    <w:name w:val="WW_CharLFO4LVL6"/>
    <w:rsid w:val="003943DB"/>
    <w:rPr>
      <w:rFonts w:ascii="Wingdings" w:hAnsi="Wingdings"/>
    </w:rPr>
  </w:style>
  <w:style w:type="character" w:customStyle="1" w:styleId="WWCharLFO4LVL7">
    <w:name w:val="WW_CharLFO4LVL7"/>
    <w:rsid w:val="003943DB"/>
    <w:rPr>
      <w:rFonts w:ascii="Symbol" w:hAnsi="Symbol"/>
    </w:rPr>
  </w:style>
  <w:style w:type="character" w:customStyle="1" w:styleId="WWCharLFO4LVL8">
    <w:name w:val="WW_CharLFO4LVL8"/>
    <w:rsid w:val="003943DB"/>
    <w:rPr>
      <w:rFonts w:ascii="Courier New" w:hAnsi="Courier New" w:cs="Courier New"/>
    </w:rPr>
  </w:style>
  <w:style w:type="character" w:customStyle="1" w:styleId="WWCharLFO4LVL9">
    <w:name w:val="WW_CharLFO4LVL9"/>
    <w:rsid w:val="003943DB"/>
    <w:rPr>
      <w:rFonts w:ascii="Wingdings" w:hAnsi="Wingdings"/>
    </w:rPr>
  </w:style>
  <w:style w:type="character" w:customStyle="1" w:styleId="WWCharLFO7LVL1">
    <w:name w:val="WW_CharLFO7LVL1"/>
    <w:rsid w:val="003943DB"/>
    <w:rPr>
      <w:rFonts w:ascii="Symbol" w:hAnsi="Symbol"/>
      <w:sz w:val="40"/>
      <w:szCs w:val="40"/>
    </w:rPr>
  </w:style>
  <w:style w:type="character" w:customStyle="1" w:styleId="WWCharLFO7LVL2">
    <w:name w:val="WW_CharLFO7LVL2"/>
    <w:rsid w:val="003943DB"/>
    <w:rPr>
      <w:rFonts w:ascii="Courier New" w:hAnsi="Courier New" w:cs="Courier New"/>
    </w:rPr>
  </w:style>
  <w:style w:type="character" w:customStyle="1" w:styleId="WWCharLFO7LVL3">
    <w:name w:val="WW_CharLFO7LVL3"/>
    <w:rsid w:val="003943DB"/>
    <w:rPr>
      <w:rFonts w:ascii="Wingdings" w:hAnsi="Wingdings"/>
    </w:rPr>
  </w:style>
  <w:style w:type="character" w:customStyle="1" w:styleId="WWCharLFO7LVL4">
    <w:name w:val="WW_CharLFO7LVL4"/>
    <w:rsid w:val="003943DB"/>
    <w:rPr>
      <w:rFonts w:ascii="Symbol" w:hAnsi="Symbol"/>
    </w:rPr>
  </w:style>
  <w:style w:type="character" w:customStyle="1" w:styleId="WWCharLFO7LVL5">
    <w:name w:val="WW_CharLFO7LVL5"/>
    <w:rsid w:val="003943DB"/>
    <w:rPr>
      <w:rFonts w:ascii="Courier New" w:hAnsi="Courier New" w:cs="Courier New"/>
    </w:rPr>
  </w:style>
  <w:style w:type="character" w:customStyle="1" w:styleId="WWCharLFO7LVL6">
    <w:name w:val="WW_CharLFO7LVL6"/>
    <w:rsid w:val="003943DB"/>
    <w:rPr>
      <w:rFonts w:ascii="Wingdings" w:hAnsi="Wingdings"/>
    </w:rPr>
  </w:style>
  <w:style w:type="character" w:customStyle="1" w:styleId="WWCharLFO7LVL7">
    <w:name w:val="WW_CharLFO7LVL7"/>
    <w:rsid w:val="003943DB"/>
    <w:rPr>
      <w:rFonts w:ascii="Symbol" w:hAnsi="Symbol"/>
    </w:rPr>
  </w:style>
  <w:style w:type="character" w:customStyle="1" w:styleId="WWCharLFO7LVL8">
    <w:name w:val="WW_CharLFO7LVL8"/>
    <w:rsid w:val="003943DB"/>
    <w:rPr>
      <w:rFonts w:ascii="Courier New" w:hAnsi="Courier New" w:cs="Courier New"/>
    </w:rPr>
  </w:style>
  <w:style w:type="character" w:customStyle="1" w:styleId="WWCharLFO7LVL9">
    <w:name w:val="WW_CharLFO7LVL9"/>
    <w:rsid w:val="003943DB"/>
    <w:rPr>
      <w:rFonts w:ascii="Wingdings" w:hAnsi="Wingdings"/>
    </w:rPr>
  </w:style>
  <w:style w:type="character" w:customStyle="1" w:styleId="WWCharLFO8LVL1">
    <w:name w:val="WW_CharLFO8LVL1"/>
    <w:rsid w:val="003943DB"/>
    <w:rPr>
      <w:b w:val="0"/>
      <w:sz w:val="24"/>
    </w:rPr>
  </w:style>
  <w:style w:type="character" w:customStyle="1" w:styleId="WWCharLFO9LVL1">
    <w:name w:val="WW_CharLFO9LVL1"/>
    <w:rsid w:val="003943DB"/>
    <w:rPr>
      <w:rFonts w:ascii="Times New Roman" w:eastAsia="TTE19EF530t00" w:hAnsi="Times New Roman" w:cs="Times New Roman"/>
    </w:rPr>
  </w:style>
  <w:style w:type="character" w:customStyle="1" w:styleId="WWCharLFO9LVL2">
    <w:name w:val="WW_CharLFO9LVL2"/>
    <w:rsid w:val="003943DB"/>
    <w:rPr>
      <w:rFonts w:ascii="Courier New" w:hAnsi="Courier New" w:cs="Courier New"/>
    </w:rPr>
  </w:style>
  <w:style w:type="character" w:customStyle="1" w:styleId="WWCharLFO9LVL3">
    <w:name w:val="WW_CharLFO9LVL3"/>
    <w:rsid w:val="003943DB"/>
    <w:rPr>
      <w:rFonts w:ascii="Wingdings" w:hAnsi="Wingdings"/>
    </w:rPr>
  </w:style>
  <w:style w:type="character" w:customStyle="1" w:styleId="WWCharLFO9LVL4">
    <w:name w:val="WW_CharLFO9LVL4"/>
    <w:rsid w:val="003943DB"/>
    <w:rPr>
      <w:rFonts w:ascii="Symbol" w:hAnsi="Symbol"/>
    </w:rPr>
  </w:style>
  <w:style w:type="character" w:customStyle="1" w:styleId="WWCharLFO9LVL5">
    <w:name w:val="WW_CharLFO9LVL5"/>
    <w:rsid w:val="003943DB"/>
    <w:rPr>
      <w:rFonts w:ascii="Courier New" w:hAnsi="Courier New" w:cs="Courier New"/>
    </w:rPr>
  </w:style>
  <w:style w:type="character" w:customStyle="1" w:styleId="WWCharLFO9LVL6">
    <w:name w:val="WW_CharLFO9LVL6"/>
    <w:rsid w:val="003943DB"/>
    <w:rPr>
      <w:rFonts w:ascii="Wingdings" w:hAnsi="Wingdings"/>
    </w:rPr>
  </w:style>
  <w:style w:type="character" w:customStyle="1" w:styleId="WWCharLFO9LVL7">
    <w:name w:val="WW_CharLFO9LVL7"/>
    <w:rsid w:val="003943DB"/>
    <w:rPr>
      <w:rFonts w:ascii="Symbol" w:hAnsi="Symbol"/>
    </w:rPr>
  </w:style>
  <w:style w:type="character" w:customStyle="1" w:styleId="WWCharLFO9LVL8">
    <w:name w:val="WW_CharLFO9LVL8"/>
    <w:rsid w:val="003943DB"/>
    <w:rPr>
      <w:rFonts w:ascii="Courier New" w:hAnsi="Courier New" w:cs="Courier New"/>
    </w:rPr>
  </w:style>
  <w:style w:type="character" w:customStyle="1" w:styleId="WWCharLFO9LVL9">
    <w:name w:val="WW_CharLFO9LVL9"/>
    <w:rsid w:val="003943DB"/>
    <w:rPr>
      <w:rFonts w:ascii="Wingdings" w:hAnsi="Wingdings"/>
    </w:rPr>
  </w:style>
  <w:style w:type="character" w:customStyle="1" w:styleId="WWCharLFO10LVL2">
    <w:name w:val="WW_CharLFO10LVL2"/>
    <w:rsid w:val="003943DB"/>
    <w:rPr>
      <w:rFonts w:ascii="Courier New" w:hAnsi="Courier New" w:cs="Courier New"/>
    </w:rPr>
  </w:style>
  <w:style w:type="character" w:customStyle="1" w:styleId="WWCharLFO10LVL3">
    <w:name w:val="WW_CharLFO10LVL3"/>
    <w:rsid w:val="003943DB"/>
    <w:rPr>
      <w:rFonts w:ascii="Wingdings" w:hAnsi="Wingdings"/>
    </w:rPr>
  </w:style>
  <w:style w:type="character" w:customStyle="1" w:styleId="WWCharLFO10LVL4">
    <w:name w:val="WW_CharLFO10LVL4"/>
    <w:rsid w:val="003943DB"/>
    <w:rPr>
      <w:rFonts w:ascii="Symbol" w:hAnsi="Symbol"/>
    </w:rPr>
  </w:style>
  <w:style w:type="character" w:customStyle="1" w:styleId="WWCharLFO10LVL5">
    <w:name w:val="WW_CharLFO10LVL5"/>
    <w:rsid w:val="003943DB"/>
    <w:rPr>
      <w:rFonts w:ascii="Courier New" w:hAnsi="Courier New" w:cs="Courier New"/>
    </w:rPr>
  </w:style>
  <w:style w:type="character" w:customStyle="1" w:styleId="WWCharLFO10LVL6">
    <w:name w:val="WW_CharLFO10LVL6"/>
    <w:rsid w:val="003943DB"/>
    <w:rPr>
      <w:rFonts w:ascii="Wingdings" w:hAnsi="Wingdings"/>
    </w:rPr>
  </w:style>
  <w:style w:type="character" w:customStyle="1" w:styleId="WWCharLFO10LVL7">
    <w:name w:val="WW_CharLFO10LVL7"/>
    <w:rsid w:val="003943DB"/>
    <w:rPr>
      <w:rFonts w:ascii="Symbol" w:hAnsi="Symbol"/>
    </w:rPr>
  </w:style>
  <w:style w:type="character" w:customStyle="1" w:styleId="WWCharLFO10LVL8">
    <w:name w:val="WW_CharLFO10LVL8"/>
    <w:rsid w:val="003943DB"/>
    <w:rPr>
      <w:rFonts w:ascii="Courier New" w:hAnsi="Courier New" w:cs="Courier New"/>
    </w:rPr>
  </w:style>
  <w:style w:type="character" w:customStyle="1" w:styleId="WWCharLFO10LVL9">
    <w:name w:val="WW_CharLFO10LVL9"/>
    <w:rsid w:val="003943DB"/>
    <w:rPr>
      <w:rFonts w:ascii="Wingdings" w:hAnsi="Wingdings"/>
    </w:rPr>
  </w:style>
  <w:style w:type="character" w:customStyle="1" w:styleId="WWCharLFO11LVL1">
    <w:name w:val="WW_CharLFO11LVL1"/>
    <w:rsid w:val="003943DB"/>
    <w:rPr>
      <w:rFonts w:ascii="Times New Roman" w:eastAsia="Times New Roman" w:hAnsi="Times New Roman" w:cs="Times New Roman"/>
    </w:rPr>
  </w:style>
  <w:style w:type="character" w:customStyle="1" w:styleId="WWCharLFO12LVL1">
    <w:name w:val="WW_CharLFO12LVL1"/>
    <w:rsid w:val="003943DB"/>
    <w:rPr>
      <w:rFonts w:ascii="Times New Roman" w:eastAsia="Times New Roman" w:hAnsi="Times New Roman" w:cs="Times New Roman"/>
    </w:rPr>
  </w:style>
  <w:style w:type="character" w:customStyle="1" w:styleId="WWCharLFO13LVL1">
    <w:name w:val="WW_CharLFO13LVL1"/>
    <w:rsid w:val="003943DB"/>
    <w:rPr>
      <w:rFonts w:ascii="Symbol" w:hAnsi="Symbol"/>
    </w:rPr>
  </w:style>
  <w:style w:type="character" w:customStyle="1" w:styleId="WWCharLFO13LVL2">
    <w:name w:val="WW_CharLFO13LVL2"/>
    <w:rsid w:val="003943DB"/>
    <w:rPr>
      <w:rFonts w:ascii="Courier New" w:hAnsi="Courier New" w:cs="Courier New"/>
    </w:rPr>
  </w:style>
  <w:style w:type="character" w:customStyle="1" w:styleId="WWCharLFO13LVL3">
    <w:name w:val="WW_CharLFO13LVL3"/>
    <w:rsid w:val="003943DB"/>
    <w:rPr>
      <w:rFonts w:ascii="Wingdings" w:hAnsi="Wingdings"/>
    </w:rPr>
  </w:style>
  <w:style w:type="character" w:customStyle="1" w:styleId="WWCharLFO13LVL4">
    <w:name w:val="WW_CharLFO13LVL4"/>
    <w:rsid w:val="003943DB"/>
    <w:rPr>
      <w:rFonts w:ascii="Symbol" w:hAnsi="Symbol"/>
    </w:rPr>
  </w:style>
  <w:style w:type="character" w:customStyle="1" w:styleId="WWCharLFO13LVL5">
    <w:name w:val="WW_CharLFO13LVL5"/>
    <w:rsid w:val="003943DB"/>
    <w:rPr>
      <w:rFonts w:ascii="Courier New" w:hAnsi="Courier New" w:cs="Courier New"/>
    </w:rPr>
  </w:style>
  <w:style w:type="character" w:customStyle="1" w:styleId="WWCharLFO13LVL6">
    <w:name w:val="WW_CharLFO13LVL6"/>
    <w:rsid w:val="003943DB"/>
    <w:rPr>
      <w:rFonts w:ascii="Wingdings" w:hAnsi="Wingdings"/>
    </w:rPr>
  </w:style>
  <w:style w:type="character" w:customStyle="1" w:styleId="WWCharLFO13LVL7">
    <w:name w:val="WW_CharLFO13LVL7"/>
    <w:rsid w:val="003943DB"/>
    <w:rPr>
      <w:rFonts w:ascii="Symbol" w:hAnsi="Symbol"/>
    </w:rPr>
  </w:style>
  <w:style w:type="character" w:customStyle="1" w:styleId="WWCharLFO13LVL8">
    <w:name w:val="WW_CharLFO13LVL8"/>
    <w:rsid w:val="003943DB"/>
    <w:rPr>
      <w:rFonts w:ascii="Courier New" w:hAnsi="Courier New" w:cs="Courier New"/>
    </w:rPr>
  </w:style>
  <w:style w:type="character" w:customStyle="1" w:styleId="WWCharLFO13LVL9">
    <w:name w:val="WW_CharLFO13LVL9"/>
    <w:rsid w:val="003943DB"/>
    <w:rPr>
      <w:rFonts w:ascii="Wingdings" w:hAnsi="Wingdings"/>
    </w:rPr>
  </w:style>
  <w:style w:type="character" w:customStyle="1" w:styleId="WWCharLFO23LVL2">
    <w:name w:val="WW_CharLFO23LVL2"/>
    <w:rsid w:val="003943DB"/>
    <w:rPr>
      <w:rFonts w:ascii="Times New Roman" w:hAnsi="Times New Roman" w:cs="Times New Roman"/>
    </w:rPr>
  </w:style>
  <w:style w:type="character" w:customStyle="1" w:styleId="WWCharLFO24LVL1">
    <w:name w:val="WW_CharLFO24LVL1"/>
    <w:rsid w:val="003943DB"/>
    <w:rPr>
      <w:b w:val="0"/>
    </w:rPr>
  </w:style>
  <w:style w:type="character" w:customStyle="1" w:styleId="WWCharLFO27LVL1">
    <w:name w:val="WW_CharLFO27LVL1"/>
    <w:rsid w:val="003943DB"/>
    <w:rPr>
      <w:rFonts w:ascii="Arial" w:hAnsi="Arial"/>
    </w:rPr>
  </w:style>
  <w:style w:type="character" w:customStyle="1" w:styleId="WWCharLFO27LVL2">
    <w:name w:val="WW_CharLFO27LVL2"/>
    <w:rsid w:val="003943DB"/>
    <w:rPr>
      <w:rFonts w:ascii="Arial" w:hAnsi="Arial"/>
    </w:rPr>
  </w:style>
  <w:style w:type="character" w:customStyle="1" w:styleId="WWCharLFO27LVL3">
    <w:name w:val="WW_CharLFO27LVL3"/>
    <w:rsid w:val="003943DB"/>
    <w:rPr>
      <w:rFonts w:ascii="Arial" w:hAnsi="Arial"/>
    </w:rPr>
  </w:style>
  <w:style w:type="character" w:customStyle="1" w:styleId="WWCharLFO27LVL4">
    <w:name w:val="WW_CharLFO27LVL4"/>
    <w:rsid w:val="003943DB"/>
    <w:rPr>
      <w:rFonts w:ascii="Arial" w:hAnsi="Arial"/>
    </w:rPr>
  </w:style>
  <w:style w:type="character" w:customStyle="1" w:styleId="WWCharLFO27LVL5">
    <w:name w:val="WW_CharLFO27LVL5"/>
    <w:rsid w:val="003943DB"/>
    <w:rPr>
      <w:rFonts w:ascii="Arial" w:hAnsi="Arial"/>
    </w:rPr>
  </w:style>
  <w:style w:type="character" w:customStyle="1" w:styleId="WWCharLFO27LVL6">
    <w:name w:val="WW_CharLFO27LVL6"/>
    <w:rsid w:val="003943DB"/>
    <w:rPr>
      <w:rFonts w:ascii="Arial" w:hAnsi="Arial"/>
    </w:rPr>
  </w:style>
  <w:style w:type="character" w:customStyle="1" w:styleId="WWCharLFO27LVL7">
    <w:name w:val="WW_CharLFO27LVL7"/>
    <w:rsid w:val="003943DB"/>
    <w:rPr>
      <w:rFonts w:ascii="Arial" w:hAnsi="Arial"/>
    </w:rPr>
  </w:style>
  <w:style w:type="character" w:customStyle="1" w:styleId="WWCharLFO27LVL8">
    <w:name w:val="WW_CharLFO27LVL8"/>
    <w:rsid w:val="003943DB"/>
    <w:rPr>
      <w:rFonts w:ascii="Arial" w:hAnsi="Arial"/>
    </w:rPr>
  </w:style>
  <w:style w:type="character" w:customStyle="1" w:styleId="WWCharLFO27LVL9">
    <w:name w:val="WW_CharLFO27LVL9"/>
    <w:rsid w:val="003943DB"/>
    <w:rPr>
      <w:rFonts w:ascii="Arial" w:hAnsi="Arial"/>
    </w:rPr>
  </w:style>
  <w:style w:type="character" w:customStyle="1" w:styleId="WWCharLFO29LVL1">
    <w:name w:val="WW_CharLFO29LVL1"/>
    <w:rsid w:val="003943DB"/>
    <w:rPr>
      <w:rFonts w:ascii="Times New Roman" w:hAnsi="Times New Roman" w:cs="Times New Roman"/>
    </w:rPr>
  </w:style>
  <w:style w:type="character" w:customStyle="1" w:styleId="WWCharLFO30LVL1">
    <w:name w:val="WW_CharLFO30LVL1"/>
    <w:rsid w:val="003943DB"/>
    <w:rPr>
      <w:rFonts w:ascii="Times New Roman" w:hAnsi="Times New Roman" w:cs="Times New Roman"/>
    </w:rPr>
  </w:style>
  <w:style w:type="character" w:customStyle="1" w:styleId="WWCharLFO30LVL2">
    <w:name w:val="WW_CharLFO30LVL2"/>
    <w:rsid w:val="003943DB"/>
    <w:rPr>
      <w:rFonts w:ascii="Arial" w:hAnsi="Arial"/>
    </w:rPr>
  </w:style>
  <w:style w:type="character" w:customStyle="1" w:styleId="WWCharLFO30LVL3">
    <w:name w:val="WW_CharLFO30LVL3"/>
    <w:rsid w:val="003943DB"/>
    <w:rPr>
      <w:rFonts w:ascii="Arial" w:hAnsi="Arial"/>
    </w:rPr>
  </w:style>
  <w:style w:type="character" w:customStyle="1" w:styleId="WWCharLFO30LVL4">
    <w:name w:val="WW_CharLFO30LVL4"/>
    <w:rsid w:val="003943DB"/>
    <w:rPr>
      <w:rFonts w:ascii="StarSymbol" w:eastAsia="OpenSymbol" w:hAnsi="StarSymbol" w:cs="OpenSymbol"/>
    </w:rPr>
  </w:style>
  <w:style w:type="character" w:customStyle="1" w:styleId="WWCharLFO30LVL5">
    <w:name w:val="WW_CharLFO30LVL5"/>
    <w:rsid w:val="003943DB"/>
    <w:rPr>
      <w:rFonts w:ascii="StarSymbol" w:eastAsia="OpenSymbol" w:hAnsi="StarSymbol" w:cs="OpenSymbol"/>
    </w:rPr>
  </w:style>
  <w:style w:type="character" w:customStyle="1" w:styleId="WWCharLFO30LVL6">
    <w:name w:val="WW_CharLFO30LVL6"/>
    <w:rsid w:val="003943DB"/>
    <w:rPr>
      <w:rFonts w:ascii="StarSymbol" w:eastAsia="OpenSymbol" w:hAnsi="StarSymbol" w:cs="OpenSymbol"/>
    </w:rPr>
  </w:style>
  <w:style w:type="character" w:customStyle="1" w:styleId="WWCharLFO30LVL7">
    <w:name w:val="WW_CharLFO30LVL7"/>
    <w:rsid w:val="003943DB"/>
    <w:rPr>
      <w:rFonts w:ascii="StarSymbol" w:eastAsia="OpenSymbol" w:hAnsi="StarSymbol" w:cs="OpenSymbol"/>
    </w:rPr>
  </w:style>
  <w:style w:type="character" w:customStyle="1" w:styleId="WWCharLFO30LVL8">
    <w:name w:val="WW_CharLFO30LVL8"/>
    <w:rsid w:val="003943DB"/>
    <w:rPr>
      <w:rFonts w:ascii="StarSymbol" w:eastAsia="OpenSymbol" w:hAnsi="StarSymbol" w:cs="OpenSymbol"/>
    </w:rPr>
  </w:style>
  <w:style w:type="character" w:customStyle="1" w:styleId="WWCharLFO30LVL9">
    <w:name w:val="WW_CharLFO30LVL9"/>
    <w:rsid w:val="003943DB"/>
    <w:rPr>
      <w:rFonts w:ascii="StarSymbol" w:eastAsia="OpenSymbol" w:hAnsi="StarSymbol" w:cs="OpenSymbol"/>
    </w:rPr>
  </w:style>
  <w:style w:type="character" w:customStyle="1" w:styleId="WWCharLFO32LVL1">
    <w:name w:val="WW_CharLFO32LVL1"/>
    <w:rsid w:val="003943DB"/>
    <w:rPr>
      <w:rFonts w:ascii="Times New Roman" w:hAnsi="Times New Roman" w:cs="Times New Roman"/>
    </w:rPr>
  </w:style>
  <w:style w:type="character" w:customStyle="1" w:styleId="WWCharLFO32LVL3">
    <w:name w:val="WW_CharLFO32LVL3"/>
    <w:rsid w:val="003943DB"/>
    <w:rPr>
      <w:rFonts w:ascii="Arial" w:hAnsi="Arial"/>
    </w:rPr>
  </w:style>
  <w:style w:type="character" w:customStyle="1" w:styleId="WWCharLFO32LVL4">
    <w:name w:val="WW_CharLFO32LVL4"/>
    <w:rsid w:val="003943DB"/>
    <w:rPr>
      <w:rFonts w:ascii="Arial" w:hAnsi="Arial"/>
    </w:rPr>
  </w:style>
  <w:style w:type="character" w:customStyle="1" w:styleId="WWCharLFO32LVL5">
    <w:name w:val="WW_CharLFO32LVL5"/>
    <w:rsid w:val="003943DB"/>
    <w:rPr>
      <w:rFonts w:ascii="Arial" w:hAnsi="Arial"/>
    </w:rPr>
  </w:style>
  <w:style w:type="character" w:customStyle="1" w:styleId="WWCharLFO32LVL6">
    <w:name w:val="WW_CharLFO32LVL6"/>
    <w:rsid w:val="003943DB"/>
    <w:rPr>
      <w:rFonts w:ascii="Arial" w:hAnsi="Arial"/>
    </w:rPr>
  </w:style>
  <w:style w:type="character" w:customStyle="1" w:styleId="WWCharLFO32LVL7">
    <w:name w:val="WW_CharLFO32LVL7"/>
    <w:rsid w:val="003943DB"/>
    <w:rPr>
      <w:rFonts w:ascii="Arial" w:hAnsi="Arial"/>
    </w:rPr>
  </w:style>
  <w:style w:type="character" w:customStyle="1" w:styleId="WWCharLFO32LVL8">
    <w:name w:val="WW_CharLFO32LVL8"/>
    <w:rsid w:val="003943DB"/>
    <w:rPr>
      <w:rFonts w:ascii="Arial" w:hAnsi="Arial"/>
    </w:rPr>
  </w:style>
  <w:style w:type="character" w:customStyle="1" w:styleId="WWCharLFO32LVL9">
    <w:name w:val="WW_CharLFO32LVL9"/>
    <w:rsid w:val="003943DB"/>
    <w:rPr>
      <w:rFonts w:ascii="Arial" w:hAnsi="Arial"/>
    </w:rPr>
  </w:style>
  <w:style w:type="character" w:customStyle="1" w:styleId="WWCharLFO41LVL1">
    <w:name w:val="WW_CharLFO41LVL1"/>
    <w:rsid w:val="003943DB"/>
    <w:rPr>
      <w:b w:val="0"/>
    </w:rPr>
  </w:style>
  <w:style w:type="character" w:customStyle="1" w:styleId="WWCharLFO41LVL2">
    <w:name w:val="WW_CharLFO41LVL2"/>
    <w:rsid w:val="003943DB"/>
    <w:rPr>
      <w:b w:val="0"/>
    </w:rPr>
  </w:style>
  <w:style w:type="character" w:customStyle="1" w:styleId="WWCharLFO41LVL3">
    <w:name w:val="WW_CharLFO41LVL3"/>
    <w:rsid w:val="003943DB"/>
    <w:rPr>
      <w:b w:val="0"/>
    </w:rPr>
  </w:style>
  <w:style w:type="character" w:customStyle="1" w:styleId="WWCharLFO41LVL4">
    <w:name w:val="WW_CharLFO41LVL4"/>
    <w:rsid w:val="003943DB"/>
    <w:rPr>
      <w:b w:val="0"/>
    </w:rPr>
  </w:style>
  <w:style w:type="character" w:customStyle="1" w:styleId="WWCharLFO41LVL5">
    <w:name w:val="WW_CharLFO41LVL5"/>
    <w:rsid w:val="003943DB"/>
    <w:rPr>
      <w:b w:val="0"/>
    </w:rPr>
  </w:style>
  <w:style w:type="character" w:customStyle="1" w:styleId="WWCharLFO41LVL6">
    <w:name w:val="WW_CharLFO41LVL6"/>
    <w:rsid w:val="003943DB"/>
    <w:rPr>
      <w:b w:val="0"/>
    </w:rPr>
  </w:style>
  <w:style w:type="character" w:customStyle="1" w:styleId="WWCharLFO41LVL7">
    <w:name w:val="WW_CharLFO41LVL7"/>
    <w:rsid w:val="003943DB"/>
    <w:rPr>
      <w:b w:val="0"/>
    </w:rPr>
  </w:style>
  <w:style w:type="character" w:customStyle="1" w:styleId="WWCharLFO41LVL8">
    <w:name w:val="WW_CharLFO41LVL8"/>
    <w:rsid w:val="003943DB"/>
    <w:rPr>
      <w:b w:val="0"/>
    </w:rPr>
  </w:style>
  <w:style w:type="character" w:customStyle="1" w:styleId="WWCharLFO41LVL9">
    <w:name w:val="WW_CharLFO41LVL9"/>
    <w:rsid w:val="003943DB"/>
    <w:rPr>
      <w:b w:val="0"/>
    </w:rPr>
  </w:style>
  <w:style w:type="character" w:customStyle="1" w:styleId="Znakinumeracji">
    <w:name w:val="Znaki numeracji"/>
    <w:rsid w:val="003943DB"/>
  </w:style>
  <w:style w:type="character" w:styleId="Hipercze">
    <w:name w:val="Hyperlink"/>
    <w:uiPriority w:val="99"/>
    <w:rsid w:val="003943DB"/>
    <w:rPr>
      <w:color w:val="000080"/>
      <w:u w:val="single"/>
    </w:rPr>
  </w:style>
  <w:style w:type="paragraph" w:customStyle="1" w:styleId="Nagwek10">
    <w:name w:val="Nagłówek1"/>
    <w:basedOn w:val="Normalny1"/>
    <w:rsid w:val="003943DB"/>
    <w:pPr>
      <w:tabs>
        <w:tab w:val="center" w:pos="4536"/>
        <w:tab w:val="right" w:pos="9072"/>
      </w:tabs>
    </w:pPr>
  </w:style>
  <w:style w:type="paragraph" w:styleId="Tekstpodstawowy">
    <w:name w:val="Body Text"/>
    <w:basedOn w:val="Normalny"/>
    <w:rsid w:val="003943DB"/>
    <w:pPr>
      <w:widowControl/>
      <w:autoSpaceDE/>
      <w:ind w:firstLine="400"/>
      <w:jc w:val="both"/>
      <w:textAlignment w:val="baseline"/>
    </w:pPr>
    <w:rPr>
      <w:rFonts w:ascii="Arial" w:eastAsia="Lucida Sans Unicode" w:hAnsi="Arial" w:cs="Tahoma"/>
      <w:kern w:val="1"/>
      <w:lang w:bidi="pl-PL"/>
    </w:rPr>
  </w:style>
  <w:style w:type="paragraph" w:customStyle="1" w:styleId="Normalny1">
    <w:name w:val="Normalny1"/>
    <w:rsid w:val="003943DB"/>
    <w:pPr>
      <w:pBdr>
        <w:top w:val="none" w:sz="0" w:space="0" w:color="000000"/>
        <w:left w:val="none" w:sz="0" w:space="0" w:color="000000"/>
        <w:bottom w:val="none" w:sz="0" w:space="0" w:color="000000"/>
        <w:right w:val="none" w:sz="0" w:space="0" w:color="000000"/>
      </w:pBdr>
      <w:suppressAutoHyphens/>
    </w:pPr>
    <w:rPr>
      <w:lang w:eastAsia="ar-SA"/>
    </w:rPr>
  </w:style>
  <w:style w:type="paragraph" w:customStyle="1" w:styleId="Tekstpodstawowy31">
    <w:name w:val="Tekst podstawowy 31"/>
    <w:basedOn w:val="Normalny1"/>
    <w:rsid w:val="003943DB"/>
    <w:pPr>
      <w:jc w:val="both"/>
    </w:pPr>
    <w:rPr>
      <w:b/>
      <w:bCs/>
      <w:sz w:val="28"/>
      <w:szCs w:val="28"/>
    </w:rPr>
  </w:style>
  <w:style w:type="paragraph" w:styleId="Tytu">
    <w:name w:val="Title"/>
    <w:basedOn w:val="Normalny1"/>
    <w:next w:val="Normalny1"/>
    <w:uiPriority w:val="10"/>
    <w:qFormat/>
    <w:rsid w:val="003943DB"/>
    <w:pPr>
      <w:pBdr>
        <w:bottom w:val="single" w:sz="8" w:space="4" w:color="4F81BD"/>
      </w:pBdr>
      <w:spacing w:after="300"/>
    </w:pPr>
    <w:rPr>
      <w:rFonts w:ascii="Cambria" w:hAnsi="Cambria"/>
      <w:color w:val="17365D"/>
      <w:spacing w:val="5"/>
      <w:kern w:val="1"/>
      <w:sz w:val="52"/>
      <w:szCs w:val="52"/>
    </w:rPr>
  </w:style>
  <w:style w:type="paragraph" w:styleId="Stopka">
    <w:name w:val="footer"/>
    <w:basedOn w:val="Normalny1"/>
    <w:uiPriority w:val="99"/>
    <w:rsid w:val="003943DB"/>
    <w:pPr>
      <w:tabs>
        <w:tab w:val="center" w:pos="4536"/>
        <w:tab w:val="right" w:pos="9072"/>
      </w:tabs>
    </w:pPr>
  </w:style>
  <w:style w:type="paragraph" w:styleId="Akapitzlist">
    <w:name w:val="List Paragraph"/>
    <w:basedOn w:val="Normalny1"/>
    <w:uiPriority w:val="99"/>
    <w:qFormat/>
    <w:rsid w:val="003943DB"/>
    <w:pPr>
      <w:ind w:left="720"/>
    </w:pPr>
  </w:style>
  <w:style w:type="paragraph" w:customStyle="1" w:styleId="SIWZpkt">
    <w:name w:val="SIWZ pkt"/>
    <w:basedOn w:val="Normalny1"/>
    <w:rsid w:val="003943DB"/>
    <w:pPr>
      <w:widowControl w:val="0"/>
      <w:spacing w:before="567" w:after="283"/>
      <w:jc w:val="both"/>
      <w:textAlignment w:val="baseline"/>
    </w:pPr>
    <w:rPr>
      <w:rFonts w:ascii="Arial" w:eastAsia="Lucida Sans Unicode" w:hAnsi="Arial" w:cs="Tahoma"/>
      <w:b/>
      <w:kern w:val="1"/>
      <w:sz w:val="24"/>
      <w:szCs w:val="24"/>
      <w:lang w:eastAsia="pl-PL" w:bidi="pl-PL"/>
    </w:rPr>
  </w:style>
  <w:style w:type="paragraph" w:styleId="Bezodstpw">
    <w:name w:val="No Spacing"/>
    <w:uiPriority w:val="99"/>
    <w:qFormat/>
    <w:rsid w:val="003943DB"/>
    <w:pPr>
      <w:pBdr>
        <w:top w:val="none" w:sz="0" w:space="0" w:color="000000"/>
        <w:left w:val="none" w:sz="0" w:space="0" w:color="000000"/>
        <w:bottom w:val="none" w:sz="0" w:space="0" w:color="000000"/>
        <w:right w:val="none" w:sz="0" w:space="0" w:color="000000"/>
      </w:pBdr>
      <w:suppressAutoHyphens/>
    </w:pPr>
    <w:rPr>
      <w:lang w:eastAsia="ar-SA"/>
    </w:rPr>
  </w:style>
  <w:style w:type="paragraph" w:customStyle="1" w:styleId="WW-Tekstpodstawowy3">
    <w:name w:val="WW-Tekst podstawowy 3"/>
    <w:basedOn w:val="Normalny1"/>
    <w:rsid w:val="003943DB"/>
    <w:pPr>
      <w:overflowPunct w:val="0"/>
      <w:autoSpaceDE w:val="0"/>
      <w:jc w:val="both"/>
      <w:textAlignment w:val="baseline"/>
    </w:pPr>
    <w:rPr>
      <w:sz w:val="24"/>
      <w:lang w:eastAsia="pl-PL"/>
    </w:rPr>
  </w:style>
  <w:style w:type="paragraph" w:customStyle="1" w:styleId="Default">
    <w:name w:val="Default"/>
    <w:rsid w:val="003943DB"/>
    <w:pPr>
      <w:pBdr>
        <w:top w:val="none" w:sz="0" w:space="0" w:color="000000"/>
        <w:left w:val="none" w:sz="0" w:space="0" w:color="000000"/>
        <w:bottom w:val="none" w:sz="0" w:space="0" w:color="000000"/>
        <w:right w:val="none" w:sz="0" w:space="0" w:color="000000"/>
      </w:pBdr>
      <w:suppressAutoHyphens/>
      <w:autoSpaceDE w:val="0"/>
    </w:pPr>
    <w:rPr>
      <w:rFonts w:eastAsia="Calibri"/>
      <w:color w:val="000000"/>
      <w:sz w:val="24"/>
      <w:szCs w:val="24"/>
      <w:lang w:eastAsia="en-US"/>
    </w:rPr>
  </w:style>
  <w:style w:type="paragraph" w:customStyle="1" w:styleId="Tekstpodstawowy1">
    <w:name w:val="Tekst podstawowy1"/>
    <w:basedOn w:val="Normalny1"/>
    <w:rsid w:val="003943DB"/>
    <w:rPr>
      <w:rFonts w:ascii="Arial" w:hAnsi="Arial"/>
      <w:sz w:val="28"/>
      <w:szCs w:val="28"/>
    </w:rPr>
  </w:style>
  <w:style w:type="paragraph" w:styleId="NormalnyWeb">
    <w:name w:val="Normal (Web)"/>
    <w:basedOn w:val="Normalny1"/>
    <w:uiPriority w:val="99"/>
    <w:rsid w:val="003943DB"/>
    <w:pPr>
      <w:spacing w:before="100" w:after="100"/>
    </w:pPr>
    <w:rPr>
      <w:sz w:val="24"/>
      <w:lang w:eastAsia="pl-PL"/>
    </w:rPr>
  </w:style>
  <w:style w:type="paragraph" w:customStyle="1" w:styleId="Styl">
    <w:name w:val="Styl"/>
    <w:rsid w:val="003943DB"/>
    <w:pPr>
      <w:widowControl w:val="0"/>
      <w:pBdr>
        <w:top w:val="none" w:sz="0" w:space="0" w:color="000000"/>
        <w:left w:val="none" w:sz="0" w:space="0" w:color="000000"/>
        <w:bottom w:val="none" w:sz="0" w:space="0" w:color="000000"/>
        <w:right w:val="none" w:sz="0" w:space="0" w:color="000000"/>
      </w:pBdr>
      <w:suppressAutoHyphens/>
      <w:autoSpaceDE w:val="0"/>
    </w:pPr>
    <w:rPr>
      <w:sz w:val="24"/>
      <w:szCs w:val="24"/>
    </w:rPr>
  </w:style>
  <w:style w:type="paragraph" w:customStyle="1" w:styleId="Tekstpodstawowywcity21">
    <w:name w:val="Tekst podstawowy wcięty 21"/>
    <w:basedOn w:val="Normalny1"/>
    <w:rsid w:val="003943DB"/>
    <w:pPr>
      <w:tabs>
        <w:tab w:val="left" w:pos="6806"/>
      </w:tabs>
      <w:ind w:firstLine="708"/>
      <w:jc w:val="both"/>
    </w:pPr>
    <w:rPr>
      <w:b/>
      <w:bCs/>
      <w:sz w:val="24"/>
      <w:szCs w:val="24"/>
    </w:rPr>
  </w:style>
  <w:style w:type="paragraph" w:customStyle="1" w:styleId="Tekstpodstawowywcity31">
    <w:name w:val="Tekst podstawowy wcięty 31"/>
    <w:basedOn w:val="Normalny1"/>
    <w:rsid w:val="003943DB"/>
    <w:pPr>
      <w:ind w:left="4956"/>
      <w:jc w:val="center"/>
    </w:pPr>
  </w:style>
  <w:style w:type="paragraph" w:customStyle="1" w:styleId="pkt">
    <w:name w:val="pkt"/>
    <w:basedOn w:val="Normalny1"/>
    <w:rsid w:val="003943DB"/>
    <w:pPr>
      <w:spacing w:before="60" w:after="60"/>
      <w:ind w:left="851" w:hanging="295"/>
      <w:jc w:val="both"/>
    </w:pPr>
    <w:rPr>
      <w:sz w:val="24"/>
      <w:szCs w:val="24"/>
    </w:rPr>
  </w:style>
  <w:style w:type="paragraph" w:customStyle="1" w:styleId="Zawartotabeli">
    <w:name w:val="Zawartość tabeli"/>
    <w:basedOn w:val="Normalny1"/>
    <w:rsid w:val="003943DB"/>
    <w:pPr>
      <w:widowControl w:val="0"/>
      <w:suppressLineNumbers/>
    </w:pPr>
    <w:rPr>
      <w:rFonts w:eastAsia="SimSun" w:cs="Mangal"/>
      <w:kern w:val="1"/>
      <w:sz w:val="24"/>
      <w:szCs w:val="24"/>
      <w:lang w:eastAsia="zh-CN" w:bidi="hi-IN"/>
    </w:rPr>
  </w:style>
  <w:style w:type="paragraph" w:customStyle="1" w:styleId="Tekstkomentarza1">
    <w:name w:val="Tekst komentarza1"/>
    <w:basedOn w:val="Normalny1"/>
    <w:rsid w:val="003943DB"/>
  </w:style>
  <w:style w:type="paragraph" w:styleId="Tematkomentarza">
    <w:name w:val="annotation subject"/>
    <w:basedOn w:val="Tekstkomentarza1"/>
    <w:next w:val="Tekstkomentarza1"/>
    <w:uiPriority w:val="99"/>
    <w:rsid w:val="003943DB"/>
    <w:rPr>
      <w:b/>
      <w:bCs/>
    </w:rPr>
  </w:style>
  <w:style w:type="paragraph" w:styleId="Tekstdymka">
    <w:name w:val="Balloon Text"/>
    <w:basedOn w:val="Normalny1"/>
    <w:uiPriority w:val="99"/>
    <w:rsid w:val="003943DB"/>
    <w:rPr>
      <w:rFonts w:ascii="Tahoma" w:hAnsi="Tahoma"/>
      <w:sz w:val="16"/>
      <w:szCs w:val="16"/>
    </w:rPr>
  </w:style>
  <w:style w:type="paragraph" w:customStyle="1" w:styleId="SIWZ2">
    <w:name w:val="SIWZ 2"/>
    <w:basedOn w:val="SIWZpkt"/>
    <w:rsid w:val="003943DB"/>
    <w:pPr>
      <w:spacing w:before="0" w:after="113"/>
    </w:pPr>
    <w:rPr>
      <w:b w:val="0"/>
    </w:rPr>
  </w:style>
  <w:style w:type="paragraph" w:customStyle="1" w:styleId="BodyText21">
    <w:name w:val="Body Text 21"/>
    <w:basedOn w:val="Normalny1"/>
    <w:rsid w:val="003943DB"/>
    <w:pPr>
      <w:tabs>
        <w:tab w:val="left" w:pos="0"/>
      </w:tabs>
      <w:jc w:val="both"/>
    </w:pPr>
    <w:rPr>
      <w:sz w:val="24"/>
      <w:szCs w:val="24"/>
    </w:rPr>
  </w:style>
  <w:style w:type="paragraph" w:customStyle="1" w:styleId="TEKSTprotok">
    <w:name w:val="TEKST protokół"/>
    <w:basedOn w:val="Normalny"/>
    <w:rsid w:val="003943DB"/>
    <w:pPr>
      <w:autoSpaceDE/>
      <w:jc w:val="both"/>
      <w:textAlignment w:val="baseline"/>
    </w:pPr>
    <w:rPr>
      <w:rFonts w:ascii="Arial" w:eastAsia="Lucida Sans Unicode" w:hAnsi="Arial" w:cs="Tahoma"/>
      <w:kern w:val="1"/>
    </w:rPr>
  </w:style>
  <w:style w:type="paragraph" w:styleId="Nagwek">
    <w:name w:val="header"/>
    <w:basedOn w:val="Normalny"/>
    <w:rsid w:val="003943DB"/>
    <w:pPr>
      <w:suppressLineNumbers/>
      <w:tabs>
        <w:tab w:val="center" w:pos="4819"/>
        <w:tab w:val="right" w:pos="9638"/>
      </w:tabs>
    </w:pPr>
  </w:style>
  <w:style w:type="numbering" w:customStyle="1" w:styleId="Numbering3">
    <w:name w:val="Numbering 3"/>
    <w:basedOn w:val="Bezlisty"/>
    <w:rsid w:val="00055D71"/>
    <w:pPr>
      <w:numPr>
        <w:numId w:val="19"/>
      </w:numPr>
    </w:pPr>
  </w:style>
  <w:style w:type="table" w:styleId="Tabela-Siatka">
    <w:name w:val="Table Grid"/>
    <w:basedOn w:val="Standardowy"/>
    <w:uiPriority w:val="59"/>
    <w:rsid w:val="00055D7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uiPriority w:val="22"/>
    <w:qFormat/>
    <w:rsid w:val="00055D71"/>
    <w:rPr>
      <w:b/>
      <w:bCs/>
    </w:rPr>
  </w:style>
  <w:style w:type="character" w:styleId="Odwoaniedokomentarza">
    <w:name w:val="annotation reference"/>
    <w:uiPriority w:val="99"/>
    <w:semiHidden/>
    <w:unhideWhenUsed/>
    <w:rsid w:val="00055D71"/>
    <w:rPr>
      <w:sz w:val="16"/>
      <w:szCs w:val="16"/>
    </w:rPr>
  </w:style>
  <w:style w:type="paragraph" w:styleId="Tekstkomentarza">
    <w:name w:val="annotation text"/>
    <w:basedOn w:val="Normalny"/>
    <w:link w:val="TekstkomentarzaZnak"/>
    <w:uiPriority w:val="99"/>
    <w:unhideWhenUsed/>
    <w:rsid w:val="00055D71"/>
    <w:pPr>
      <w:widowControl/>
      <w:pBdr>
        <w:top w:val="none" w:sz="0" w:space="0" w:color="auto"/>
        <w:left w:val="none" w:sz="0" w:space="0" w:color="auto"/>
        <w:bottom w:val="none" w:sz="0" w:space="0" w:color="auto"/>
        <w:right w:val="none" w:sz="0" w:space="0" w:color="auto"/>
      </w:pBdr>
      <w:autoSpaceDE/>
    </w:pPr>
    <w:rPr>
      <w:sz w:val="20"/>
      <w:szCs w:val="20"/>
      <w:lang w:eastAsia="ar-SA"/>
    </w:rPr>
  </w:style>
  <w:style w:type="character" w:customStyle="1" w:styleId="TekstkomentarzaZnak1">
    <w:name w:val="Tekst komentarza Znak1"/>
    <w:basedOn w:val="Domylnaczcionkaakapitu"/>
    <w:uiPriority w:val="99"/>
    <w:semiHidden/>
    <w:rsid w:val="00055D71"/>
  </w:style>
  <w:style w:type="paragraph" w:customStyle="1" w:styleId="Standard">
    <w:name w:val="Standard"/>
    <w:rsid w:val="00055D71"/>
    <w:pPr>
      <w:widowControl w:val="0"/>
      <w:autoSpaceDE w:val="0"/>
      <w:autoSpaceDN w:val="0"/>
      <w:adjustRightInd w:val="0"/>
    </w:pPr>
    <w:rPr>
      <w:sz w:val="24"/>
      <w:szCs w:val="24"/>
    </w:rPr>
  </w:style>
  <w:style w:type="paragraph" w:customStyle="1" w:styleId="Textbody">
    <w:name w:val="Text body"/>
    <w:basedOn w:val="Standard"/>
    <w:rsid w:val="00055D71"/>
    <w:pPr>
      <w:widowControl/>
      <w:autoSpaceDE/>
      <w:adjustRightInd/>
      <w:ind w:firstLine="400"/>
      <w:jc w:val="both"/>
      <w:textAlignment w:val="baseline"/>
    </w:pPr>
    <w:rPr>
      <w:rFonts w:ascii="Arial" w:eastAsia="Lucida Sans Unicode" w:hAnsi="Arial" w:cs="Tahoma"/>
      <w:kern w:val="3"/>
      <w:lang w:bidi="pl-PL"/>
    </w:rPr>
  </w:style>
  <w:style w:type="paragraph" w:customStyle="1" w:styleId="WW-Gwka">
    <w:name w:val="WW-Główka"/>
    <w:basedOn w:val="Normalny"/>
    <w:rsid w:val="009C77DE"/>
    <w:pPr>
      <w:widowControl/>
      <w:pBdr>
        <w:top w:val="none" w:sz="0" w:space="0" w:color="auto"/>
        <w:left w:val="none" w:sz="0" w:space="0" w:color="auto"/>
        <w:bottom w:val="none" w:sz="0" w:space="0" w:color="auto"/>
        <w:right w:val="none" w:sz="0" w:space="0" w:color="auto"/>
      </w:pBdr>
      <w:tabs>
        <w:tab w:val="center" w:pos="4703"/>
        <w:tab w:val="right" w:pos="9406"/>
      </w:tabs>
      <w:autoSpaceDE/>
    </w:pPr>
    <w:rPr>
      <w:rFonts w:ascii="Liberation Serif" w:eastAsia="SimSun" w:hAnsi="Liberation Serif" w:cs="Arial"/>
      <w:kern w:val="2"/>
      <w:lang w:eastAsia="zh-CN" w:bidi="hi-IN"/>
    </w:rPr>
  </w:style>
</w:styles>
</file>

<file path=word/webSettings.xml><?xml version="1.0" encoding="utf-8"?>
<w:webSettings xmlns:r="http://schemas.openxmlformats.org/officeDocument/2006/relationships" xmlns:w="http://schemas.openxmlformats.org/wordprocessingml/2006/main">
  <w:divs>
    <w:div w:id="83193274">
      <w:bodyDiv w:val="1"/>
      <w:marLeft w:val="0"/>
      <w:marRight w:val="0"/>
      <w:marTop w:val="0"/>
      <w:marBottom w:val="0"/>
      <w:divBdr>
        <w:top w:val="none" w:sz="0" w:space="0" w:color="auto"/>
        <w:left w:val="none" w:sz="0" w:space="0" w:color="auto"/>
        <w:bottom w:val="none" w:sz="0" w:space="0" w:color="auto"/>
        <w:right w:val="none" w:sz="0" w:space="0" w:color="auto"/>
      </w:divBdr>
    </w:div>
    <w:div w:id="235629043">
      <w:bodyDiv w:val="1"/>
      <w:marLeft w:val="0"/>
      <w:marRight w:val="0"/>
      <w:marTop w:val="0"/>
      <w:marBottom w:val="0"/>
      <w:divBdr>
        <w:top w:val="none" w:sz="0" w:space="0" w:color="auto"/>
        <w:left w:val="none" w:sz="0" w:space="0" w:color="auto"/>
        <w:bottom w:val="none" w:sz="0" w:space="0" w:color="auto"/>
        <w:right w:val="none" w:sz="0" w:space="0" w:color="auto"/>
      </w:divBdr>
    </w:div>
    <w:div w:id="275914948">
      <w:bodyDiv w:val="1"/>
      <w:marLeft w:val="0"/>
      <w:marRight w:val="0"/>
      <w:marTop w:val="0"/>
      <w:marBottom w:val="0"/>
      <w:divBdr>
        <w:top w:val="none" w:sz="0" w:space="0" w:color="auto"/>
        <w:left w:val="none" w:sz="0" w:space="0" w:color="auto"/>
        <w:bottom w:val="none" w:sz="0" w:space="0" w:color="auto"/>
        <w:right w:val="none" w:sz="0" w:space="0" w:color="auto"/>
      </w:divBdr>
    </w:div>
    <w:div w:id="528881395">
      <w:bodyDiv w:val="1"/>
      <w:marLeft w:val="0"/>
      <w:marRight w:val="0"/>
      <w:marTop w:val="0"/>
      <w:marBottom w:val="0"/>
      <w:divBdr>
        <w:top w:val="none" w:sz="0" w:space="0" w:color="auto"/>
        <w:left w:val="none" w:sz="0" w:space="0" w:color="auto"/>
        <w:bottom w:val="none" w:sz="0" w:space="0" w:color="auto"/>
        <w:right w:val="none" w:sz="0" w:space="0" w:color="auto"/>
      </w:divBdr>
    </w:div>
    <w:div w:id="831524222">
      <w:bodyDiv w:val="1"/>
      <w:marLeft w:val="0"/>
      <w:marRight w:val="0"/>
      <w:marTop w:val="0"/>
      <w:marBottom w:val="0"/>
      <w:divBdr>
        <w:top w:val="none" w:sz="0" w:space="0" w:color="auto"/>
        <w:left w:val="none" w:sz="0" w:space="0" w:color="auto"/>
        <w:bottom w:val="none" w:sz="0" w:space="0" w:color="auto"/>
        <w:right w:val="none" w:sz="0" w:space="0" w:color="auto"/>
      </w:divBdr>
    </w:div>
    <w:div w:id="954209873">
      <w:bodyDiv w:val="1"/>
      <w:marLeft w:val="0"/>
      <w:marRight w:val="0"/>
      <w:marTop w:val="0"/>
      <w:marBottom w:val="0"/>
      <w:divBdr>
        <w:top w:val="none" w:sz="0" w:space="0" w:color="auto"/>
        <w:left w:val="none" w:sz="0" w:space="0" w:color="auto"/>
        <w:bottom w:val="none" w:sz="0" w:space="0" w:color="auto"/>
        <w:right w:val="none" w:sz="0" w:space="0" w:color="auto"/>
      </w:divBdr>
    </w:div>
    <w:div w:id="974220946">
      <w:bodyDiv w:val="1"/>
      <w:marLeft w:val="0"/>
      <w:marRight w:val="0"/>
      <w:marTop w:val="0"/>
      <w:marBottom w:val="0"/>
      <w:divBdr>
        <w:top w:val="none" w:sz="0" w:space="0" w:color="auto"/>
        <w:left w:val="none" w:sz="0" w:space="0" w:color="auto"/>
        <w:bottom w:val="none" w:sz="0" w:space="0" w:color="auto"/>
        <w:right w:val="none" w:sz="0" w:space="0" w:color="auto"/>
      </w:divBdr>
    </w:div>
    <w:div w:id="1014574151">
      <w:bodyDiv w:val="1"/>
      <w:marLeft w:val="0"/>
      <w:marRight w:val="0"/>
      <w:marTop w:val="0"/>
      <w:marBottom w:val="0"/>
      <w:divBdr>
        <w:top w:val="none" w:sz="0" w:space="0" w:color="auto"/>
        <w:left w:val="none" w:sz="0" w:space="0" w:color="auto"/>
        <w:bottom w:val="none" w:sz="0" w:space="0" w:color="auto"/>
        <w:right w:val="none" w:sz="0" w:space="0" w:color="auto"/>
      </w:divBdr>
    </w:div>
    <w:div w:id="1138374591">
      <w:bodyDiv w:val="1"/>
      <w:marLeft w:val="0"/>
      <w:marRight w:val="0"/>
      <w:marTop w:val="0"/>
      <w:marBottom w:val="0"/>
      <w:divBdr>
        <w:top w:val="none" w:sz="0" w:space="0" w:color="auto"/>
        <w:left w:val="none" w:sz="0" w:space="0" w:color="auto"/>
        <w:bottom w:val="none" w:sz="0" w:space="0" w:color="auto"/>
        <w:right w:val="none" w:sz="0" w:space="0" w:color="auto"/>
      </w:divBdr>
    </w:div>
    <w:div w:id="1556158606">
      <w:bodyDiv w:val="1"/>
      <w:marLeft w:val="0"/>
      <w:marRight w:val="0"/>
      <w:marTop w:val="0"/>
      <w:marBottom w:val="0"/>
      <w:divBdr>
        <w:top w:val="none" w:sz="0" w:space="0" w:color="auto"/>
        <w:left w:val="none" w:sz="0" w:space="0" w:color="auto"/>
        <w:bottom w:val="none" w:sz="0" w:space="0" w:color="auto"/>
        <w:right w:val="none" w:sz="0" w:space="0" w:color="auto"/>
      </w:divBdr>
    </w:div>
    <w:div w:id="1642005708">
      <w:bodyDiv w:val="1"/>
      <w:marLeft w:val="0"/>
      <w:marRight w:val="0"/>
      <w:marTop w:val="0"/>
      <w:marBottom w:val="0"/>
      <w:divBdr>
        <w:top w:val="none" w:sz="0" w:space="0" w:color="auto"/>
        <w:left w:val="none" w:sz="0" w:space="0" w:color="auto"/>
        <w:bottom w:val="none" w:sz="0" w:space="0" w:color="auto"/>
        <w:right w:val="none" w:sz="0" w:space="0" w:color="auto"/>
      </w:divBdr>
    </w:div>
    <w:div w:id="1700740531">
      <w:bodyDiv w:val="1"/>
      <w:marLeft w:val="0"/>
      <w:marRight w:val="0"/>
      <w:marTop w:val="0"/>
      <w:marBottom w:val="0"/>
      <w:divBdr>
        <w:top w:val="none" w:sz="0" w:space="0" w:color="auto"/>
        <w:left w:val="none" w:sz="0" w:space="0" w:color="auto"/>
        <w:bottom w:val="none" w:sz="0" w:space="0" w:color="auto"/>
        <w:right w:val="none" w:sz="0" w:space="0" w:color="auto"/>
      </w:divBdr>
    </w:div>
    <w:div w:id="1775637370">
      <w:bodyDiv w:val="1"/>
      <w:marLeft w:val="0"/>
      <w:marRight w:val="0"/>
      <w:marTop w:val="0"/>
      <w:marBottom w:val="0"/>
      <w:divBdr>
        <w:top w:val="none" w:sz="0" w:space="0" w:color="auto"/>
        <w:left w:val="none" w:sz="0" w:space="0" w:color="auto"/>
        <w:bottom w:val="none" w:sz="0" w:space="0" w:color="auto"/>
        <w:right w:val="none" w:sz="0" w:space="0" w:color="auto"/>
      </w:divBdr>
    </w:div>
    <w:div w:id="1941252359">
      <w:bodyDiv w:val="1"/>
      <w:marLeft w:val="0"/>
      <w:marRight w:val="0"/>
      <w:marTop w:val="0"/>
      <w:marBottom w:val="0"/>
      <w:divBdr>
        <w:top w:val="none" w:sz="0" w:space="0" w:color="auto"/>
        <w:left w:val="none" w:sz="0" w:space="0" w:color="auto"/>
        <w:bottom w:val="none" w:sz="0" w:space="0" w:color="auto"/>
        <w:right w:val="none" w:sz="0" w:space="0" w:color="auto"/>
      </w:divBdr>
    </w:div>
    <w:div w:id="1964920892">
      <w:bodyDiv w:val="1"/>
      <w:marLeft w:val="0"/>
      <w:marRight w:val="0"/>
      <w:marTop w:val="0"/>
      <w:marBottom w:val="0"/>
      <w:divBdr>
        <w:top w:val="none" w:sz="0" w:space="0" w:color="auto"/>
        <w:left w:val="none" w:sz="0" w:space="0" w:color="auto"/>
        <w:bottom w:val="none" w:sz="0" w:space="0" w:color="auto"/>
        <w:right w:val="none" w:sz="0" w:space="0" w:color="auto"/>
      </w:divBdr>
    </w:div>
    <w:div w:id="2037612073">
      <w:bodyDiv w:val="1"/>
      <w:marLeft w:val="0"/>
      <w:marRight w:val="0"/>
      <w:marTop w:val="0"/>
      <w:marBottom w:val="0"/>
      <w:divBdr>
        <w:top w:val="none" w:sz="0" w:space="0" w:color="auto"/>
        <w:left w:val="none" w:sz="0" w:space="0" w:color="auto"/>
        <w:bottom w:val="none" w:sz="0" w:space="0" w:color="auto"/>
        <w:right w:val="none" w:sz="0" w:space="0" w:color="auto"/>
      </w:divBdr>
    </w:div>
    <w:div w:id="20977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uletyn.lublin.eu/zlobki/zamowienia-publiczne/2020/"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zamowienia@zlobki.lublin.eu" TargetMode="External"/><Relationship Id="rId12" Type="http://schemas.openxmlformats.org/officeDocument/2006/relationships/hyperlink" Target="mailto:mzz@zlobki.lublin.eu"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29"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obki.lublin.eu"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zamowienia@zlobki.lublin.eu"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zlobki.lublin.eu"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62</Pages>
  <Words>17035</Words>
  <Characters>102216</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119013</CharactersWithSpaces>
  <SharedDoc>false</SharedDoc>
  <HLinks>
    <vt:vector size="18" baseType="variant">
      <vt:variant>
        <vt:i4>1376352</vt:i4>
      </vt:variant>
      <vt:variant>
        <vt:i4>9</vt:i4>
      </vt:variant>
      <vt:variant>
        <vt:i4>0</vt:i4>
      </vt:variant>
      <vt:variant>
        <vt:i4>5</vt:i4>
      </vt:variant>
      <vt:variant>
        <vt:lpwstr>mailto:zamowienia@zlobki.lublin.eu</vt:lpwstr>
      </vt:variant>
      <vt:variant>
        <vt:lpwstr/>
      </vt:variant>
      <vt:variant>
        <vt:i4>4587531</vt:i4>
      </vt:variant>
      <vt:variant>
        <vt:i4>6</vt:i4>
      </vt:variant>
      <vt:variant>
        <vt:i4>0</vt:i4>
      </vt:variant>
      <vt:variant>
        <vt:i4>5</vt:i4>
      </vt:variant>
      <vt:variant>
        <vt:lpwstr>http://www.zlobki.lublin.eu/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User01</dc:creator>
  <cp:lastModifiedBy>j.stawecka</cp:lastModifiedBy>
  <cp:revision>2</cp:revision>
  <cp:lastPrinted>2018-06-27T06:55:00Z</cp:lastPrinted>
  <dcterms:created xsi:type="dcterms:W3CDTF">2020-06-29T06:15:00Z</dcterms:created>
  <dcterms:modified xsi:type="dcterms:W3CDTF">2020-06-29T06:15:00Z</dcterms:modified>
</cp:coreProperties>
</file>