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BE" w:rsidRDefault="00105031" w:rsidP="00F36EBE">
      <w:pPr>
        <w:pStyle w:val="Tytu"/>
        <w:tabs>
          <w:tab w:val="center" w:pos="4819"/>
        </w:tabs>
        <w:rPr>
          <w:rFonts w:ascii="Times New Roman" w:hAnsi="Times New Roman"/>
          <w:sz w:val="24"/>
          <w:szCs w:val="24"/>
        </w:rPr>
      </w:pPr>
      <w:r>
        <w:rPr>
          <w:rFonts w:ascii="Times New Roman" w:hAnsi="Times New Roman"/>
          <w:noProof/>
          <w:sz w:val="24"/>
          <w:szCs w:val="24"/>
          <w:lang w:eastAsia="pl-PL"/>
        </w:rPr>
        <w:pict>
          <v:shapetype id="_x0000_t202" coordsize="21600,21600" o:spt="202" path="m,l,21600r21600,l21600,xe">
            <v:stroke joinstyle="miter"/>
            <v:path gradientshapeok="t" o:connecttype="rect"/>
          </v:shapetype>
          <v:shape id="_x0000_s1026" type="#_x0000_t202" style="position:absolute;margin-left:166.45pt;margin-top:20.4pt;width:333.75pt;height:38.4pt;z-index:251660288;mso-width-relative:margin;mso-height-relative:margin" strokecolor="white">
            <v:textbox style="mso-next-textbox:#_x0000_s1026">
              <w:txbxContent>
                <w:p w:rsidR="00F36EBE" w:rsidRDefault="00F36EBE" w:rsidP="00F36EBE">
                  <w:pPr>
                    <w:jc w:val="right"/>
                  </w:pPr>
                  <w:r>
                    <w:t xml:space="preserve">                                ul. Wolska 5, 20-411 Lublin, tel./fax.: 81 466-49-91          </w:t>
                  </w:r>
                  <w:r w:rsidRPr="000D0674">
                    <w:rPr>
                      <w:sz w:val="24"/>
                      <w:szCs w:val="24"/>
                    </w:rPr>
                    <w:t xml:space="preserve">e-mail: </w:t>
                  </w:r>
                  <w:hyperlink r:id="rId8" w:history="1">
                    <w:r w:rsidRPr="000D0674">
                      <w:rPr>
                        <w:rStyle w:val="Hipercze"/>
                        <w:sz w:val="24"/>
                        <w:szCs w:val="24"/>
                      </w:rPr>
                      <w:t>mzz@zlobki.lublin.eu</w:t>
                    </w:r>
                  </w:hyperlink>
                  <w:r w:rsidRPr="000D0674">
                    <w:rPr>
                      <w:sz w:val="24"/>
                      <w:szCs w:val="24"/>
                    </w:rPr>
                    <w:t xml:space="preserve">, </w:t>
                  </w:r>
                  <w:proofErr w:type="spellStart"/>
                  <w:r w:rsidRPr="000D0674">
                    <w:rPr>
                      <w:sz w:val="24"/>
                      <w:szCs w:val="24"/>
                    </w:rPr>
                    <w:t>www.zlobki.lublin.eu</w:t>
                  </w:r>
                  <w:proofErr w:type="spellEnd"/>
                </w:p>
                <w:p w:rsidR="00F36EBE" w:rsidRDefault="00F36EBE" w:rsidP="00F36EBE">
                  <w:pPr>
                    <w:jc w:val="right"/>
                  </w:pPr>
                </w:p>
              </w:txbxContent>
            </v:textbox>
          </v:shape>
        </w:pict>
      </w:r>
      <w:r w:rsidR="00F36EBE" w:rsidRPr="00F36EBE">
        <w:rPr>
          <w:rFonts w:ascii="Times New Roman" w:hAnsi="Times New Roman"/>
          <w:noProof/>
          <w:sz w:val="24"/>
          <w:szCs w:val="24"/>
          <w:lang w:eastAsia="pl-PL"/>
        </w:rPr>
        <w:drawing>
          <wp:anchor distT="0" distB="0" distL="114300" distR="114300" simplePos="0" relativeHeight="251659264" behindDoc="0" locked="0" layoutInCell="1" allowOverlap="1">
            <wp:simplePos x="0" y="0"/>
            <wp:positionH relativeFrom="column">
              <wp:posOffset>-701040</wp:posOffset>
            </wp:positionH>
            <wp:positionV relativeFrom="paragraph">
              <wp:posOffset>-961390</wp:posOffset>
            </wp:positionV>
            <wp:extent cx="7541260" cy="1485900"/>
            <wp:effectExtent l="19050" t="0" r="2540" b="0"/>
            <wp:wrapTopAndBottom/>
            <wp:docPr id="9"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9"/>
                    <a:srcRect/>
                    <a:stretch>
                      <a:fillRect/>
                    </a:stretch>
                  </pic:blipFill>
                  <pic:spPr bwMode="auto">
                    <a:xfrm>
                      <a:off x="0" y="0"/>
                      <a:ext cx="7541260" cy="1485900"/>
                    </a:xfrm>
                    <a:prstGeom prst="rect">
                      <a:avLst/>
                    </a:prstGeom>
                    <a:noFill/>
                    <a:ln w="9525">
                      <a:noFill/>
                      <a:miter lim="800000"/>
                      <a:headEnd/>
                      <a:tailEnd/>
                    </a:ln>
                  </pic:spPr>
                </pic:pic>
              </a:graphicData>
            </a:graphic>
          </wp:anchor>
        </w:drawing>
      </w:r>
    </w:p>
    <w:p w:rsidR="008F6577" w:rsidRPr="007A4442" w:rsidRDefault="00F36EBE" w:rsidP="00F36EBE">
      <w:pPr>
        <w:pStyle w:val="Tytu"/>
        <w:tabs>
          <w:tab w:val="center" w:pos="4819"/>
        </w:tabs>
        <w:rPr>
          <w:rFonts w:ascii="Times New Roman" w:hAnsi="Times New Roman"/>
          <w:sz w:val="24"/>
          <w:szCs w:val="24"/>
        </w:rPr>
      </w:pPr>
      <w:r>
        <w:rPr>
          <w:rFonts w:ascii="Times New Roman" w:hAnsi="Times New Roman"/>
          <w:sz w:val="24"/>
          <w:szCs w:val="24"/>
        </w:rPr>
        <w:tab/>
      </w:r>
      <w:r w:rsidR="008F6577">
        <w:rPr>
          <w:rFonts w:ascii="Times New Roman" w:hAnsi="Times New Roman"/>
          <w:sz w:val="24"/>
          <w:szCs w:val="24"/>
        </w:rPr>
        <w:t xml:space="preserve">Ogłoszenie o zamówieniu - </w:t>
      </w:r>
      <w:r w:rsidR="008F6577" w:rsidRPr="00AF48FB">
        <w:rPr>
          <w:rFonts w:ascii="Times New Roman" w:hAnsi="Times New Roman"/>
          <w:sz w:val="24"/>
          <w:szCs w:val="24"/>
        </w:rPr>
        <w:t>Specyfikacja istotnych warunków zamówienia</w:t>
      </w:r>
      <w:r w:rsidR="008F6577">
        <w:rPr>
          <w:rFonts w:ascii="Times New Roman" w:hAnsi="Times New Roman"/>
          <w:sz w:val="24"/>
          <w:szCs w:val="24"/>
        </w:rPr>
        <w:t xml:space="preserve"> na usługi społeczne </w:t>
      </w:r>
    </w:p>
    <w:p w:rsidR="008F6577" w:rsidRPr="00AF48FB" w:rsidRDefault="008F6577" w:rsidP="00532039">
      <w:pPr>
        <w:jc w:val="both"/>
        <w:rPr>
          <w:sz w:val="24"/>
          <w:szCs w:val="24"/>
        </w:rPr>
      </w:pPr>
    </w:p>
    <w:p w:rsidR="008F6577" w:rsidRPr="00AF48FB" w:rsidRDefault="008F6577" w:rsidP="00532039">
      <w:pPr>
        <w:tabs>
          <w:tab w:val="left" w:pos="1020"/>
        </w:tabs>
        <w:jc w:val="both"/>
        <w:rPr>
          <w:sz w:val="24"/>
          <w:szCs w:val="24"/>
        </w:rPr>
      </w:pPr>
      <w:r w:rsidRPr="00AF48FB">
        <w:rPr>
          <w:sz w:val="24"/>
          <w:szCs w:val="24"/>
        </w:rPr>
        <w:tab/>
      </w:r>
    </w:p>
    <w:p w:rsidR="008F6577" w:rsidRPr="00AF48FB" w:rsidRDefault="008F6577" w:rsidP="00532039">
      <w:pPr>
        <w:jc w:val="center"/>
        <w:rPr>
          <w:b/>
          <w:sz w:val="24"/>
          <w:szCs w:val="24"/>
        </w:rPr>
      </w:pPr>
      <w:r w:rsidRPr="00AF48FB">
        <w:rPr>
          <w:b/>
          <w:sz w:val="24"/>
          <w:szCs w:val="24"/>
        </w:rPr>
        <w:t>ZAMAWIAJĄCY:</w:t>
      </w:r>
    </w:p>
    <w:p w:rsidR="008F6577" w:rsidRPr="00AF48FB" w:rsidRDefault="008F6577" w:rsidP="00532039">
      <w:pPr>
        <w:jc w:val="center"/>
        <w:rPr>
          <w:b/>
          <w:sz w:val="24"/>
          <w:szCs w:val="24"/>
        </w:rPr>
      </w:pPr>
    </w:p>
    <w:p w:rsidR="008F6577" w:rsidRPr="00AF48FB" w:rsidRDefault="008F6577" w:rsidP="00532039">
      <w:pPr>
        <w:jc w:val="center"/>
        <w:rPr>
          <w:b/>
          <w:sz w:val="24"/>
          <w:szCs w:val="24"/>
        </w:rPr>
      </w:pPr>
      <w:r w:rsidRPr="00AF48FB">
        <w:rPr>
          <w:b/>
          <w:sz w:val="24"/>
          <w:szCs w:val="24"/>
        </w:rPr>
        <w:t>Gmina Lublin</w:t>
      </w:r>
    </w:p>
    <w:p w:rsidR="008F6577" w:rsidRPr="00AF48FB" w:rsidRDefault="008F6577" w:rsidP="00532039">
      <w:pPr>
        <w:jc w:val="center"/>
        <w:rPr>
          <w:b/>
          <w:sz w:val="24"/>
          <w:szCs w:val="24"/>
        </w:rPr>
      </w:pPr>
      <w:r w:rsidRPr="00AF48FB">
        <w:rPr>
          <w:b/>
          <w:sz w:val="24"/>
          <w:szCs w:val="24"/>
        </w:rPr>
        <w:t>Miejski Zespół Żłobków w Lublinie</w:t>
      </w:r>
    </w:p>
    <w:p w:rsidR="008F6577" w:rsidRPr="00AF48FB" w:rsidRDefault="008F6577" w:rsidP="00532039">
      <w:pPr>
        <w:jc w:val="center"/>
        <w:rPr>
          <w:b/>
          <w:sz w:val="24"/>
          <w:szCs w:val="24"/>
        </w:rPr>
      </w:pPr>
      <w:r w:rsidRPr="00AF48FB">
        <w:rPr>
          <w:b/>
          <w:sz w:val="24"/>
          <w:szCs w:val="24"/>
        </w:rPr>
        <w:t>ul. Wolska 5</w:t>
      </w:r>
    </w:p>
    <w:p w:rsidR="008F6577" w:rsidRPr="00AF48FB" w:rsidRDefault="008F6577" w:rsidP="00532039">
      <w:pPr>
        <w:jc w:val="center"/>
        <w:rPr>
          <w:b/>
          <w:sz w:val="24"/>
          <w:szCs w:val="24"/>
        </w:rPr>
      </w:pPr>
      <w:r w:rsidRPr="00AF48FB">
        <w:rPr>
          <w:b/>
          <w:sz w:val="24"/>
          <w:szCs w:val="24"/>
        </w:rPr>
        <w:t>20-411 Lublin</w:t>
      </w:r>
    </w:p>
    <w:p w:rsidR="008F6577" w:rsidRPr="00AF48FB" w:rsidRDefault="008F6577" w:rsidP="00532039">
      <w:pPr>
        <w:jc w:val="both"/>
        <w:rPr>
          <w:b/>
          <w:sz w:val="24"/>
          <w:szCs w:val="24"/>
        </w:rPr>
      </w:pPr>
    </w:p>
    <w:p w:rsidR="008F6577" w:rsidRPr="00AF48FB" w:rsidRDefault="008F6577" w:rsidP="00532039">
      <w:pPr>
        <w:pStyle w:val="Tekstpodstawowy31"/>
        <w:rPr>
          <w:i/>
          <w:sz w:val="24"/>
          <w:szCs w:val="24"/>
        </w:rPr>
      </w:pPr>
    </w:p>
    <w:p w:rsidR="008F6577" w:rsidRPr="00AF48FB" w:rsidRDefault="008F6577" w:rsidP="000441A9">
      <w:pPr>
        <w:pStyle w:val="Tekstpodstawowy31"/>
        <w:rPr>
          <w:i/>
          <w:sz w:val="24"/>
          <w:szCs w:val="24"/>
        </w:rPr>
      </w:pPr>
      <w:r w:rsidRPr="00AF48FB">
        <w:rPr>
          <w:i/>
          <w:sz w:val="24"/>
          <w:szCs w:val="24"/>
        </w:rPr>
        <w:t xml:space="preserve">zaprasza do złożenia oferty w postępowaniu prowadzonym w </w:t>
      </w:r>
      <w:r w:rsidRPr="00725507">
        <w:rPr>
          <w:i/>
          <w:sz w:val="24"/>
          <w:szCs w:val="24"/>
        </w:rPr>
        <w:t>trybie przetargu nieograniczonego, na podstawie art. 39 o wartości zamówienia poniżej kwoty określonej w przepisach wydanych na podstawie art. 11 ust. 8 ustawy z dnia 29 stycznia 2004 roku Prawo zamówień publicznych</w:t>
      </w:r>
      <w:r>
        <w:rPr>
          <w:i/>
          <w:sz w:val="24"/>
          <w:szCs w:val="24"/>
        </w:rPr>
        <w:t xml:space="preserve"> ( </w:t>
      </w:r>
      <w:proofErr w:type="spellStart"/>
      <w:r>
        <w:rPr>
          <w:i/>
          <w:sz w:val="24"/>
          <w:szCs w:val="24"/>
        </w:rPr>
        <w:t>t.j</w:t>
      </w:r>
      <w:proofErr w:type="spellEnd"/>
      <w:r>
        <w:rPr>
          <w:i/>
          <w:sz w:val="24"/>
          <w:szCs w:val="24"/>
        </w:rPr>
        <w:t xml:space="preserve">. </w:t>
      </w:r>
      <w:proofErr w:type="spellStart"/>
      <w:r>
        <w:rPr>
          <w:i/>
          <w:sz w:val="24"/>
          <w:szCs w:val="24"/>
        </w:rPr>
        <w:t>Dz.U</w:t>
      </w:r>
      <w:proofErr w:type="spellEnd"/>
      <w:r>
        <w:rPr>
          <w:i/>
          <w:sz w:val="24"/>
          <w:szCs w:val="24"/>
        </w:rPr>
        <w:t>. z 2019</w:t>
      </w:r>
      <w:r w:rsidRPr="00AF48FB">
        <w:rPr>
          <w:i/>
          <w:sz w:val="24"/>
          <w:szCs w:val="24"/>
        </w:rPr>
        <w:t xml:space="preserve"> r. poz. </w:t>
      </w:r>
      <w:r>
        <w:rPr>
          <w:i/>
          <w:sz w:val="24"/>
          <w:szCs w:val="24"/>
        </w:rPr>
        <w:t>1843</w:t>
      </w:r>
      <w:r w:rsidRPr="00AF48FB">
        <w:rPr>
          <w:i/>
          <w:sz w:val="24"/>
          <w:szCs w:val="24"/>
        </w:rPr>
        <w:t>), gdzie przedmiotem zamówienia jest:</w:t>
      </w:r>
    </w:p>
    <w:p w:rsidR="008F6577" w:rsidRPr="00AF48FB" w:rsidRDefault="008F6577" w:rsidP="00532039">
      <w:pPr>
        <w:pStyle w:val="Tekstpodstawowy31"/>
        <w:rPr>
          <w:sz w:val="24"/>
          <w:szCs w:val="24"/>
        </w:rPr>
      </w:pPr>
    </w:p>
    <w:p w:rsidR="008F6577" w:rsidRPr="00AF48FB" w:rsidRDefault="008F6577" w:rsidP="00532039">
      <w:pPr>
        <w:pStyle w:val="Tekstpodstawowy31"/>
        <w:jc w:val="center"/>
      </w:pPr>
      <w:r w:rsidRPr="00AF48FB">
        <w:t>„</w:t>
      </w:r>
      <w:r>
        <w:t>Usługa grupowego ubezpieczenia na życie pracowników oraz członków ich rodzin</w:t>
      </w:r>
      <w:r w:rsidRPr="00AF48FB">
        <w:t>”</w:t>
      </w:r>
    </w:p>
    <w:p w:rsidR="008F6577" w:rsidRPr="00AF48FB" w:rsidRDefault="008F6577" w:rsidP="00532039">
      <w:pPr>
        <w:jc w:val="both"/>
        <w:rPr>
          <w:sz w:val="28"/>
          <w:szCs w:val="28"/>
        </w:rPr>
      </w:pPr>
    </w:p>
    <w:p w:rsidR="008F6577" w:rsidRPr="00AF48FB" w:rsidRDefault="008F6577" w:rsidP="00532039">
      <w:pPr>
        <w:pStyle w:val="Akapitzlist"/>
        <w:ind w:left="0"/>
        <w:jc w:val="both"/>
        <w:rPr>
          <w:sz w:val="24"/>
          <w:szCs w:val="24"/>
        </w:rPr>
      </w:pPr>
    </w:p>
    <w:p w:rsidR="008F6577" w:rsidRPr="00AF48FB" w:rsidRDefault="008F6577"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NAZWA I ADRES ZAMAWIAJĄCEGO</w:t>
      </w:r>
    </w:p>
    <w:p w:rsidR="008F6577" w:rsidRPr="00AF48FB" w:rsidRDefault="008F6577" w:rsidP="00532039">
      <w:pPr>
        <w:pStyle w:val="Akapitzlist"/>
        <w:spacing w:after="100" w:afterAutospacing="1"/>
        <w:ind w:left="0"/>
        <w:jc w:val="both"/>
        <w:rPr>
          <w:sz w:val="24"/>
          <w:szCs w:val="24"/>
        </w:rPr>
      </w:pPr>
      <w:r w:rsidRPr="00AF48FB">
        <w:rPr>
          <w:sz w:val="24"/>
          <w:szCs w:val="24"/>
        </w:rPr>
        <w:tab/>
      </w:r>
    </w:p>
    <w:p w:rsidR="008F6577" w:rsidRPr="00AF48FB" w:rsidRDefault="008F6577" w:rsidP="0052125C">
      <w:pPr>
        <w:pStyle w:val="Akapitzlist"/>
        <w:spacing w:after="100" w:afterAutospacing="1"/>
        <w:ind w:left="2694" w:hanging="1985"/>
        <w:jc w:val="both"/>
        <w:rPr>
          <w:sz w:val="24"/>
          <w:szCs w:val="24"/>
        </w:rPr>
      </w:pPr>
      <w:r w:rsidRPr="00AF48FB">
        <w:rPr>
          <w:sz w:val="24"/>
          <w:szCs w:val="24"/>
        </w:rPr>
        <w:t xml:space="preserve">Zamawiający: </w:t>
      </w:r>
      <w:r w:rsidRPr="00AF48FB">
        <w:rPr>
          <w:sz w:val="24"/>
          <w:szCs w:val="24"/>
        </w:rPr>
        <w:tab/>
        <w:t>Gmina Lublin</w:t>
      </w:r>
      <w:r>
        <w:rPr>
          <w:sz w:val="24"/>
          <w:szCs w:val="24"/>
        </w:rPr>
        <w:t>,</w:t>
      </w:r>
      <w:r w:rsidRPr="00AF48FB">
        <w:rPr>
          <w:sz w:val="24"/>
          <w:szCs w:val="24"/>
        </w:rPr>
        <w:t xml:space="preserve"> </w:t>
      </w:r>
      <w:r>
        <w:rPr>
          <w:sz w:val="24"/>
          <w:szCs w:val="24"/>
        </w:rPr>
        <w:t xml:space="preserve">Plac Króla Władysława Łokietka 1, 20-109 Lublin, </w:t>
      </w:r>
      <w:r w:rsidRPr="00AF48FB">
        <w:rPr>
          <w:sz w:val="24"/>
          <w:szCs w:val="24"/>
        </w:rPr>
        <w:t>Miejski Zespół Żłobków w Lublinie</w:t>
      </w:r>
    </w:p>
    <w:p w:rsidR="008F6577" w:rsidRPr="00AF48FB" w:rsidRDefault="008F6577" w:rsidP="00532039">
      <w:pPr>
        <w:pStyle w:val="Akapitzlist"/>
        <w:tabs>
          <w:tab w:val="left" w:pos="709"/>
          <w:tab w:val="left" w:pos="2694"/>
        </w:tabs>
        <w:ind w:left="0"/>
        <w:jc w:val="both"/>
        <w:rPr>
          <w:sz w:val="24"/>
          <w:szCs w:val="24"/>
        </w:rPr>
      </w:pPr>
      <w:r w:rsidRPr="00AF48FB">
        <w:rPr>
          <w:sz w:val="24"/>
          <w:szCs w:val="24"/>
        </w:rPr>
        <w:tab/>
        <w:t xml:space="preserve">Adres:          </w:t>
      </w:r>
      <w:r w:rsidRPr="00AF48FB">
        <w:rPr>
          <w:sz w:val="24"/>
          <w:szCs w:val="24"/>
        </w:rPr>
        <w:tab/>
        <w:t xml:space="preserve"> ul. Wolska 5, 20-411 Lublin</w:t>
      </w:r>
    </w:p>
    <w:p w:rsidR="008F6577" w:rsidRPr="00EF7E7D" w:rsidRDefault="008F6577" w:rsidP="00532039">
      <w:pPr>
        <w:pStyle w:val="Akapitzlist"/>
        <w:tabs>
          <w:tab w:val="left" w:pos="709"/>
          <w:tab w:val="left" w:pos="2694"/>
        </w:tabs>
        <w:ind w:left="0"/>
        <w:jc w:val="both"/>
        <w:rPr>
          <w:sz w:val="24"/>
          <w:szCs w:val="24"/>
        </w:rPr>
      </w:pPr>
      <w:r w:rsidRPr="00AF48FB">
        <w:rPr>
          <w:sz w:val="24"/>
          <w:szCs w:val="24"/>
        </w:rPr>
        <w:tab/>
      </w:r>
      <w:r w:rsidRPr="00EF7E7D">
        <w:rPr>
          <w:sz w:val="24"/>
          <w:szCs w:val="24"/>
        </w:rPr>
        <w:t xml:space="preserve">Tel./ fax. :       </w:t>
      </w:r>
      <w:r w:rsidRPr="00EF7E7D">
        <w:rPr>
          <w:sz w:val="24"/>
          <w:szCs w:val="24"/>
        </w:rPr>
        <w:tab/>
        <w:t>81 466 49 91</w:t>
      </w:r>
    </w:p>
    <w:p w:rsidR="008F6577" w:rsidRPr="00EF7E7D" w:rsidRDefault="008F6577" w:rsidP="00532039">
      <w:pPr>
        <w:pStyle w:val="Akapitzlist"/>
        <w:tabs>
          <w:tab w:val="left" w:pos="709"/>
          <w:tab w:val="left" w:pos="2694"/>
        </w:tabs>
        <w:ind w:left="0"/>
        <w:jc w:val="both"/>
        <w:rPr>
          <w:sz w:val="24"/>
          <w:szCs w:val="24"/>
        </w:rPr>
      </w:pPr>
      <w:r w:rsidRPr="00EF7E7D">
        <w:rPr>
          <w:sz w:val="24"/>
          <w:szCs w:val="24"/>
        </w:rPr>
        <w:tab/>
        <w:t>http:</w:t>
      </w:r>
      <w:r w:rsidRPr="00EF7E7D">
        <w:rPr>
          <w:sz w:val="24"/>
          <w:szCs w:val="24"/>
        </w:rPr>
        <w:tab/>
      </w:r>
      <w:proofErr w:type="spellStart"/>
      <w:r w:rsidRPr="00EF7E7D">
        <w:rPr>
          <w:sz w:val="24"/>
          <w:szCs w:val="24"/>
        </w:rPr>
        <w:t>www.zlobki.lublin.eu</w:t>
      </w:r>
      <w:proofErr w:type="spellEnd"/>
    </w:p>
    <w:p w:rsidR="008F6577" w:rsidRPr="00EF7E7D" w:rsidRDefault="008F6577" w:rsidP="00532039">
      <w:pPr>
        <w:pStyle w:val="Akapitzlist"/>
        <w:tabs>
          <w:tab w:val="left" w:pos="709"/>
          <w:tab w:val="left" w:pos="2694"/>
        </w:tabs>
        <w:ind w:left="0"/>
        <w:jc w:val="both"/>
        <w:rPr>
          <w:sz w:val="24"/>
          <w:szCs w:val="24"/>
        </w:rPr>
      </w:pPr>
      <w:r w:rsidRPr="00EF7E7D">
        <w:rPr>
          <w:sz w:val="24"/>
          <w:szCs w:val="24"/>
        </w:rPr>
        <w:tab/>
        <w:t xml:space="preserve">e-mail:           </w:t>
      </w:r>
      <w:r w:rsidRPr="00EF7E7D">
        <w:rPr>
          <w:sz w:val="24"/>
          <w:szCs w:val="24"/>
        </w:rPr>
        <w:tab/>
        <w:t>zamowienia@zlobki.lublin.eu</w:t>
      </w:r>
    </w:p>
    <w:p w:rsidR="008F6577" w:rsidRPr="00AF48FB" w:rsidRDefault="008F6577" w:rsidP="00532039">
      <w:pPr>
        <w:pStyle w:val="Akapitzlist"/>
        <w:tabs>
          <w:tab w:val="left" w:pos="709"/>
        </w:tabs>
        <w:ind w:left="0"/>
        <w:jc w:val="both"/>
        <w:rPr>
          <w:sz w:val="24"/>
          <w:szCs w:val="24"/>
        </w:rPr>
      </w:pPr>
      <w:r w:rsidRPr="00EF7E7D">
        <w:rPr>
          <w:sz w:val="24"/>
          <w:szCs w:val="24"/>
        </w:rPr>
        <w:tab/>
      </w:r>
      <w:r w:rsidRPr="00AF48FB">
        <w:rPr>
          <w:sz w:val="24"/>
          <w:szCs w:val="24"/>
        </w:rPr>
        <w:t xml:space="preserve">NIP:                      </w:t>
      </w:r>
      <w:r>
        <w:rPr>
          <w:sz w:val="24"/>
          <w:szCs w:val="24"/>
        </w:rPr>
        <w:t xml:space="preserve"> </w:t>
      </w:r>
      <w:r w:rsidRPr="00AF48FB">
        <w:rPr>
          <w:sz w:val="24"/>
          <w:szCs w:val="24"/>
        </w:rPr>
        <w:t xml:space="preserve"> </w:t>
      </w:r>
      <w:r>
        <w:rPr>
          <w:sz w:val="24"/>
          <w:szCs w:val="24"/>
        </w:rPr>
        <w:t xml:space="preserve">  946</w:t>
      </w:r>
      <w:r w:rsidRPr="00AF48FB">
        <w:rPr>
          <w:sz w:val="24"/>
          <w:szCs w:val="24"/>
        </w:rPr>
        <w:t>-2</w:t>
      </w:r>
      <w:r>
        <w:rPr>
          <w:sz w:val="24"/>
          <w:szCs w:val="24"/>
        </w:rPr>
        <w:t>5</w:t>
      </w:r>
      <w:r w:rsidRPr="00AF48FB">
        <w:rPr>
          <w:sz w:val="24"/>
          <w:szCs w:val="24"/>
        </w:rPr>
        <w:t>-</w:t>
      </w:r>
      <w:r>
        <w:rPr>
          <w:sz w:val="24"/>
          <w:szCs w:val="24"/>
        </w:rPr>
        <w:t>75</w:t>
      </w:r>
      <w:r w:rsidRPr="00AF48FB">
        <w:rPr>
          <w:sz w:val="24"/>
          <w:szCs w:val="24"/>
        </w:rPr>
        <w:t>-</w:t>
      </w:r>
      <w:r>
        <w:rPr>
          <w:sz w:val="24"/>
          <w:szCs w:val="24"/>
        </w:rPr>
        <w:t>811</w:t>
      </w:r>
    </w:p>
    <w:p w:rsidR="008F6577" w:rsidRPr="00AF48FB" w:rsidRDefault="008F6577" w:rsidP="00532039">
      <w:pPr>
        <w:pStyle w:val="Akapitzlist"/>
        <w:tabs>
          <w:tab w:val="left" w:pos="709"/>
          <w:tab w:val="left" w:pos="2694"/>
        </w:tabs>
        <w:ind w:left="0"/>
        <w:jc w:val="both"/>
        <w:rPr>
          <w:sz w:val="24"/>
          <w:szCs w:val="24"/>
        </w:rPr>
      </w:pPr>
      <w:r w:rsidRPr="00AF48FB">
        <w:rPr>
          <w:sz w:val="24"/>
          <w:szCs w:val="24"/>
        </w:rPr>
        <w:tab/>
        <w:t xml:space="preserve">REGON:                 </w:t>
      </w:r>
      <w:r>
        <w:rPr>
          <w:sz w:val="24"/>
          <w:szCs w:val="24"/>
        </w:rPr>
        <w:t xml:space="preserve"> </w:t>
      </w:r>
      <w:r w:rsidRPr="00AF48FB">
        <w:rPr>
          <w:sz w:val="24"/>
          <w:szCs w:val="24"/>
        </w:rPr>
        <w:t>430910203</w:t>
      </w:r>
    </w:p>
    <w:p w:rsidR="008F6577" w:rsidRPr="00AF48FB" w:rsidRDefault="008F6577" w:rsidP="00532039">
      <w:pPr>
        <w:pStyle w:val="Akapitzlist"/>
        <w:tabs>
          <w:tab w:val="left" w:pos="709"/>
          <w:tab w:val="left" w:pos="2694"/>
        </w:tabs>
        <w:ind w:left="0"/>
        <w:jc w:val="both"/>
        <w:rPr>
          <w:i/>
          <w:sz w:val="24"/>
          <w:szCs w:val="24"/>
        </w:rPr>
      </w:pPr>
      <w:r w:rsidRPr="00AF48FB">
        <w:rPr>
          <w:sz w:val="24"/>
          <w:szCs w:val="24"/>
        </w:rPr>
        <w:tab/>
      </w:r>
      <w:r w:rsidRPr="00AF48FB">
        <w:rPr>
          <w:i/>
          <w:sz w:val="24"/>
          <w:szCs w:val="24"/>
        </w:rPr>
        <w:t>Godziny pracy Zamawiającego 7:30- 15:30.</w:t>
      </w:r>
    </w:p>
    <w:p w:rsidR="008F6577" w:rsidRPr="00AF48FB" w:rsidRDefault="008F6577" w:rsidP="00532039">
      <w:pPr>
        <w:pStyle w:val="Akapitzlist"/>
        <w:tabs>
          <w:tab w:val="left" w:pos="709"/>
          <w:tab w:val="left" w:pos="2694"/>
        </w:tabs>
        <w:ind w:left="0"/>
        <w:jc w:val="both"/>
        <w:rPr>
          <w:sz w:val="24"/>
          <w:szCs w:val="24"/>
        </w:rPr>
      </w:pPr>
    </w:p>
    <w:p w:rsidR="008F6577" w:rsidRPr="00AF48FB" w:rsidRDefault="008F6577" w:rsidP="00400BC9">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 xml:space="preserve">TRYB UDZIELENIA ZAMÓWIENIA </w:t>
      </w:r>
    </w:p>
    <w:p w:rsidR="008F6577" w:rsidRDefault="008F6577" w:rsidP="000441A9">
      <w:pPr>
        <w:pStyle w:val="Akapitzlist"/>
        <w:numPr>
          <w:ilvl w:val="1"/>
          <w:numId w:val="1"/>
        </w:numPr>
        <w:tabs>
          <w:tab w:val="left" w:pos="0"/>
          <w:tab w:val="left" w:pos="426"/>
        </w:tabs>
        <w:ind w:left="426" w:hanging="426"/>
        <w:jc w:val="both"/>
        <w:rPr>
          <w:sz w:val="24"/>
          <w:szCs w:val="24"/>
        </w:rPr>
      </w:pPr>
      <w:r w:rsidRPr="00AF48FB">
        <w:rPr>
          <w:sz w:val="24"/>
          <w:szCs w:val="24"/>
        </w:rPr>
        <w:t>Postępowanie jest prowadzone w trybie przetargu nieograniczonego, na podstawie art.</w:t>
      </w:r>
      <w:r>
        <w:rPr>
          <w:sz w:val="24"/>
          <w:szCs w:val="24"/>
        </w:rPr>
        <w:t xml:space="preserve"> </w:t>
      </w:r>
      <w:r w:rsidRPr="00AF48FB">
        <w:rPr>
          <w:sz w:val="24"/>
          <w:szCs w:val="24"/>
        </w:rPr>
        <w:t>39 ustawy z dnia 29 stycznia 2004 roku Prawo Zamówień P</w:t>
      </w:r>
      <w:r>
        <w:rPr>
          <w:sz w:val="24"/>
          <w:szCs w:val="24"/>
        </w:rPr>
        <w:t>ublicznych (</w:t>
      </w:r>
      <w:proofErr w:type="spellStart"/>
      <w:r w:rsidRPr="00AF48FB">
        <w:rPr>
          <w:sz w:val="24"/>
          <w:szCs w:val="24"/>
        </w:rPr>
        <w:t>t.j</w:t>
      </w:r>
      <w:proofErr w:type="spellEnd"/>
      <w:r w:rsidRPr="00AF48FB">
        <w:rPr>
          <w:sz w:val="24"/>
          <w:szCs w:val="24"/>
        </w:rPr>
        <w:t xml:space="preserve">. </w:t>
      </w:r>
      <w:proofErr w:type="spellStart"/>
      <w:r w:rsidRPr="00AF48FB">
        <w:rPr>
          <w:sz w:val="24"/>
          <w:szCs w:val="24"/>
        </w:rPr>
        <w:t>Dz.U</w:t>
      </w:r>
      <w:proofErr w:type="spellEnd"/>
      <w:r w:rsidRPr="00AF48FB">
        <w:rPr>
          <w:sz w:val="24"/>
          <w:szCs w:val="24"/>
        </w:rPr>
        <w:t xml:space="preserve">. z </w:t>
      </w:r>
      <w:r>
        <w:rPr>
          <w:sz w:val="24"/>
          <w:szCs w:val="24"/>
        </w:rPr>
        <w:t>2019</w:t>
      </w:r>
      <w:r w:rsidRPr="00AF48FB">
        <w:rPr>
          <w:sz w:val="24"/>
          <w:szCs w:val="24"/>
        </w:rPr>
        <w:t xml:space="preserve"> r. poz. </w:t>
      </w:r>
      <w:r>
        <w:rPr>
          <w:sz w:val="24"/>
          <w:szCs w:val="24"/>
        </w:rPr>
        <w:t>1843</w:t>
      </w:r>
      <w:r w:rsidRPr="00676AC5">
        <w:rPr>
          <w:sz w:val="24"/>
          <w:szCs w:val="24"/>
        </w:rPr>
        <w:t xml:space="preserve">) zwaną w dalszej części ustawą </w:t>
      </w:r>
      <w:proofErr w:type="spellStart"/>
      <w:r w:rsidRPr="00676AC5">
        <w:rPr>
          <w:sz w:val="24"/>
          <w:szCs w:val="24"/>
        </w:rPr>
        <w:t>Pzp</w:t>
      </w:r>
      <w:proofErr w:type="spellEnd"/>
      <w:r w:rsidRPr="00676AC5">
        <w:rPr>
          <w:sz w:val="24"/>
          <w:szCs w:val="24"/>
        </w:rPr>
        <w:t>. Postępowanie oznaczone jest jako: MZŻ.253-</w:t>
      </w:r>
      <w:r>
        <w:rPr>
          <w:sz w:val="24"/>
          <w:szCs w:val="24"/>
        </w:rPr>
        <w:t>1</w:t>
      </w:r>
      <w:r w:rsidRPr="00676AC5">
        <w:rPr>
          <w:sz w:val="24"/>
          <w:szCs w:val="24"/>
        </w:rPr>
        <w:t>/</w:t>
      </w:r>
      <w:r>
        <w:rPr>
          <w:sz w:val="24"/>
          <w:szCs w:val="24"/>
        </w:rPr>
        <w:t>20</w:t>
      </w:r>
      <w:r w:rsidRPr="00676AC5">
        <w:rPr>
          <w:sz w:val="24"/>
          <w:szCs w:val="24"/>
        </w:rPr>
        <w:t>. Wszelka korespondencja w tej sprawie będzie powoływać się na powyższe oznaczenie.</w:t>
      </w:r>
    </w:p>
    <w:p w:rsidR="008F6577" w:rsidRDefault="008F6577" w:rsidP="000441A9">
      <w:pPr>
        <w:pStyle w:val="Akapitzlist"/>
        <w:numPr>
          <w:ilvl w:val="1"/>
          <w:numId w:val="1"/>
        </w:numPr>
        <w:tabs>
          <w:tab w:val="left" w:pos="0"/>
          <w:tab w:val="left" w:pos="426"/>
        </w:tabs>
        <w:ind w:left="426" w:hanging="426"/>
        <w:jc w:val="both"/>
        <w:rPr>
          <w:sz w:val="24"/>
          <w:szCs w:val="24"/>
        </w:rPr>
      </w:pPr>
      <w:r w:rsidRPr="00676AC5">
        <w:rPr>
          <w:sz w:val="24"/>
          <w:szCs w:val="24"/>
        </w:rPr>
        <w:t xml:space="preserve">Zamawiający informuje, że w niniejszym postępowaniu będzie korzystał z procedury określonej w art. 24 aa ustawy </w:t>
      </w:r>
      <w:proofErr w:type="spellStart"/>
      <w:r w:rsidRPr="00676AC5">
        <w:rPr>
          <w:sz w:val="24"/>
          <w:szCs w:val="24"/>
        </w:rPr>
        <w:t>Pzp</w:t>
      </w:r>
      <w:proofErr w:type="spellEnd"/>
      <w:r w:rsidRPr="00676AC5">
        <w:rPr>
          <w:sz w:val="24"/>
          <w:szCs w:val="24"/>
        </w:rPr>
        <w:t>.</w:t>
      </w:r>
    </w:p>
    <w:p w:rsidR="008F6577" w:rsidRDefault="008F6577" w:rsidP="000441A9">
      <w:pPr>
        <w:pStyle w:val="Akapitzlist"/>
        <w:numPr>
          <w:ilvl w:val="1"/>
          <w:numId w:val="1"/>
        </w:numPr>
        <w:tabs>
          <w:tab w:val="left" w:pos="0"/>
          <w:tab w:val="left" w:pos="426"/>
        </w:tabs>
        <w:ind w:left="426" w:hanging="426"/>
        <w:jc w:val="both"/>
        <w:rPr>
          <w:sz w:val="24"/>
          <w:szCs w:val="24"/>
        </w:rPr>
      </w:pPr>
      <w:r w:rsidRPr="00730C58">
        <w:rPr>
          <w:sz w:val="24"/>
          <w:szCs w:val="24"/>
        </w:rPr>
        <w:lastRenderedPageBreak/>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 xml:space="preserve">mają przepisy ustawy </w:t>
      </w:r>
      <w:proofErr w:type="spellStart"/>
      <w:r w:rsidRPr="00730C58">
        <w:rPr>
          <w:sz w:val="24"/>
          <w:szCs w:val="24"/>
        </w:rPr>
        <w:t>Pzp</w:t>
      </w:r>
      <w:proofErr w:type="spellEnd"/>
      <w:r w:rsidRPr="00730C58">
        <w:rPr>
          <w:sz w:val="24"/>
          <w:szCs w:val="24"/>
        </w:rPr>
        <w:t>.</w:t>
      </w:r>
    </w:p>
    <w:p w:rsidR="008F6577" w:rsidRDefault="008F6577" w:rsidP="000441A9">
      <w:pPr>
        <w:pStyle w:val="Akapitzlist"/>
        <w:numPr>
          <w:ilvl w:val="1"/>
          <w:numId w:val="1"/>
        </w:numPr>
        <w:tabs>
          <w:tab w:val="left" w:pos="0"/>
          <w:tab w:val="left" w:pos="426"/>
        </w:tabs>
        <w:ind w:left="426" w:hanging="426"/>
        <w:jc w:val="both"/>
        <w:rPr>
          <w:sz w:val="24"/>
          <w:szCs w:val="24"/>
        </w:rPr>
      </w:pPr>
      <w:r>
        <w:rPr>
          <w:sz w:val="24"/>
          <w:szCs w:val="24"/>
        </w:rPr>
        <w:t xml:space="preserve"> Załączniki do SIWZ stanowią jej integralną część.</w:t>
      </w:r>
    </w:p>
    <w:p w:rsidR="008F6577" w:rsidRPr="00EC1DD1" w:rsidRDefault="008F6577" w:rsidP="000441A9">
      <w:pPr>
        <w:pStyle w:val="Akapitzlist"/>
        <w:numPr>
          <w:ilvl w:val="1"/>
          <w:numId w:val="1"/>
        </w:numPr>
        <w:tabs>
          <w:tab w:val="left" w:pos="0"/>
          <w:tab w:val="left" w:pos="426"/>
        </w:tabs>
        <w:ind w:left="426" w:hanging="426"/>
        <w:jc w:val="both"/>
        <w:rPr>
          <w:sz w:val="24"/>
          <w:szCs w:val="24"/>
        </w:rPr>
      </w:pPr>
      <w:r>
        <w:rPr>
          <w:sz w:val="24"/>
          <w:szCs w:val="24"/>
        </w:rPr>
        <w:t xml:space="preserve">Ilekroć w SIWZ mowa o rozporządzeniu 2016/679, to rozumie się przez to </w:t>
      </w:r>
      <w:r w:rsidRPr="00EC1DD1">
        <w:rPr>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24"/>
          <w:szCs w:val="24"/>
        </w:rPr>
        <w:t>.</w:t>
      </w:r>
      <w:r w:rsidRPr="00EC1DD1">
        <w:rPr>
          <w:sz w:val="24"/>
          <w:szCs w:val="24"/>
        </w:rPr>
        <w:t xml:space="preserve"> </w:t>
      </w:r>
    </w:p>
    <w:p w:rsidR="008F6577" w:rsidRPr="00AF48FB" w:rsidRDefault="008F6577" w:rsidP="00532039">
      <w:pPr>
        <w:pStyle w:val="Akapitzlist"/>
        <w:tabs>
          <w:tab w:val="left" w:pos="0"/>
          <w:tab w:val="left" w:pos="709"/>
        </w:tabs>
        <w:ind w:left="0"/>
        <w:jc w:val="both"/>
        <w:rPr>
          <w:sz w:val="24"/>
          <w:szCs w:val="24"/>
        </w:rPr>
      </w:pPr>
    </w:p>
    <w:p w:rsidR="008F6577" w:rsidRPr="00AF48FB" w:rsidRDefault="008F6577" w:rsidP="00E453CF">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OPIS PRZEDMIOTU ZAMÓWIENIA</w:t>
      </w:r>
    </w:p>
    <w:p w:rsidR="008F6577" w:rsidRDefault="008F6577" w:rsidP="00D27C07">
      <w:pPr>
        <w:pStyle w:val="Akapitzlist"/>
        <w:ind w:left="426" w:hanging="426"/>
        <w:jc w:val="both"/>
        <w:rPr>
          <w:sz w:val="24"/>
          <w:szCs w:val="24"/>
        </w:rPr>
      </w:pPr>
      <w:r>
        <w:rPr>
          <w:sz w:val="24"/>
          <w:szCs w:val="24"/>
        </w:rPr>
        <w:t xml:space="preserve">3.1. </w:t>
      </w:r>
      <w:r w:rsidRPr="00D27C07">
        <w:rPr>
          <w:sz w:val="24"/>
          <w:szCs w:val="24"/>
        </w:rPr>
        <w:t xml:space="preserve">Przedmiotem zamówienia jest </w:t>
      </w:r>
      <w:r>
        <w:rPr>
          <w:sz w:val="24"/>
          <w:szCs w:val="24"/>
        </w:rPr>
        <w:t>usługa dobrowolnego grupowego ubezpieczenia na życie pracowników Miejskiego Zespołu Żłobków w Lublinie oraz członków ich rodzin (współmałżonków i pełnoletnich dzieci) w 2 wariantach ubezpieczenia</w:t>
      </w:r>
      <w:r w:rsidRPr="00D27C07">
        <w:rPr>
          <w:sz w:val="24"/>
          <w:szCs w:val="24"/>
        </w:rPr>
        <w:t>.</w:t>
      </w:r>
      <w:r>
        <w:rPr>
          <w:sz w:val="24"/>
          <w:szCs w:val="24"/>
        </w:rPr>
        <w:t xml:space="preserve"> Liczba osób zatrudnionych w Miejskim Zespole Żłobków w Lublinie - 315 osób. </w:t>
      </w:r>
    </w:p>
    <w:p w:rsidR="008F6577" w:rsidRDefault="008F6577" w:rsidP="00D32134">
      <w:pPr>
        <w:pStyle w:val="Akapitzlist"/>
        <w:ind w:left="426" w:hanging="426"/>
        <w:jc w:val="both"/>
        <w:rPr>
          <w:sz w:val="24"/>
          <w:szCs w:val="24"/>
        </w:rPr>
      </w:pPr>
      <w:r w:rsidRPr="00D27C07">
        <w:rPr>
          <w:sz w:val="24"/>
          <w:szCs w:val="24"/>
        </w:rPr>
        <w:t>3.2.</w:t>
      </w:r>
      <w:r>
        <w:rPr>
          <w:sz w:val="24"/>
          <w:szCs w:val="24"/>
        </w:rPr>
        <w:t xml:space="preserve"> Zakres zamówienia dotyczy dobrowolnej ochrony ubezpieczeniowej obejmującej życie pracowników Miejskiego Zespołu Żłobków w Lublinie, którzy zgłoszą chęć przystąpienia do ubezpieczenia i uiszczania składki za ubezpieczenie, ich współmałżonków i pełnoletnich dzieci. Przewidywana ilość osób do ubezpieczenia wynosi: </w:t>
      </w:r>
      <w:r w:rsidR="007372B2">
        <w:rPr>
          <w:sz w:val="24"/>
          <w:szCs w:val="24"/>
        </w:rPr>
        <w:t>288 osób</w:t>
      </w:r>
      <w:r>
        <w:rPr>
          <w:sz w:val="24"/>
          <w:szCs w:val="24"/>
        </w:rPr>
        <w:t xml:space="preserve"> i jest to liczba obecnie ubezpieczonych. Zamawiający nie gwarantuje, że wszyscy pracownicy oraz współmałżonkowie i ich pełnoletnie dzieci skorzystają z możliwości przystąpienia do grupowego ubezpieczenia na życie. Jednocześnie liczba osób przystępujących do ubezpieczenia grupowego może ulec zwiększeniu po podpisaniu umowy. Zaproponowane przez wybranego Wykonawcę w ofercie warunki ubezpieczenia będą obowiązywać, bez względu na ilość osób, które przystąpią do ubezpieczenia. </w:t>
      </w:r>
      <w:r w:rsidRPr="00D27C07">
        <w:rPr>
          <w:sz w:val="24"/>
          <w:szCs w:val="24"/>
        </w:rPr>
        <w:t xml:space="preserve">Szczegółowy opis przedmiotu </w:t>
      </w:r>
      <w:r w:rsidR="006954FC">
        <w:rPr>
          <w:sz w:val="24"/>
          <w:szCs w:val="24"/>
        </w:rPr>
        <w:t xml:space="preserve">zawiera załącznik nr 2 do SIWZ tj. </w:t>
      </w:r>
      <w:r w:rsidRPr="00D27C07">
        <w:rPr>
          <w:sz w:val="24"/>
          <w:szCs w:val="24"/>
        </w:rPr>
        <w:t>kosztorys cenow</w:t>
      </w:r>
      <w:r w:rsidR="006954FC">
        <w:rPr>
          <w:sz w:val="24"/>
          <w:szCs w:val="24"/>
        </w:rPr>
        <w:t>y</w:t>
      </w:r>
      <w:r>
        <w:rPr>
          <w:sz w:val="24"/>
          <w:szCs w:val="24"/>
        </w:rPr>
        <w:t>.</w:t>
      </w:r>
    </w:p>
    <w:p w:rsidR="008F6577" w:rsidRPr="00D32134" w:rsidRDefault="008F6577" w:rsidP="00D32134">
      <w:pPr>
        <w:pStyle w:val="Akapitzlist"/>
        <w:ind w:left="426" w:hanging="426"/>
        <w:jc w:val="both"/>
        <w:rPr>
          <w:sz w:val="24"/>
          <w:szCs w:val="24"/>
        </w:rPr>
      </w:pPr>
      <w:r>
        <w:rPr>
          <w:sz w:val="24"/>
          <w:szCs w:val="24"/>
        </w:rPr>
        <w:t xml:space="preserve">3.3. </w:t>
      </w:r>
      <w:r w:rsidRPr="00D32134">
        <w:rPr>
          <w:sz w:val="24"/>
          <w:szCs w:val="24"/>
        </w:rPr>
        <w:t>Zamawiający nie dopuszcza składania ofert częściowych.</w:t>
      </w:r>
    </w:p>
    <w:p w:rsidR="008F6577" w:rsidRDefault="008F6577" w:rsidP="00676AC5">
      <w:pPr>
        <w:pStyle w:val="Akapitzlist"/>
        <w:tabs>
          <w:tab w:val="left" w:pos="426"/>
        </w:tabs>
        <w:ind w:left="567" w:hanging="567"/>
        <w:jc w:val="both"/>
        <w:rPr>
          <w:sz w:val="24"/>
          <w:szCs w:val="24"/>
        </w:rPr>
      </w:pPr>
      <w:r>
        <w:rPr>
          <w:sz w:val="24"/>
          <w:szCs w:val="24"/>
        </w:rPr>
        <w:t>3.4</w:t>
      </w:r>
      <w:r w:rsidRPr="00AF48FB">
        <w:rPr>
          <w:sz w:val="24"/>
          <w:szCs w:val="24"/>
        </w:rPr>
        <w:t xml:space="preserve">. </w:t>
      </w:r>
      <w:r w:rsidRPr="00A95D98">
        <w:rPr>
          <w:sz w:val="24"/>
          <w:szCs w:val="24"/>
        </w:rPr>
        <w:t xml:space="preserve">Kody CPV: </w:t>
      </w:r>
    </w:p>
    <w:p w:rsidR="008F6577" w:rsidRDefault="008F6577" w:rsidP="00676AC5">
      <w:pPr>
        <w:pStyle w:val="Akapitzlist"/>
        <w:tabs>
          <w:tab w:val="left" w:pos="426"/>
        </w:tabs>
        <w:ind w:left="567"/>
        <w:jc w:val="both"/>
        <w:rPr>
          <w:sz w:val="24"/>
          <w:szCs w:val="24"/>
        </w:rPr>
      </w:pPr>
      <w:r>
        <w:rPr>
          <w:sz w:val="24"/>
          <w:szCs w:val="24"/>
        </w:rPr>
        <w:t>66511000-5 Usługi ubezpieczeń na życie</w:t>
      </w:r>
    </w:p>
    <w:p w:rsidR="008F6577" w:rsidRDefault="008F6577" w:rsidP="00676AC5">
      <w:pPr>
        <w:pStyle w:val="Akapitzlist"/>
        <w:tabs>
          <w:tab w:val="left" w:pos="426"/>
        </w:tabs>
        <w:ind w:left="567"/>
        <w:jc w:val="both"/>
        <w:rPr>
          <w:sz w:val="24"/>
          <w:szCs w:val="24"/>
        </w:rPr>
      </w:pPr>
      <w:r>
        <w:rPr>
          <w:sz w:val="24"/>
          <w:szCs w:val="24"/>
        </w:rPr>
        <w:t xml:space="preserve">66512000-2 Usługi ubezpieczeń od następstw nieszczęśliwych wypadków i ubezpieczeń zdrowotnych. </w:t>
      </w:r>
    </w:p>
    <w:p w:rsidR="008F6577" w:rsidRPr="000441A9" w:rsidRDefault="008F6577" w:rsidP="000441A9">
      <w:pPr>
        <w:ind w:left="567"/>
        <w:jc w:val="both"/>
        <w:outlineLvl w:val="0"/>
        <w:rPr>
          <w:sz w:val="24"/>
          <w:szCs w:val="24"/>
          <w:lang w:eastAsia="pl-PL"/>
        </w:rPr>
      </w:pPr>
      <w:r w:rsidRPr="000441A9">
        <w:rPr>
          <w:sz w:val="24"/>
          <w:szCs w:val="24"/>
          <w:lang w:eastAsia="pl-PL"/>
        </w:rPr>
        <w:t>66512210-7 Usługi dobrowolnego ubezpieczenia zdrowotnego</w:t>
      </w:r>
    </w:p>
    <w:p w:rsidR="008F6577" w:rsidRPr="000441A9" w:rsidRDefault="008F6577" w:rsidP="000441A9">
      <w:pPr>
        <w:ind w:left="567"/>
        <w:jc w:val="both"/>
        <w:outlineLvl w:val="0"/>
        <w:rPr>
          <w:sz w:val="24"/>
          <w:szCs w:val="24"/>
          <w:lang w:eastAsia="pl-PL"/>
        </w:rPr>
      </w:pPr>
      <w:r w:rsidRPr="000441A9">
        <w:rPr>
          <w:sz w:val="24"/>
          <w:szCs w:val="24"/>
          <w:lang w:eastAsia="pl-PL"/>
        </w:rPr>
        <w:t>85120000-6 Usługi medyczne i podobne</w:t>
      </w:r>
    </w:p>
    <w:p w:rsidR="008F6577" w:rsidRPr="000441A9" w:rsidRDefault="008F6577" w:rsidP="000441A9">
      <w:pPr>
        <w:pStyle w:val="Akapitzlist"/>
        <w:tabs>
          <w:tab w:val="left" w:pos="426"/>
        </w:tabs>
        <w:ind w:left="567" w:hanging="567"/>
        <w:jc w:val="both"/>
        <w:rPr>
          <w:sz w:val="24"/>
          <w:szCs w:val="24"/>
        </w:rPr>
      </w:pPr>
      <w:r w:rsidRPr="008F21BC">
        <w:rPr>
          <w:sz w:val="24"/>
          <w:szCs w:val="24"/>
        </w:rPr>
        <w:t>3.5.</w:t>
      </w:r>
      <w:r>
        <w:t xml:space="preserve"> </w:t>
      </w:r>
      <w:r w:rsidRPr="000441A9">
        <w:rPr>
          <w:sz w:val="24"/>
          <w:szCs w:val="24"/>
        </w:rPr>
        <w:t xml:space="preserve">Ogłoszenie o zamówieniu zamieszczono na portalu Urzędu Zamówień Publicznych, w Biuletynie Zamówień Publicznych </w:t>
      </w:r>
      <w:r w:rsidRPr="000441A9">
        <w:rPr>
          <w:sz w:val="24"/>
          <w:szCs w:val="24"/>
          <w:u w:val="single"/>
        </w:rPr>
        <w:t>https://biuletyn.lublin.eu/zlobki/zamowienia-publiczne/</w:t>
      </w:r>
      <w:r w:rsidRPr="000441A9">
        <w:rPr>
          <w:sz w:val="24"/>
          <w:szCs w:val="24"/>
        </w:rPr>
        <w:t xml:space="preserve">, na tablicy ogłoszeń w siedzibie Zamawiającego oraz na stronie internetowej Zamawiającego </w:t>
      </w:r>
      <w:proofErr w:type="spellStart"/>
      <w:r w:rsidRPr="000441A9">
        <w:rPr>
          <w:sz w:val="24"/>
          <w:szCs w:val="24"/>
          <w:u w:val="single"/>
        </w:rPr>
        <w:t>www.zlobki.lublin.eu</w:t>
      </w:r>
      <w:proofErr w:type="spellEnd"/>
      <w:r w:rsidRPr="000441A9">
        <w:rPr>
          <w:sz w:val="24"/>
          <w:szCs w:val="24"/>
        </w:rPr>
        <w:t>. Na w/w stronach internetowych i na tablicy ogłoszeń znajdować się będą pytania zadawane przez Wykonawców i odpowiedzi, modyfikacje SIWZ dokonywane przez Zamawiającego.</w:t>
      </w:r>
    </w:p>
    <w:p w:rsidR="008F6577" w:rsidRPr="00E413BA" w:rsidRDefault="008F6577" w:rsidP="00985CC0">
      <w:pPr>
        <w:ind w:left="567" w:right="-18" w:hanging="567"/>
        <w:jc w:val="both"/>
        <w:rPr>
          <w:sz w:val="24"/>
          <w:szCs w:val="24"/>
        </w:rPr>
      </w:pPr>
    </w:p>
    <w:p w:rsidR="008F6577" w:rsidRPr="00AF48FB" w:rsidRDefault="008F6577" w:rsidP="00756F4D">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TERMIN WYKONANIA ZAMÓWIENIA</w:t>
      </w:r>
    </w:p>
    <w:p w:rsidR="008F6577" w:rsidRPr="00AF48FB" w:rsidRDefault="008F6577" w:rsidP="00532039">
      <w:pPr>
        <w:pStyle w:val="Akapitzlist"/>
        <w:tabs>
          <w:tab w:val="left" w:pos="1701"/>
        </w:tabs>
        <w:ind w:left="567" w:hanging="567"/>
        <w:jc w:val="both"/>
        <w:rPr>
          <w:sz w:val="24"/>
          <w:szCs w:val="24"/>
        </w:rPr>
      </w:pPr>
      <w:r w:rsidRPr="00AF48FB">
        <w:rPr>
          <w:sz w:val="24"/>
          <w:szCs w:val="24"/>
        </w:rPr>
        <w:t>4.1.  Termin wykonania zamówienia</w:t>
      </w:r>
      <w:r>
        <w:rPr>
          <w:sz w:val="24"/>
          <w:szCs w:val="24"/>
        </w:rPr>
        <w:t xml:space="preserve"> </w:t>
      </w:r>
      <w:r w:rsidRPr="00AF48FB">
        <w:rPr>
          <w:sz w:val="24"/>
          <w:szCs w:val="24"/>
        </w:rPr>
        <w:t>–</w:t>
      </w:r>
      <w:r>
        <w:rPr>
          <w:sz w:val="24"/>
          <w:szCs w:val="24"/>
        </w:rPr>
        <w:t xml:space="preserve"> </w:t>
      </w:r>
      <w:r w:rsidRPr="00AF48FB">
        <w:rPr>
          <w:sz w:val="24"/>
          <w:szCs w:val="24"/>
        </w:rPr>
        <w:t xml:space="preserve">nie wcześniej niż </w:t>
      </w:r>
      <w:r>
        <w:rPr>
          <w:sz w:val="24"/>
          <w:szCs w:val="24"/>
        </w:rPr>
        <w:t>od 01.02</w:t>
      </w:r>
      <w:r w:rsidRPr="00AF48FB">
        <w:rPr>
          <w:sz w:val="24"/>
          <w:szCs w:val="24"/>
        </w:rPr>
        <w:t>.20</w:t>
      </w:r>
      <w:r>
        <w:rPr>
          <w:sz w:val="24"/>
          <w:szCs w:val="24"/>
        </w:rPr>
        <w:t>20r. do 3</w:t>
      </w:r>
      <w:r w:rsidR="006954FC">
        <w:rPr>
          <w:sz w:val="24"/>
          <w:szCs w:val="24"/>
        </w:rPr>
        <w:t>0</w:t>
      </w:r>
      <w:r>
        <w:rPr>
          <w:sz w:val="24"/>
          <w:szCs w:val="24"/>
        </w:rPr>
        <w:t>.01</w:t>
      </w:r>
      <w:r w:rsidRPr="00AF48FB">
        <w:rPr>
          <w:sz w:val="24"/>
          <w:szCs w:val="24"/>
        </w:rPr>
        <w:t>.20</w:t>
      </w:r>
      <w:r>
        <w:rPr>
          <w:sz w:val="24"/>
          <w:szCs w:val="24"/>
        </w:rPr>
        <w:t>23</w:t>
      </w:r>
      <w:r w:rsidRPr="00AF48FB">
        <w:rPr>
          <w:sz w:val="24"/>
          <w:szCs w:val="24"/>
        </w:rPr>
        <w:t>r.</w:t>
      </w:r>
    </w:p>
    <w:p w:rsidR="008F6577" w:rsidRPr="00AF48FB" w:rsidRDefault="008F6577" w:rsidP="00532039">
      <w:pPr>
        <w:pStyle w:val="Akapitzlist"/>
        <w:tabs>
          <w:tab w:val="left" w:pos="426"/>
        </w:tabs>
        <w:ind w:left="0"/>
        <w:jc w:val="both"/>
        <w:rPr>
          <w:sz w:val="24"/>
          <w:szCs w:val="24"/>
        </w:rPr>
      </w:pPr>
    </w:p>
    <w:p w:rsidR="008F6577" w:rsidRDefault="008F6577" w:rsidP="00A24F5A">
      <w:pPr>
        <w:pStyle w:val="Akapitzlist"/>
        <w:numPr>
          <w:ilvl w:val="0"/>
          <w:numId w:val="1"/>
        </w:numPr>
        <w:tabs>
          <w:tab w:val="left" w:pos="142"/>
          <w:tab w:val="left" w:pos="284"/>
        </w:tabs>
        <w:spacing w:after="100" w:afterAutospacing="1"/>
        <w:ind w:left="284" w:hanging="284"/>
        <w:jc w:val="both"/>
        <w:rPr>
          <w:b/>
          <w:sz w:val="24"/>
          <w:szCs w:val="24"/>
        </w:rPr>
      </w:pPr>
      <w:r w:rsidRPr="00AF48FB">
        <w:rPr>
          <w:b/>
          <w:sz w:val="24"/>
          <w:szCs w:val="24"/>
        </w:rPr>
        <w:t xml:space="preserve">WARUNKI UDZIAŁU W POSTĘPOWANIU ORAZ OPIS SPOSOBU DOKONYWANIA    </w:t>
      </w:r>
      <w:r>
        <w:rPr>
          <w:b/>
          <w:sz w:val="24"/>
          <w:szCs w:val="24"/>
        </w:rPr>
        <w:t>OCENY SPEŁNIE</w:t>
      </w:r>
      <w:r w:rsidRPr="00AF48FB">
        <w:rPr>
          <w:b/>
          <w:sz w:val="24"/>
          <w:szCs w:val="24"/>
        </w:rPr>
        <w:t>NIA TYCH WARUNKÓW</w:t>
      </w:r>
    </w:p>
    <w:p w:rsidR="008F6577" w:rsidRPr="00AF48FB" w:rsidRDefault="008F6577" w:rsidP="00A24F5A">
      <w:pPr>
        <w:pStyle w:val="SIWZpkt"/>
        <w:numPr>
          <w:ilvl w:val="1"/>
          <w:numId w:val="1"/>
        </w:numPr>
        <w:tabs>
          <w:tab w:val="left" w:pos="567"/>
        </w:tabs>
        <w:spacing w:before="0" w:after="120"/>
        <w:ind w:left="0" w:firstLine="0"/>
        <w:rPr>
          <w:rFonts w:ascii="Times New Roman" w:hAnsi="Times New Roman" w:cs="Times New Roman"/>
          <w:b w:val="0"/>
        </w:rPr>
      </w:pPr>
      <w:r w:rsidRPr="00AF48FB">
        <w:rPr>
          <w:rFonts w:ascii="Times New Roman" w:hAnsi="Times New Roman" w:cs="Times New Roman"/>
          <w:b w:val="0"/>
        </w:rPr>
        <w:t xml:space="preserve">O udzielenie zamówienia mogą ubiegać się Wykonawcy, którzy: </w:t>
      </w:r>
    </w:p>
    <w:p w:rsidR="008F6577" w:rsidRPr="00AF48FB" w:rsidRDefault="008F6577" w:rsidP="00250415">
      <w:pPr>
        <w:pStyle w:val="Akapitzlist"/>
        <w:numPr>
          <w:ilvl w:val="2"/>
          <w:numId w:val="22"/>
        </w:numPr>
        <w:spacing w:before="120"/>
        <w:ind w:left="0" w:right="-1" w:firstLine="284"/>
        <w:jc w:val="both"/>
        <w:rPr>
          <w:rStyle w:val="tekstdokbold"/>
          <w:b w:val="0"/>
          <w:sz w:val="24"/>
          <w:szCs w:val="24"/>
        </w:rPr>
      </w:pPr>
      <w:r w:rsidRPr="00AF48FB">
        <w:rPr>
          <w:rStyle w:val="tekstdokbold"/>
          <w:b w:val="0"/>
          <w:bCs/>
          <w:sz w:val="24"/>
          <w:szCs w:val="24"/>
        </w:rPr>
        <w:t>spełniają warunki udziału w postępowaniu dotyczące:</w:t>
      </w:r>
    </w:p>
    <w:p w:rsidR="008F6577" w:rsidRPr="00AF48FB" w:rsidRDefault="008F6577" w:rsidP="00250415">
      <w:pPr>
        <w:pStyle w:val="Akapitzlist"/>
        <w:numPr>
          <w:ilvl w:val="3"/>
          <w:numId w:val="22"/>
        </w:numPr>
        <w:spacing w:before="120"/>
        <w:ind w:left="1985" w:right="-1" w:hanging="992"/>
        <w:jc w:val="both"/>
        <w:rPr>
          <w:sz w:val="24"/>
          <w:szCs w:val="24"/>
        </w:rPr>
      </w:pPr>
      <w:r w:rsidRPr="00AF48FB">
        <w:rPr>
          <w:b/>
          <w:sz w:val="24"/>
          <w:szCs w:val="24"/>
        </w:rPr>
        <w:lastRenderedPageBreak/>
        <w:t>kompetencji lub uprawnień do prowadzenia określonej działalności zawodowej, o ile wynika to z odrębnych przepisów</w:t>
      </w:r>
      <w:r>
        <w:rPr>
          <w:b/>
          <w:sz w:val="24"/>
          <w:szCs w:val="24"/>
        </w:rPr>
        <w:t>.</w:t>
      </w:r>
    </w:p>
    <w:p w:rsidR="008F6577" w:rsidRDefault="008F6577" w:rsidP="00893066">
      <w:pPr>
        <w:pStyle w:val="Bezodstpw"/>
        <w:tabs>
          <w:tab w:val="left" w:pos="993"/>
          <w:tab w:val="left" w:pos="1560"/>
        </w:tabs>
        <w:ind w:left="993"/>
        <w:jc w:val="both"/>
        <w:rPr>
          <w:sz w:val="24"/>
          <w:szCs w:val="24"/>
        </w:rPr>
      </w:pPr>
      <w:r>
        <w:rPr>
          <w:sz w:val="24"/>
          <w:szCs w:val="24"/>
        </w:rPr>
        <w:t xml:space="preserve">Zamawiający wymaga posiadanie aktualnego (na okres trwania umowy) zezwolenia właściwego organu na prowadzenie działalności ubezpieczeniowej na terytorium Rzeczpospolitej Polskiej w zakresie objętym przedmiotem zamówienia, wymaganego ustawą z dnia 22 maja 2003r. o działalności ubezpieczeniowej i reasekuracyjnej (Dz. U. z 2019 poz. 381 z </w:t>
      </w:r>
      <w:proofErr w:type="spellStart"/>
      <w:r>
        <w:rPr>
          <w:sz w:val="24"/>
          <w:szCs w:val="24"/>
        </w:rPr>
        <w:t>późn</w:t>
      </w:r>
      <w:proofErr w:type="spellEnd"/>
      <w:r>
        <w:rPr>
          <w:sz w:val="24"/>
          <w:szCs w:val="24"/>
        </w:rPr>
        <w:t>. zm.</w:t>
      </w:r>
      <w:r w:rsidRPr="00762563">
        <w:rPr>
          <w:sz w:val="24"/>
          <w:szCs w:val="24"/>
        </w:rPr>
        <w:t>)</w:t>
      </w:r>
      <w:r>
        <w:rPr>
          <w:sz w:val="24"/>
          <w:szCs w:val="24"/>
        </w:rPr>
        <w:t xml:space="preserve"> lub dokument potwierdzający, że Wykonawca jest wpisany do jednego z rejestrów zawodowych lub handlowych, prowadzonych w państwie członkowskim Unii Europejskiej, w którym Wykonawca ma siedzibę lub miejsce zamieszkania, prowadzącego możliwość wykonania działalności ubezpieczeniowej, a w przypadku gdy rozpoczęli oni działalność przed wejściem w życie ustawy z dnia 28 lipca 1990r. o działalności ubezpieczeniowej (Dz. U </w:t>
      </w:r>
      <w:r w:rsidR="006954FC">
        <w:rPr>
          <w:sz w:val="24"/>
          <w:szCs w:val="24"/>
        </w:rPr>
        <w:t xml:space="preserve">1990 nr 59 poz. </w:t>
      </w:r>
      <w:r>
        <w:rPr>
          <w:sz w:val="24"/>
          <w:szCs w:val="24"/>
        </w:rPr>
        <w:t xml:space="preserve">344) zaświadczenie Ministra Finansów o posiadaniu zgody na wykonanie działalności ubezpieczeniowej lub na podstawie innego dokumentu potwierdzającego możliwość wykonania działalności ubezpieczeniowej, w przypadku prowadzenia działalności na podstawie innej niż zezwolenie. </w:t>
      </w:r>
    </w:p>
    <w:p w:rsidR="008F6577" w:rsidRPr="00AF48FB" w:rsidRDefault="008F6577" w:rsidP="00893066">
      <w:pPr>
        <w:pStyle w:val="Bezodstpw"/>
        <w:tabs>
          <w:tab w:val="left" w:pos="993"/>
          <w:tab w:val="left" w:pos="1560"/>
        </w:tabs>
        <w:ind w:left="993"/>
        <w:jc w:val="both"/>
        <w:rPr>
          <w:sz w:val="24"/>
          <w:szCs w:val="24"/>
        </w:rPr>
      </w:pPr>
      <w:r w:rsidRPr="00AF48FB">
        <w:rPr>
          <w:sz w:val="24"/>
          <w:szCs w:val="24"/>
        </w:rPr>
        <w:t>Zamawiający dokona oceny spełni</w:t>
      </w:r>
      <w:r>
        <w:rPr>
          <w:sz w:val="24"/>
          <w:szCs w:val="24"/>
        </w:rPr>
        <w:t>enia warunków</w:t>
      </w:r>
      <w:r w:rsidRPr="00AF48FB">
        <w:rPr>
          <w:sz w:val="24"/>
          <w:szCs w:val="24"/>
        </w:rPr>
        <w:t xml:space="preserve"> udziału w postępowaniu w tym zakresie na podstawie oświadczenia o spełni</w:t>
      </w:r>
      <w:r>
        <w:rPr>
          <w:sz w:val="24"/>
          <w:szCs w:val="24"/>
        </w:rPr>
        <w:t>e</w:t>
      </w:r>
      <w:r w:rsidRPr="00AF48FB">
        <w:rPr>
          <w:sz w:val="24"/>
          <w:szCs w:val="24"/>
        </w:rPr>
        <w:t xml:space="preserve">niu warunków udziału w postępowaniu, stanowiącego załącznik nr </w:t>
      </w:r>
      <w:r>
        <w:rPr>
          <w:sz w:val="24"/>
          <w:szCs w:val="24"/>
        </w:rPr>
        <w:t>5</w:t>
      </w:r>
      <w:r w:rsidRPr="00AF48FB">
        <w:rPr>
          <w:sz w:val="24"/>
          <w:szCs w:val="24"/>
        </w:rPr>
        <w:t xml:space="preserve"> do SIWZ</w:t>
      </w:r>
      <w:r>
        <w:rPr>
          <w:sz w:val="24"/>
          <w:szCs w:val="24"/>
        </w:rPr>
        <w:t xml:space="preserve"> oraz dokumentów wskazanych w pkt. 6.4.I SIWZ</w:t>
      </w:r>
      <w:r w:rsidRPr="00AF48FB">
        <w:rPr>
          <w:sz w:val="24"/>
          <w:szCs w:val="24"/>
        </w:rPr>
        <w:t>.</w:t>
      </w:r>
    </w:p>
    <w:p w:rsidR="008F6577" w:rsidRPr="00AF48FB" w:rsidRDefault="008F6577" w:rsidP="00893066">
      <w:pPr>
        <w:pStyle w:val="Akapitzlist"/>
        <w:spacing w:before="120"/>
        <w:ind w:left="993" w:right="-1"/>
        <w:jc w:val="both"/>
        <w:rPr>
          <w:sz w:val="24"/>
          <w:szCs w:val="24"/>
        </w:rPr>
      </w:pPr>
      <w:r w:rsidRPr="009C0B0A">
        <w:rPr>
          <w:b/>
          <w:sz w:val="24"/>
          <w:szCs w:val="24"/>
        </w:rPr>
        <w:t>5.1.1.2.</w:t>
      </w:r>
      <w:r>
        <w:rPr>
          <w:b/>
          <w:sz w:val="24"/>
          <w:szCs w:val="24"/>
        </w:rPr>
        <w:t xml:space="preserve"> </w:t>
      </w:r>
      <w:r w:rsidRPr="009C0B0A">
        <w:rPr>
          <w:b/>
          <w:sz w:val="24"/>
          <w:szCs w:val="24"/>
        </w:rPr>
        <w:t>sytuacji</w:t>
      </w:r>
      <w:r w:rsidRPr="00AF48FB">
        <w:rPr>
          <w:b/>
          <w:sz w:val="24"/>
          <w:szCs w:val="24"/>
        </w:rPr>
        <w:t xml:space="preserve"> ekonomicznej lub finansowej</w:t>
      </w:r>
    </w:p>
    <w:p w:rsidR="008F6577" w:rsidRPr="00AF48FB" w:rsidRDefault="008F6577" w:rsidP="000344CD">
      <w:pPr>
        <w:pStyle w:val="Akapitzlist"/>
        <w:spacing w:before="120"/>
        <w:ind w:left="1701" w:right="-1"/>
        <w:jc w:val="both"/>
        <w:rPr>
          <w:sz w:val="24"/>
          <w:szCs w:val="24"/>
        </w:rPr>
      </w:pPr>
      <w:r w:rsidRPr="00AF48FB">
        <w:rPr>
          <w:sz w:val="24"/>
          <w:szCs w:val="24"/>
        </w:rPr>
        <w:t>Zama</w:t>
      </w:r>
      <w:r>
        <w:rPr>
          <w:sz w:val="24"/>
          <w:szCs w:val="24"/>
        </w:rPr>
        <w:t>wiający nie stawia szczególnych</w:t>
      </w:r>
      <w:r w:rsidRPr="00AF48FB">
        <w:rPr>
          <w:sz w:val="24"/>
          <w:szCs w:val="24"/>
        </w:rPr>
        <w:t xml:space="preserve"> </w:t>
      </w:r>
      <w:r>
        <w:rPr>
          <w:sz w:val="24"/>
          <w:szCs w:val="24"/>
        </w:rPr>
        <w:t xml:space="preserve">wymagań </w:t>
      </w:r>
      <w:r w:rsidRPr="00AF48FB">
        <w:rPr>
          <w:sz w:val="24"/>
          <w:szCs w:val="24"/>
        </w:rPr>
        <w:t xml:space="preserve">odnośnie </w:t>
      </w:r>
      <w:r>
        <w:rPr>
          <w:sz w:val="24"/>
          <w:szCs w:val="24"/>
        </w:rPr>
        <w:t xml:space="preserve">spełniania </w:t>
      </w:r>
      <w:r w:rsidRPr="00AF48FB">
        <w:rPr>
          <w:sz w:val="24"/>
          <w:szCs w:val="24"/>
        </w:rPr>
        <w:t>powyższego warunku</w:t>
      </w:r>
      <w:r>
        <w:rPr>
          <w:sz w:val="24"/>
          <w:szCs w:val="24"/>
        </w:rPr>
        <w:t>.</w:t>
      </w:r>
    </w:p>
    <w:p w:rsidR="008F6577" w:rsidRPr="000344CD" w:rsidRDefault="008F6577" w:rsidP="00250415">
      <w:pPr>
        <w:pStyle w:val="Akapitzlist"/>
        <w:numPr>
          <w:ilvl w:val="3"/>
          <w:numId w:val="26"/>
        </w:numPr>
        <w:spacing w:before="120"/>
        <w:ind w:left="1701" w:right="-1" w:hanging="708"/>
        <w:jc w:val="both"/>
        <w:rPr>
          <w:sz w:val="24"/>
          <w:szCs w:val="24"/>
        </w:rPr>
      </w:pPr>
      <w:r w:rsidRPr="000344CD">
        <w:rPr>
          <w:sz w:val="24"/>
          <w:szCs w:val="24"/>
        </w:rPr>
        <w:t xml:space="preserve">. </w:t>
      </w:r>
      <w:r w:rsidRPr="000344CD">
        <w:rPr>
          <w:b/>
          <w:sz w:val="24"/>
          <w:szCs w:val="24"/>
        </w:rPr>
        <w:t>zdolności technicznej lub zawodowej</w:t>
      </w:r>
    </w:p>
    <w:p w:rsidR="008F6577" w:rsidRPr="00AF48FB" w:rsidRDefault="008F6577" w:rsidP="002A2E79">
      <w:pPr>
        <w:pStyle w:val="Akapitzlist"/>
        <w:spacing w:before="120"/>
        <w:ind w:left="1701" w:right="-1"/>
        <w:jc w:val="both"/>
        <w:rPr>
          <w:sz w:val="24"/>
          <w:szCs w:val="24"/>
        </w:rPr>
      </w:pPr>
      <w:r w:rsidRPr="00AF48FB">
        <w:rPr>
          <w:sz w:val="24"/>
          <w:szCs w:val="24"/>
        </w:rPr>
        <w:t>Zama</w:t>
      </w:r>
      <w:r>
        <w:rPr>
          <w:sz w:val="24"/>
          <w:szCs w:val="24"/>
        </w:rPr>
        <w:t>wiający nie stawia szczególnych</w:t>
      </w:r>
      <w:r w:rsidRPr="00AF48FB">
        <w:rPr>
          <w:sz w:val="24"/>
          <w:szCs w:val="24"/>
        </w:rPr>
        <w:t xml:space="preserve"> wymagań odnośnie </w:t>
      </w:r>
      <w:r>
        <w:rPr>
          <w:sz w:val="24"/>
          <w:szCs w:val="24"/>
        </w:rPr>
        <w:t xml:space="preserve">spełniania </w:t>
      </w:r>
      <w:r w:rsidRPr="00AF48FB">
        <w:rPr>
          <w:sz w:val="24"/>
          <w:szCs w:val="24"/>
        </w:rPr>
        <w:t xml:space="preserve">powyższego warunku. </w:t>
      </w:r>
    </w:p>
    <w:p w:rsidR="008F6577" w:rsidRPr="00AF48FB" w:rsidRDefault="008F6577" w:rsidP="00250415">
      <w:pPr>
        <w:pStyle w:val="Akapitzlist"/>
        <w:numPr>
          <w:ilvl w:val="2"/>
          <w:numId w:val="22"/>
        </w:numPr>
        <w:spacing w:before="120"/>
        <w:ind w:left="426" w:right="-1" w:firstLine="0"/>
        <w:jc w:val="both"/>
        <w:rPr>
          <w:sz w:val="24"/>
          <w:szCs w:val="24"/>
        </w:rPr>
      </w:pPr>
      <w:r w:rsidRPr="00AF48FB">
        <w:rPr>
          <w:sz w:val="24"/>
          <w:szCs w:val="24"/>
        </w:rPr>
        <w:t>Z postępowania o udzielenie zamówienia wyklucza się</w:t>
      </w:r>
      <w:r>
        <w:rPr>
          <w:sz w:val="24"/>
          <w:szCs w:val="24"/>
        </w:rPr>
        <w:t xml:space="preserve"> Wykonawcę</w:t>
      </w:r>
      <w:r w:rsidRPr="00AF48FB">
        <w:rPr>
          <w:sz w:val="24"/>
          <w:szCs w:val="24"/>
        </w:rPr>
        <w:t>:</w:t>
      </w:r>
    </w:p>
    <w:p w:rsidR="008F6577" w:rsidRDefault="008F6577" w:rsidP="00250415">
      <w:pPr>
        <w:pStyle w:val="Akapitzlist"/>
        <w:numPr>
          <w:ilvl w:val="3"/>
          <w:numId w:val="22"/>
        </w:numPr>
        <w:tabs>
          <w:tab w:val="num" w:pos="1276"/>
        </w:tabs>
        <w:spacing w:before="120"/>
        <w:ind w:left="1985" w:right="-1" w:hanging="992"/>
        <w:jc w:val="both"/>
        <w:rPr>
          <w:sz w:val="24"/>
          <w:szCs w:val="24"/>
        </w:rPr>
      </w:pPr>
      <w:r w:rsidRPr="00AF48FB">
        <w:rPr>
          <w:sz w:val="24"/>
          <w:szCs w:val="24"/>
        </w:rPr>
        <w:t xml:space="preserve"> </w:t>
      </w:r>
      <w:r>
        <w:rPr>
          <w:sz w:val="24"/>
          <w:szCs w:val="24"/>
        </w:rPr>
        <w:t>który podlega wykluczeniu</w:t>
      </w:r>
      <w:r w:rsidRPr="00AF48FB">
        <w:rPr>
          <w:sz w:val="24"/>
          <w:szCs w:val="24"/>
        </w:rPr>
        <w:t xml:space="preserve">, </w:t>
      </w:r>
      <w:r>
        <w:rPr>
          <w:sz w:val="24"/>
          <w:szCs w:val="24"/>
        </w:rPr>
        <w:t xml:space="preserve">w przypadkach </w:t>
      </w:r>
      <w:r w:rsidRPr="00AF48FB">
        <w:rPr>
          <w:sz w:val="24"/>
          <w:szCs w:val="24"/>
        </w:rPr>
        <w:t xml:space="preserve">o których mowa w art. 24 ust. 1 ustawy </w:t>
      </w:r>
      <w:proofErr w:type="spellStart"/>
      <w:r w:rsidRPr="00AF48FB">
        <w:rPr>
          <w:sz w:val="24"/>
          <w:szCs w:val="24"/>
        </w:rPr>
        <w:t>Pzp</w:t>
      </w:r>
      <w:proofErr w:type="spellEnd"/>
      <w:r w:rsidRPr="00AF48FB">
        <w:rPr>
          <w:sz w:val="24"/>
          <w:szCs w:val="24"/>
        </w:rPr>
        <w:t>;</w:t>
      </w:r>
    </w:p>
    <w:p w:rsidR="008F6577" w:rsidRPr="00A856B2" w:rsidRDefault="008F6577" w:rsidP="00250415">
      <w:pPr>
        <w:pStyle w:val="Akapitzlist"/>
        <w:numPr>
          <w:ilvl w:val="3"/>
          <w:numId w:val="22"/>
        </w:numPr>
        <w:tabs>
          <w:tab w:val="num" w:pos="1276"/>
        </w:tabs>
        <w:spacing w:before="120"/>
        <w:ind w:left="1985" w:right="-1" w:hanging="992"/>
        <w:jc w:val="both"/>
        <w:rPr>
          <w:sz w:val="24"/>
          <w:szCs w:val="24"/>
        </w:rPr>
      </w:pPr>
      <w:r w:rsidRPr="00A856B2">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Pr>
          <w:sz w:val="24"/>
          <w:szCs w:val="24"/>
        </w:rPr>
        <w:t>9</w:t>
      </w:r>
      <w:r w:rsidRPr="00A856B2">
        <w:rPr>
          <w:sz w:val="24"/>
          <w:szCs w:val="24"/>
        </w:rPr>
        <w:t xml:space="preserve"> r. poz. </w:t>
      </w:r>
      <w:r>
        <w:rPr>
          <w:sz w:val="24"/>
          <w:szCs w:val="24"/>
        </w:rPr>
        <w:t>243, 326, 912 i 1655</w:t>
      </w:r>
      <w:r w:rsidRPr="00A856B2">
        <w:rPr>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Pr>
          <w:sz w:val="24"/>
          <w:szCs w:val="24"/>
        </w:rPr>
        <w:t>rawo upadłościowe (Dz. U. z 2019</w:t>
      </w:r>
      <w:r w:rsidRPr="00A856B2">
        <w:rPr>
          <w:sz w:val="24"/>
          <w:szCs w:val="24"/>
        </w:rPr>
        <w:t xml:space="preserve"> r. poz. </w:t>
      </w:r>
      <w:r>
        <w:rPr>
          <w:sz w:val="24"/>
          <w:szCs w:val="24"/>
        </w:rPr>
        <w:t>498, 912, 1495 i 1655</w:t>
      </w:r>
      <w:r w:rsidRPr="00A856B2">
        <w:rPr>
          <w:sz w:val="24"/>
          <w:szCs w:val="24"/>
        </w:rPr>
        <w:t>);</w:t>
      </w:r>
      <w:r>
        <w:rPr>
          <w:sz w:val="24"/>
          <w:szCs w:val="24"/>
        </w:rPr>
        <w:t xml:space="preserve"> (</w:t>
      </w:r>
      <w:r w:rsidRPr="00A856B2">
        <w:rPr>
          <w:sz w:val="24"/>
          <w:szCs w:val="24"/>
          <w:lang w:eastAsia="pl-PL"/>
        </w:rPr>
        <w:t xml:space="preserve">art. 24 ust. 5 pkt. 1 ustawy </w:t>
      </w:r>
      <w:proofErr w:type="spellStart"/>
      <w:r w:rsidRPr="00A856B2">
        <w:rPr>
          <w:sz w:val="24"/>
          <w:szCs w:val="24"/>
          <w:lang w:eastAsia="pl-PL"/>
        </w:rPr>
        <w:t>Pzp</w:t>
      </w:r>
      <w:proofErr w:type="spellEnd"/>
      <w:r w:rsidRPr="00A856B2">
        <w:rPr>
          <w:sz w:val="24"/>
          <w:szCs w:val="24"/>
          <w:lang w:eastAsia="pl-PL"/>
        </w:rPr>
        <w:t>);</w:t>
      </w:r>
    </w:p>
    <w:p w:rsidR="008F6577" w:rsidRPr="00AF48FB" w:rsidRDefault="008F6577" w:rsidP="00250415">
      <w:pPr>
        <w:pStyle w:val="pkt"/>
        <w:numPr>
          <w:ilvl w:val="1"/>
          <w:numId w:val="22"/>
        </w:numPr>
        <w:spacing w:before="120" w:after="0"/>
        <w:ind w:left="0" w:right="-1" w:firstLine="0"/>
        <w:textAlignment w:val="baseline"/>
        <w:rPr>
          <w:iCs/>
        </w:rPr>
      </w:pPr>
      <w:r w:rsidRPr="00AF48FB">
        <w:rPr>
          <w:lang w:eastAsia="pl-PL"/>
        </w:rPr>
        <w:t>Wykluczenie Wykonawcy następuje:</w:t>
      </w:r>
    </w:p>
    <w:p w:rsidR="008F6577" w:rsidRPr="00AF48FB" w:rsidRDefault="008F6577" w:rsidP="00116358">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a) </w:t>
      </w:r>
      <w:r w:rsidRPr="00AF48FB">
        <w:rPr>
          <w:sz w:val="24"/>
          <w:szCs w:val="24"/>
          <w:lang w:eastAsia="pl-PL"/>
        </w:rPr>
        <w:t>w przypadkach, o których mowa w art.</w:t>
      </w:r>
      <w:r>
        <w:rPr>
          <w:sz w:val="24"/>
          <w:szCs w:val="24"/>
          <w:lang w:eastAsia="pl-PL"/>
        </w:rPr>
        <w:t xml:space="preserve"> </w:t>
      </w:r>
      <w:r w:rsidRPr="00AF48FB">
        <w:rPr>
          <w:sz w:val="24"/>
          <w:szCs w:val="24"/>
          <w:lang w:eastAsia="pl-PL"/>
        </w:rPr>
        <w:t xml:space="preserve">24 ust. 1 pkt. 13 lit. </w:t>
      </w:r>
      <w:proofErr w:type="spellStart"/>
      <w:r w:rsidRPr="00AF48FB">
        <w:rPr>
          <w:sz w:val="24"/>
          <w:szCs w:val="24"/>
          <w:lang w:eastAsia="pl-PL"/>
        </w:rPr>
        <w:t>a–c</w:t>
      </w:r>
      <w:proofErr w:type="spellEnd"/>
      <w:r w:rsidRPr="00AF48FB">
        <w:rPr>
          <w:sz w:val="24"/>
          <w:szCs w:val="24"/>
          <w:lang w:eastAsia="pl-PL"/>
        </w:rPr>
        <w:t xml:space="preserve"> i pkt. 14</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xml:space="preserve">, gdy osoba, o której mowa w tych przepisach została skazana za przestępstwo wymienione w art. 24 ust. 1 pkt. 13 lit. </w:t>
      </w:r>
      <w:proofErr w:type="spellStart"/>
      <w:r w:rsidRPr="00AF48FB">
        <w:rPr>
          <w:sz w:val="24"/>
          <w:szCs w:val="24"/>
          <w:lang w:eastAsia="pl-PL"/>
        </w:rPr>
        <w:t>a–c</w:t>
      </w:r>
      <w:proofErr w:type="spellEnd"/>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upłynęło 5 lat od dnia uprawomocnienia się wyroku potwierdzającego zaistnienie jednej z podstaw wykluczenia, chyba że w tym wyroku został określony inny okres wykluczenia;</w:t>
      </w:r>
    </w:p>
    <w:p w:rsidR="008F6577" w:rsidRPr="00AF48FB" w:rsidRDefault="008F6577" w:rsidP="00D71CD7">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b) </w:t>
      </w:r>
      <w:r w:rsidRPr="00AF48FB">
        <w:rPr>
          <w:sz w:val="24"/>
          <w:szCs w:val="24"/>
          <w:lang w:eastAsia="pl-PL"/>
        </w:rPr>
        <w:t>w przypadkach, o których mowa: w art. 24 ust. 1 pkt. 13 lit. d i pkt. 14</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xml:space="preserve">, gdy osoba, o której mowa w tych przepisach, została skazana za przestępstwo wymienione </w:t>
      </w:r>
      <w:r w:rsidRPr="00AF48FB">
        <w:rPr>
          <w:sz w:val="24"/>
          <w:szCs w:val="24"/>
          <w:lang w:eastAsia="pl-PL"/>
        </w:rPr>
        <w:lastRenderedPageBreak/>
        <w:t>w</w:t>
      </w:r>
      <w:r>
        <w:rPr>
          <w:sz w:val="24"/>
          <w:szCs w:val="24"/>
          <w:lang w:eastAsia="pl-PL"/>
        </w:rPr>
        <w:t xml:space="preserve"> art. 24 ust. 1 pkt. 13 lit. d; </w:t>
      </w:r>
      <w:r w:rsidRPr="00AF48FB">
        <w:rPr>
          <w:sz w:val="24"/>
          <w:szCs w:val="24"/>
          <w:lang w:eastAsia="pl-PL"/>
        </w:rPr>
        <w:t xml:space="preserve">w ust. 1 pkt. 15 i </w:t>
      </w:r>
      <w:proofErr w:type="spellStart"/>
      <w:r>
        <w:rPr>
          <w:sz w:val="24"/>
          <w:szCs w:val="24"/>
          <w:lang w:eastAsia="pl-PL"/>
        </w:rPr>
        <w:t>Pzp</w:t>
      </w:r>
      <w:proofErr w:type="spellEnd"/>
      <w:r w:rsidRPr="00AF48FB">
        <w:rPr>
          <w:sz w:val="24"/>
          <w:szCs w:val="24"/>
          <w:lang w:eastAsia="pl-PL"/>
        </w:rPr>
        <w:t xml:space="preserve"> – jeżeli nie upłynęły 3 lata od dnia odpowiednio uprawomocnienia się wyroku potwierdzającego zaistnienie jednej </w:t>
      </w:r>
      <w:r>
        <w:rPr>
          <w:sz w:val="24"/>
          <w:szCs w:val="24"/>
          <w:lang w:eastAsia="pl-PL"/>
        </w:rPr>
        <w:t xml:space="preserve">                       </w:t>
      </w:r>
      <w:r w:rsidRPr="00AF48FB">
        <w:rPr>
          <w:sz w:val="24"/>
          <w:szCs w:val="24"/>
          <w:lang w:eastAsia="pl-PL"/>
        </w:rPr>
        <w:t>z podstaw wykluczenia, chyba że w tym wyroku został określony inny okres wykluczenia lub od dnia w którym decyzja potwierdzająca zaistnienie jed</w:t>
      </w:r>
      <w:r>
        <w:rPr>
          <w:sz w:val="24"/>
          <w:szCs w:val="24"/>
          <w:lang w:eastAsia="pl-PL"/>
        </w:rPr>
        <w:t xml:space="preserve">nej </w:t>
      </w:r>
      <w:r w:rsidRPr="00AF48FB">
        <w:rPr>
          <w:sz w:val="24"/>
          <w:szCs w:val="24"/>
          <w:lang w:eastAsia="pl-PL"/>
        </w:rPr>
        <w:t>z podstaw wykluczenia stała się ostateczna;</w:t>
      </w:r>
    </w:p>
    <w:p w:rsidR="008F6577" w:rsidRPr="00AF48FB" w:rsidRDefault="008F6577" w:rsidP="00D71CD7">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c) </w:t>
      </w:r>
      <w:r w:rsidRPr="00AF48FB">
        <w:rPr>
          <w:sz w:val="24"/>
          <w:szCs w:val="24"/>
          <w:lang w:eastAsia="pl-PL"/>
        </w:rPr>
        <w:t>w przypadkach, o których mowa w</w:t>
      </w:r>
      <w:r>
        <w:rPr>
          <w:sz w:val="24"/>
          <w:szCs w:val="24"/>
          <w:lang w:eastAsia="pl-PL"/>
        </w:rPr>
        <w:t xml:space="preserve"> art. 24 ust. 1 pkt. 18 i 20</w:t>
      </w:r>
      <w:r w:rsidRPr="00AF48FB">
        <w:rPr>
          <w:sz w:val="24"/>
          <w:szCs w:val="24"/>
          <w:lang w:eastAsia="pl-PL"/>
        </w:rPr>
        <w:t xml:space="preserve"> </w:t>
      </w:r>
      <w:r>
        <w:rPr>
          <w:sz w:val="24"/>
          <w:szCs w:val="24"/>
          <w:lang w:eastAsia="pl-PL"/>
        </w:rPr>
        <w:t xml:space="preserve">ustawy </w:t>
      </w:r>
      <w:proofErr w:type="spellStart"/>
      <w:r>
        <w:rPr>
          <w:sz w:val="24"/>
          <w:szCs w:val="24"/>
          <w:lang w:eastAsia="pl-PL"/>
        </w:rPr>
        <w:t>Pzp</w:t>
      </w:r>
      <w:proofErr w:type="spellEnd"/>
      <w:r w:rsidRPr="00AF48FB">
        <w:rPr>
          <w:sz w:val="24"/>
          <w:szCs w:val="24"/>
          <w:lang w:eastAsia="pl-PL"/>
        </w:rPr>
        <w:t>, jeżeli nie upłynęły 3 lata od dnia zaistnienia zdarzenia będącego podstawą wykluczenia;</w:t>
      </w:r>
    </w:p>
    <w:p w:rsidR="008F6577" w:rsidRPr="00AF48FB" w:rsidRDefault="008F6577" w:rsidP="00116358">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d) </w:t>
      </w:r>
      <w:r w:rsidRPr="00AF48FB">
        <w:rPr>
          <w:sz w:val="24"/>
          <w:szCs w:val="24"/>
          <w:lang w:eastAsia="pl-PL"/>
        </w:rPr>
        <w:t>w przypadku, o którym mowa w art. 24 ust. 1 pkt. 21</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upłynął okres, na jaki został prawomocnie orzeczony zakaz ubiegania się o zamówienia publiczne;</w:t>
      </w:r>
    </w:p>
    <w:p w:rsidR="008F6577" w:rsidRPr="00AF48FB" w:rsidRDefault="008F6577" w:rsidP="00116358">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e) </w:t>
      </w:r>
      <w:r w:rsidRPr="00AF48FB">
        <w:rPr>
          <w:sz w:val="24"/>
          <w:szCs w:val="24"/>
          <w:lang w:eastAsia="pl-PL"/>
        </w:rPr>
        <w:t>w przypadku, o którym mowa w art. 24 ust. 1 pkt. 22</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upłynął okres obowiązywania zakazu ubiegania się o zamówienia publiczne.</w:t>
      </w:r>
    </w:p>
    <w:p w:rsidR="008F6577" w:rsidRPr="00AF48FB" w:rsidRDefault="008F6577" w:rsidP="00250415">
      <w:pPr>
        <w:pStyle w:val="pkt"/>
        <w:numPr>
          <w:ilvl w:val="1"/>
          <w:numId w:val="22"/>
        </w:numPr>
        <w:spacing w:before="120" w:after="0"/>
        <w:ind w:left="400" w:right="-1" w:hanging="400"/>
        <w:textAlignment w:val="baseline"/>
        <w:rPr>
          <w:iCs/>
        </w:rPr>
      </w:pPr>
      <w:r w:rsidRPr="00AF48FB">
        <w:rPr>
          <w:lang w:eastAsia="pl-PL"/>
        </w:rPr>
        <w:t>Wykonawca, który podlega wykluczeniu na podstawie art. 24 ust</w:t>
      </w:r>
      <w:r>
        <w:rPr>
          <w:lang w:eastAsia="pl-PL"/>
        </w:rPr>
        <w:t xml:space="preserve">. 1 </w:t>
      </w:r>
      <w:proofErr w:type="spellStart"/>
      <w:r>
        <w:rPr>
          <w:lang w:eastAsia="pl-PL"/>
        </w:rPr>
        <w:t>pkt</w:t>
      </w:r>
      <w:proofErr w:type="spellEnd"/>
      <w:r w:rsidRPr="00AF48FB">
        <w:rPr>
          <w:lang w:eastAsia="pl-PL"/>
        </w:rPr>
        <w:t xml:space="preserve"> 13, 14 i 16-20  </w:t>
      </w:r>
      <w:r>
        <w:rPr>
          <w:lang w:eastAsia="pl-PL"/>
        </w:rPr>
        <w:t xml:space="preserve">lub ust. 5 ustawy </w:t>
      </w:r>
      <w:proofErr w:type="spellStart"/>
      <w:r>
        <w:rPr>
          <w:lang w:eastAsia="pl-PL"/>
        </w:rPr>
        <w:t>Pzp</w:t>
      </w:r>
      <w:proofErr w:type="spellEnd"/>
      <w:r w:rsidRPr="00AF48FB">
        <w:rPr>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Pr>
          <w:lang w:eastAsia="pl-PL"/>
        </w:rPr>
        <w:t>u</w:t>
      </w:r>
      <w:r w:rsidRPr="00AF48FB">
        <w:rPr>
          <w:lang w:eastAsia="pl-PL"/>
        </w:rPr>
        <w:t xml:space="preserve"> faktycznego oraz współpracę z organami ścigania oraz podjęcie konkretnych środków technicznych, organizacyjnych </w:t>
      </w:r>
      <w:r>
        <w:rPr>
          <w:lang w:eastAsia="pl-PL"/>
        </w:rPr>
        <w:t xml:space="preserve">                      </w:t>
      </w:r>
      <w:r w:rsidRPr="00AF48FB">
        <w:rPr>
          <w:lang w:eastAsia="pl-PL"/>
        </w:rPr>
        <w:t>i kadrowych, które są odpowiednie dla zapobiegania dalszym przestępstwom lub przestępstwom skarbowym lu</w:t>
      </w:r>
      <w:r>
        <w:rPr>
          <w:lang w:eastAsia="pl-PL"/>
        </w:rPr>
        <w:t>b nieprawidłowemu postępowaniu W</w:t>
      </w:r>
      <w:r w:rsidRPr="00AF48FB">
        <w:rPr>
          <w:lang w:eastAsia="pl-PL"/>
        </w:rPr>
        <w:t>ykonawcy. Przepisu zdania pierwszego</w:t>
      </w:r>
      <w:r>
        <w:rPr>
          <w:lang w:eastAsia="pl-PL"/>
        </w:rPr>
        <w:t xml:space="preserve"> nie stosuje się, jeżeli wobec W</w:t>
      </w:r>
      <w:r w:rsidRPr="00AF48FB">
        <w:rPr>
          <w:lang w:eastAsia="pl-PL"/>
        </w:rPr>
        <w:t>ykonawcy, będącego podmiotem zbiorowym, orzeczono prawomocnym wyrokiem sądu zakaz</w:t>
      </w:r>
      <w:r>
        <w:rPr>
          <w:lang w:eastAsia="pl-PL"/>
        </w:rPr>
        <w:t>u</w:t>
      </w:r>
      <w:r w:rsidRPr="00AF48FB">
        <w:rPr>
          <w:lang w:eastAsia="pl-PL"/>
        </w:rPr>
        <w:t xml:space="preserve"> ubiegania się o udzielenie zamówienia oraz nie upłynął określony w tym wyroku okres obowiązywania tego zakazu.</w:t>
      </w:r>
    </w:p>
    <w:p w:rsidR="008F6577" w:rsidRPr="00FC3DDE" w:rsidRDefault="008F6577" w:rsidP="00250415">
      <w:pPr>
        <w:pStyle w:val="pkt"/>
        <w:numPr>
          <w:ilvl w:val="1"/>
          <w:numId w:val="22"/>
        </w:numPr>
        <w:spacing w:before="120" w:after="0"/>
        <w:ind w:left="400" w:right="-1" w:hanging="400"/>
        <w:textAlignment w:val="baseline"/>
        <w:rPr>
          <w:iCs/>
        </w:rPr>
      </w:pPr>
      <w:r w:rsidRPr="00AF48FB">
        <w:rPr>
          <w:lang w:eastAsia="pl-PL"/>
        </w:rPr>
        <w:t>Wykonawca n</w:t>
      </w:r>
      <w:r>
        <w:rPr>
          <w:lang w:eastAsia="pl-PL"/>
        </w:rPr>
        <w:t>ie podlega wykluczeniu, jeżeli Z</w:t>
      </w:r>
      <w:r w:rsidRPr="00AF48FB">
        <w:rPr>
          <w:lang w:eastAsia="pl-PL"/>
        </w:rPr>
        <w:t xml:space="preserve">amawiający, uwzględniając wagę i szczególne okoliczności czynu </w:t>
      </w:r>
      <w:r>
        <w:rPr>
          <w:lang w:eastAsia="pl-PL"/>
        </w:rPr>
        <w:t>W</w:t>
      </w:r>
      <w:r w:rsidRPr="00AF48FB">
        <w:rPr>
          <w:lang w:eastAsia="pl-PL"/>
        </w:rPr>
        <w:t>ykonawcy, uzna za wystarczające dowody przedstawione na podstawie pkt. 5.3. SIWZ.</w:t>
      </w:r>
    </w:p>
    <w:p w:rsidR="008F6577" w:rsidRDefault="008F6577" w:rsidP="00250415">
      <w:pPr>
        <w:pStyle w:val="pkt"/>
        <w:numPr>
          <w:ilvl w:val="1"/>
          <w:numId w:val="22"/>
        </w:numPr>
        <w:spacing w:before="120" w:after="0"/>
        <w:ind w:left="426" w:right="-1" w:hanging="426"/>
        <w:textAlignment w:val="baseline"/>
        <w:rPr>
          <w:iCs/>
        </w:rPr>
      </w:pPr>
      <w:r w:rsidRPr="00FC3DDE">
        <w:rPr>
          <w:iCs/>
        </w:rPr>
        <w:t>W przypadkach, o których mowa w</w:t>
      </w:r>
      <w:r>
        <w:rPr>
          <w:iCs/>
        </w:rPr>
        <w:t xml:space="preserve"> art. 24</w:t>
      </w:r>
      <w:r w:rsidRPr="00FC3DDE">
        <w:rPr>
          <w:iCs/>
        </w:rPr>
        <w:t xml:space="preserve"> ust. 1 </w:t>
      </w:r>
      <w:proofErr w:type="spellStart"/>
      <w:r w:rsidRPr="00FC3DDE">
        <w:rPr>
          <w:iCs/>
        </w:rPr>
        <w:t>pkt</w:t>
      </w:r>
      <w:proofErr w:type="spellEnd"/>
      <w:r w:rsidRPr="00FC3DDE">
        <w:rPr>
          <w:iCs/>
        </w:rPr>
        <w:t xml:space="preserve"> 19</w:t>
      </w:r>
      <w:r>
        <w:rPr>
          <w:iCs/>
        </w:rPr>
        <w:t xml:space="preserve"> ustawy </w:t>
      </w:r>
      <w:proofErr w:type="spellStart"/>
      <w:r>
        <w:rPr>
          <w:iCs/>
        </w:rPr>
        <w:t>Pzp</w:t>
      </w:r>
      <w:proofErr w:type="spellEnd"/>
      <w:r w:rsidRPr="00FC3DDE">
        <w:rPr>
          <w:iCs/>
        </w:rPr>
        <w:t>,</w:t>
      </w:r>
      <w:r>
        <w:rPr>
          <w:iCs/>
        </w:rPr>
        <w:t xml:space="preserve"> przed wykluczeniem Wykonawcy, Zamawiający zapewnia temu W</w:t>
      </w:r>
      <w:r w:rsidRPr="00FC3DDE">
        <w:rPr>
          <w:iCs/>
        </w:rPr>
        <w:t>ykonawcy możliwość udowodnienia, że jego udział w przygotowaniu postępowania o udzielenie zamówienia nie zakłóci konkurencji. Zamawiający wskazuje w protokole sposób zapewnienia konkurenc</w:t>
      </w:r>
      <w:r>
        <w:rPr>
          <w:iCs/>
        </w:rPr>
        <w:t>ji.</w:t>
      </w:r>
    </w:p>
    <w:p w:rsidR="008F6577" w:rsidRDefault="008F6577" w:rsidP="00250415">
      <w:pPr>
        <w:pStyle w:val="pkt"/>
        <w:numPr>
          <w:ilvl w:val="1"/>
          <w:numId w:val="22"/>
        </w:numPr>
        <w:spacing w:before="120" w:after="0"/>
        <w:ind w:left="426" w:right="-1" w:hanging="426"/>
        <w:textAlignment w:val="baseline"/>
        <w:rPr>
          <w:iCs/>
        </w:rPr>
      </w:pPr>
      <w:r w:rsidRPr="00FC3DDE">
        <w:rPr>
          <w:iCs/>
        </w:rPr>
        <w:t>Wykonawca, w te</w:t>
      </w:r>
      <w:r>
        <w:rPr>
          <w:iCs/>
        </w:rPr>
        <w:t>rminie 3 dni</w:t>
      </w:r>
      <w:r w:rsidRPr="00FC3DDE">
        <w:rPr>
          <w:iCs/>
        </w:rPr>
        <w:t xml:space="preserve"> od </w:t>
      </w:r>
      <w:r>
        <w:rPr>
          <w:iCs/>
        </w:rPr>
        <w:t xml:space="preserve">dnia </w:t>
      </w:r>
      <w:r w:rsidRPr="00FC3DDE">
        <w:rPr>
          <w:iCs/>
        </w:rPr>
        <w:t xml:space="preserve">zamieszczenia na stronie internetowej informacji, </w:t>
      </w:r>
      <w:r>
        <w:rPr>
          <w:iCs/>
        </w:rPr>
        <w:t xml:space="preserve">                 </w:t>
      </w:r>
      <w:r w:rsidRPr="00FC3DDE">
        <w:rPr>
          <w:iCs/>
        </w:rPr>
        <w:t>o której mowa w art. 86 ust. 5</w:t>
      </w:r>
      <w:r>
        <w:rPr>
          <w:iCs/>
        </w:rPr>
        <w:t xml:space="preserve"> ustawy </w:t>
      </w:r>
      <w:proofErr w:type="spellStart"/>
      <w:r>
        <w:rPr>
          <w:iCs/>
        </w:rPr>
        <w:t>Pzp</w:t>
      </w:r>
      <w:proofErr w:type="spellEnd"/>
      <w:r>
        <w:rPr>
          <w:iCs/>
        </w:rPr>
        <w:t>, przekazuje Z</w:t>
      </w:r>
      <w:r w:rsidRPr="00FC3DDE">
        <w:rPr>
          <w:iCs/>
        </w:rPr>
        <w:t xml:space="preserve">amawiającemu oświadczenie </w:t>
      </w:r>
      <w:r>
        <w:rPr>
          <w:iCs/>
        </w:rPr>
        <w:t xml:space="preserve">                  </w:t>
      </w:r>
      <w:r w:rsidRPr="00FC3DDE">
        <w:rPr>
          <w:iCs/>
        </w:rPr>
        <w:t xml:space="preserve">o przynależności lub braku przynależności do tej samej grupy kapitałowej, o której mowa w </w:t>
      </w:r>
      <w:r>
        <w:rPr>
          <w:iCs/>
        </w:rPr>
        <w:t xml:space="preserve">art. 24 </w:t>
      </w:r>
      <w:r w:rsidRPr="00FC3DDE">
        <w:rPr>
          <w:iCs/>
        </w:rPr>
        <w:t xml:space="preserve">ust. 1 </w:t>
      </w:r>
      <w:proofErr w:type="spellStart"/>
      <w:r w:rsidRPr="00FC3DDE">
        <w:rPr>
          <w:iCs/>
        </w:rPr>
        <w:t>pkt</w:t>
      </w:r>
      <w:proofErr w:type="spellEnd"/>
      <w:r w:rsidRPr="00FC3DDE">
        <w:rPr>
          <w:iCs/>
        </w:rPr>
        <w:t xml:space="preserve"> 23</w:t>
      </w:r>
      <w:r>
        <w:rPr>
          <w:iCs/>
        </w:rPr>
        <w:t xml:space="preserve"> ustawy </w:t>
      </w:r>
      <w:proofErr w:type="spellStart"/>
      <w:r>
        <w:rPr>
          <w:iCs/>
        </w:rPr>
        <w:t>Pzp</w:t>
      </w:r>
      <w:proofErr w:type="spellEnd"/>
      <w:r>
        <w:rPr>
          <w:iCs/>
        </w:rPr>
        <w:t xml:space="preserve">, według wzoru stanowiącego załącznik nr 7 do SIWZ. </w:t>
      </w:r>
      <w:r w:rsidRPr="00FC3DDE">
        <w:rPr>
          <w:iCs/>
        </w:rPr>
        <w:t xml:space="preserve">Wraz ze złożeniem oświadczenia, </w:t>
      </w:r>
      <w:r>
        <w:rPr>
          <w:iCs/>
        </w:rPr>
        <w:t>W</w:t>
      </w:r>
      <w:r w:rsidRPr="00FC3DDE">
        <w:rPr>
          <w:iCs/>
        </w:rPr>
        <w:t>ykonawca może przedstawić</w:t>
      </w:r>
      <w:r>
        <w:rPr>
          <w:iCs/>
        </w:rPr>
        <w:t xml:space="preserve"> dowody, że powiązania z innym W</w:t>
      </w:r>
      <w:r w:rsidRPr="00FC3DDE">
        <w:rPr>
          <w:iCs/>
        </w:rPr>
        <w:t>ykonawcą nie prowadzą do zakłócenia konkurencji w postępowaniu o udzielenie zamówienia.</w:t>
      </w:r>
    </w:p>
    <w:p w:rsidR="008F6577" w:rsidRPr="00AF48FB" w:rsidRDefault="008F6577" w:rsidP="00250415">
      <w:pPr>
        <w:pStyle w:val="pkt"/>
        <w:numPr>
          <w:ilvl w:val="1"/>
          <w:numId w:val="22"/>
        </w:numPr>
        <w:spacing w:before="120" w:after="0"/>
        <w:ind w:left="426" w:right="-1" w:hanging="426"/>
        <w:textAlignment w:val="baseline"/>
        <w:rPr>
          <w:iCs/>
        </w:rPr>
      </w:pPr>
      <w:r>
        <w:rPr>
          <w:iCs/>
        </w:rPr>
        <w:t>Zamawiający może wykluczyć Wykonawcę na każdym etapie postępowania o udzielenie zamówienia.</w:t>
      </w:r>
    </w:p>
    <w:p w:rsidR="008F6577" w:rsidRPr="00DC46EC" w:rsidRDefault="008F6577" w:rsidP="00250415">
      <w:pPr>
        <w:pStyle w:val="pkt"/>
        <w:numPr>
          <w:ilvl w:val="1"/>
          <w:numId w:val="22"/>
        </w:numPr>
        <w:suppressAutoHyphens w:val="0"/>
        <w:spacing w:before="120" w:after="0"/>
        <w:ind w:left="426" w:right="-1" w:hanging="426"/>
        <w:textAlignment w:val="baseline"/>
        <w:rPr>
          <w:lang w:eastAsia="pl-PL"/>
        </w:rPr>
      </w:pPr>
      <w:r w:rsidRPr="00DC46EC">
        <w:rPr>
          <w:iCs/>
        </w:rPr>
        <w:t xml:space="preserve">Wykonawca może w celu potwierdzenia spełnienia warunków udziału w postępowaniu polegać na zdolnościach technicznych lub zawodowych lub </w:t>
      </w:r>
      <w:r w:rsidRPr="00DC46EC">
        <w:t>sytuacji finansowej</w:t>
      </w:r>
      <w:r w:rsidRPr="00DC46EC">
        <w:rPr>
          <w:iCs/>
        </w:rPr>
        <w:t xml:space="preserve"> lub </w:t>
      </w:r>
      <w:r w:rsidRPr="00DC46EC">
        <w:t>ekonomicznej innych podmiotów, niezależnie od charakteru prawnego łączących go z nim stosunków prawnych (zgodnie z art. 22 a</w:t>
      </w:r>
      <w:r>
        <w:t xml:space="preserve"> ust. 1 </w:t>
      </w:r>
      <w:r w:rsidRPr="00DC46EC">
        <w:t xml:space="preserve">ustawy </w:t>
      </w:r>
      <w:proofErr w:type="spellStart"/>
      <w:r w:rsidRPr="00DC46EC">
        <w:t>Pzp</w:t>
      </w:r>
      <w:proofErr w:type="spellEnd"/>
      <w:r w:rsidRPr="00DC46EC">
        <w:t xml:space="preserve">). </w:t>
      </w:r>
    </w:p>
    <w:p w:rsidR="008F6577" w:rsidRDefault="008F6577" w:rsidP="00250415">
      <w:pPr>
        <w:pStyle w:val="pkt"/>
        <w:numPr>
          <w:ilvl w:val="1"/>
          <w:numId w:val="22"/>
        </w:numPr>
        <w:suppressAutoHyphens w:val="0"/>
        <w:spacing w:before="120" w:after="0"/>
        <w:ind w:left="426" w:right="-1" w:hanging="426"/>
        <w:textAlignment w:val="baseline"/>
        <w:rPr>
          <w:lang w:eastAsia="pl-PL"/>
        </w:rPr>
      </w:pPr>
      <w:r w:rsidRPr="00DC46EC">
        <w:rPr>
          <w:lang w:eastAsia="pl-PL"/>
        </w:rPr>
        <w:t xml:space="preserve">Wykonawca, który polega na zdolnościach lub sytuacji innych podmiotów, musi udowodnić </w:t>
      </w:r>
      <w:r>
        <w:rPr>
          <w:lang w:eastAsia="pl-PL"/>
        </w:rPr>
        <w:t>Z</w:t>
      </w:r>
      <w:r w:rsidRPr="00DC46EC">
        <w:rPr>
          <w:lang w:eastAsia="pl-PL"/>
        </w:rPr>
        <w:t xml:space="preserve">amawiającemu, że realizując zamówienie, będzie dysponował niezbędnymi zasobami tych podmiotów, w szczególności przedstawiając zobowiązanie tych podmiotów do oddania mu do </w:t>
      </w:r>
      <w:r w:rsidRPr="00DC46EC">
        <w:rPr>
          <w:lang w:eastAsia="pl-PL"/>
        </w:rPr>
        <w:lastRenderedPageBreak/>
        <w:t>dyspozycji niezbędnych zasobów na</w:t>
      </w:r>
      <w:r>
        <w:rPr>
          <w:lang w:eastAsia="pl-PL"/>
        </w:rPr>
        <w:t xml:space="preserve"> potrzeby realizacji zamówienia </w:t>
      </w:r>
      <w:r w:rsidRPr="00DC46EC">
        <w:t xml:space="preserve">(zgodnie z art. 22 a </w:t>
      </w:r>
      <w:r>
        <w:t xml:space="preserve">ust. 2 </w:t>
      </w:r>
      <w:r w:rsidRPr="00DC46EC">
        <w:t xml:space="preserve">ustawy </w:t>
      </w:r>
      <w:proofErr w:type="spellStart"/>
      <w:r w:rsidRPr="00DC46EC">
        <w:t>Pzp</w:t>
      </w:r>
      <w:proofErr w:type="spellEnd"/>
      <w:r w:rsidRPr="00DC46EC">
        <w:t>).</w:t>
      </w:r>
    </w:p>
    <w:p w:rsidR="008F6577" w:rsidRPr="00DC46EC" w:rsidRDefault="008F6577" w:rsidP="00250415">
      <w:pPr>
        <w:pStyle w:val="pkt"/>
        <w:numPr>
          <w:ilvl w:val="1"/>
          <w:numId w:val="22"/>
        </w:numPr>
        <w:suppressAutoHyphens w:val="0"/>
        <w:spacing w:before="120" w:after="0"/>
        <w:ind w:left="426" w:right="-1" w:hanging="710"/>
        <w:textAlignment w:val="baseline"/>
        <w:rPr>
          <w:lang w:eastAsia="pl-PL"/>
        </w:rPr>
      </w:pPr>
      <w:r w:rsidRPr="00DC46EC">
        <w:t xml:space="preserve">Zamawiający dokona oceny spełnienia warunków udziału </w:t>
      </w:r>
      <w:r>
        <w:t>na</w:t>
      </w:r>
      <w:r w:rsidRPr="00DC46EC">
        <w:t xml:space="preserve"> każdym etapie postępowania, metodą warunku granicznego - spełnia /nie spełnia na podstawie treści złożony</w:t>
      </w:r>
      <w:r>
        <w:t xml:space="preserve">ch przez Wykonawców oświadczeń </w:t>
      </w:r>
      <w:r w:rsidRPr="00DC46EC">
        <w:t xml:space="preserve">i dokumentów zawartych w pkt. 6 SIWZ. </w:t>
      </w:r>
    </w:p>
    <w:p w:rsidR="008F6577" w:rsidRPr="00AF48FB" w:rsidRDefault="008F6577" w:rsidP="00250415">
      <w:pPr>
        <w:pStyle w:val="Akapitzlist"/>
        <w:numPr>
          <w:ilvl w:val="1"/>
          <w:numId w:val="22"/>
        </w:numPr>
        <w:spacing w:before="120"/>
        <w:ind w:right="-1" w:hanging="966"/>
        <w:jc w:val="both"/>
        <w:rPr>
          <w:sz w:val="24"/>
          <w:szCs w:val="24"/>
        </w:rPr>
      </w:pPr>
      <w:r w:rsidRPr="00AF48FB">
        <w:rPr>
          <w:sz w:val="24"/>
          <w:szCs w:val="24"/>
          <w:lang w:eastAsia="pl-PL"/>
        </w:rPr>
        <w:t>Ocena spełni</w:t>
      </w:r>
      <w:r>
        <w:rPr>
          <w:sz w:val="24"/>
          <w:szCs w:val="24"/>
          <w:lang w:eastAsia="pl-PL"/>
        </w:rPr>
        <w:t>e</w:t>
      </w:r>
      <w:r w:rsidRPr="00AF48FB">
        <w:rPr>
          <w:sz w:val="24"/>
          <w:szCs w:val="24"/>
          <w:lang w:eastAsia="pl-PL"/>
        </w:rPr>
        <w:t>nia warunków udziału w postępowaniu odbywać się będzie dwuetapowo:</w:t>
      </w:r>
    </w:p>
    <w:p w:rsidR="008F6577" w:rsidRPr="00E453CF" w:rsidRDefault="008F6577" w:rsidP="00250415">
      <w:pPr>
        <w:numPr>
          <w:ilvl w:val="0"/>
          <w:numId w:val="21"/>
        </w:numPr>
        <w:tabs>
          <w:tab w:val="clear" w:pos="720"/>
        </w:tabs>
        <w:suppressAutoHyphens w:val="0"/>
        <w:autoSpaceDE w:val="0"/>
        <w:autoSpaceDN w:val="0"/>
        <w:adjustRightInd w:val="0"/>
        <w:ind w:left="2410" w:hanging="1134"/>
        <w:jc w:val="both"/>
        <w:rPr>
          <w:sz w:val="24"/>
          <w:szCs w:val="24"/>
          <w:lang w:eastAsia="pl-PL"/>
        </w:rPr>
      </w:pPr>
      <w:r w:rsidRPr="00AF48FB">
        <w:rPr>
          <w:b/>
          <w:sz w:val="24"/>
          <w:szCs w:val="24"/>
          <w:u w:val="single"/>
          <w:lang w:eastAsia="pl-PL"/>
        </w:rPr>
        <w:t>Etap I:</w:t>
      </w:r>
      <w:r w:rsidRPr="00AF48FB">
        <w:rPr>
          <w:sz w:val="24"/>
          <w:szCs w:val="24"/>
          <w:lang w:eastAsia="pl-PL"/>
        </w:rPr>
        <w:t xml:space="preserve"> </w:t>
      </w:r>
      <w:r>
        <w:rPr>
          <w:sz w:val="24"/>
          <w:szCs w:val="24"/>
          <w:lang w:eastAsia="pl-PL"/>
        </w:rPr>
        <w:t xml:space="preserve">Zamawiający na podstawie art. 24aa </w:t>
      </w:r>
      <w:proofErr w:type="spellStart"/>
      <w:r>
        <w:rPr>
          <w:sz w:val="24"/>
          <w:szCs w:val="24"/>
          <w:lang w:eastAsia="pl-PL"/>
        </w:rPr>
        <w:t>Pzp</w:t>
      </w:r>
      <w:proofErr w:type="spellEnd"/>
      <w:r>
        <w:rPr>
          <w:sz w:val="24"/>
          <w:szCs w:val="24"/>
          <w:lang w:eastAsia="pl-PL"/>
        </w:rPr>
        <w:t xml:space="preserve">, najpierw dokonuje oceny ofert a następnie bada czy Wykonawca, którego oferta oceniona została jako najkorzystniejsza, nie podlega wykluczeniu oraz spełnia warunki udziału w postępowaniu. </w:t>
      </w:r>
      <w:r w:rsidRPr="00AF48FB">
        <w:rPr>
          <w:sz w:val="24"/>
          <w:szCs w:val="24"/>
          <w:lang w:eastAsia="pl-PL"/>
        </w:rPr>
        <w:t xml:space="preserve">Ocena </w:t>
      </w:r>
      <w:r>
        <w:rPr>
          <w:sz w:val="24"/>
          <w:szCs w:val="24"/>
          <w:lang w:eastAsia="pl-PL"/>
        </w:rPr>
        <w:t>Wykonawcy,</w:t>
      </w:r>
      <w:r w:rsidRPr="00AF48FB">
        <w:rPr>
          <w:sz w:val="24"/>
          <w:szCs w:val="24"/>
          <w:lang w:eastAsia="pl-PL"/>
        </w:rPr>
        <w:t xml:space="preserve"> odbędzie się na podstawie informacji zawartych w </w:t>
      </w:r>
      <w:r w:rsidRPr="00AF48FB">
        <w:rPr>
          <w:bCs/>
          <w:sz w:val="24"/>
          <w:szCs w:val="24"/>
        </w:rPr>
        <w:t xml:space="preserve">oświadczeniu dotyczącym przesłanek wykluczenia z postępowania, stanowiącym </w:t>
      </w:r>
      <w:r w:rsidRPr="00AF48FB">
        <w:rPr>
          <w:b/>
          <w:bCs/>
          <w:sz w:val="24"/>
          <w:szCs w:val="24"/>
        </w:rPr>
        <w:t>załącznik nr</w:t>
      </w:r>
      <w:r>
        <w:rPr>
          <w:b/>
          <w:bCs/>
          <w:sz w:val="24"/>
          <w:szCs w:val="24"/>
        </w:rPr>
        <w:t xml:space="preserve"> 4</w:t>
      </w:r>
      <w:r w:rsidRPr="00AF48FB">
        <w:rPr>
          <w:b/>
          <w:bCs/>
          <w:sz w:val="24"/>
          <w:szCs w:val="24"/>
        </w:rPr>
        <w:t xml:space="preserve"> do SIWZ</w:t>
      </w:r>
      <w:r w:rsidRPr="00AF48FB">
        <w:rPr>
          <w:bCs/>
          <w:sz w:val="24"/>
          <w:szCs w:val="24"/>
        </w:rPr>
        <w:t xml:space="preserve"> oraz w o</w:t>
      </w:r>
      <w:r>
        <w:rPr>
          <w:bCs/>
          <w:iCs/>
          <w:sz w:val="24"/>
          <w:szCs w:val="24"/>
        </w:rPr>
        <w:t>świadczeniu o spełnie</w:t>
      </w:r>
      <w:r w:rsidRPr="00AF48FB">
        <w:rPr>
          <w:bCs/>
          <w:iCs/>
          <w:sz w:val="24"/>
          <w:szCs w:val="24"/>
        </w:rPr>
        <w:t xml:space="preserve">niu warunków udziału w postępowaniu, stanowiącym </w:t>
      </w:r>
      <w:r>
        <w:rPr>
          <w:b/>
          <w:bCs/>
          <w:iCs/>
          <w:sz w:val="24"/>
          <w:szCs w:val="24"/>
        </w:rPr>
        <w:t>załącznik nr 5</w:t>
      </w:r>
      <w:r w:rsidRPr="00AF48FB">
        <w:rPr>
          <w:b/>
          <w:bCs/>
          <w:iCs/>
          <w:sz w:val="24"/>
          <w:szCs w:val="24"/>
        </w:rPr>
        <w:t xml:space="preserve"> do SIWZ</w:t>
      </w:r>
      <w:r w:rsidRPr="00AF48FB">
        <w:rPr>
          <w:bCs/>
          <w:iCs/>
          <w:sz w:val="24"/>
          <w:szCs w:val="24"/>
        </w:rPr>
        <w:t>.</w:t>
      </w:r>
    </w:p>
    <w:p w:rsidR="008F6577" w:rsidRPr="00AF48FB" w:rsidRDefault="008F6577" w:rsidP="00E453CF">
      <w:pPr>
        <w:numPr>
          <w:ilvl w:val="0"/>
          <w:numId w:val="21"/>
        </w:numPr>
        <w:tabs>
          <w:tab w:val="clear" w:pos="720"/>
        </w:tabs>
        <w:suppressAutoHyphens w:val="0"/>
        <w:autoSpaceDE w:val="0"/>
        <w:autoSpaceDN w:val="0"/>
        <w:adjustRightInd w:val="0"/>
        <w:ind w:left="2410" w:hanging="1134"/>
        <w:jc w:val="both"/>
        <w:rPr>
          <w:sz w:val="24"/>
          <w:szCs w:val="24"/>
          <w:lang w:eastAsia="pl-PL"/>
        </w:rPr>
      </w:pPr>
      <w:r w:rsidRPr="00AF48FB">
        <w:rPr>
          <w:b/>
          <w:sz w:val="24"/>
          <w:szCs w:val="24"/>
          <w:u w:val="single"/>
          <w:lang w:eastAsia="pl-PL"/>
        </w:rPr>
        <w:t>Etap I</w:t>
      </w:r>
      <w:r>
        <w:rPr>
          <w:b/>
          <w:sz w:val="24"/>
          <w:szCs w:val="24"/>
          <w:u w:val="single"/>
          <w:lang w:eastAsia="pl-PL"/>
        </w:rPr>
        <w:t>I</w:t>
      </w:r>
      <w:r w:rsidRPr="00AF48FB">
        <w:rPr>
          <w:b/>
          <w:sz w:val="24"/>
          <w:szCs w:val="24"/>
          <w:u w:val="single"/>
          <w:lang w:eastAsia="pl-PL"/>
        </w:rPr>
        <w:t>:</w:t>
      </w:r>
      <w:r>
        <w:rPr>
          <w:sz w:val="24"/>
          <w:szCs w:val="24"/>
          <w:lang w:eastAsia="pl-PL"/>
        </w:rPr>
        <w:t xml:space="preserve"> </w:t>
      </w:r>
      <w:r w:rsidRPr="00AF48FB">
        <w:rPr>
          <w:sz w:val="24"/>
          <w:szCs w:val="24"/>
          <w:lang w:eastAsia="pl-PL"/>
        </w:rPr>
        <w:t>Ostateczne potwierdzenie spełni</w:t>
      </w:r>
      <w:r>
        <w:rPr>
          <w:sz w:val="24"/>
          <w:szCs w:val="24"/>
          <w:lang w:eastAsia="pl-PL"/>
        </w:rPr>
        <w:t>e</w:t>
      </w:r>
      <w:r w:rsidRPr="00AF48FB">
        <w:rPr>
          <w:sz w:val="24"/>
          <w:szCs w:val="24"/>
          <w:lang w:eastAsia="pl-PL"/>
        </w:rPr>
        <w:t xml:space="preserve">nia warunków udziału </w:t>
      </w:r>
      <w:r>
        <w:rPr>
          <w:sz w:val="24"/>
          <w:szCs w:val="24"/>
          <w:lang w:eastAsia="pl-PL"/>
        </w:rPr>
        <w:t xml:space="preserve">i braku podstaw wykluczenia </w:t>
      </w:r>
      <w:r w:rsidRPr="00AF48FB">
        <w:rPr>
          <w:sz w:val="24"/>
          <w:szCs w:val="24"/>
          <w:lang w:eastAsia="pl-PL"/>
        </w:rPr>
        <w:t>w postępowaniu</w:t>
      </w:r>
      <w:r>
        <w:rPr>
          <w:sz w:val="24"/>
          <w:szCs w:val="24"/>
          <w:lang w:eastAsia="pl-PL"/>
        </w:rPr>
        <w:t xml:space="preserve">, </w:t>
      </w:r>
      <w:r w:rsidRPr="00AF48FB">
        <w:rPr>
          <w:sz w:val="24"/>
          <w:szCs w:val="24"/>
          <w:lang w:eastAsia="pl-PL"/>
        </w:rPr>
        <w:t>zostanie dokonane na podstawie dokumentów to potwierdzających. Ocenie na tym etapie podlegać będzie wyłącznie Wykonawca, którego oferta zostanie uznana za najkorzystniejszą.</w:t>
      </w:r>
      <w:r>
        <w:rPr>
          <w:sz w:val="24"/>
          <w:szCs w:val="24"/>
          <w:lang w:eastAsia="pl-PL"/>
        </w:rPr>
        <w:t xml:space="preserve"> Zamawiający poinformuje na piśmie Wykonawcę, którego oferta zostanie uznana za najkorzystniejszą o terminie złożenia stosownych, wymaganych dokumentów określonych w pkt. 6 SIWZ.</w:t>
      </w:r>
    </w:p>
    <w:p w:rsidR="008F6577" w:rsidRPr="00AF48FB" w:rsidRDefault="008F6577" w:rsidP="00532039">
      <w:pPr>
        <w:pStyle w:val="WW-Tekstpodstawowy3"/>
        <w:tabs>
          <w:tab w:val="left" w:pos="426"/>
        </w:tabs>
        <w:rPr>
          <w:szCs w:val="24"/>
        </w:rPr>
      </w:pPr>
    </w:p>
    <w:p w:rsidR="008F6577" w:rsidRDefault="008F6577" w:rsidP="00A24F5A">
      <w:pPr>
        <w:pStyle w:val="Akapitzlist"/>
        <w:numPr>
          <w:ilvl w:val="0"/>
          <w:numId w:val="1"/>
        </w:numPr>
        <w:tabs>
          <w:tab w:val="left" w:pos="142"/>
          <w:tab w:val="left" w:pos="284"/>
        </w:tabs>
        <w:spacing w:after="100" w:afterAutospacing="1"/>
        <w:ind w:left="284" w:hanging="284"/>
        <w:jc w:val="both"/>
        <w:rPr>
          <w:b/>
          <w:sz w:val="24"/>
          <w:szCs w:val="24"/>
        </w:rPr>
      </w:pPr>
      <w:r w:rsidRPr="00AF48FB">
        <w:rPr>
          <w:b/>
          <w:sz w:val="24"/>
          <w:szCs w:val="24"/>
        </w:rPr>
        <w:t>WYKAZ OŚWIADCZEŃ LUB DOKUMENTÓW, JAKIE MAJĄ DOSTARCZYĆ WYKONA</w:t>
      </w:r>
      <w:r>
        <w:rPr>
          <w:b/>
          <w:sz w:val="24"/>
          <w:szCs w:val="24"/>
        </w:rPr>
        <w:t>WCY W CELU POTWIERDZENIA SPEŁNIE</w:t>
      </w:r>
      <w:r w:rsidRPr="00AF48FB">
        <w:rPr>
          <w:b/>
          <w:sz w:val="24"/>
          <w:szCs w:val="24"/>
        </w:rPr>
        <w:t>NIA WARUNKÓW UDZIAŁU                  W POSTĘPOWANIU</w:t>
      </w:r>
      <w:r>
        <w:rPr>
          <w:b/>
          <w:sz w:val="24"/>
          <w:szCs w:val="24"/>
        </w:rPr>
        <w:t xml:space="preserve"> ORAZ BRAKU PODSTAW WYKLUCZENIA</w:t>
      </w:r>
      <w:r w:rsidRPr="00AF48FB">
        <w:rPr>
          <w:b/>
          <w:sz w:val="24"/>
          <w:szCs w:val="24"/>
        </w:rPr>
        <w:t>.</w:t>
      </w:r>
    </w:p>
    <w:p w:rsidR="008F6577" w:rsidRDefault="008F6577" w:rsidP="00756F4D">
      <w:pPr>
        <w:pStyle w:val="Akapitzlist"/>
        <w:tabs>
          <w:tab w:val="left" w:pos="142"/>
          <w:tab w:val="left" w:pos="284"/>
        </w:tabs>
        <w:spacing w:after="100" w:afterAutospacing="1"/>
        <w:ind w:left="284"/>
        <w:jc w:val="both"/>
        <w:rPr>
          <w:i/>
          <w:sz w:val="24"/>
          <w:szCs w:val="24"/>
        </w:rPr>
      </w:pPr>
      <w:r w:rsidRPr="003C25F5">
        <w:rPr>
          <w:i/>
          <w:sz w:val="24"/>
          <w:szCs w:val="24"/>
        </w:rPr>
        <w:t xml:space="preserve">(art. 22 ust. 1, art.22 a, art. 22 c, art. 22 d, art. 23, art. 24 ust 1 pkt. 12-24, art. 24 ust 5 pkt. 1 i 8, art. 24 ust. 7 – 12, art. 25, art. 25 a, art. 26 ust. 1, ust. 2 c, ust 2f, ust. 3, ust. 3a, ust. 6, ust. 7, art. 36 ust. 1 pkt.  6, art. 89 ust 1 pkt. 5 ustawy </w:t>
      </w:r>
      <w:proofErr w:type="spellStart"/>
      <w:r w:rsidRPr="003C25F5">
        <w:rPr>
          <w:i/>
          <w:sz w:val="24"/>
          <w:szCs w:val="24"/>
        </w:rPr>
        <w:t>pzp</w:t>
      </w:r>
      <w:proofErr w:type="spellEnd"/>
      <w:r w:rsidRPr="003C25F5">
        <w:rPr>
          <w:i/>
          <w:sz w:val="24"/>
          <w:szCs w:val="24"/>
        </w:rPr>
        <w:t xml:space="preserve"> przepisy rozporządzenia Ministra Rozwoju z dnia 26 lipca 2016r. , w sprawie rodzajów dokumentów, jakich może żądać </w:t>
      </w:r>
      <w:r>
        <w:rPr>
          <w:i/>
          <w:sz w:val="24"/>
          <w:szCs w:val="24"/>
        </w:rPr>
        <w:t>Z</w:t>
      </w:r>
      <w:r w:rsidRPr="003C25F5">
        <w:rPr>
          <w:i/>
          <w:sz w:val="24"/>
          <w:szCs w:val="24"/>
        </w:rPr>
        <w:t xml:space="preserve">amawiający od </w:t>
      </w:r>
      <w:r>
        <w:rPr>
          <w:i/>
          <w:sz w:val="24"/>
          <w:szCs w:val="24"/>
        </w:rPr>
        <w:t>W</w:t>
      </w:r>
      <w:r w:rsidRPr="003C25F5">
        <w:rPr>
          <w:i/>
          <w:sz w:val="24"/>
          <w:szCs w:val="24"/>
        </w:rPr>
        <w:t xml:space="preserve">ykonawcy w postępowaniu o udzielenie zamówienia Dz. </w:t>
      </w:r>
      <w:r>
        <w:rPr>
          <w:i/>
          <w:sz w:val="24"/>
          <w:szCs w:val="24"/>
        </w:rPr>
        <w:t>U. z 2018</w:t>
      </w:r>
      <w:r w:rsidRPr="003C25F5">
        <w:rPr>
          <w:i/>
          <w:sz w:val="24"/>
          <w:szCs w:val="24"/>
        </w:rPr>
        <w:t xml:space="preserve">, poz. </w:t>
      </w:r>
      <w:r>
        <w:rPr>
          <w:i/>
          <w:sz w:val="24"/>
          <w:szCs w:val="24"/>
        </w:rPr>
        <w:t>1993</w:t>
      </w:r>
      <w:r w:rsidRPr="003C25F5">
        <w:rPr>
          <w:i/>
          <w:sz w:val="24"/>
          <w:szCs w:val="24"/>
        </w:rPr>
        <w:t xml:space="preserve">) </w:t>
      </w:r>
    </w:p>
    <w:p w:rsidR="008F6577" w:rsidRPr="003C25F5" w:rsidRDefault="008F6577" w:rsidP="003C25F5">
      <w:pPr>
        <w:pStyle w:val="Akapitzlist"/>
        <w:tabs>
          <w:tab w:val="left" w:pos="0"/>
          <w:tab w:val="left" w:pos="142"/>
        </w:tabs>
        <w:spacing w:after="100" w:afterAutospacing="1"/>
        <w:ind w:left="0"/>
        <w:jc w:val="both"/>
        <w:rPr>
          <w:b/>
          <w:sz w:val="24"/>
          <w:szCs w:val="24"/>
        </w:rPr>
      </w:pPr>
      <w:r w:rsidRPr="003C25F5">
        <w:rPr>
          <w:sz w:val="24"/>
          <w:szCs w:val="24"/>
        </w:rPr>
        <w:t>W I etapie postępowania Zamawiający</w:t>
      </w:r>
      <w:r>
        <w:rPr>
          <w:sz w:val="24"/>
          <w:szCs w:val="24"/>
        </w:rPr>
        <w:t xml:space="preserve"> </w:t>
      </w:r>
      <w:r w:rsidRPr="00A631E7">
        <w:rPr>
          <w:sz w:val="24"/>
          <w:szCs w:val="24"/>
        </w:rPr>
        <w:t xml:space="preserve">wymaga </w:t>
      </w:r>
      <w:r>
        <w:rPr>
          <w:sz w:val="24"/>
          <w:szCs w:val="24"/>
        </w:rPr>
        <w:t>od Wykonawcy złożenia wraz z formularzem ofertowym (którego wzór stanowi załącznik nr 1 do SIWZ) i kosztorysem cenowym (którego wzór stanowi załącznik nr 2 do SIWZ)</w:t>
      </w:r>
      <w:r w:rsidRPr="003C25F5">
        <w:rPr>
          <w:sz w:val="24"/>
          <w:szCs w:val="24"/>
        </w:rPr>
        <w:t xml:space="preserve"> </w:t>
      </w:r>
      <w:r>
        <w:rPr>
          <w:sz w:val="24"/>
          <w:szCs w:val="24"/>
        </w:rPr>
        <w:t xml:space="preserve">poniższych dokumentów w </w:t>
      </w:r>
      <w:r w:rsidRPr="007E02C1">
        <w:rPr>
          <w:sz w:val="24"/>
          <w:szCs w:val="24"/>
          <w:u w:val="single"/>
        </w:rPr>
        <w:t>postaci oświadczeń</w:t>
      </w:r>
      <w:r>
        <w:rPr>
          <w:sz w:val="24"/>
          <w:szCs w:val="24"/>
        </w:rPr>
        <w:t>:</w:t>
      </w:r>
    </w:p>
    <w:p w:rsidR="008F6577" w:rsidRPr="00AF48FB" w:rsidRDefault="008F6577" w:rsidP="00EB7E65">
      <w:pPr>
        <w:numPr>
          <w:ilvl w:val="1"/>
          <w:numId w:val="1"/>
        </w:numPr>
        <w:ind w:left="426" w:hanging="426"/>
        <w:jc w:val="both"/>
        <w:rPr>
          <w:bCs/>
          <w:sz w:val="24"/>
          <w:szCs w:val="24"/>
        </w:rPr>
      </w:pPr>
      <w:r w:rsidRPr="00AF48FB">
        <w:rPr>
          <w:rStyle w:val="tekstdokbold"/>
          <w:b w:val="0"/>
          <w:bCs/>
          <w:sz w:val="24"/>
          <w:szCs w:val="24"/>
        </w:rPr>
        <w:t xml:space="preserve">Oświadczenie </w:t>
      </w:r>
      <w:r>
        <w:rPr>
          <w:sz w:val="24"/>
          <w:szCs w:val="24"/>
        </w:rPr>
        <w:t xml:space="preserve">dotyczące przesłanek </w:t>
      </w:r>
      <w:r w:rsidRPr="00F02B5E">
        <w:rPr>
          <w:color w:val="000000"/>
          <w:sz w:val="24"/>
          <w:szCs w:val="24"/>
        </w:rPr>
        <w:t>braku</w:t>
      </w:r>
      <w:r>
        <w:rPr>
          <w:sz w:val="24"/>
          <w:szCs w:val="24"/>
        </w:rPr>
        <w:t xml:space="preserve"> </w:t>
      </w:r>
      <w:r w:rsidRPr="00AF48FB">
        <w:rPr>
          <w:sz w:val="24"/>
          <w:szCs w:val="24"/>
        </w:rPr>
        <w:t xml:space="preserve">wykluczenia z postępowania </w:t>
      </w:r>
      <w:r>
        <w:rPr>
          <w:b/>
          <w:sz w:val="24"/>
          <w:szCs w:val="24"/>
        </w:rPr>
        <w:t xml:space="preserve">(załącznik nr 4 </w:t>
      </w:r>
      <w:r w:rsidRPr="00AF48FB">
        <w:rPr>
          <w:b/>
          <w:sz w:val="24"/>
          <w:szCs w:val="24"/>
        </w:rPr>
        <w:t>do SIWZ)</w:t>
      </w:r>
      <w:r w:rsidRPr="00AF48FB">
        <w:rPr>
          <w:sz w:val="24"/>
          <w:szCs w:val="24"/>
        </w:rPr>
        <w:t xml:space="preserve"> oraz oświadczenie</w:t>
      </w:r>
      <w:r w:rsidRPr="00AF48FB">
        <w:rPr>
          <w:rStyle w:val="tekstdokbold"/>
          <w:b w:val="0"/>
          <w:bCs/>
          <w:sz w:val="24"/>
          <w:szCs w:val="24"/>
        </w:rPr>
        <w:t xml:space="preserve"> o </w:t>
      </w:r>
      <w:r>
        <w:rPr>
          <w:sz w:val="24"/>
          <w:szCs w:val="24"/>
        </w:rPr>
        <w:t>spełnie</w:t>
      </w:r>
      <w:r w:rsidRPr="00AF48FB">
        <w:rPr>
          <w:sz w:val="24"/>
          <w:szCs w:val="24"/>
        </w:rPr>
        <w:t xml:space="preserve">niu warunków udziału w postępowaniu </w:t>
      </w:r>
      <w:r>
        <w:rPr>
          <w:b/>
          <w:sz w:val="24"/>
          <w:szCs w:val="24"/>
        </w:rPr>
        <w:t>(załącznik nr 5</w:t>
      </w:r>
      <w:r w:rsidRPr="00AF48FB">
        <w:rPr>
          <w:b/>
          <w:sz w:val="24"/>
          <w:szCs w:val="24"/>
        </w:rPr>
        <w:t xml:space="preserve"> do SIWZ)</w:t>
      </w:r>
      <w:r w:rsidRPr="00AF48FB">
        <w:rPr>
          <w:sz w:val="24"/>
          <w:szCs w:val="24"/>
        </w:rPr>
        <w:t xml:space="preserve"> stanowiące wstępne potwierdzenie, że Wykonawca nie podlega wykluczeniu oraz spełnia</w:t>
      </w:r>
      <w:r>
        <w:rPr>
          <w:sz w:val="24"/>
          <w:szCs w:val="24"/>
        </w:rPr>
        <w:t xml:space="preserve"> warunki udziału w postępowaniu.</w:t>
      </w:r>
    </w:p>
    <w:p w:rsidR="008F6577" w:rsidRPr="00AF48FB" w:rsidRDefault="008F6577" w:rsidP="00250415">
      <w:pPr>
        <w:numPr>
          <w:ilvl w:val="0"/>
          <w:numId w:val="23"/>
        </w:numPr>
        <w:ind w:left="1134" w:hanging="283"/>
        <w:jc w:val="both"/>
        <w:rPr>
          <w:sz w:val="24"/>
          <w:szCs w:val="24"/>
          <w:lang w:eastAsia="pl-PL"/>
        </w:rPr>
      </w:pPr>
      <w:r w:rsidRPr="00AF48FB">
        <w:rPr>
          <w:sz w:val="24"/>
          <w:szCs w:val="24"/>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w:t>
      </w:r>
      <w:r>
        <w:rPr>
          <w:sz w:val="24"/>
          <w:szCs w:val="24"/>
          <w:lang w:eastAsia="pl-PL"/>
        </w:rPr>
        <w:t>,</w:t>
      </w:r>
      <w:r w:rsidRPr="00AF48FB">
        <w:rPr>
          <w:sz w:val="24"/>
          <w:szCs w:val="24"/>
          <w:lang w:eastAsia="pl-PL"/>
        </w:rPr>
        <w:t xml:space="preserve"> o których mowa w pkt. 6.1. SIWZ.</w:t>
      </w:r>
    </w:p>
    <w:p w:rsidR="008F6577" w:rsidRPr="00AF48FB" w:rsidRDefault="008F6577" w:rsidP="00250415">
      <w:pPr>
        <w:numPr>
          <w:ilvl w:val="0"/>
          <w:numId w:val="23"/>
        </w:numPr>
        <w:ind w:left="1134" w:hanging="283"/>
        <w:jc w:val="both"/>
        <w:rPr>
          <w:sz w:val="24"/>
          <w:szCs w:val="24"/>
          <w:lang w:eastAsia="pl-PL"/>
        </w:rPr>
      </w:pPr>
      <w:r w:rsidRPr="00AF48FB">
        <w:rPr>
          <w:sz w:val="24"/>
          <w:szCs w:val="24"/>
          <w:lang w:eastAsia="pl-PL"/>
        </w:rPr>
        <w:t xml:space="preserve">Wykonawca, który zamierza powierzyć wykonanie części zamówienia podwykonawcom, w celu wykazania braku istnienia wobec nich podstaw wykluczenia </w:t>
      </w:r>
      <w:r>
        <w:rPr>
          <w:sz w:val="24"/>
          <w:szCs w:val="24"/>
          <w:lang w:eastAsia="pl-PL"/>
        </w:rPr>
        <w:t xml:space="preserve">    </w:t>
      </w:r>
      <w:r w:rsidRPr="00AF48FB">
        <w:rPr>
          <w:sz w:val="24"/>
          <w:szCs w:val="24"/>
          <w:lang w:eastAsia="pl-PL"/>
        </w:rPr>
        <w:t xml:space="preserve">z udziału w postępowaniu zamieszcza informacje o podwykonawcach w oświadczeniu </w:t>
      </w:r>
      <w:r>
        <w:rPr>
          <w:sz w:val="24"/>
          <w:szCs w:val="24"/>
          <w:lang w:eastAsia="pl-PL"/>
        </w:rPr>
        <w:t xml:space="preserve">          </w:t>
      </w:r>
      <w:r w:rsidRPr="00AF48FB">
        <w:rPr>
          <w:sz w:val="24"/>
          <w:szCs w:val="24"/>
          <w:lang w:eastAsia="pl-PL"/>
        </w:rPr>
        <w:t>o którym mowa w pkt. 6.1. SIWZ.</w:t>
      </w:r>
    </w:p>
    <w:p w:rsidR="008F6577" w:rsidRDefault="008F6577" w:rsidP="00250415">
      <w:pPr>
        <w:numPr>
          <w:ilvl w:val="0"/>
          <w:numId w:val="23"/>
        </w:numPr>
        <w:ind w:left="1134" w:hanging="283"/>
        <w:jc w:val="both"/>
        <w:rPr>
          <w:sz w:val="24"/>
          <w:szCs w:val="24"/>
          <w:lang w:eastAsia="pl-PL"/>
        </w:rPr>
      </w:pPr>
      <w:r>
        <w:rPr>
          <w:sz w:val="24"/>
          <w:szCs w:val="24"/>
          <w:lang w:eastAsia="pl-PL"/>
        </w:rPr>
        <w:lastRenderedPageBreak/>
        <w:t xml:space="preserve">W </w:t>
      </w:r>
      <w:r w:rsidRPr="00AF48FB">
        <w:rPr>
          <w:sz w:val="24"/>
          <w:szCs w:val="24"/>
          <w:lang w:eastAsia="pl-PL"/>
        </w:rPr>
        <w:t xml:space="preserve">przypadku wspólnego ubiegania się o zamówienie przez Wykonawców, oświadczenia o których mowa w pkt. 6.1. SIWZ składa każdy z Wykonawców wspólnie ubiegających się o zamówienie. Dokumenty te muszą potwierdzać spełnianie warunków udziału w postępowaniu oraz brak podstaw wykluczenia w zakresie, w którym każdy z </w:t>
      </w:r>
      <w:r>
        <w:rPr>
          <w:sz w:val="24"/>
          <w:szCs w:val="24"/>
          <w:lang w:eastAsia="pl-PL"/>
        </w:rPr>
        <w:t>Wykonawców wykazuje spełnie</w:t>
      </w:r>
      <w:r w:rsidRPr="00AF48FB">
        <w:rPr>
          <w:sz w:val="24"/>
          <w:szCs w:val="24"/>
          <w:lang w:eastAsia="pl-PL"/>
        </w:rPr>
        <w:t>nie warunków udziału w postępowaniu oraz brak podstaw do wykluczenia.</w:t>
      </w:r>
    </w:p>
    <w:p w:rsidR="008F6577" w:rsidRPr="004B6FAD" w:rsidRDefault="008F6577" w:rsidP="004B6FAD">
      <w:pPr>
        <w:pStyle w:val="Tekstkomentarza"/>
        <w:numPr>
          <w:ilvl w:val="1"/>
          <w:numId w:val="1"/>
        </w:numPr>
        <w:ind w:left="426" w:hanging="426"/>
        <w:jc w:val="both"/>
        <w:rPr>
          <w:sz w:val="24"/>
          <w:szCs w:val="24"/>
        </w:rPr>
      </w:pPr>
      <w:r w:rsidRPr="004B6FAD">
        <w:rPr>
          <w:sz w:val="24"/>
          <w:szCs w:val="24"/>
        </w:rPr>
        <w:t xml:space="preserve">Oświadczenia wymagane dla potwierdzenia spełnienia przez Wykonawców warunków udziału w I etapie postępowania oraz braku podlegania wykluczeniu Wykonawca składa w oryginale. </w:t>
      </w:r>
      <w:r>
        <w:rPr>
          <w:sz w:val="24"/>
          <w:szCs w:val="24"/>
        </w:rPr>
        <w:t xml:space="preserve">Informacje zawarte </w:t>
      </w:r>
      <w:r w:rsidRPr="004B6FAD">
        <w:rPr>
          <w:sz w:val="24"/>
          <w:szCs w:val="24"/>
        </w:rPr>
        <w:t>w oświadczeniu będą stanowić wstępne potwierdzenie, że Wykonawca nie podlega wykluczeniu oraz spełnia warunki udziału w postępowaniu. Jest to oświadczenie własne Wykonawcy zastępujące, na etapie postępowania o udzielenie zamówienia, dokumenty i zaświadczenia wydane przez organy publiczne oraz osoby trzecie.</w:t>
      </w:r>
    </w:p>
    <w:p w:rsidR="008F6577" w:rsidRPr="004C5127" w:rsidRDefault="008F6577" w:rsidP="004B6FAD">
      <w:pPr>
        <w:jc w:val="both"/>
        <w:rPr>
          <w:sz w:val="24"/>
          <w:szCs w:val="24"/>
        </w:rPr>
      </w:pPr>
    </w:p>
    <w:p w:rsidR="008F6577" w:rsidRDefault="008F6577" w:rsidP="00475194">
      <w:pPr>
        <w:ind w:left="426" w:hanging="426"/>
        <w:jc w:val="both"/>
        <w:rPr>
          <w:sz w:val="24"/>
          <w:szCs w:val="24"/>
        </w:rPr>
      </w:pPr>
      <w:r w:rsidRPr="00AF48FB">
        <w:rPr>
          <w:rStyle w:val="tekstdokbold"/>
          <w:b w:val="0"/>
          <w:bCs/>
          <w:sz w:val="24"/>
          <w:szCs w:val="24"/>
        </w:rPr>
        <w:t>6.</w:t>
      </w:r>
      <w:r>
        <w:rPr>
          <w:rStyle w:val="tekstdokbold"/>
          <w:b w:val="0"/>
          <w:bCs/>
          <w:sz w:val="24"/>
          <w:szCs w:val="24"/>
        </w:rPr>
        <w:t>3</w:t>
      </w:r>
      <w:r w:rsidRPr="00AF48FB">
        <w:rPr>
          <w:rStyle w:val="tekstdokbold"/>
          <w:b w:val="0"/>
          <w:bCs/>
          <w:sz w:val="24"/>
          <w:szCs w:val="24"/>
        </w:rPr>
        <w:t>.</w:t>
      </w:r>
      <w:r w:rsidRPr="00AF48FB">
        <w:rPr>
          <w:rStyle w:val="tekstdokbold"/>
          <w:b w:val="0"/>
          <w:bCs/>
          <w:sz w:val="24"/>
          <w:szCs w:val="24"/>
        </w:rPr>
        <w:tab/>
      </w:r>
      <w:r w:rsidRPr="00AF48FB">
        <w:rPr>
          <w:sz w:val="24"/>
          <w:szCs w:val="24"/>
        </w:rPr>
        <w:t>Dokumenty sporządzone w języku obcym są składane wraz z tłumaczeniem na język polski, poświadczonym przez Wykonawcę.</w:t>
      </w:r>
    </w:p>
    <w:p w:rsidR="008F6577" w:rsidRDefault="008F6577" w:rsidP="004C5127">
      <w:pPr>
        <w:pStyle w:val="SIWZpkt"/>
        <w:tabs>
          <w:tab w:val="left" w:pos="284"/>
        </w:tabs>
        <w:rPr>
          <w:rFonts w:ascii="Times New Roman" w:hAnsi="Times New Roman" w:cs="Times New Roman"/>
          <w:b w:val="0"/>
        </w:rPr>
      </w:pPr>
      <w:r w:rsidRPr="00AF48FB">
        <w:rPr>
          <w:rFonts w:ascii="Times New Roman" w:hAnsi="Times New Roman" w:cs="Times New Roman"/>
          <w:b w:val="0"/>
        </w:rPr>
        <w:t xml:space="preserve">Zamawiający przed udzieleniem zamówienia działając w trybie art. 24 aa ustawy </w:t>
      </w:r>
      <w:proofErr w:type="spellStart"/>
      <w:r>
        <w:rPr>
          <w:rFonts w:ascii="Times New Roman" w:hAnsi="Times New Roman" w:cs="Times New Roman"/>
          <w:b w:val="0"/>
        </w:rPr>
        <w:t>Pzp</w:t>
      </w:r>
      <w:proofErr w:type="spellEnd"/>
      <w:r w:rsidRPr="00AF48FB">
        <w:rPr>
          <w:rFonts w:ascii="Times New Roman" w:hAnsi="Times New Roman" w:cs="Times New Roman"/>
          <w:b w:val="0"/>
        </w:rPr>
        <w:t xml:space="preserve"> wezw</w:t>
      </w:r>
      <w:r>
        <w:rPr>
          <w:rFonts w:ascii="Times New Roman" w:hAnsi="Times New Roman" w:cs="Times New Roman"/>
          <w:b w:val="0"/>
        </w:rPr>
        <w:t>ie</w:t>
      </w:r>
      <w:r w:rsidRPr="00AF48FB">
        <w:rPr>
          <w:rFonts w:ascii="Times New Roman" w:hAnsi="Times New Roman" w:cs="Times New Roman"/>
          <w:b w:val="0"/>
        </w:rPr>
        <w:t xml:space="preserve"> W</w:t>
      </w:r>
      <w:r>
        <w:rPr>
          <w:rFonts w:ascii="Times New Roman" w:hAnsi="Times New Roman" w:cs="Times New Roman"/>
          <w:b w:val="0"/>
        </w:rPr>
        <w:t>ykonawcę, którego oferta zostanie</w:t>
      </w:r>
      <w:r w:rsidRPr="00AF48FB">
        <w:rPr>
          <w:rFonts w:ascii="Times New Roman" w:hAnsi="Times New Roman" w:cs="Times New Roman"/>
          <w:b w:val="0"/>
        </w:rPr>
        <w:t xml:space="preserve"> najwyżej oceniona</w:t>
      </w:r>
      <w:r>
        <w:rPr>
          <w:rFonts w:ascii="Times New Roman" w:hAnsi="Times New Roman" w:cs="Times New Roman"/>
          <w:b w:val="0"/>
        </w:rPr>
        <w:t xml:space="preserve"> w I etapie postępowania </w:t>
      </w:r>
      <w:r w:rsidRPr="00AF48FB">
        <w:rPr>
          <w:rFonts w:ascii="Times New Roman" w:hAnsi="Times New Roman" w:cs="Times New Roman"/>
          <w:b w:val="0"/>
        </w:rPr>
        <w:t xml:space="preserve">do złożenia w wyznaczonym, nie krótszym </w:t>
      </w:r>
      <w:r>
        <w:rPr>
          <w:rFonts w:ascii="Times New Roman" w:hAnsi="Times New Roman" w:cs="Times New Roman"/>
          <w:b w:val="0"/>
        </w:rPr>
        <w:t>niż 5</w:t>
      </w:r>
      <w:r w:rsidRPr="00AF48FB">
        <w:rPr>
          <w:rFonts w:ascii="Times New Roman" w:hAnsi="Times New Roman" w:cs="Times New Roman"/>
          <w:b w:val="0"/>
        </w:rPr>
        <w:t xml:space="preserve"> dni, terminie aktualnych na dzień złożenia następujących oświadczeń lub dokumentów, potwierdzających okoliczności, o których mowa w art</w:t>
      </w:r>
      <w:r>
        <w:rPr>
          <w:rFonts w:ascii="Times New Roman" w:hAnsi="Times New Roman" w:cs="Times New Roman"/>
          <w:b w:val="0"/>
        </w:rPr>
        <w:t xml:space="preserve">. 25 ust. 1 ustawy </w:t>
      </w:r>
      <w:proofErr w:type="spellStart"/>
      <w:r>
        <w:rPr>
          <w:rFonts w:ascii="Times New Roman" w:hAnsi="Times New Roman" w:cs="Times New Roman"/>
          <w:b w:val="0"/>
        </w:rPr>
        <w:t>Pzp</w:t>
      </w:r>
      <w:proofErr w:type="spellEnd"/>
      <w:r>
        <w:rPr>
          <w:rFonts w:ascii="Times New Roman" w:hAnsi="Times New Roman" w:cs="Times New Roman"/>
          <w:b w:val="0"/>
        </w:rPr>
        <w:t>. Zamawiający na piśmie wezwie Wykonawcę do złożenia następujących dokumentów:</w:t>
      </w:r>
    </w:p>
    <w:p w:rsidR="008F6577" w:rsidRPr="00C47D97" w:rsidRDefault="008F6577" w:rsidP="0083633C">
      <w:pPr>
        <w:pStyle w:val="SIWZpkt"/>
        <w:tabs>
          <w:tab w:val="left" w:pos="0"/>
        </w:tabs>
        <w:rPr>
          <w:rFonts w:ascii="Times New Roman" w:hAnsi="Times New Roman" w:cs="Times New Roman"/>
        </w:rPr>
      </w:pPr>
      <w:r>
        <w:rPr>
          <w:rFonts w:ascii="Times New Roman" w:hAnsi="Times New Roman" w:cs="Times New Roman"/>
        </w:rPr>
        <w:t>6.4.I</w:t>
      </w:r>
      <w:r w:rsidRPr="00C47D97">
        <w:rPr>
          <w:rFonts w:ascii="Times New Roman" w:hAnsi="Times New Roman" w:cs="Times New Roman"/>
        </w:rPr>
        <w:t>.Spełnienie przez oferowane dostawy wymagań określonych przez Zamawiającego</w:t>
      </w:r>
    </w:p>
    <w:p w:rsidR="008F6577" w:rsidRPr="00762563" w:rsidRDefault="008F6577" w:rsidP="008C224B">
      <w:pPr>
        <w:pStyle w:val="Bezodstpw"/>
        <w:tabs>
          <w:tab w:val="left" w:pos="993"/>
        </w:tabs>
        <w:ind w:left="709" w:hanging="709"/>
        <w:jc w:val="both"/>
        <w:rPr>
          <w:sz w:val="24"/>
          <w:szCs w:val="24"/>
        </w:rPr>
      </w:pPr>
      <w:r w:rsidRPr="00762563">
        <w:rPr>
          <w:sz w:val="24"/>
          <w:szCs w:val="24"/>
        </w:rPr>
        <w:t>6.4.I.1.</w:t>
      </w:r>
      <w:r>
        <w:rPr>
          <w:sz w:val="24"/>
          <w:szCs w:val="24"/>
        </w:rPr>
        <w:t>Aktualne zezwolenie na prowadzenie działalności ubezpieczeniowej wydane przez organ nadzoru zgodnie z ustawą z dnia 11 września 2015r. o działalności ubezpieczeniowej i reasekuracyjnej (</w:t>
      </w:r>
      <w:r w:rsidRPr="006244C7">
        <w:rPr>
          <w:sz w:val="24"/>
          <w:szCs w:val="24"/>
        </w:rPr>
        <w:t>Dz. U</w:t>
      </w:r>
      <w:r>
        <w:rPr>
          <w:sz w:val="24"/>
          <w:szCs w:val="24"/>
        </w:rPr>
        <w:t xml:space="preserve">. z 2019 r. poz. 381 z </w:t>
      </w:r>
      <w:proofErr w:type="spellStart"/>
      <w:r>
        <w:rPr>
          <w:sz w:val="24"/>
          <w:szCs w:val="24"/>
        </w:rPr>
        <w:t>późn.zm</w:t>
      </w:r>
      <w:proofErr w:type="spellEnd"/>
      <w:r>
        <w:rPr>
          <w:sz w:val="24"/>
          <w:szCs w:val="24"/>
        </w:rPr>
        <w:t>.) lub inny dokument potwierdzający możliwość prowadzenia tego rodzaju działalności w przypadku prowadzenia działalności na podstawie innej niż zezwolenie.</w:t>
      </w:r>
      <w:r w:rsidRPr="00762563">
        <w:rPr>
          <w:sz w:val="24"/>
          <w:szCs w:val="24"/>
        </w:rPr>
        <w:t xml:space="preserve"> </w:t>
      </w:r>
    </w:p>
    <w:p w:rsidR="008F6577" w:rsidRPr="00762563" w:rsidRDefault="008F6577" w:rsidP="00803CB7">
      <w:pPr>
        <w:pStyle w:val="SIWZpkt"/>
        <w:tabs>
          <w:tab w:val="left" w:pos="851"/>
        </w:tabs>
        <w:rPr>
          <w:rFonts w:ascii="Times New Roman" w:hAnsi="Times New Roman" w:cs="Times New Roman"/>
        </w:rPr>
      </w:pPr>
      <w:r>
        <w:rPr>
          <w:rFonts w:ascii="Times New Roman" w:hAnsi="Times New Roman" w:cs="Times New Roman"/>
        </w:rPr>
        <w:t>6.4.</w:t>
      </w:r>
      <w:r w:rsidRPr="00762563">
        <w:rPr>
          <w:rFonts w:ascii="Times New Roman" w:hAnsi="Times New Roman" w:cs="Times New Roman"/>
        </w:rPr>
        <w:t>II. Brak podstaw do wykluczenia</w:t>
      </w:r>
    </w:p>
    <w:p w:rsidR="008F6577" w:rsidRPr="00762563" w:rsidRDefault="008F6577" w:rsidP="00756F4D">
      <w:pPr>
        <w:ind w:left="1000" w:hanging="1000"/>
        <w:jc w:val="both"/>
        <w:rPr>
          <w:sz w:val="24"/>
          <w:szCs w:val="24"/>
        </w:rPr>
      </w:pPr>
      <w:r>
        <w:rPr>
          <w:sz w:val="24"/>
          <w:szCs w:val="24"/>
        </w:rPr>
        <w:t>6.4.</w:t>
      </w:r>
      <w:r w:rsidRPr="00762563">
        <w:rPr>
          <w:sz w:val="24"/>
          <w:szCs w:val="24"/>
        </w:rPr>
        <w:t>II.1.</w:t>
      </w:r>
      <w:r w:rsidRPr="00762563">
        <w:rPr>
          <w:b/>
          <w:sz w:val="24"/>
          <w:szCs w:val="24"/>
        </w:rPr>
        <w:t xml:space="preserve"> </w:t>
      </w:r>
      <w:r>
        <w:rPr>
          <w:b/>
          <w:sz w:val="24"/>
          <w:szCs w:val="24"/>
        </w:rPr>
        <w:t xml:space="preserve">  </w:t>
      </w:r>
      <w:r w:rsidRPr="00762563">
        <w:rPr>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wzoru </w:t>
      </w:r>
      <w:r>
        <w:rPr>
          <w:sz w:val="24"/>
          <w:szCs w:val="24"/>
        </w:rPr>
        <w:t>stanowiącego załącznik nr 7</w:t>
      </w:r>
      <w:r w:rsidRPr="00762563">
        <w:rPr>
          <w:sz w:val="24"/>
          <w:szCs w:val="24"/>
        </w:rPr>
        <w:t xml:space="preserve"> do SIWZ; </w:t>
      </w:r>
    </w:p>
    <w:p w:rsidR="008F6577" w:rsidRPr="00762563" w:rsidRDefault="008F6577" w:rsidP="00F70C49">
      <w:pPr>
        <w:ind w:left="993" w:hanging="993"/>
        <w:jc w:val="both"/>
        <w:rPr>
          <w:sz w:val="24"/>
          <w:szCs w:val="24"/>
        </w:rPr>
      </w:pPr>
      <w:r>
        <w:rPr>
          <w:sz w:val="24"/>
          <w:szCs w:val="24"/>
        </w:rPr>
        <w:t>6.4.</w:t>
      </w:r>
      <w:r w:rsidRPr="00762563">
        <w:rPr>
          <w:sz w:val="24"/>
          <w:szCs w:val="24"/>
        </w:rPr>
        <w:t xml:space="preserve">II.2. Oświadczenia Wykonawcy o braku orzeczenia wobec niego tytułem środka  zapobiegawczego zakazu ubiegania się o zamówienia publiczne, wg wzoru stanowiącego załącznik nr </w:t>
      </w:r>
      <w:r>
        <w:rPr>
          <w:sz w:val="24"/>
          <w:szCs w:val="24"/>
        </w:rPr>
        <w:t>7</w:t>
      </w:r>
      <w:r w:rsidRPr="00762563">
        <w:rPr>
          <w:sz w:val="24"/>
          <w:szCs w:val="24"/>
        </w:rPr>
        <w:t xml:space="preserve"> do SIWZ;</w:t>
      </w:r>
    </w:p>
    <w:p w:rsidR="008F6577" w:rsidRPr="00762563" w:rsidRDefault="008F6577" w:rsidP="00A856B2">
      <w:pPr>
        <w:pStyle w:val="Tekstkomentarza"/>
        <w:ind w:left="993" w:hanging="993"/>
        <w:rPr>
          <w:sz w:val="24"/>
          <w:szCs w:val="24"/>
        </w:rPr>
      </w:pPr>
      <w:r>
        <w:rPr>
          <w:sz w:val="24"/>
          <w:szCs w:val="24"/>
        </w:rPr>
        <w:t>6.4.</w:t>
      </w:r>
      <w:r w:rsidRPr="00762563">
        <w:rPr>
          <w:sz w:val="24"/>
          <w:szCs w:val="24"/>
        </w:rPr>
        <w:t xml:space="preserve">II.3. </w:t>
      </w:r>
      <w:r>
        <w:rPr>
          <w:sz w:val="24"/>
          <w:szCs w:val="24"/>
        </w:rPr>
        <w:t xml:space="preserve">   </w:t>
      </w:r>
      <w:r w:rsidRPr="00762563">
        <w:rPr>
          <w:sz w:val="24"/>
          <w:szCs w:val="24"/>
        </w:rPr>
        <w:t xml:space="preserve">Informacji z Krajowego Rejestru Karnego w zakresie określonym w art. 24 ust. 1 </w:t>
      </w:r>
      <w:proofErr w:type="spellStart"/>
      <w:r w:rsidRPr="00762563">
        <w:rPr>
          <w:sz w:val="24"/>
          <w:szCs w:val="24"/>
        </w:rPr>
        <w:t>pkt</w:t>
      </w:r>
      <w:proofErr w:type="spellEnd"/>
      <w:r w:rsidRPr="00762563">
        <w:rPr>
          <w:sz w:val="24"/>
          <w:szCs w:val="24"/>
        </w:rPr>
        <w:t xml:space="preserve"> 13,  14 i 21 ustawy </w:t>
      </w:r>
      <w:proofErr w:type="spellStart"/>
      <w:r w:rsidRPr="00762563">
        <w:rPr>
          <w:sz w:val="24"/>
          <w:szCs w:val="24"/>
        </w:rPr>
        <w:t>Pzp</w:t>
      </w:r>
      <w:proofErr w:type="spellEnd"/>
      <w:r w:rsidRPr="00762563">
        <w:rPr>
          <w:sz w:val="24"/>
          <w:szCs w:val="24"/>
        </w:rPr>
        <w:t>, wystawionej nie wcześniej niż 6 miesięcy przed upływem terminu składania ofert.</w:t>
      </w:r>
    </w:p>
    <w:p w:rsidR="008F6577" w:rsidRPr="00762563" w:rsidRDefault="008F6577" w:rsidP="00E0596E">
      <w:pPr>
        <w:ind w:left="993" w:hanging="993"/>
        <w:jc w:val="both"/>
        <w:rPr>
          <w:sz w:val="24"/>
          <w:szCs w:val="24"/>
        </w:rPr>
      </w:pPr>
      <w:r>
        <w:rPr>
          <w:sz w:val="24"/>
          <w:szCs w:val="24"/>
        </w:rPr>
        <w:t>6.4.II</w:t>
      </w:r>
      <w:r w:rsidRPr="00762563">
        <w:rPr>
          <w:sz w:val="24"/>
          <w:szCs w:val="24"/>
        </w:rPr>
        <w:t xml:space="preserve">.4. </w:t>
      </w:r>
      <w:r>
        <w:rPr>
          <w:sz w:val="24"/>
          <w:szCs w:val="24"/>
        </w:rPr>
        <w:t xml:space="preserve"> </w:t>
      </w:r>
      <w:r w:rsidRPr="00762563">
        <w:rPr>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762563">
        <w:rPr>
          <w:sz w:val="24"/>
          <w:szCs w:val="24"/>
        </w:rPr>
        <w:t>pkt</w:t>
      </w:r>
      <w:proofErr w:type="spellEnd"/>
      <w:r w:rsidRPr="00762563">
        <w:rPr>
          <w:sz w:val="24"/>
          <w:szCs w:val="24"/>
        </w:rPr>
        <w:t xml:space="preserve"> 1 ustawy </w:t>
      </w:r>
      <w:proofErr w:type="spellStart"/>
      <w:r w:rsidRPr="00762563">
        <w:rPr>
          <w:sz w:val="24"/>
          <w:szCs w:val="24"/>
        </w:rPr>
        <w:t>Pzp</w:t>
      </w:r>
      <w:proofErr w:type="spellEnd"/>
      <w:r w:rsidRPr="00762563">
        <w:rPr>
          <w:sz w:val="24"/>
          <w:szCs w:val="24"/>
        </w:rPr>
        <w:t>;</w:t>
      </w:r>
      <w:r>
        <w:rPr>
          <w:sz w:val="24"/>
          <w:szCs w:val="24"/>
        </w:rPr>
        <w:t xml:space="preserve"> </w:t>
      </w:r>
      <w:r>
        <w:rPr>
          <w:sz w:val="24"/>
          <w:szCs w:val="24"/>
        </w:rPr>
        <w:lastRenderedPageBreak/>
        <w:t>lub wskazanie adresu internetowego ogólnodostępnej i bezpłatnej bazy danych zawierający żądany dokument.</w:t>
      </w:r>
    </w:p>
    <w:p w:rsidR="008F6577" w:rsidRPr="00762563" w:rsidRDefault="008F6577" w:rsidP="00A373D5">
      <w:pPr>
        <w:ind w:left="993" w:hanging="993"/>
        <w:jc w:val="both"/>
        <w:rPr>
          <w:sz w:val="24"/>
          <w:szCs w:val="24"/>
        </w:rPr>
      </w:pPr>
      <w:r>
        <w:rPr>
          <w:sz w:val="24"/>
          <w:szCs w:val="24"/>
        </w:rPr>
        <w:t>6.4.I</w:t>
      </w:r>
      <w:r w:rsidRPr="00762563">
        <w:rPr>
          <w:sz w:val="24"/>
          <w:szCs w:val="24"/>
        </w:rPr>
        <w:t>I.5.</w:t>
      </w:r>
      <w:r w:rsidRPr="00762563">
        <w:rPr>
          <w:sz w:val="24"/>
          <w:szCs w:val="24"/>
        </w:rPr>
        <w:tab/>
        <w:t xml:space="preserve">Wykonawca, w terminie 3 dni od dnia zamieszczenia na stronie internetowej informacji, o której mowa w art. 86 ust. 5 ustawy </w:t>
      </w:r>
      <w:proofErr w:type="spellStart"/>
      <w:r w:rsidRPr="00762563">
        <w:rPr>
          <w:sz w:val="24"/>
          <w:szCs w:val="24"/>
        </w:rPr>
        <w:t>Pzp</w:t>
      </w:r>
      <w:proofErr w:type="spellEnd"/>
      <w:r w:rsidRPr="00762563">
        <w:rPr>
          <w:sz w:val="24"/>
          <w:szCs w:val="24"/>
        </w:rPr>
        <w:t xml:space="preserve">, przekazuje Zamawiającemu oświadczenie o przynależności lub braku przynależności do tej samej grupy kapitałowej, o której mowa w ust. 1 </w:t>
      </w:r>
      <w:proofErr w:type="spellStart"/>
      <w:r w:rsidRPr="00762563">
        <w:rPr>
          <w:sz w:val="24"/>
          <w:szCs w:val="24"/>
        </w:rPr>
        <w:t>pkt</w:t>
      </w:r>
      <w:proofErr w:type="spellEnd"/>
      <w:r w:rsidRPr="00762563">
        <w:rPr>
          <w:sz w:val="24"/>
          <w:szCs w:val="24"/>
        </w:rPr>
        <w:t xml:space="preserve"> 23 ustawy </w:t>
      </w:r>
      <w:proofErr w:type="spellStart"/>
      <w:r w:rsidRPr="00762563">
        <w:rPr>
          <w:sz w:val="24"/>
          <w:szCs w:val="24"/>
        </w:rPr>
        <w:t>Pzp</w:t>
      </w:r>
      <w:proofErr w:type="spellEnd"/>
      <w:r w:rsidRPr="00762563">
        <w:rPr>
          <w:sz w:val="24"/>
          <w:szCs w:val="24"/>
        </w:rPr>
        <w:t>, według w</w:t>
      </w:r>
      <w:r>
        <w:rPr>
          <w:sz w:val="24"/>
          <w:szCs w:val="24"/>
        </w:rPr>
        <w:t>zoru stanowiącego załącznik nr 6</w:t>
      </w:r>
      <w:r w:rsidRPr="00762563">
        <w:rPr>
          <w:sz w:val="24"/>
          <w:szCs w:val="24"/>
        </w:rPr>
        <w:t xml:space="preserve"> do SIWZ. Wraz ze złożeniem oświadczenia, Wykonawca może przedstawić dowody, że powiązania                     z innym Wykonawcą nie prowadzą do zakłócenia konkurencji w postępowaniu                             o udzielenie zamówienia.</w:t>
      </w:r>
    </w:p>
    <w:p w:rsidR="008F6577" w:rsidRPr="00762563" w:rsidRDefault="008F6577" w:rsidP="008F57CE">
      <w:pPr>
        <w:ind w:left="851" w:hanging="425"/>
        <w:jc w:val="both"/>
        <w:rPr>
          <w:sz w:val="24"/>
          <w:szCs w:val="24"/>
        </w:rPr>
      </w:pPr>
      <w:r w:rsidRPr="00762563">
        <w:rPr>
          <w:sz w:val="24"/>
          <w:szCs w:val="24"/>
        </w:rPr>
        <w:t>6.5. W przypadku, gdy Wykonawca, w celu potwierdzenia spełnienia warunków udziału w postępowaniu polegać będzie na zdolnościach technicznych lub zawodowych lub sytuacji finansowej lub ekonomicznej innych podmiotów składa do oferty oświadczenie podmiotu trzeciego. Wykonawca w oświadczeniu zamieszcza informację o zakresie korzystania z zasobów podmiotu trzeciego, a także o weryfikacji podstaw do wykluczenia podmiotu trzeciego. Dotyczy to zarówno sytuacji, gdy podmiot trzeci nie będzie podwykonawcą w trakcie realizacji zamówienia, jak i sytuacji, gdy takim podwykonawcą będzie.</w:t>
      </w:r>
    </w:p>
    <w:p w:rsidR="008F6577" w:rsidRPr="00762563" w:rsidRDefault="008F6577" w:rsidP="008F57CE">
      <w:pPr>
        <w:ind w:left="851" w:hanging="425"/>
        <w:jc w:val="both"/>
        <w:rPr>
          <w:sz w:val="24"/>
          <w:szCs w:val="24"/>
        </w:rPr>
      </w:pPr>
      <w:r w:rsidRPr="00762563">
        <w:rPr>
          <w:sz w:val="24"/>
          <w:szCs w:val="24"/>
        </w:rPr>
        <w:t xml:space="preserve">6.6. Jeżeli Wykonawca nie złoży oświadczeń lub dokumentów, o których mowa w pkt. 6.4 SIWZ lub innych dokumentów niezbędnych do przeprowadzenia postępowania, oświadczenia lub dokumenty są niekompletne, zawierają błędy lub budzą wskazane przez Zamawiającego wątpliwości, Zamawiający wezwie do ich złożenia, uzupełnienia, poprawienia w terminie przez </w:t>
      </w:r>
      <w:r w:rsidRPr="00762563">
        <w:rPr>
          <w:color w:val="000000"/>
          <w:sz w:val="24"/>
          <w:szCs w:val="24"/>
        </w:rPr>
        <w:t>siebie wskazanym, chyba że mimo ich złożenia oferta Wykonawcy podlegałaby odrzuceniu albo koniecznym</w:t>
      </w:r>
      <w:r w:rsidRPr="00762563">
        <w:rPr>
          <w:color w:val="FF0000"/>
          <w:sz w:val="24"/>
          <w:szCs w:val="24"/>
        </w:rPr>
        <w:t xml:space="preserve"> </w:t>
      </w:r>
      <w:r w:rsidRPr="00762563">
        <w:rPr>
          <w:sz w:val="24"/>
          <w:szCs w:val="24"/>
        </w:rPr>
        <w:t xml:space="preserve">byłoby unieważnienie postępowania. </w:t>
      </w:r>
    </w:p>
    <w:p w:rsidR="008F6577" w:rsidRPr="00762563" w:rsidRDefault="008F6577" w:rsidP="008F57CE">
      <w:pPr>
        <w:ind w:left="851" w:hanging="425"/>
        <w:jc w:val="both"/>
        <w:rPr>
          <w:sz w:val="24"/>
          <w:szCs w:val="24"/>
        </w:rPr>
      </w:pPr>
      <w:r w:rsidRPr="00762563">
        <w:rPr>
          <w:sz w:val="24"/>
          <w:szCs w:val="24"/>
        </w:rPr>
        <w:t xml:space="preserve">6.7.  Dokumenty sporządzone w języku obcym Wykonawca składa wraz z tłumaczeniem na język polski w formie oryginału lub kopii poświadczonej za zgodność z oryginałem przez Wykonawcę. Zamawiający nie wyraża zgody na złożenie wymaganych dokumentów w innym języku niż język polski bez stosownego tłumaczenia; dokumenty (w tym oświadczenia) sporządzone w języku obcym są składane wraz z tłumaczeniem na język polski – oryginał tłumaczenia lub kopia tłumaczenia poświadczona za zgodność z oryginałem przez Wykonawcę; </w:t>
      </w:r>
    </w:p>
    <w:p w:rsidR="008F6577" w:rsidRPr="00762563" w:rsidRDefault="008F6577" w:rsidP="008F57CE">
      <w:pPr>
        <w:ind w:left="851" w:hanging="425"/>
        <w:jc w:val="both"/>
        <w:rPr>
          <w:sz w:val="24"/>
          <w:szCs w:val="24"/>
        </w:rPr>
      </w:pPr>
      <w:r w:rsidRPr="00762563">
        <w:rPr>
          <w:sz w:val="24"/>
          <w:szCs w:val="24"/>
        </w:rPr>
        <w:t>6.8. W zakresie nieuregulowanym niniejszym SIWZ, zastosowanie mają przepisy Rozporządzenia Ministra Rozwoju z dnia 26 lipca 2016r. w sprawie rodzajów dokumentów, jakich może żądać Zamawiający od Wykonawcy w postępowaniu o u</w:t>
      </w:r>
      <w:r>
        <w:rPr>
          <w:sz w:val="24"/>
          <w:szCs w:val="24"/>
        </w:rPr>
        <w:t>dzielnie zamówienia (Dz. U. 2016, poz. 1126</w:t>
      </w:r>
      <w:r w:rsidRPr="00762563">
        <w:rPr>
          <w:sz w:val="24"/>
          <w:szCs w:val="24"/>
        </w:rPr>
        <w:t>), oraz Rozporządzenia Ministra Przedsiębiorczości i Technologii z dnia 16 października 2018 r. zmieniającego rozporządzenie w sprawie rodzajów dokumentów, jakich może żądać Zamawiający od Wykonawcy w postępowaniu o udzi</w:t>
      </w:r>
      <w:r>
        <w:rPr>
          <w:sz w:val="24"/>
          <w:szCs w:val="24"/>
        </w:rPr>
        <w:t>elenie zamówienia (Dz. U. z 2018 r. poz. 1993</w:t>
      </w:r>
      <w:r w:rsidRPr="00762563">
        <w:rPr>
          <w:sz w:val="24"/>
          <w:szCs w:val="24"/>
        </w:rPr>
        <w:t>)</w:t>
      </w:r>
    </w:p>
    <w:p w:rsidR="008F6577" w:rsidRPr="00762563" w:rsidRDefault="008F6577" w:rsidP="008F57CE">
      <w:pPr>
        <w:pStyle w:val="Tekstkomentarza"/>
        <w:ind w:left="851" w:hanging="425"/>
        <w:jc w:val="both"/>
        <w:rPr>
          <w:sz w:val="24"/>
          <w:szCs w:val="24"/>
        </w:rPr>
      </w:pPr>
      <w:r w:rsidRPr="00762563">
        <w:rPr>
          <w:sz w:val="24"/>
          <w:szCs w:val="24"/>
        </w:rPr>
        <w:t>6.9.  Dokumenty lub oświadczenia, o których mowa w rozporządzeniu wskazanym w pkt.6.8 SIWZ, składane są w oryginale lub kopii poświadczonej za zgodność z oryginałem. Poświadczenie za zgodność z oryginałem następuje przez opatrzenie kopii dokumentu lub kopii oświadczenia, sporządzonych w postaci papierowej, własnoręcznym podpisem.</w:t>
      </w:r>
    </w:p>
    <w:p w:rsidR="008F6577" w:rsidRPr="00762563" w:rsidRDefault="008F6577" w:rsidP="00B76279">
      <w:pPr>
        <w:pStyle w:val="Tekstkomentarza"/>
        <w:ind w:left="851" w:hanging="425"/>
        <w:jc w:val="both"/>
        <w:rPr>
          <w:sz w:val="24"/>
          <w:szCs w:val="24"/>
        </w:rPr>
      </w:pPr>
      <w:r w:rsidRPr="00762563">
        <w:rPr>
          <w:sz w:val="24"/>
          <w:szCs w:val="24"/>
        </w:rPr>
        <w:t>6.10. W przypadku wskazania przez Wykonawcę dostępności oświadczeń lub dokumentów, o których mowa w 6.4 SIWZ, w formie elektronicznej, pod określonymi adresami internetowymi ogólnodostępnych i bezpłatnych baz danych, Zamawiający pobiera samodzielnie z tych baz danych wskazanych przez Wykonawcę oświadczenia lub dokumenty.</w:t>
      </w:r>
    </w:p>
    <w:p w:rsidR="008F6577" w:rsidRDefault="008F6577" w:rsidP="00B76279">
      <w:pPr>
        <w:pStyle w:val="Tekstkomentarza"/>
        <w:ind w:left="851" w:hanging="425"/>
        <w:jc w:val="both"/>
        <w:rPr>
          <w:sz w:val="24"/>
          <w:szCs w:val="24"/>
        </w:rPr>
      </w:pPr>
      <w:r w:rsidRPr="00762563">
        <w:rPr>
          <w:sz w:val="24"/>
          <w:szCs w:val="24"/>
        </w:rPr>
        <w:t>6.11.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F6577" w:rsidRPr="00B76279" w:rsidRDefault="008F6577" w:rsidP="00B76279">
      <w:pPr>
        <w:pStyle w:val="Tekstkomentarza"/>
        <w:ind w:left="851" w:hanging="425"/>
        <w:jc w:val="both"/>
        <w:rPr>
          <w:sz w:val="24"/>
          <w:szCs w:val="24"/>
        </w:rPr>
      </w:pPr>
    </w:p>
    <w:p w:rsidR="008F6577" w:rsidRDefault="008F6577" w:rsidP="009B15D4">
      <w:pPr>
        <w:numPr>
          <w:ilvl w:val="0"/>
          <w:numId w:val="1"/>
        </w:numPr>
        <w:tabs>
          <w:tab w:val="left" w:pos="284"/>
        </w:tabs>
        <w:ind w:left="426" w:hanging="426"/>
        <w:jc w:val="both"/>
        <w:rPr>
          <w:b/>
          <w:sz w:val="24"/>
          <w:szCs w:val="24"/>
        </w:rPr>
      </w:pPr>
      <w:r w:rsidRPr="00AF48FB">
        <w:rPr>
          <w:b/>
          <w:sz w:val="24"/>
          <w:szCs w:val="24"/>
        </w:rPr>
        <w:t>OFERTY WSPÓLNE</w:t>
      </w:r>
    </w:p>
    <w:p w:rsidR="008F6577" w:rsidRDefault="008F6577" w:rsidP="009B15D4">
      <w:pPr>
        <w:tabs>
          <w:tab w:val="left" w:pos="284"/>
        </w:tabs>
        <w:ind w:left="426"/>
        <w:jc w:val="both"/>
        <w:rPr>
          <w:b/>
          <w:sz w:val="24"/>
          <w:szCs w:val="24"/>
        </w:rPr>
      </w:pPr>
    </w:p>
    <w:p w:rsidR="008F6577" w:rsidRPr="0029693E" w:rsidRDefault="008F6577" w:rsidP="009B15D4">
      <w:pPr>
        <w:numPr>
          <w:ilvl w:val="1"/>
          <w:numId w:val="1"/>
        </w:numPr>
        <w:tabs>
          <w:tab w:val="left" w:pos="284"/>
        </w:tabs>
        <w:ind w:left="851" w:hanging="425"/>
        <w:jc w:val="both"/>
        <w:rPr>
          <w:sz w:val="24"/>
          <w:szCs w:val="24"/>
        </w:rPr>
      </w:pPr>
      <w:r w:rsidRPr="009B15D4">
        <w:rPr>
          <w:iCs/>
          <w:sz w:val="24"/>
          <w:szCs w:val="24"/>
        </w:rPr>
        <w:t xml:space="preserve"> Zgodnie z art. 23 ust. 1 ustawy PZP, Wykonawcy mogą wspólnie ubiegać się o udzielenie zamówienia.</w:t>
      </w:r>
    </w:p>
    <w:p w:rsidR="008F6577" w:rsidRPr="00BB6E56" w:rsidRDefault="008F6577" w:rsidP="00BB6E56">
      <w:pPr>
        <w:numPr>
          <w:ilvl w:val="1"/>
          <w:numId w:val="1"/>
        </w:numPr>
        <w:jc w:val="both"/>
        <w:rPr>
          <w:sz w:val="24"/>
          <w:szCs w:val="24"/>
        </w:rPr>
      </w:pPr>
      <w:r w:rsidRPr="0029693E">
        <w:rPr>
          <w:sz w:val="24"/>
          <w:szCs w:val="24"/>
        </w:rPr>
        <w:t>Wykonawcy wspólnie ubiegający się o udzielenie zamówienia (w tym spółki cywilne) ustanawiają pełnomocnika do reprezentowania ich w postępowaniu albo do reprezentowania ich w postępowaniu i zawarciu umowy w sprawie zamówienia publicznego.</w:t>
      </w:r>
    </w:p>
    <w:p w:rsidR="008F6577" w:rsidRPr="009B15D4" w:rsidRDefault="008F6577" w:rsidP="009B15D4">
      <w:pPr>
        <w:numPr>
          <w:ilvl w:val="1"/>
          <w:numId w:val="1"/>
        </w:numPr>
        <w:tabs>
          <w:tab w:val="left" w:pos="284"/>
        </w:tabs>
        <w:ind w:left="851" w:hanging="425"/>
        <w:jc w:val="both"/>
        <w:rPr>
          <w:sz w:val="24"/>
          <w:szCs w:val="24"/>
        </w:rPr>
      </w:pPr>
      <w:r w:rsidRPr="009B15D4">
        <w:rPr>
          <w:iCs/>
          <w:sz w:val="24"/>
          <w:szCs w:val="24"/>
        </w:rPr>
        <w:t>Wykonawcy występujący wspólnie zobowiązani są dołączyć do oferty dokument (pismo, oświadczenie) wskazujący ustanowionego pełnomocnika do reprezentowania Wykonawcy w postępowaniu o udzielenie zamówienia publicznego albo reprezentowania w postępowaniu i zawarciu umowy w sprawie zamówienia publicznego.</w:t>
      </w:r>
      <w:r w:rsidRPr="00BB6E56">
        <w:rPr>
          <w:sz w:val="24"/>
          <w:szCs w:val="24"/>
        </w:rPr>
        <w:t xml:space="preserve"> Pełnomo</w:t>
      </w:r>
      <w:r>
        <w:rPr>
          <w:sz w:val="24"/>
          <w:szCs w:val="24"/>
        </w:rPr>
        <w:t xml:space="preserve">cnictwo to </w:t>
      </w:r>
      <w:r w:rsidRPr="00BB6E56">
        <w:rPr>
          <w:sz w:val="24"/>
          <w:szCs w:val="24"/>
        </w:rPr>
        <w:t>musi zn</w:t>
      </w:r>
      <w:r>
        <w:rPr>
          <w:sz w:val="24"/>
          <w:szCs w:val="24"/>
        </w:rPr>
        <w:t xml:space="preserve">ajdować się w ofercie wspólnej </w:t>
      </w:r>
      <w:r w:rsidRPr="00BB6E56">
        <w:rPr>
          <w:sz w:val="24"/>
          <w:szCs w:val="24"/>
        </w:rPr>
        <w:t xml:space="preserve">Wykonawców. Pełnomocnictwo musi być złożone w oryginale lub kopii </w:t>
      </w:r>
      <w:r>
        <w:rPr>
          <w:sz w:val="24"/>
          <w:szCs w:val="24"/>
        </w:rPr>
        <w:t xml:space="preserve">notarialnie </w:t>
      </w:r>
      <w:r w:rsidRPr="00BB6E56">
        <w:rPr>
          <w:sz w:val="24"/>
          <w:szCs w:val="24"/>
        </w:rPr>
        <w:t>poświa</w:t>
      </w:r>
      <w:r>
        <w:rPr>
          <w:sz w:val="24"/>
          <w:szCs w:val="24"/>
        </w:rPr>
        <w:t>dczonej.</w:t>
      </w:r>
    </w:p>
    <w:p w:rsidR="008F6577" w:rsidRPr="00BB6E56" w:rsidRDefault="008F6577" w:rsidP="00BB6E56">
      <w:pPr>
        <w:numPr>
          <w:ilvl w:val="1"/>
          <w:numId w:val="1"/>
        </w:numPr>
        <w:tabs>
          <w:tab w:val="left" w:pos="284"/>
        </w:tabs>
        <w:jc w:val="both"/>
        <w:rPr>
          <w:sz w:val="24"/>
          <w:szCs w:val="24"/>
        </w:rPr>
      </w:pPr>
      <w:r w:rsidRPr="009B15D4">
        <w:rPr>
          <w:sz w:val="24"/>
          <w:szCs w:val="24"/>
        </w:rPr>
        <w:t xml:space="preserve"> </w:t>
      </w:r>
      <w:r w:rsidRPr="009B15D4">
        <w:rPr>
          <w:iCs/>
          <w:sz w:val="24"/>
          <w:szCs w:val="24"/>
        </w:rPr>
        <w:t xml:space="preserve">Dokument </w:t>
      </w:r>
      <w:r>
        <w:rPr>
          <w:iCs/>
          <w:sz w:val="24"/>
          <w:szCs w:val="24"/>
        </w:rPr>
        <w:t xml:space="preserve">pełnomocnictwa </w:t>
      </w:r>
      <w:r w:rsidRPr="009B15D4">
        <w:rPr>
          <w:iCs/>
          <w:sz w:val="24"/>
          <w:szCs w:val="24"/>
        </w:rPr>
        <w:t>musi być wystawiony zgodnie z wymogami ustawowymi, podpisany przez prawnie upoważnionych przedstawicieli wszystkich Wykonawców wspólnie ubiegających się o udzielenie zamówienia.</w:t>
      </w:r>
      <w:r>
        <w:rPr>
          <w:iCs/>
          <w:sz w:val="24"/>
          <w:szCs w:val="24"/>
        </w:rPr>
        <w:t xml:space="preserve"> </w:t>
      </w:r>
      <w:r w:rsidRPr="00BB6E56">
        <w:rPr>
          <w:iCs/>
          <w:sz w:val="24"/>
          <w:szCs w:val="24"/>
        </w:rPr>
        <w:t>Dokument pełnomocnictwa powinien zawierać w szcz</w:t>
      </w:r>
      <w:r>
        <w:rPr>
          <w:iCs/>
          <w:sz w:val="24"/>
          <w:szCs w:val="24"/>
        </w:rPr>
        <w:t xml:space="preserve">ególności: Wykonawców wspólnie </w:t>
      </w:r>
      <w:r w:rsidRPr="00BB6E56">
        <w:rPr>
          <w:iCs/>
          <w:sz w:val="24"/>
          <w:szCs w:val="24"/>
        </w:rPr>
        <w:t>ubiegających się o udzielenie zamówienia, ustanowionego</w:t>
      </w:r>
      <w:r>
        <w:rPr>
          <w:iCs/>
          <w:sz w:val="24"/>
          <w:szCs w:val="24"/>
        </w:rPr>
        <w:t xml:space="preserve"> Pełnomocnika oraz zakres jego </w:t>
      </w:r>
      <w:r w:rsidRPr="00BB6E56">
        <w:rPr>
          <w:iCs/>
          <w:sz w:val="24"/>
          <w:szCs w:val="24"/>
        </w:rPr>
        <w:t xml:space="preserve">umocowania. </w:t>
      </w:r>
    </w:p>
    <w:p w:rsidR="008F6577" w:rsidRPr="00BB6E56" w:rsidRDefault="008F6577" w:rsidP="00BB6E56">
      <w:pPr>
        <w:numPr>
          <w:ilvl w:val="1"/>
          <w:numId w:val="1"/>
        </w:numPr>
        <w:jc w:val="both"/>
        <w:rPr>
          <w:sz w:val="24"/>
          <w:szCs w:val="24"/>
        </w:rPr>
      </w:pPr>
      <w:r w:rsidRPr="00BB6E56">
        <w:rPr>
          <w:sz w:val="24"/>
          <w:szCs w:val="24"/>
        </w:rPr>
        <w:t>Pełnomocnik i Zamawiający pozostają w kontakcie w toku postępowania i do siebie nawzajem kierują informacje, korespondencje.</w:t>
      </w:r>
    </w:p>
    <w:p w:rsidR="008F6577" w:rsidRPr="009B15D4" w:rsidRDefault="008F6577"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8F6577" w:rsidRPr="009B15D4" w:rsidRDefault="008F6577"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 xml:space="preserve">Zgodnie z art. 141 ustawy </w:t>
      </w:r>
      <w:proofErr w:type="spellStart"/>
      <w:r w:rsidRPr="009B15D4">
        <w:rPr>
          <w:iCs/>
          <w:sz w:val="24"/>
          <w:szCs w:val="24"/>
        </w:rPr>
        <w:t>Pzp</w:t>
      </w:r>
      <w:proofErr w:type="spellEnd"/>
      <w:r w:rsidRPr="009B15D4">
        <w:rPr>
          <w:iCs/>
          <w:sz w:val="24"/>
          <w:szCs w:val="24"/>
        </w:rPr>
        <w:t>. Wykonawcy wspólnie ubiegający się o udzielenie zamówienia ponoszą solidarną odpowiedzialność za wykonanie umowy.</w:t>
      </w:r>
    </w:p>
    <w:p w:rsidR="008F6577" w:rsidRPr="007B4CD4" w:rsidRDefault="008F6577" w:rsidP="009B15D4">
      <w:pPr>
        <w:numPr>
          <w:ilvl w:val="1"/>
          <w:numId w:val="1"/>
        </w:numPr>
        <w:tabs>
          <w:tab w:val="left" w:pos="284"/>
        </w:tabs>
        <w:ind w:left="851" w:hanging="425"/>
        <w:jc w:val="both"/>
        <w:rPr>
          <w:sz w:val="24"/>
          <w:szCs w:val="24"/>
        </w:rPr>
      </w:pPr>
      <w:r w:rsidRPr="009B15D4">
        <w:rPr>
          <w:sz w:val="24"/>
          <w:szCs w:val="24"/>
        </w:rPr>
        <w:t xml:space="preserve"> </w:t>
      </w:r>
      <w:r w:rsidRPr="007B4CD4">
        <w:rPr>
          <w:sz w:val="24"/>
          <w:szCs w:val="24"/>
        </w:rPr>
        <w:t xml:space="preserve">W przypadku Wykonawców wspólnie ubiegających się o udzielenie zamówienia, żaden z nich nie może podlegać wykluczeniu na podstawie art. 24 ust. 1 </w:t>
      </w:r>
      <w:proofErr w:type="spellStart"/>
      <w:r w:rsidRPr="007B4CD4">
        <w:rPr>
          <w:sz w:val="24"/>
          <w:szCs w:val="24"/>
        </w:rPr>
        <w:t>pkt</w:t>
      </w:r>
      <w:proofErr w:type="spellEnd"/>
      <w:r w:rsidRPr="007B4CD4">
        <w:rPr>
          <w:sz w:val="24"/>
          <w:szCs w:val="24"/>
        </w:rPr>
        <w:t xml:space="preserve"> 12-23 oraz art. 24 ust. 5 </w:t>
      </w:r>
      <w:proofErr w:type="spellStart"/>
      <w:r w:rsidRPr="007B4CD4">
        <w:rPr>
          <w:sz w:val="24"/>
          <w:szCs w:val="24"/>
        </w:rPr>
        <w:t>pkt</w:t>
      </w:r>
      <w:proofErr w:type="spellEnd"/>
      <w:r w:rsidRPr="007B4CD4">
        <w:rPr>
          <w:sz w:val="24"/>
          <w:szCs w:val="24"/>
        </w:rPr>
        <w:t xml:space="preserve"> 1 ustawy</w:t>
      </w:r>
      <w:r>
        <w:rPr>
          <w:sz w:val="24"/>
          <w:szCs w:val="24"/>
        </w:rPr>
        <w:t xml:space="preserve"> </w:t>
      </w:r>
      <w:proofErr w:type="spellStart"/>
      <w:r>
        <w:rPr>
          <w:sz w:val="24"/>
          <w:szCs w:val="24"/>
        </w:rPr>
        <w:t>Pzp</w:t>
      </w:r>
      <w:proofErr w:type="spellEnd"/>
      <w:r w:rsidRPr="007B4CD4">
        <w:rPr>
          <w:sz w:val="24"/>
          <w:szCs w:val="24"/>
        </w:rPr>
        <w:t>, natomiast warunki spełnienia udziału w post</w:t>
      </w:r>
      <w:r>
        <w:rPr>
          <w:sz w:val="24"/>
          <w:szCs w:val="24"/>
        </w:rPr>
        <w:t>ępowaniu mogą spełniać łącznie.</w:t>
      </w:r>
    </w:p>
    <w:p w:rsidR="008F6577" w:rsidRPr="00BB6E56" w:rsidRDefault="008F6577" w:rsidP="00BB6E56">
      <w:pPr>
        <w:numPr>
          <w:ilvl w:val="1"/>
          <w:numId w:val="1"/>
        </w:numPr>
        <w:tabs>
          <w:tab w:val="left" w:pos="284"/>
        </w:tabs>
        <w:ind w:left="851" w:hanging="425"/>
        <w:jc w:val="both"/>
        <w:rPr>
          <w:sz w:val="24"/>
          <w:szCs w:val="24"/>
        </w:rPr>
      </w:pPr>
      <w:r>
        <w:rPr>
          <w:sz w:val="24"/>
          <w:szCs w:val="24"/>
        </w:rPr>
        <w:t xml:space="preserve"> </w:t>
      </w:r>
      <w:r w:rsidRPr="00BB6E56">
        <w:rPr>
          <w:sz w:val="24"/>
          <w:szCs w:val="24"/>
        </w:rPr>
        <w:t xml:space="preserve">Oferta wspólna, składana przez dwóch lub więcej Wykonawców, powinna spełniać następujące wymagania: </w:t>
      </w:r>
    </w:p>
    <w:p w:rsidR="008F6577" w:rsidRPr="00071024" w:rsidRDefault="008F6577" w:rsidP="00132A5D">
      <w:pPr>
        <w:jc w:val="both"/>
        <w:rPr>
          <w:sz w:val="24"/>
          <w:szCs w:val="24"/>
        </w:rPr>
      </w:pPr>
      <w:r w:rsidRPr="00071024">
        <w:rPr>
          <w:sz w:val="24"/>
          <w:szCs w:val="24"/>
        </w:rPr>
        <w:tab/>
        <w:t>7.</w:t>
      </w:r>
      <w:r>
        <w:rPr>
          <w:sz w:val="24"/>
          <w:szCs w:val="24"/>
        </w:rPr>
        <w:t>9</w:t>
      </w:r>
      <w:r w:rsidRPr="00071024">
        <w:rPr>
          <w:sz w:val="24"/>
          <w:szCs w:val="24"/>
        </w:rPr>
        <w:t xml:space="preserve">.1. oferta wspólna powinna być sporządzona zgodnie z SIWZ; </w:t>
      </w:r>
    </w:p>
    <w:p w:rsidR="008F6577" w:rsidRPr="00071024" w:rsidRDefault="008F6577" w:rsidP="00132A5D">
      <w:pPr>
        <w:jc w:val="both"/>
        <w:rPr>
          <w:sz w:val="24"/>
          <w:szCs w:val="24"/>
        </w:rPr>
      </w:pPr>
      <w:r>
        <w:rPr>
          <w:sz w:val="24"/>
          <w:szCs w:val="24"/>
        </w:rPr>
        <w:tab/>
      </w:r>
      <w:r>
        <w:rPr>
          <w:sz w:val="24"/>
          <w:szCs w:val="24"/>
        </w:rPr>
        <w:tab/>
        <w:t xml:space="preserve">   </w:t>
      </w:r>
      <w:r w:rsidRPr="00071024">
        <w:rPr>
          <w:sz w:val="24"/>
          <w:szCs w:val="24"/>
        </w:rPr>
        <w:t xml:space="preserve">Sposób składania dokumentów w ofercie wspólnej: </w:t>
      </w:r>
    </w:p>
    <w:p w:rsidR="008F6577" w:rsidRPr="00132A5D" w:rsidRDefault="008F6577" w:rsidP="00CC5F13">
      <w:pPr>
        <w:numPr>
          <w:ilvl w:val="2"/>
          <w:numId w:val="1"/>
        </w:numPr>
        <w:ind w:left="1276" w:hanging="283"/>
        <w:jc w:val="both"/>
        <w:rPr>
          <w:sz w:val="24"/>
          <w:szCs w:val="24"/>
          <w:u w:val="single"/>
        </w:rPr>
      </w:pPr>
      <w:r w:rsidRPr="00CC5F13">
        <w:rPr>
          <w:sz w:val="24"/>
          <w:szCs w:val="24"/>
        </w:rPr>
        <w:t xml:space="preserve">  </w:t>
      </w:r>
      <w:r w:rsidRPr="00632C2E">
        <w:rPr>
          <w:sz w:val="24"/>
          <w:szCs w:val="24"/>
          <w:u w:val="single"/>
        </w:rPr>
        <w:t>dokumenty, dotyczące reprezentowanej firmy, takie jak</w:t>
      </w:r>
      <w:r w:rsidRPr="00632C2E">
        <w:rPr>
          <w:sz w:val="24"/>
          <w:szCs w:val="24"/>
        </w:rPr>
        <w:t>: odpis z właściwego rejestru, lub z centralnej ewidencji i informacji o działalności gospodarczej, oświadczenie o braku podstaw do wykluczenia, informacja z KRK, lista podmiotów należących do tej samej grupy kapitałowej albo informacja o braku przynależności do</w:t>
      </w:r>
      <w:r w:rsidRPr="00071024">
        <w:rPr>
          <w:sz w:val="24"/>
          <w:szCs w:val="24"/>
        </w:rPr>
        <w:t xml:space="preserve"> grupy kapitałowej</w:t>
      </w:r>
      <w:r>
        <w:rPr>
          <w:sz w:val="24"/>
          <w:szCs w:val="24"/>
        </w:rPr>
        <w:t xml:space="preserve"> oraz oświadczenia szczegółowo określone w pkt. 6.4.III SIWZ, nie wymienione powyżej, </w:t>
      </w:r>
      <w:r w:rsidRPr="00F30198">
        <w:rPr>
          <w:sz w:val="24"/>
          <w:szCs w:val="24"/>
          <w:u w:val="single"/>
        </w:rPr>
        <w:t>składa każdy z Wykonawców</w:t>
      </w:r>
      <w:r w:rsidRPr="00132A5D">
        <w:rPr>
          <w:sz w:val="24"/>
          <w:szCs w:val="24"/>
          <w:u w:val="single"/>
        </w:rPr>
        <w:t xml:space="preserve"> składających of</w:t>
      </w:r>
      <w:r>
        <w:rPr>
          <w:sz w:val="24"/>
          <w:szCs w:val="24"/>
          <w:u w:val="single"/>
        </w:rPr>
        <w:t>ertę wspólną we własnym imieniu,</w:t>
      </w:r>
    </w:p>
    <w:p w:rsidR="008F6577" w:rsidRPr="00F30198" w:rsidRDefault="008F6577" w:rsidP="00525977">
      <w:pPr>
        <w:ind w:left="1276" w:hanging="283"/>
        <w:jc w:val="both"/>
        <w:rPr>
          <w:sz w:val="24"/>
          <w:szCs w:val="24"/>
          <w:u w:val="single"/>
        </w:rPr>
      </w:pPr>
      <w:r>
        <w:rPr>
          <w:sz w:val="24"/>
          <w:szCs w:val="24"/>
        </w:rPr>
        <w:t xml:space="preserve">b)  </w:t>
      </w:r>
      <w:r w:rsidRPr="00071024">
        <w:rPr>
          <w:sz w:val="24"/>
          <w:szCs w:val="24"/>
        </w:rPr>
        <w:t xml:space="preserve">dokumenty wspólne takie jak: </w:t>
      </w:r>
      <w:r>
        <w:rPr>
          <w:sz w:val="24"/>
          <w:szCs w:val="24"/>
        </w:rPr>
        <w:t>formularz ofertowy, kosztorys cenowy</w:t>
      </w:r>
      <w:r w:rsidRPr="00071024">
        <w:rPr>
          <w:sz w:val="24"/>
          <w:szCs w:val="24"/>
        </w:rPr>
        <w:t xml:space="preserve">, </w:t>
      </w:r>
      <w:r>
        <w:rPr>
          <w:sz w:val="24"/>
          <w:szCs w:val="24"/>
        </w:rPr>
        <w:t>wykaz dostaw</w:t>
      </w:r>
      <w:r w:rsidRPr="00071024">
        <w:rPr>
          <w:sz w:val="24"/>
          <w:szCs w:val="24"/>
        </w:rPr>
        <w:t>, wykaz narzędzi i ur</w:t>
      </w:r>
      <w:r>
        <w:rPr>
          <w:sz w:val="24"/>
          <w:szCs w:val="24"/>
        </w:rPr>
        <w:t xml:space="preserve">ządzeń </w:t>
      </w:r>
      <w:r w:rsidRPr="00071024">
        <w:rPr>
          <w:sz w:val="24"/>
          <w:szCs w:val="24"/>
        </w:rPr>
        <w:t>technicznych dostępnych Wykonawcy</w:t>
      </w:r>
      <w:r>
        <w:rPr>
          <w:rStyle w:val="Odwoaniedokomentarza"/>
          <w:szCs w:val="16"/>
        </w:rPr>
        <w:t xml:space="preserve">, </w:t>
      </w:r>
      <w:r w:rsidRPr="00071024">
        <w:rPr>
          <w:sz w:val="24"/>
          <w:szCs w:val="24"/>
        </w:rPr>
        <w:t xml:space="preserve">oświadczenie o spełnieniu warunków udziału w postępowaniu – </w:t>
      </w:r>
      <w:r w:rsidRPr="00F30198">
        <w:rPr>
          <w:sz w:val="24"/>
          <w:szCs w:val="24"/>
          <w:u w:val="single"/>
        </w:rPr>
        <w:t>składa pełnomocnik Wykonawców w imieniu wszystkich Wykonawców składających ofertę wspólną, bądź Wykonawcy wspólnie z podpisami każdego z Wykonawców.</w:t>
      </w:r>
    </w:p>
    <w:p w:rsidR="008F6577" w:rsidRPr="00071024" w:rsidRDefault="008F6577" w:rsidP="00132A5D">
      <w:pPr>
        <w:ind w:left="426" w:hanging="426"/>
        <w:jc w:val="both"/>
        <w:rPr>
          <w:sz w:val="24"/>
          <w:szCs w:val="24"/>
        </w:rPr>
      </w:pPr>
      <w:r w:rsidRPr="00071024">
        <w:rPr>
          <w:sz w:val="24"/>
          <w:szCs w:val="24"/>
        </w:rPr>
        <w:t>7.</w:t>
      </w:r>
      <w:r>
        <w:rPr>
          <w:sz w:val="24"/>
          <w:szCs w:val="24"/>
        </w:rPr>
        <w:t>10</w:t>
      </w:r>
      <w:r w:rsidRPr="00071024">
        <w:rPr>
          <w:sz w:val="24"/>
          <w:szCs w:val="24"/>
        </w:rPr>
        <w:t xml:space="preserve">. Wspólnicy spółki cywilnej są traktowani jak Wykonawcy składający ofertę wspólną i mają do nich zastosowanie </w:t>
      </w:r>
      <w:r>
        <w:rPr>
          <w:sz w:val="24"/>
          <w:szCs w:val="24"/>
        </w:rPr>
        <w:t>zasady określone w pkt. 7.7 SIWZ</w:t>
      </w:r>
    </w:p>
    <w:p w:rsidR="008F6577" w:rsidRPr="00071024" w:rsidRDefault="008F6577" w:rsidP="00132A5D">
      <w:pPr>
        <w:ind w:left="426" w:hanging="426"/>
        <w:jc w:val="both"/>
        <w:rPr>
          <w:sz w:val="24"/>
          <w:szCs w:val="24"/>
        </w:rPr>
      </w:pPr>
      <w:r w:rsidRPr="00071024">
        <w:rPr>
          <w:sz w:val="24"/>
          <w:szCs w:val="24"/>
        </w:rPr>
        <w:lastRenderedPageBreak/>
        <w:t>7.</w:t>
      </w:r>
      <w:r>
        <w:rPr>
          <w:sz w:val="24"/>
          <w:szCs w:val="24"/>
        </w:rPr>
        <w:t>11</w:t>
      </w:r>
      <w:r w:rsidRPr="00071024">
        <w:rPr>
          <w:sz w:val="24"/>
          <w:szCs w:val="24"/>
        </w:rPr>
        <w:t>.Przed podpisaniem umowy (w przypadku wybrania oferty jako najkorzystniejszej) Wykonawcy składający ofertę wspólną mają obowiązek przedstawić Zamawiającemu umowę konsorcjum, zawierającą, co najmniej:</w:t>
      </w:r>
    </w:p>
    <w:p w:rsidR="008F6577" w:rsidRPr="00071024" w:rsidRDefault="008F6577" w:rsidP="00132A5D">
      <w:pPr>
        <w:jc w:val="both"/>
        <w:rPr>
          <w:sz w:val="24"/>
          <w:szCs w:val="24"/>
        </w:rPr>
      </w:pPr>
      <w:r w:rsidRPr="00071024">
        <w:rPr>
          <w:sz w:val="24"/>
          <w:szCs w:val="24"/>
        </w:rPr>
        <w:tab/>
      </w:r>
      <w:r w:rsidRPr="00071024">
        <w:rPr>
          <w:sz w:val="24"/>
          <w:szCs w:val="24"/>
        </w:rPr>
        <w:tab/>
      </w:r>
      <w:r>
        <w:rPr>
          <w:sz w:val="24"/>
          <w:szCs w:val="24"/>
        </w:rPr>
        <w:t>a</w:t>
      </w:r>
      <w:r w:rsidRPr="00071024">
        <w:rPr>
          <w:sz w:val="24"/>
          <w:szCs w:val="24"/>
        </w:rPr>
        <w:t>)</w:t>
      </w:r>
      <w:r w:rsidRPr="00071024">
        <w:rPr>
          <w:sz w:val="24"/>
          <w:szCs w:val="24"/>
        </w:rPr>
        <w:tab/>
        <w:t xml:space="preserve">zobowiązanie do realizacji wspólnego przedsięwzięcia gospodarczego obejmującego </w:t>
      </w:r>
      <w:r w:rsidRPr="00071024">
        <w:rPr>
          <w:sz w:val="24"/>
          <w:szCs w:val="24"/>
        </w:rPr>
        <w:tab/>
      </w:r>
      <w:r w:rsidRPr="00071024">
        <w:rPr>
          <w:sz w:val="24"/>
          <w:szCs w:val="24"/>
        </w:rPr>
        <w:tab/>
      </w:r>
      <w:r w:rsidRPr="00071024">
        <w:rPr>
          <w:sz w:val="24"/>
          <w:szCs w:val="24"/>
        </w:rPr>
        <w:tab/>
      </w:r>
      <w:r w:rsidRPr="00071024">
        <w:rPr>
          <w:sz w:val="24"/>
          <w:szCs w:val="24"/>
        </w:rPr>
        <w:tab/>
        <w:t>swoim zakresem realizację przedmiotu zamówienia,</w:t>
      </w:r>
    </w:p>
    <w:p w:rsidR="008F6577" w:rsidRPr="00071024" w:rsidRDefault="008F6577" w:rsidP="00132A5D">
      <w:pPr>
        <w:jc w:val="both"/>
        <w:rPr>
          <w:sz w:val="24"/>
          <w:szCs w:val="24"/>
        </w:rPr>
      </w:pPr>
      <w:r w:rsidRPr="00071024">
        <w:rPr>
          <w:sz w:val="24"/>
          <w:szCs w:val="24"/>
        </w:rPr>
        <w:tab/>
      </w:r>
      <w:r w:rsidRPr="00071024">
        <w:rPr>
          <w:sz w:val="24"/>
          <w:szCs w:val="24"/>
        </w:rPr>
        <w:tab/>
      </w:r>
      <w:r>
        <w:rPr>
          <w:sz w:val="24"/>
          <w:szCs w:val="24"/>
        </w:rPr>
        <w:t>b</w:t>
      </w:r>
      <w:r w:rsidRPr="00071024">
        <w:rPr>
          <w:sz w:val="24"/>
          <w:szCs w:val="24"/>
        </w:rPr>
        <w:t>)</w:t>
      </w:r>
      <w:r w:rsidRPr="00071024">
        <w:rPr>
          <w:sz w:val="24"/>
          <w:szCs w:val="24"/>
        </w:rPr>
        <w:tab/>
        <w:t>określenie zakresu działania poszczególnych stron umowy,</w:t>
      </w:r>
    </w:p>
    <w:p w:rsidR="008F6577" w:rsidRPr="00071024" w:rsidRDefault="008F6577" w:rsidP="0055672B">
      <w:pPr>
        <w:ind w:left="1134" w:hanging="1134"/>
        <w:jc w:val="both"/>
        <w:rPr>
          <w:sz w:val="24"/>
          <w:szCs w:val="24"/>
        </w:rPr>
      </w:pPr>
      <w:r>
        <w:rPr>
          <w:sz w:val="24"/>
          <w:szCs w:val="24"/>
        </w:rPr>
        <w:t xml:space="preserve">             c</w:t>
      </w:r>
      <w:r w:rsidRPr="00071024">
        <w:rPr>
          <w:sz w:val="24"/>
          <w:szCs w:val="24"/>
        </w:rPr>
        <w:t>)</w:t>
      </w:r>
      <w:r w:rsidRPr="00071024">
        <w:rPr>
          <w:sz w:val="24"/>
          <w:szCs w:val="24"/>
        </w:rPr>
        <w:tab/>
        <w:t xml:space="preserve">czas obowiązywania umowy, który nie może być krótszy, niż okres obejmujący </w:t>
      </w:r>
      <w:r w:rsidRPr="00071024">
        <w:rPr>
          <w:sz w:val="24"/>
          <w:szCs w:val="24"/>
        </w:rPr>
        <w:tab/>
      </w:r>
      <w:r w:rsidRPr="00071024">
        <w:rPr>
          <w:sz w:val="24"/>
          <w:szCs w:val="24"/>
        </w:rPr>
        <w:tab/>
        <w:t xml:space="preserve">  realizację zamówienia oraz czas trwania gwarancji jakości i rękojmi.  </w:t>
      </w:r>
    </w:p>
    <w:p w:rsidR="008F6577" w:rsidRPr="00071024" w:rsidRDefault="008F6577" w:rsidP="009B15D4">
      <w:pPr>
        <w:ind w:left="426" w:hanging="426"/>
        <w:jc w:val="both"/>
        <w:rPr>
          <w:sz w:val="24"/>
          <w:szCs w:val="24"/>
        </w:rPr>
      </w:pPr>
      <w:r w:rsidRPr="00071024">
        <w:rPr>
          <w:sz w:val="24"/>
          <w:szCs w:val="24"/>
        </w:rPr>
        <w:t xml:space="preserve"> </w:t>
      </w:r>
    </w:p>
    <w:p w:rsidR="008F6577" w:rsidRPr="00600CBB" w:rsidRDefault="008F6577" w:rsidP="00532039">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t>8. WYKONAWCY ZAGRANICZNI</w:t>
      </w:r>
    </w:p>
    <w:p w:rsidR="008F6577" w:rsidRPr="00600CBB" w:rsidRDefault="008F6577" w:rsidP="00532039">
      <w:pPr>
        <w:pStyle w:val="Akapitzlist"/>
        <w:tabs>
          <w:tab w:val="left" w:pos="0"/>
          <w:tab w:val="left" w:pos="426"/>
        </w:tabs>
        <w:overflowPunct w:val="0"/>
        <w:autoSpaceDE w:val="0"/>
        <w:ind w:left="0" w:right="-18"/>
        <w:jc w:val="both"/>
        <w:textAlignment w:val="baseline"/>
        <w:rPr>
          <w:b/>
          <w:sz w:val="24"/>
          <w:szCs w:val="24"/>
        </w:rPr>
      </w:pPr>
    </w:p>
    <w:p w:rsidR="008F6577" w:rsidRPr="00600CBB" w:rsidRDefault="008F6577" w:rsidP="005306FC">
      <w:pPr>
        <w:pStyle w:val="Akapitzlist"/>
        <w:tabs>
          <w:tab w:val="left" w:pos="426"/>
        </w:tabs>
        <w:overflowPunct w:val="0"/>
        <w:autoSpaceDE w:val="0"/>
        <w:ind w:left="426" w:right="-18" w:hanging="426"/>
        <w:jc w:val="both"/>
        <w:textAlignment w:val="baseline"/>
        <w:rPr>
          <w:sz w:val="24"/>
          <w:szCs w:val="24"/>
        </w:rPr>
      </w:pPr>
      <w:r w:rsidRPr="00600CBB">
        <w:rPr>
          <w:sz w:val="24"/>
          <w:szCs w:val="24"/>
        </w:rPr>
        <w:t>8.1. Jeżeli Wykonawca ma siedzibę lub miejsce zamieszkania poza terytorium Rzeczypospolitej Polskiej, zamiast dokumentów, o których mowa w</w:t>
      </w:r>
      <w:r>
        <w:rPr>
          <w:sz w:val="24"/>
          <w:szCs w:val="24"/>
        </w:rPr>
        <w:t>:</w:t>
      </w:r>
    </w:p>
    <w:p w:rsidR="008F6577" w:rsidRDefault="008F6577" w:rsidP="005866DA">
      <w:pPr>
        <w:pStyle w:val="Akapitzlist"/>
        <w:overflowPunct w:val="0"/>
        <w:autoSpaceDE w:val="0"/>
        <w:ind w:left="709" w:right="-18" w:hanging="567"/>
        <w:jc w:val="both"/>
        <w:textAlignment w:val="baseline"/>
        <w:rPr>
          <w:sz w:val="24"/>
          <w:szCs w:val="24"/>
        </w:rPr>
      </w:pPr>
      <w:r w:rsidRPr="00600CBB">
        <w:rPr>
          <w:sz w:val="24"/>
          <w:szCs w:val="24"/>
        </w:rPr>
        <w:t>8.1.1</w:t>
      </w:r>
      <w:r w:rsidRPr="00C42E7C">
        <w:rPr>
          <w:sz w:val="24"/>
          <w:szCs w:val="24"/>
        </w:rPr>
        <w:t xml:space="preserve"> </w:t>
      </w:r>
      <w:r>
        <w:rPr>
          <w:sz w:val="24"/>
          <w:szCs w:val="24"/>
        </w:rPr>
        <w:t>-</w:t>
      </w:r>
      <w:proofErr w:type="spellStart"/>
      <w:r>
        <w:rPr>
          <w:sz w:val="24"/>
          <w:szCs w:val="24"/>
        </w:rPr>
        <w:t>pkt</w:t>
      </w:r>
      <w:proofErr w:type="spellEnd"/>
      <w:r>
        <w:rPr>
          <w:sz w:val="24"/>
          <w:szCs w:val="24"/>
        </w:rPr>
        <w:t xml:space="preserve"> 6.4.III.3 SIWZ składa-</w:t>
      </w:r>
      <w:r w:rsidRPr="00600CBB">
        <w:rPr>
          <w:sz w:val="24"/>
          <w:szCs w:val="24"/>
        </w:rPr>
        <w:t xml:space="preserve"> informację z odpowiedniego rejestru albo, w przypadku braku takiego rejestru, inny równoważny dokumen</w:t>
      </w:r>
      <w:r>
        <w:rPr>
          <w:sz w:val="24"/>
          <w:szCs w:val="24"/>
        </w:rPr>
        <w:t>t wydany przez właściwy organ są</w:t>
      </w:r>
      <w:r w:rsidRPr="00600CBB">
        <w:rPr>
          <w:sz w:val="24"/>
          <w:szCs w:val="24"/>
        </w:rPr>
        <w:t>dowy lub administracyjny kraju, w którym Wykonawca ma siedzibę lub miejsce zamieszkania ma osoba, której dotyczy informacja albo d</w:t>
      </w:r>
      <w:r>
        <w:rPr>
          <w:sz w:val="24"/>
          <w:szCs w:val="24"/>
        </w:rPr>
        <w:t>okument</w:t>
      </w:r>
      <w:r w:rsidRPr="00600CBB">
        <w:rPr>
          <w:sz w:val="24"/>
          <w:szCs w:val="24"/>
        </w:rPr>
        <w:t xml:space="preserve"> w zakresie określonym w art. 24 ust. 1 pkt. 13, 14, i 21</w:t>
      </w:r>
      <w:r>
        <w:rPr>
          <w:sz w:val="24"/>
          <w:szCs w:val="24"/>
        </w:rPr>
        <w:t>,</w:t>
      </w:r>
      <w:r w:rsidRPr="00600CBB">
        <w:rPr>
          <w:sz w:val="24"/>
          <w:szCs w:val="24"/>
        </w:rPr>
        <w:t xml:space="preserve"> </w:t>
      </w:r>
    </w:p>
    <w:p w:rsidR="008F6577" w:rsidRPr="00600CBB" w:rsidRDefault="008F6577" w:rsidP="005866DA">
      <w:pPr>
        <w:pStyle w:val="Akapitzlist"/>
        <w:overflowPunct w:val="0"/>
        <w:autoSpaceDE w:val="0"/>
        <w:ind w:left="709" w:right="-18" w:hanging="567"/>
        <w:jc w:val="both"/>
        <w:textAlignment w:val="baseline"/>
        <w:rPr>
          <w:sz w:val="24"/>
          <w:szCs w:val="24"/>
        </w:rPr>
      </w:pPr>
      <w:r>
        <w:rPr>
          <w:sz w:val="24"/>
          <w:szCs w:val="24"/>
        </w:rPr>
        <w:t xml:space="preserve">8.1.2. -pkt.6.4.III.4  SIWZ– składa dokument lub dokumenty wystawione w kraju, w którym Wykonawca ma siedzibę lub miejsce zamieszkania potwierdzające odpowiednio, że nie otwarto jego likwidacji ani nie ogłoszono upadłości. </w:t>
      </w:r>
    </w:p>
    <w:p w:rsidR="008F6577" w:rsidRPr="00600CBB" w:rsidRDefault="008F6577" w:rsidP="00726437">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8.2. </w:t>
      </w:r>
      <w:r w:rsidRPr="00600CBB">
        <w:rPr>
          <w:sz w:val="24"/>
          <w:szCs w:val="24"/>
        </w:rPr>
        <w:tab/>
        <w:t>Dok</w:t>
      </w:r>
      <w:r>
        <w:rPr>
          <w:sz w:val="24"/>
          <w:szCs w:val="24"/>
        </w:rPr>
        <w:t>ument</w:t>
      </w:r>
      <w:r w:rsidRPr="00600CBB">
        <w:rPr>
          <w:sz w:val="24"/>
          <w:szCs w:val="24"/>
        </w:rPr>
        <w:t>, o których mowa w pkt.</w:t>
      </w:r>
      <w:r>
        <w:rPr>
          <w:sz w:val="24"/>
          <w:szCs w:val="24"/>
        </w:rPr>
        <w:t>8.1.1</w:t>
      </w:r>
      <w:r w:rsidRPr="00600CBB">
        <w:rPr>
          <w:sz w:val="24"/>
          <w:szCs w:val="24"/>
        </w:rPr>
        <w:t>, powini</w:t>
      </w:r>
      <w:r>
        <w:rPr>
          <w:sz w:val="24"/>
          <w:szCs w:val="24"/>
        </w:rPr>
        <w:t>en</w:t>
      </w:r>
      <w:r w:rsidRPr="00600CBB">
        <w:rPr>
          <w:sz w:val="24"/>
          <w:szCs w:val="24"/>
        </w:rPr>
        <w:t xml:space="preserve"> być wystawion</w:t>
      </w:r>
      <w:r>
        <w:rPr>
          <w:sz w:val="24"/>
          <w:szCs w:val="24"/>
        </w:rPr>
        <w:t>y</w:t>
      </w:r>
      <w:r w:rsidRPr="00600CBB">
        <w:rPr>
          <w:sz w:val="24"/>
          <w:szCs w:val="24"/>
        </w:rPr>
        <w:t xml:space="preserve"> nie wcześniej niż </w:t>
      </w:r>
      <w:r>
        <w:rPr>
          <w:sz w:val="24"/>
          <w:szCs w:val="24"/>
        </w:rPr>
        <w:t>6</w:t>
      </w:r>
      <w:r w:rsidRPr="00600CBB">
        <w:rPr>
          <w:sz w:val="24"/>
          <w:szCs w:val="24"/>
        </w:rPr>
        <w:t xml:space="preserve"> miesięcy przed upływem terminu składania ofert</w:t>
      </w:r>
      <w:r>
        <w:rPr>
          <w:sz w:val="24"/>
          <w:szCs w:val="24"/>
        </w:rPr>
        <w:t xml:space="preserve">. </w:t>
      </w:r>
    </w:p>
    <w:p w:rsidR="008F6577" w:rsidRPr="00600CBB" w:rsidRDefault="008F6577" w:rsidP="005306FC">
      <w:pPr>
        <w:pStyle w:val="Akapitzlist"/>
        <w:tabs>
          <w:tab w:val="left" w:pos="426"/>
          <w:tab w:val="left" w:pos="567"/>
        </w:tabs>
        <w:overflowPunct w:val="0"/>
        <w:autoSpaceDE w:val="0"/>
        <w:ind w:left="426" w:right="-18" w:hanging="426"/>
        <w:jc w:val="both"/>
        <w:textAlignment w:val="baseline"/>
        <w:rPr>
          <w:sz w:val="24"/>
          <w:szCs w:val="24"/>
        </w:rPr>
      </w:pPr>
      <w:r w:rsidRPr="00600CBB">
        <w:rPr>
          <w:sz w:val="24"/>
          <w:szCs w:val="24"/>
        </w:rPr>
        <w:t xml:space="preserve">8.3. </w:t>
      </w:r>
      <w:r w:rsidRPr="00600CBB">
        <w:rPr>
          <w:sz w:val="24"/>
          <w:szCs w:val="24"/>
        </w:rPr>
        <w:tab/>
        <w:t>Jeżeli w miejscu zamieszkania osoby lub w kraju, w którym Wykonawca ma siedzibę lub miejsce zamieszkania, nie wydaje się dokumentów, o któryc</w:t>
      </w:r>
      <w:r>
        <w:rPr>
          <w:sz w:val="24"/>
          <w:szCs w:val="24"/>
        </w:rPr>
        <w:t xml:space="preserve">h mowa w </w:t>
      </w:r>
      <w:proofErr w:type="spellStart"/>
      <w:r>
        <w:rPr>
          <w:sz w:val="24"/>
          <w:szCs w:val="24"/>
        </w:rPr>
        <w:t>pkt</w:t>
      </w:r>
      <w:proofErr w:type="spellEnd"/>
      <w:r>
        <w:rPr>
          <w:sz w:val="24"/>
          <w:szCs w:val="24"/>
        </w:rPr>
        <w:t xml:space="preserve"> 8.1 SIWZ</w:t>
      </w:r>
      <w:r w:rsidRPr="00600CBB">
        <w:rPr>
          <w:sz w:val="24"/>
          <w:szCs w:val="24"/>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w:t>
      </w:r>
      <w:r>
        <w:rPr>
          <w:sz w:val="24"/>
          <w:szCs w:val="24"/>
        </w:rPr>
        <w:t xml:space="preserve">lub </w:t>
      </w:r>
      <w:r w:rsidRPr="00600CBB">
        <w:rPr>
          <w:sz w:val="24"/>
          <w:szCs w:val="24"/>
        </w:rPr>
        <w:t>miejsce zamieszkania. Przepisy pkt. 8.2.</w:t>
      </w:r>
      <w:r>
        <w:rPr>
          <w:sz w:val="24"/>
          <w:szCs w:val="24"/>
        </w:rPr>
        <w:t xml:space="preserve"> SIWZ</w:t>
      </w:r>
      <w:r w:rsidRPr="00600CBB">
        <w:rPr>
          <w:sz w:val="24"/>
          <w:szCs w:val="24"/>
        </w:rPr>
        <w:t xml:space="preserve"> stosuje się odpowiednio.</w:t>
      </w:r>
    </w:p>
    <w:p w:rsidR="008F6577" w:rsidRPr="00600CBB" w:rsidRDefault="008F6577" w:rsidP="00BA7626">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8.4. </w:t>
      </w:r>
      <w:r w:rsidRPr="00600CBB">
        <w:rPr>
          <w:sz w:val="24"/>
          <w:szCs w:val="24"/>
        </w:rPr>
        <w:tab/>
        <w:t xml:space="preserve">W przypadku wątpliwości, co do treści dokumentu złożonego przez Wykonawcę mającego siedzibę lub miejsce zamieszkania poza terytorium Rzeczypospolitej Polskiej, Zamawiający może zwrócić się do właściwych organów odpowiednio </w:t>
      </w:r>
      <w:r>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8F6577" w:rsidRPr="00600CBB" w:rsidRDefault="008F6577"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8.5. Wykonawca mający siedzibę na terytorium Rzeczypospolitej Polskiej, w odniesieniu do osoby mającej miejsce zamieszkania poza terytorium Rzeczypospolitej Polskiej, której dotyczy dokument wskazany w pkt. 6.4</w:t>
      </w:r>
      <w:r>
        <w:rPr>
          <w:sz w:val="24"/>
          <w:szCs w:val="24"/>
        </w:rPr>
        <w:t>.III.3</w:t>
      </w:r>
      <w:r w:rsidRPr="00600CBB">
        <w:rPr>
          <w:sz w:val="24"/>
          <w:szCs w:val="24"/>
        </w:rPr>
        <w:t xml:space="preserve"> SIWZ, składa dokument, o którym mowa w pkt</w:t>
      </w:r>
      <w:r>
        <w:rPr>
          <w:sz w:val="24"/>
          <w:szCs w:val="24"/>
        </w:rPr>
        <w:t>. 8.1.1 SIWZ</w:t>
      </w:r>
      <w:r w:rsidRPr="00600CBB">
        <w:rPr>
          <w:sz w:val="24"/>
          <w:szCs w:val="24"/>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w:t>
      </w:r>
      <w:r>
        <w:rPr>
          <w:sz w:val="24"/>
          <w:szCs w:val="24"/>
        </w:rPr>
        <w:t>notariuszem lub przed organem są</w:t>
      </w:r>
      <w:r w:rsidRPr="00600CBB">
        <w:rPr>
          <w:sz w:val="24"/>
          <w:szCs w:val="24"/>
        </w:rPr>
        <w:t xml:space="preserve">dowym, administracyjnym albo organem samorządu zawodowego lub gospodarczego właściwym ze względu na miejsce zamieszkania tej osoby. </w:t>
      </w:r>
      <w:r>
        <w:rPr>
          <w:sz w:val="24"/>
          <w:szCs w:val="24"/>
        </w:rPr>
        <w:t xml:space="preserve">Przepis </w:t>
      </w:r>
      <w:proofErr w:type="spellStart"/>
      <w:r>
        <w:rPr>
          <w:sz w:val="24"/>
          <w:szCs w:val="24"/>
        </w:rPr>
        <w:t>pkt</w:t>
      </w:r>
      <w:proofErr w:type="spellEnd"/>
      <w:r>
        <w:rPr>
          <w:sz w:val="24"/>
          <w:szCs w:val="24"/>
        </w:rPr>
        <w:t xml:space="preserve"> 8.2 SIWZ zdanie pierwsze stosuje się. </w:t>
      </w:r>
    </w:p>
    <w:p w:rsidR="008F6577" w:rsidRPr="00600CBB" w:rsidRDefault="008F6577"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8.6. W przypadku wątpliwości co do treści dokumentu złożonego przez Wykonawcę, </w:t>
      </w:r>
      <w:r>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8F6577" w:rsidRPr="00600CBB" w:rsidRDefault="008F6577" w:rsidP="0078399A">
      <w:pPr>
        <w:pStyle w:val="Akapitzlist"/>
        <w:tabs>
          <w:tab w:val="left" w:pos="426"/>
        </w:tabs>
        <w:overflowPunct w:val="0"/>
        <w:autoSpaceDE w:val="0"/>
        <w:ind w:left="426" w:right="-18" w:hanging="426"/>
        <w:jc w:val="both"/>
        <w:textAlignment w:val="baseline"/>
        <w:rPr>
          <w:sz w:val="24"/>
          <w:szCs w:val="24"/>
        </w:rPr>
      </w:pPr>
    </w:p>
    <w:p w:rsidR="008F6577" w:rsidRPr="00AF48FB" w:rsidRDefault="008F6577" w:rsidP="005306FC">
      <w:pPr>
        <w:pStyle w:val="Bezodstpw"/>
        <w:ind w:left="426" w:hanging="426"/>
        <w:jc w:val="both"/>
        <w:rPr>
          <w:b/>
          <w:sz w:val="24"/>
          <w:szCs w:val="24"/>
        </w:rPr>
      </w:pPr>
      <w:r w:rsidRPr="00AF48FB">
        <w:rPr>
          <w:b/>
          <w:sz w:val="24"/>
          <w:szCs w:val="24"/>
        </w:rPr>
        <w:t xml:space="preserve">9. INFORMACJE O SPOSOBIE POROZUMIEWANIA SIĘ ZAMAWIAJĄCEGO                            Z WYKONAWCAMI ORAZ PRZEKAZANIE OŚWIADCZEŃ LUB DOKUMENTÓW,                   </w:t>
      </w:r>
      <w:r w:rsidRPr="00AF48FB">
        <w:rPr>
          <w:b/>
          <w:sz w:val="24"/>
          <w:szCs w:val="24"/>
        </w:rPr>
        <w:lastRenderedPageBreak/>
        <w:t>A TAKŻE WSKAZANIE OSOBY UPRAWNIONEJ DO KONTAKTOWANIA                                  SIĘ Z WYKONAWCAMI.</w:t>
      </w:r>
    </w:p>
    <w:p w:rsidR="008F6577" w:rsidRPr="00AF48FB" w:rsidRDefault="008F6577" w:rsidP="00532039">
      <w:pPr>
        <w:suppressAutoHyphens w:val="0"/>
        <w:jc w:val="both"/>
        <w:rPr>
          <w:sz w:val="24"/>
          <w:szCs w:val="24"/>
        </w:rPr>
      </w:pPr>
    </w:p>
    <w:p w:rsidR="008F6577" w:rsidRPr="00AF48FB" w:rsidRDefault="008F6577" w:rsidP="00532039">
      <w:pPr>
        <w:tabs>
          <w:tab w:val="left" w:pos="567"/>
        </w:tabs>
        <w:suppressAutoHyphens w:val="0"/>
        <w:jc w:val="both"/>
        <w:rPr>
          <w:sz w:val="24"/>
          <w:szCs w:val="24"/>
        </w:rPr>
      </w:pPr>
      <w:r w:rsidRPr="00AF48FB">
        <w:rPr>
          <w:sz w:val="24"/>
          <w:szCs w:val="24"/>
        </w:rPr>
        <w:t xml:space="preserve">9.1. </w:t>
      </w:r>
      <w:r>
        <w:rPr>
          <w:sz w:val="24"/>
          <w:szCs w:val="24"/>
        </w:rPr>
        <w:t xml:space="preserve">  </w:t>
      </w:r>
      <w:r w:rsidRPr="00AF48FB">
        <w:rPr>
          <w:sz w:val="24"/>
          <w:szCs w:val="24"/>
        </w:rPr>
        <w:t xml:space="preserve">W niniejszym postępowaniu oświadczenia, wnioski, zawiadomienia oraz informacje </w:t>
      </w:r>
      <w:r w:rsidRPr="00AF48FB">
        <w:rPr>
          <w:sz w:val="24"/>
          <w:szCs w:val="24"/>
        </w:rPr>
        <w:tab/>
      </w:r>
      <w:r w:rsidRPr="00AF48FB">
        <w:rPr>
          <w:sz w:val="24"/>
          <w:szCs w:val="24"/>
        </w:rPr>
        <w:tab/>
        <w:t>Zamawiający i Wykonawca przekazują pisemnie, z zastrzeżeniem:</w:t>
      </w:r>
    </w:p>
    <w:p w:rsidR="008F6577" w:rsidRPr="00AF48FB" w:rsidRDefault="008F6577" w:rsidP="00532039">
      <w:pPr>
        <w:suppressAutoHyphens w:val="0"/>
        <w:jc w:val="both"/>
        <w:rPr>
          <w:sz w:val="24"/>
          <w:szCs w:val="24"/>
        </w:rPr>
      </w:pPr>
      <w:r w:rsidRPr="00AF48FB">
        <w:rPr>
          <w:sz w:val="24"/>
          <w:szCs w:val="24"/>
        </w:rPr>
        <w:tab/>
        <w:t xml:space="preserve">- Zamawiający dopuszcza </w:t>
      </w:r>
      <w:r w:rsidRPr="00AF48FB">
        <w:rPr>
          <w:i/>
          <w:sz w:val="24"/>
          <w:szCs w:val="24"/>
          <w:u w:val="single"/>
        </w:rPr>
        <w:t>porozumiewanie się za pomocą faksu bądź maila</w:t>
      </w:r>
      <w:r w:rsidRPr="00AF48FB">
        <w:rPr>
          <w:sz w:val="24"/>
          <w:szCs w:val="24"/>
        </w:rPr>
        <w:t xml:space="preserve"> przy </w:t>
      </w:r>
      <w:r w:rsidRPr="00AF48FB">
        <w:rPr>
          <w:sz w:val="24"/>
          <w:szCs w:val="24"/>
        </w:rPr>
        <w:tab/>
        <w:t>przekazywaniu następujących dokumentów:</w:t>
      </w:r>
    </w:p>
    <w:p w:rsidR="008F6577" w:rsidRPr="00AF48FB" w:rsidRDefault="008F6577" w:rsidP="00532039">
      <w:pPr>
        <w:tabs>
          <w:tab w:val="left" w:pos="567"/>
        </w:tabs>
        <w:suppressAutoHyphens w:val="0"/>
        <w:jc w:val="both"/>
        <w:rPr>
          <w:sz w:val="24"/>
          <w:szCs w:val="24"/>
        </w:rPr>
      </w:pPr>
      <w:r w:rsidRPr="00AF48FB">
        <w:rPr>
          <w:sz w:val="24"/>
          <w:szCs w:val="24"/>
        </w:rPr>
        <w:tab/>
        <w:t>a. pytania i wyjaśnienia dotyczące SIWZ,</w:t>
      </w:r>
    </w:p>
    <w:p w:rsidR="008F6577" w:rsidRPr="00AF48FB" w:rsidRDefault="008F6577" w:rsidP="00532039">
      <w:pPr>
        <w:tabs>
          <w:tab w:val="left" w:pos="567"/>
        </w:tabs>
        <w:suppressAutoHyphens w:val="0"/>
        <w:jc w:val="both"/>
        <w:rPr>
          <w:sz w:val="24"/>
          <w:szCs w:val="24"/>
        </w:rPr>
      </w:pPr>
      <w:r w:rsidRPr="00AF48FB">
        <w:rPr>
          <w:sz w:val="24"/>
          <w:szCs w:val="24"/>
        </w:rPr>
        <w:tab/>
        <w:t>b.</w:t>
      </w:r>
      <w:r w:rsidRPr="00AF48FB">
        <w:rPr>
          <w:sz w:val="24"/>
          <w:szCs w:val="24"/>
        </w:rPr>
        <w:tab/>
        <w:t>modyfikacje treści SIWZ,</w:t>
      </w:r>
    </w:p>
    <w:p w:rsidR="008F6577" w:rsidRPr="00AF48FB" w:rsidRDefault="008F6577" w:rsidP="00532039">
      <w:pPr>
        <w:tabs>
          <w:tab w:val="left" w:pos="567"/>
        </w:tabs>
        <w:suppressAutoHyphens w:val="0"/>
        <w:jc w:val="both"/>
        <w:rPr>
          <w:sz w:val="24"/>
          <w:szCs w:val="24"/>
        </w:rPr>
      </w:pPr>
      <w:r w:rsidRPr="00AF48FB">
        <w:rPr>
          <w:sz w:val="24"/>
          <w:szCs w:val="24"/>
        </w:rPr>
        <w:tab/>
      </w:r>
      <w:r>
        <w:rPr>
          <w:sz w:val="24"/>
          <w:szCs w:val="24"/>
        </w:rPr>
        <w:t>c</w:t>
      </w:r>
      <w:r w:rsidRPr="00AF48FB">
        <w:rPr>
          <w:sz w:val="24"/>
          <w:szCs w:val="24"/>
        </w:rPr>
        <w:t>.</w:t>
      </w:r>
      <w:r w:rsidRPr="00AF48FB">
        <w:rPr>
          <w:sz w:val="24"/>
          <w:szCs w:val="24"/>
        </w:rPr>
        <w:tab/>
        <w:t>wniosek o wyjaśnienie treści oferty i odpowiedź na niego,</w:t>
      </w:r>
    </w:p>
    <w:p w:rsidR="008F6577" w:rsidRPr="00AF48FB" w:rsidRDefault="008F6577" w:rsidP="005306FC">
      <w:pPr>
        <w:tabs>
          <w:tab w:val="left" w:pos="567"/>
        </w:tabs>
        <w:suppressAutoHyphens w:val="0"/>
        <w:ind w:left="851" w:hanging="851"/>
        <w:jc w:val="both"/>
        <w:rPr>
          <w:sz w:val="24"/>
          <w:szCs w:val="24"/>
        </w:rPr>
      </w:pPr>
      <w:r>
        <w:rPr>
          <w:sz w:val="24"/>
          <w:szCs w:val="24"/>
        </w:rPr>
        <w:tab/>
        <w:t>d</w:t>
      </w:r>
      <w:r w:rsidRPr="00AF48FB">
        <w:rPr>
          <w:sz w:val="24"/>
          <w:szCs w:val="24"/>
        </w:rPr>
        <w:t>.</w:t>
      </w:r>
      <w:r w:rsidRPr="00AF48FB">
        <w:rPr>
          <w:sz w:val="24"/>
          <w:szCs w:val="24"/>
        </w:rPr>
        <w:tab/>
        <w:t>wyjaśnienia dotyczące oświadczeń i dokumentów, o których mowa w art. 25 ust. 1 ustawy</w:t>
      </w:r>
      <w:r>
        <w:rPr>
          <w:sz w:val="24"/>
          <w:szCs w:val="24"/>
        </w:rPr>
        <w:t xml:space="preserve"> </w:t>
      </w:r>
      <w:proofErr w:type="spellStart"/>
      <w:r>
        <w:rPr>
          <w:sz w:val="24"/>
          <w:szCs w:val="24"/>
        </w:rPr>
        <w:t>Pzp</w:t>
      </w:r>
      <w:proofErr w:type="spellEnd"/>
      <w:r w:rsidRPr="00AF48FB">
        <w:rPr>
          <w:sz w:val="24"/>
          <w:szCs w:val="24"/>
        </w:rPr>
        <w:t>,</w:t>
      </w:r>
    </w:p>
    <w:p w:rsidR="008F6577" w:rsidRPr="00AF48FB" w:rsidRDefault="008F6577" w:rsidP="00532039">
      <w:pPr>
        <w:tabs>
          <w:tab w:val="left" w:pos="567"/>
        </w:tabs>
        <w:suppressAutoHyphens w:val="0"/>
        <w:jc w:val="both"/>
        <w:rPr>
          <w:sz w:val="24"/>
          <w:szCs w:val="24"/>
        </w:rPr>
      </w:pPr>
      <w:r>
        <w:rPr>
          <w:sz w:val="24"/>
          <w:szCs w:val="24"/>
        </w:rPr>
        <w:tab/>
        <w:t>e</w:t>
      </w:r>
      <w:r w:rsidRPr="00AF48FB">
        <w:rPr>
          <w:sz w:val="24"/>
          <w:szCs w:val="24"/>
        </w:rPr>
        <w:t>.</w:t>
      </w:r>
      <w:r w:rsidRPr="00AF48FB">
        <w:rPr>
          <w:sz w:val="24"/>
          <w:szCs w:val="24"/>
        </w:rPr>
        <w:tab/>
        <w:t xml:space="preserve"> wezwanie kierowane do Wykonawców na podstawie art. 26 ust. 3</w:t>
      </w:r>
      <w:r>
        <w:rPr>
          <w:sz w:val="24"/>
          <w:szCs w:val="24"/>
        </w:rPr>
        <w:t>a</w:t>
      </w:r>
      <w:r w:rsidRPr="00AF48FB">
        <w:rPr>
          <w:sz w:val="24"/>
          <w:szCs w:val="24"/>
        </w:rPr>
        <w:t xml:space="preserve"> ustawy</w:t>
      </w:r>
      <w:r>
        <w:rPr>
          <w:sz w:val="24"/>
          <w:szCs w:val="24"/>
        </w:rPr>
        <w:t xml:space="preserve"> </w:t>
      </w:r>
      <w:proofErr w:type="spellStart"/>
      <w:r>
        <w:rPr>
          <w:sz w:val="24"/>
          <w:szCs w:val="24"/>
        </w:rPr>
        <w:t>Pzp</w:t>
      </w:r>
      <w:proofErr w:type="spellEnd"/>
      <w:r w:rsidRPr="00AF48FB">
        <w:rPr>
          <w:sz w:val="24"/>
          <w:szCs w:val="24"/>
        </w:rPr>
        <w:t>,</w:t>
      </w:r>
    </w:p>
    <w:p w:rsidR="008F6577" w:rsidRPr="00AF48FB" w:rsidRDefault="008F6577" w:rsidP="005306FC">
      <w:pPr>
        <w:tabs>
          <w:tab w:val="left" w:pos="567"/>
        </w:tabs>
        <w:suppressAutoHyphens w:val="0"/>
        <w:ind w:left="851" w:hanging="851"/>
        <w:jc w:val="both"/>
        <w:rPr>
          <w:sz w:val="24"/>
          <w:szCs w:val="24"/>
        </w:rPr>
      </w:pPr>
      <w:r w:rsidRPr="00AF48FB">
        <w:rPr>
          <w:sz w:val="24"/>
          <w:szCs w:val="24"/>
        </w:rPr>
        <w:tab/>
      </w:r>
      <w:r>
        <w:rPr>
          <w:sz w:val="24"/>
          <w:szCs w:val="24"/>
        </w:rPr>
        <w:t>f</w:t>
      </w:r>
      <w:r w:rsidRPr="00AF48FB">
        <w:rPr>
          <w:sz w:val="24"/>
          <w:szCs w:val="24"/>
        </w:rPr>
        <w:t>.</w:t>
      </w:r>
      <w:r>
        <w:rPr>
          <w:sz w:val="24"/>
          <w:szCs w:val="24"/>
        </w:rPr>
        <w:t xml:space="preserve"> </w:t>
      </w:r>
      <w:r w:rsidRPr="00AF48FB">
        <w:rPr>
          <w:sz w:val="24"/>
          <w:szCs w:val="24"/>
        </w:rPr>
        <w:t>wniosek o udzielenie wyjaśnień dotyczących elementów oferty mających wpływ                             na  wysokość ceny oraz odpowiedź Wykonawcy,</w:t>
      </w:r>
    </w:p>
    <w:p w:rsidR="008F6577" w:rsidRPr="00AF48FB" w:rsidRDefault="008F6577" w:rsidP="000367BF">
      <w:pPr>
        <w:tabs>
          <w:tab w:val="left" w:pos="567"/>
        </w:tabs>
        <w:suppressAutoHyphens w:val="0"/>
        <w:ind w:left="851" w:hanging="851"/>
        <w:jc w:val="both"/>
        <w:rPr>
          <w:sz w:val="24"/>
          <w:szCs w:val="24"/>
        </w:rPr>
      </w:pPr>
      <w:r>
        <w:rPr>
          <w:sz w:val="24"/>
          <w:szCs w:val="24"/>
        </w:rPr>
        <w:tab/>
        <w:t>g</w:t>
      </w:r>
      <w:r w:rsidRPr="00AF48FB">
        <w:rPr>
          <w:sz w:val="24"/>
          <w:szCs w:val="24"/>
        </w:rPr>
        <w:t>.</w:t>
      </w:r>
      <w:r w:rsidRPr="00AF48FB">
        <w:rPr>
          <w:sz w:val="24"/>
          <w:szCs w:val="24"/>
        </w:rPr>
        <w:tab/>
        <w:t xml:space="preserve">  informacja o poprawieniu oczywistych omyłek pisarsk</w:t>
      </w:r>
      <w:r>
        <w:rPr>
          <w:sz w:val="24"/>
          <w:szCs w:val="24"/>
        </w:rPr>
        <w:t xml:space="preserve">ich oraz oczywistych omyłek </w:t>
      </w:r>
      <w:r>
        <w:rPr>
          <w:sz w:val="24"/>
          <w:szCs w:val="24"/>
        </w:rPr>
        <w:tab/>
        <w:t xml:space="preserve"> </w:t>
      </w:r>
      <w:r w:rsidRPr="00AF48FB">
        <w:rPr>
          <w:sz w:val="24"/>
          <w:szCs w:val="24"/>
        </w:rPr>
        <w:t>rachunkowych,</w:t>
      </w:r>
    </w:p>
    <w:p w:rsidR="008F6577" w:rsidRPr="00AF48FB" w:rsidRDefault="008F6577" w:rsidP="00532039">
      <w:pPr>
        <w:tabs>
          <w:tab w:val="left" w:pos="567"/>
        </w:tabs>
        <w:suppressAutoHyphens w:val="0"/>
        <w:jc w:val="both"/>
        <w:rPr>
          <w:sz w:val="24"/>
          <w:szCs w:val="24"/>
        </w:rPr>
      </w:pPr>
      <w:r w:rsidRPr="00AF48FB">
        <w:rPr>
          <w:sz w:val="24"/>
          <w:szCs w:val="24"/>
        </w:rPr>
        <w:tab/>
      </w:r>
      <w:r>
        <w:rPr>
          <w:sz w:val="24"/>
          <w:szCs w:val="24"/>
        </w:rPr>
        <w:t>h</w:t>
      </w:r>
      <w:r w:rsidRPr="00AF48FB">
        <w:rPr>
          <w:sz w:val="24"/>
          <w:szCs w:val="24"/>
        </w:rPr>
        <w:t>.</w:t>
      </w:r>
      <w:r w:rsidRPr="00AF48FB">
        <w:rPr>
          <w:sz w:val="24"/>
          <w:szCs w:val="24"/>
        </w:rPr>
        <w:tab/>
        <w:t xml:space="preserve">  informacje o poprawieniu innych omyłek polegających na niezgodności oferty ze </w:t>
      </w:r>
      <w:r w:rsidRPr="00AF48FB">
        <w:rPr>
          <w:sz w:val="24"/>
          <w:szCs w:val="24"/>
        </w:rPr>
        <w:tab/>
      </w:r>
      <w:r w:rsidRPr="00AF48FB">
        <w:rPr>
          <w:sz w:val="24"/>
          <w:szCs w:val="24"/>
        </w:rPr>
        <w:tab/>
      </w:r>
      <w:r w:rsidRPr="00AF48FB">
        <w:rPr>
          <w:sz w:val="24"/>
          <w:szCs w:val="24"/>
        </w:rPr>
        <w:tab/>
      </w:r>
      <w:r w:rsidRPr="00AF48FB">
        <w:rPr>
          <w:sz w:val="24"/>
          <w:szCs w:val="24"/>
        </w:rPr>
        <w:tab/>
        <w:t xml:space="preserve">  specyfikacją istotnych warunków zamówienia, niepowodujących istotnych zmian w treści </w:t>
      </w:r>
      <w:r w:rsidRPr="00AF48FB">
        <w:rPr>
          <w:sz w:val="24"/>
          <w:szCs w:val="24"/>
        </w:rPr>
        <w:tab/>
      </w:r>
      <w:r w:rsidRPr="00AF48FB">
        <w:rPr>
          <w:sz w:val="24"/>
          <w:szCs w:val="24"/>
        </w:rPr>
        <w:tab/>
        <w:t xml:space="preserve">  oferty,</w:t>
      </w:r>
    </w:p>
    <w:p w:rsidR="008F6577" w:rsidRPr="00AF48FB" w:rsidRDefault="008F6577" w:rsidP="005306FC">
      <w:pPr>
        <w:tabs>
          <w:tab w:val="left" w:pos="567"/>
        </w:tabs>
        <w:suppressAutoHyphens w:val="0"/>
        <w:ind w:left="851" w:hanging="851"/>
        <w:jc w:val="both"/>
        <w:rPr>
          <w:sz w:val="24"/>
          <w:szCs w:val="24"/>
        </w:rPr>
      </w:pPr>
      <w:r>
        <w:rPr>
          <w:sz w:val="24"/>
          <w:szCs w:val="24"/>
        </w:rPr>
        <w:tab/>
        <w:t>i</w:t>
      </w:r>
      <w:r w:rsidRPr="00AF48FB">
        <w:rPr>
          <w:sz w:val="24"/>
          <w:szCs w:val="24"/>
        </w:rPr>
        <w:t>.  wniosek Zamawiającego o wyrażenie zgody na przedłużenie terminu związania ofertą  oraz   odpowiedź Wykonawcy,</w:t>
      </w:r>
    </w:p>
    <w:p w:rsidR="008F6577" w:rsidRPr="00AF48FB" w:rsidRDefault="008F6577" w:rsidP="00532039">
      <w:pPr>
        <w:tabs>
          <w:tab w:val="left" w:pos="567"/>
        </w:tabs>
        <w:suppressAutoHyphens w:val="0"/>
        <w:jc w:val="both"/>
        <w:rPr>
          <w:sz w:val="24"/>
          <w:szCs w:val="24"/>
        </w:rPr>
      </w:pPr>
      <w:r w:rsidRPr="00AF48FB">
        <w:rPr>
          <w:sz w:val="24"/>
          <w:szCs w:val="24"/>
        </w:rPr>
        <w:tab/>
      </w:r>
      <w:r>
        <w:rPr>
          <w:sz w:val="24"/>
          <w:szCs w:val="24"/>
        </w:rPr>
        <w:t>j</w:t>
      </w:r>
      <w:r w:rsidRPr="00AF48FB">
        <w:rPr>
          <w:sz w:val="24"/>
          <w:szCs w:val="24"/>
        </w:rPr>
        <w:t>.</w:t>
      </w:r>
      <w:r w:rsidRPr="00AF48FB">
        <w:rPr>
          <w:sz w:val="24"/>
          <w:szCs w:val="24"/>
        </w:rPr>
        <w:tab/>
        <w:t xml:space="preserve">  oświadczenie Wykonawcy o przedłużeniu terminu związania ofertą, </w:t>
      </w:r>
    </w:p>
    <w:p w:rsidR="008F6577" w:rsidRPr="00AF48FB" w:rsidRDefault="008F6577" w:rsidP="00532039">
      <w:pPr>
        <w:tabs>
          <w:tab w:val="left" w:pos="567"/>
        </w:tabs>
        <w:suppressAutoHyphens w:val="0"/>
        <w:jc w:val="both"/>
        <w:rPr>
          <w:sz w:val="24"/>
          <w:szCs w:val="24"/>
        </w:rPr>
      </w:pPr>
      <w:r>
        <w:rPr>
          <w:sz w:val="24"/>
          <w:szCs w:val="24"/>
        </w:rPr>
        <w:tab/>
        <w:t>k</w:t>
      </w:r>
      <w:r w:rsidRPr="00AF48FB">
        <w:rPr>
          <w:sz w:val="24"/>
          <w:szCs w:val="24"/>
        </w:rPr>
        <w:t>.</w:t>
      </w:r>
      <w:r w:rsidRPr="00AF48FB">
        <w:rPr>
          <w:sz w:val="24"/>
          <w:szCs w:val="24"/>
        </w:rPr>
        <w:tab/>
        <w:t xml:space="preserve">  zawiadomienie o wyborze najkorzystniejszej oferty, o Wykonawcach, którzy zostali </w:t>
      </w:r>
    </w:p>
    <w:p w:rsidR="008F6577" w:rsidRPr="00AF48FB" w:rsidRDefault="008F6577" w:rsidP="005306FC">
      <w:pPr>
        <w:tabs>
          <w:tab w:val="left" w:pos="567"/>
        </w:tabs>
        <w:suppressAutoHyphens w:val="0"/>
        <w:ind w:left="851" w:hanging="851"/>
        <w:jc w:val="both"/>
        <w:rPr>
          <w:sz w:val="24"/>
          <w:szCs w:val="24"/>
        </w:rPr>
      </w:pPr>
      <w:r w:rsidRPr="00AF48FB">
        <w:rPr>
          <w:sz w:val="24"/>
          <w:szCs w:val="24"/>
        </w:rPr>
        <w:tab/>
      </w:r>
      <w:r w:rsidRPr="00AF48FB">
        <w:rPr>
          <w:sz w:val="24"/>
          <w:szCs w:val="24"/>
        </w:rPr>
        <w:tab/>
        <w:t>z postępowania wykluczeni i Wykonawcach, których oferty zostały odrzucone, zgodnie             z art.</w:t>
      </w:r>
      <w:r>
        <w:rPr>
          <w:sz w:val="24"/>
          <w:szCs w:val="24"/>
        </w:rPr>
        <w:t xml:space="preserve"> </w:t>
      </w:r>
      <w:r w:rsidRPr="00AF48FB">
        <w:rPr>
          <w:sz w:val="24"/>
          <w:szCs w:val="24"/>
        </w:rPr>
        <w:t>92 ust 1 ustawy</w:t>
      </w:r>
      <w:r>
        <w:rPr>
          <w:sz w:val="24"/>
          <w:szCs w:val="24"/>
        </w:rPr>
        <w:t xml:space="preserve"> </w:t>
      </w:r>
      <w:proofErr w:type="spellStart"/>
      <w:r>
        <w:rPr>
          <w:sz w:val="24"/>
          <w:szCs w:val="24"/>
        </w:rPr>
        <w:t>Pzp</w:t>
      </w:r>
      <w:proofErr w:type="spellEnd"/>
    </w:p>
    <w:p w:rsidR="008F6577" w:rsidRPr="00AF48FB" w:rsidRDefault="008F6577" w:rsidP="00532039">
      <w:pPr>
        <w:tabs>
          <w:tab w:val="left" w:pos="567"/>
        </w:tabs>
        <w:suppressAutoHyphens w:val="0"/>
        <w:jc w:val="both"/>
        <w:rPr>
          <w:sz w:val="24"/>
          <w:szCs w:val="24"/>
        </w:rPr>
      </w:pPr>
      <w:r>
        <w:rPr>
          <w:sz w:val="24"/>
          <w:szCs w:val="24"/>
        </w:rPr>
        <w:tab/>
        <w:t>l</w:t>
      </w:r>
      <w:r w:rsidRPr="00AF48FB">
        <w:rPr>
          <w:sz w:val="24"/>
          <w:szCs w:val="24"/>
        </w:rPr>
        <w:t>.  zawiadomienie o unieważnieniu postępowania,</w:t>
      </w:r>
    </w:p>
    <w:p w:rsidR="008F6577" w:rsidRDefault="008F6577" w:rsidP="00532039">
      <w:pPr>
        <w:tabs>
          <w:tab w:val="left" w:pos="567"/>
        </w:tabs>
        <w:suppressAutoHyphens w:val="0"/>
        <w:jc w:val="both"/>
        <w:rPr>
          <w:sz w:val="24"/>
          <w:szCs w:val="24"/>
        </w:rPr>
      </w:pPr>
      <w:r>
        <w:rPr>
          <w:sz w:val="24"/>
          <w:szCs w:val="24"/>
        </w:rPr>
        <w:tab/>
        <w:t>ł</w:t>
      </w:r>
      <w:r w:rsidRPr="00AF48FB">
        <w:rPr>
          <w:sz w:val="24"/>
          <w:szCs w:val="24"/>
        </w:rPr>
        <w:t>.</w:t>
      </w:r>
      <w:r w:rsidRPr="00AF48FB">
        <w:rPr>
          <w:sz w:val="24"/>
          <w:szCs w:val="24"/>
        </w:rPr>
        <w:tab/>
        <w:t xml:space="preserve">  informacje i zawiadomienia kierowane do Wykonawców na podstawie art. 181, 184 i 185 </w:t>
      </w:r>
      <w:r w:rsidRPr="00AF48FB">
        <w:rPr>
          <w:sz w:val="24"/>
          <w:szCs w:val="24"/>
        </w:rPr>
        <w:tab/>
      </w:r>
      <w:r w:rsidRPr="00AF48FB">
        <w:rPr>
          <w:sz w:val="24"/>
          <w:szCs w:val="24"/>
        </w:rPr>
        <w:tab/>
        <w:t xml:space="preserve">  </w:t>
      </w:r>
      <w:r>
        <w:rPr>
          <w:sz w:val="24"/>
          <w:szCs w:val="24"/>
        </w:rPr>
        <w:t xml:space="preserve">ustawy </w:t>
      </w:r>
      <w:proofErr w:type="spellStart"/>
      <w:r>
        <w:rPr>
          <w:sz w:val="24"/>
          <w:szCs w:val="24"/>
        </w:rPr>
        <w:t>Pzp</w:t>
      </w:r>
      <w:proofErr w:type="spellEnd"/>
      <w:r>
        <w:rPr>
          <w:sz w:val="24"/>
          <w:szCs w:val="24"/>
        </w:rPr>
        <w:t>.</w:t>
      </w:r>
    </w:p>
    <w:p w:rsidR="008F6577" w:rsidRPr="00AF48FB" w:rsidRDefault="008F6577" w:rsidP="00532039">
      <w:pPr>
        <w:tabs>
          <w:tab w:val="left" w:pos="567"/>
        </w:tabs>
        <w:suppressAutoHyphens w:val="0"/>
        <w:jc w:val="both"/>
        <w:rPr>
          <w:sz w:val="24"/>
          <w:szCs w:val="24"/>
        </w:rPr>
      </w:pPr>
      <w:r>
        <w:rPr>
          <w:sz w:val="24"/>
          <w:szCs w:val="24"/>
        </w:rPr>
        <w:tab/>
        <w:t xml:space="preserve">m.  </w:t>
      </w:r>
      <w:r w:rsidRPr="00AF48FB">
        <w:rPr>
          <w:sz w:val="24"/>
          <w:szCs w:val="24"/>
        </w:rPr>
        <w:t>zawiadomienie o wyborze najkorzystniejszej oferty, zgodnie z art. 92 ust. 1 ustawy</w:t>
      </w:r>
      <w:r>
        <w:rPr>
          <w:sz w:val="24"/>
          <w:szCs w:val="24"/>
        </w:rPr>
        <w:t xml:space="preserve"> </w:t>
      </w:r>
      <w:proofErr w:type="spellStart"/>
      <w:r>
        <w:rPr>
          <w:sz w:val="24"/>
          <w:szCs w:val="24"/>
        </w:rPr>
        <w:t>Pzp</w:t>
      </w:r>
      <w:proofErr w:type="spellEnd"/>
      <w:r>
        <w:rPr>
          <w:sz w:val="24"/>
          <w:szCs w:val="24"/>
        </w:rPr>
        <w:t xml:space="preserve">. </w:t>
      </w:r>
    </w:p>
    <w:p w:rsidR="008F6577" w:rsidRPr="00AF48FB" w:rsidRDefault="008F6577" w:rsidP="00532039">
      <w:pPr>
        <w:pStyle w:val="Bezodstpw"/>
        <w:tabs>
          <w:tab w:val="left" w:pos="567"/>
        </w:tabs>
        <w:jc w:val="both"/>
        <w:rPr>
          <w:sz w:val="24"/>
          <w:szCs w:val="24"/>
        </w:rPr>
      </w:pPr>
      <w:r w:rsidRPr="00AF48FB">
        <w:rPr>
          <w:sz w:val="24"/>
          <w:szCs w:val="24"/>
        </w:rPr>
        <w:t>9.2.</w:t>
      </w:r>
      <w:r>
        <w:rPr>
          <w:sz w:val="24"/>
          <w:szCs w:val="24"/>
        </w:rPr>
        <w:t xml:space="preserve"> </w:t>
      </w:r>
      <w:r w:rsidRPr="00AF48FB">
        <w:rPr>
          <w:sz w:val="24"/>
          <w:szCs w:val="24"/>
        </w:rPr>
        <w:t xml:space="preserve">Oświadczenia, wnioski, zawiadomienia oraz informacje należy przekazywać do </w:t>
      </w:r>
      <w:r w:rsidRPr="00AF48FB">
        <w:rPr>
          <w:sz w:val="24"/>
          <w:szCs w:val="24"/>
        </w:rPr>
        <w:tab/>
        <w:t>Zamawiającego:</w:t>
      </w:r>
    </w:p>
    <w:p w:rsidR="008F6577" w:rsidRPr="00AF48FB" w:rsidRDefault="008F6577" w:rsidP="00532039">
      <w:pPr>
        <w:tabs>
          <w:tab w:val="left" w:pos="567"/>
        </w:tabs>
        <w:suppressAutoHyphens w:val="0"/>
        <w:jc w:val="both"/>
        <w:rPr>
          <w:sz w:val="24"/>
          <w:szCs w:val="24"/>
        </w:rPr>
      </w:pPr>
      <w:r w:rsidRPr="00AF48FB">
        <w:rPr>
          <w:sz w:val="24"/>
          <w:szCs w:val="24"/>
        </w:rPr>
        <w:tab/>
        <w:t xml:space="preserve">- za pomocą faksu na nr 81 466 49 91 </w:t>
      </w:r>
    </w:p>
    <w:p w:rsidR="008F6577" w:rsidRPr="00AF48FB" w:rsidRDefault="008F6577" w:rsidP="00532039">
      <w:pPr>
        <w:tabs>
          <w:tab w:val="left" w:pos="567"/>
        </w:tabs>
        <w:suppressAutoHyphens w:val="0"/>
        <w:jc w:val="both"/>
        <w:rPr>
          <w:sz w:val="24"/>
          <w:szCs w:val="24"/>
        </w:rPr>
      </w:pPr>
      <w:r w:rsidRPr="00AF48FB">
        <w:rPr>
          <w:sz w:val="24"/>
          <w:szCs w:val="24"/>
        </w:rPr>
        <w:tab/>
        <w:t>- drogą elektroniczną na e-mail: zamowienia@zlobki.lubl</w:t>
      </w:r>
      <w:r>
        <w:rPr>
          <w:sz w:val="24"/>
          <w:szCs w:val="24"/>
        </w:rPr>
        <w:t>in.eu</w:t>
      </w:r>
    </w:p>
    <w:p w:rsidR="008F6577" w:rsidRPr="00AF48FB" w:rsidRDefault="008F6577" w:rsidP="00532039">
      <w:pPr>
        <w:tabs>
          <w:tab w:val="left" w:pos="567"/>
        </w:tabs>
        <w:suppressAutoHyphens w:val="0"/>
        <w:jc w:val="both"/>
        <w:rPr>
          <w:sz w:val="24"/>
          <w:szCs w:val="24"/>
        </w:rPr>
      </w:pPr>
      <w:r w:rsidRPr="00AF48FB">
        <w:rPr>
          <w:sz w:val="24"/>
          <w:szCs w:val="24"/>
        </w:rPr>
        <w:tab/>
        <w:t>- pisemnie na adres: Miejski Zespół Żłobków w Lublinie, ul. Wolska 5, 20-411 Lublin.</w:t>
      </w:r>
    </w:p>
    <w:p w:rsidR="008F6577" w:rsidRPr="00AF48FB" w:rsidRDefault="008F6577" w:rsidP="005306FC">
      <w:pPr>
        <w:tabs>
          <w:tab w:val="left" w:pos="426"/>
        </w:tabs>
        <w:suppressAutoHyphens w:val="0"/>
        <w:jc w:val="both"/>
        <w:rPr>
          <w:sz w:val="24"/>
          <w:szCs w:val="24"/>
        </w:rPr>
      </w:pPr>
      <w:r w:rsidRPr="00AF48FB">
        <w:rPr>
          <w:sz w:val="24"/>
          <w:szCs w:val="24"/>
        </w:rPr>
        <w:t xml:space="preserve">9.3. </w:t>
      </w:r>
      <w:r>
        <w:rPr>
          <w:sz w:val="24"/>
          <w:szCs w:val="24"/>
        </w:rPr>
        <w:t xml:space="preserve"> Osobą</w:t>
      </w:r>
      <w:r w:rsidRPr="00AF48FB">
        <w:rPr>
          <w:sz w:val="24"/>
          <w:szCs w:val="24"/>
        </w:rPr>
        <w:t xml:space="preserve"> uprawnion</w:t>
      </w:r>
      <w:r>
        <w:rPr>
          <w:sz w:val="24"/>
          <w:szCs w:val="24"/>
        </w:rPr>
        <w:t>ą</w:t>
      </w:r>
      <w:r w:rsidRPr="00AF48FB">
        <w:rPr>
          <w:sz w:val="24"/>
          <w:szCs w:val="24"/>
        </w:rPr>
        <w:t xml:space="preserve"> do porozumiewania się z Wykonawcami jest:</w:t>
      </w:r>
    </w:p>
    <w:p w:rsidR="008F6577" w:rsidRPr="00AF48FB" w:rsidRDefault="008F6577" w:rsidP="00342CD8">
      <w:pPr>
        <w:tabs>
          <w:tab w:val="left" w:pos="567"/>
        </w:tabs>
        <w:suppressAutoHyphens w:val="0"/>
        <w:ind w:left="567" w:hanging="567"/>
        <w:jc w:val="both"/>
        <w:rPr>
          <w:sz w:val="24"/>
          <w:szCs w:val="24"/>
        </w:rPr>
      </w:pPr>
      <w:r w:rsidRPr="00AF48FB">
        <w:rPr>
          <w:sz w:val="24"/>
          <w:szCs w:val="24"/>
        </w:rPr>
        <w:tab/>
      </w:r>
      <w:r w:rsidRPr="00B052DD">
        <w:rPr>
          <w:sz w:val="24"/>
          <w:szCs w:val="24"/>
        </w:rPr>
        <w:t xml:space="preserve">- Justyna </w:t>
      </w:r>
      <w:proofErr w:type="spellStart"/>
      <w:r w:rsidRPr="00B052DD">
        <w:rPr>
          <w:sz w:val="24"/>
          <w:szCs w:val="24"/>
        </w:rPr>
        <w:t>Stawecka</w:t>
      </w:r>
      <w:proofErr w:type="spellEnd"/>
      <w:r w:rsidRPr="00B052DD">
        <w:rPr>
          <w:sz w:val="24"/>
          <w:szCs w:val="24"/>
        </w:rPr>
        <w:t xml:space="preserve"> – e-mail </w:t>
      </w:r>
      <w:hyperlink r:id="rId10" w:history="1">
        <w:r w:rsidRPr="008C01A0">
          <w:rPr>
            <w:rStyle w:val="Hipercze"/>
            <w:sz w:val="24"/>
            <w:szCs w:val="24"/>
          </w:rPr>
          <w:t>zamowienia@zlobki.lublin.eu</w:t>
        </w:r>
      </w:hyperlink>
      <w:r>
        <w:rPr>
          <w:sz w:val="24"/>
          <w:szCs w:val="24"/>
        </w:rPr>
        <w:t xml:space="preserve"> </w:t>
      </w:r>
      <w:r w:rsidRPr="00AF48FB">
        <w:rPr>
          <w:sz w:val="24"/>
          <w:szCs w:val="24"/>
        </w:rPr>
        <w:t>od poniedziałku do piątku w godzinach 07:30- 15:30.</w:t>
      </w:r>
    </w:p>
    <w:p w:rsidR="008F6577" w:rsidRPr="00AF48FB" w:rsidRDefault="008F6577" w:rsidP="005306FC">
      <w:pPr>
        <w:tabs>
          <w:tab w:val="left" w:pos="1134"/>
        </w:tabs>
        <w:suppressAutoHyphens w:val="0"/>
        <w:ind w:left="567" w:hanging="567"/>
        <w:jc w:val="both"/>
        <w:rPr>
          <w:sz w:val="24"/>
          <w:szCs w:val="24"/>
        </w:rPr>
      </w:pPr>
      <w:r w:rsidRPr="00AF48FB">
        <w:rPr>
          <w:sz w:val="24"/>
          <w:szCs w:val="24"/>
        </w:rPr>
        <w:t>9.4</w:t>
      </w:r>
      <w:r>
        <w:rPr>
          <w:sz w:val="24"/>
          <w:szCs w:val="24"/>
        </w:rPr>
        <w:t>. Jeżeli Zamawiający lub Wykonawca</w:t>
      </w:r>
      <w:r w:rsidRPr="00AF48FB">
        <w:rPr>
          <w:sz w:val="24"/>
          <w:szCs w:val="24"/>
        </w:rPr>
        <w:t xml:space="preserve"> przekazuj</w:t>
      </w:r>
      <w:r>
        <w:rPr>
          <w:sz w:val="24"/>
          <w:szCs w:val="24"/>
        </w:rPr>
        <w:t>e</w:t>
      </w:r>
      <w:r w:rsidRPr="00AF48FB">
        <w:rPr>
          <w:sz w:val="24"/>
          <w:szCs w:val="24"/>
        </w:rPr>
        <w:t xml:space="preserve"> oświadczenia, wnioski, zawiadomienia            oraz informacje faksem, e-mailem, </w:t>
      </w:r>
      <w:r w:rsidRPr="00AF48FB">
        <w:rPr>
          <w:b/>
          <w:sz w:val="24"/>
          <w:szCs w:val="24"/>
          <w:u w:val="single"/>
        </w:rPr>
        <w:t>każda ze stron na żądanie drugiej niezwłocznie potwierdza fakt ich otrzymania</w:t>
      </w:r>
      <w:r w:rsidRPr="00AF48FB">
        <w:rPr>
          <w:sz w:val="24"/>
          <w:szCs w:val="24"/>
        </w:rPr>
        <w:t xml:space="preserve">. </w:t>
      </w:r>
    </w:p>
    <w:p w:rsidR="008F6577" w:rsidRPr="00AF48FB" w:rsidRDefault="008F6577" w:rsidP="00532039">
      <w:pPr>
        <w:tabs>
          <w:tab w:val="left" w:pos="567"/>
        </w:tabs>
        <w:suppressAutoHyphens w:val="0"/>
        <w:jc w:val="both"/>
        <w:rPr>
          <w:sz w:val="24"/>
          <w:szCs w:val="24"/>
        </w:rPr>
      </w:pPr>
      <w:r w:rsidRPr="00AF48FB">
        <w:rPr>
          <w:sz w:val="24"/>
          <w:szCs w:val="24"/>
        </w:rPr>
        <w:t>9.5.</w:t>
      </w:r>
      <w:r w:rsidRPr="00AF48FB">
        <w:rPr>
          <w:sz w:val="24"/>
          <w:szCs w:val="24"/>
        </w:rPr>
        <w:tab/>
        <w:t xml:space="preserve">Postępowanie odbywa się w języku polskim w związku z czym wszelkie pisma, dokumenty, </w:t>
      </w:r>
      <w:r w:rsidRPr="00AF48FB">
        <w:rPr>
          <w:sz w:val="24"/>
          <w:szCs w:val="24"/>
        </w:rPr>
        <w:tab/>
      </w:r>
      <w:r>
        <w:rPr>
          <w:sz w:val="24"/>
          <w:szCs w:val="24"/>
        </w:rPr>
        <w:t>oświadczenia,</w:t>
      </w:r>
      <w:r w:rsidRPr="00AF48FB">
        <w:rPr>
          <w:sz w:val="24"/>
          <w:szCs w:val="24"/>
        </w:rPr>
        <w:t xml:space="preserve"> składane w trakcie postępowania między Zamawiającym a Wykonawcami </w:t>
      </w:r>
      <w:r w:rsidRPr="00AF48FB">
        <w:rPr>
          <w:sz w:val="24"/>
          <w:szCs w:val="24"/>
        </w:rPr>
        <w:tab/>
        <w:t>muszą być sporządzone w języku polskim.</w:t>
      </w:r>
    </w:p>
    <w:p w:rsidR="008F6577" w:rsidRPr="00AF48FB" w:rsidRDefault="008F6577" w:rsidP="005306FC">
      <w:pPr>
        <w:tabs>
          <w:tab w:val="left" w:pos="426"/>
        </w:tabs>
        <w:suppressAutoHyphens w:val="0"/>
        <w:ind w:left="567" w:hanging="567"/>
        <w:jc w:val="both"/>
        <w:rPr>
          <w:b/>
          <w:sz w:val="24"/>
          <w:szCs w:val="24"/>
        </w:rPr>
      </w:pPr>
      <w:r w:rsidRPr="00AF48FB">
        <w:rPr>
          <w:b/>
          <w:sz w:val="24"/>
          <w:szCs w:val="24"/>
        </w:rPr>
        <w:t>9.6. Zamawiający nie dopuszcza porozumiewania się z Wykonawcami za pośrednictwem telefonu.</w:t>
      </w:r>
    </w:p>
    <w:p w:rsidR="008F6577" w:rsidRPr="00AF48FB" w:rsidRDefault="008F6577" w:rsidP="005306FC">
      <w:pPr>
        <w:tabs>
          <w:tab w:val="left" w:pos="567"/>
        </w:tabs>
        <w:suppressAutoHyphens w:val="0"/>
        <w:ind w:left="567" w:hanging="567"/>
        <w:jc w:val="both"/>
        <w:rPr>
          <w:sz w:val="24"/>
          <w:szCs w:val="24"/>
        </w:rPr>
      </w:pPr>
      <w:r w:rsidRPr="00AF48FB">
        <w:rPr>
          <w:sz w:val="24"/>
          <w:szCs w:val="24"/>
        </w:rPr>
        <w:t xml:space="preserve">9.7. Wykonawca może zwrócić się do Zamawiającego o wyjaśnienie treści SIWZ. Zamawiający udzieli wyjaśnień niezwłocznie, jednak nie później niż na 2 dni przed upływem terminu składania ofert, pod warunkiem, że wniosek o wyjaśnienie treści SIWZ wpłynie do </w:t>
      </w:r>
      <w:r w:rsidRPr="00AF48FB">
        <w:rPr>
          <w:sz w:val="24"/>
          <w:szCs w:val="24"/>
        </w:rPr>
        <w:lastRenderedPageBreak/>
        <w:t>Zamawiającego nie później niż do końca dnia, w którym upływa połowa wyznaczonego terminu składania ofert.</w:t>
      </w:r>
    </w:p>
    <w:p w:rsidR="008F6577" w:rsidRPr="00AF48FB" w:rsidRDefault="008F6577" w:rsidP="005306FC">
      <w:pPr>
        <w:pStyle w:val="Default"/>
        <w:tabs>
          <w:tab w:val="left" w:pos="567"/>
        </w:tabs>
        <w:ind w:left="426" w:hanging="426"/>
        <w:jc w:val="both"/>
      </w:pPr>
      <w:r w:rsidRPr="00AF48FB">
        <w:t>9.8. Jeżeli wniosek o wyjaśnienie treści specyfikacji istotnych warunków zamówienia wpłynął           po upływie terminu składania wniosku, o którym mowa powyżej, lub dotyczy udzielonych wyjaśnień, Zamawiający może ud</w:t>
      </w:r>
      <w:r>
        <w:t>zielić wyjaśnień albo pozostawić</w:t>
      </w:r>
      <w:r w:rsidRPr="00AF48FB">
        <w:t xml:space="preserve"> wniosek bez  rozpoznania. </w:t>
      </w:r>
    </w:p>
    <w:p w:rsidR="008F6577" w:rsidRPr="00AF48FB" w:rsidRDefault="008F6577" w:rsidP="005306FC">
      <w:pPr>
        <w:tabs>
          <w:tab w:val="left" w:pos="567"/>
        </w:tabs>
        <w:suppressAutoHyphens w:val="0"/>
        <w:ind w:left="426" w:hanging="426"/>
        <w:jc w:val="both"/>
        <w:rPr>
          <w:sz w:val="24"/>
          <w:szCs w:val="24"/>
        </w:rPr>
      </w:pPr>
      <w:r w:rsidRPr="00AF48FB">
        <w:rPr>
          <w:sz w:val="24"/>
          <w:szCs w:val="24"/>
        </w:rPr>
        <w:tab/>
        <w:t>Przedłużenie terminu składania ofert nie wpływa na bieg terminu składania wniosku,                     o którym mowa w pkt. 9.</w:t>
      </w:r>
      <w:r>
        <w:rPr>
          <w:sz w:val="24"/>
          <w:szCs w:val="24"/>
        </w:rPr>
        <w:t>7 SIWZ</w:t>
      </w:r>
      <w:r w:rsidRPr="00AF48FB">
        <w:rPr>
          <w:sz w:val="24"/>
          <w:szCs w:val="24"/>
        </w:rPr>
        <w:t>.</w:t>
      </w:r>
    </w:p>
    <w:p w:rsidR="008F6577" w:rsidRPr="00AF48FB" w:rsidRDefault="008F6577" w:rsidP="00D72F81">
      <w:pPr>
        <w:tabs>
          <w:tab w:val="left" w:pos="284"/>
        </w:tabs>
        <w:suppressAutoHyphens w:val="0"/>
        <w:ind w:left="426" w:hanging="426"/>
        <w:jc w:val="both"/>
        <w:rPr>
          <w:sz w:val="24"/>
          <w:szCs w:val="24"/>
        </w:rPr>
      </w:pPr>
      <w:r w:rsidRPr="00AF48FB">
        <w:rPr>
          <w:sz w:val="24"/>
          <w:szCs w:val="24"/>
        </w:rPr>
        <w:t>9.</w:t>
      </w:r>
      <w:r>
        <w:rPr>
          <w:sz w:val="24"/>
          <w:szCs w:val="24"/>
        </w:rPr>
        <w:t xml:space="preserve">9. </w:t>
      </w:r>
      <w:r w:rsidRPr="00AF48FB">
        <w:rPr>
          <w:sz w:val="24"/>
          <w:szCs w:val="24"/>
        </w:rPr>
        <w:t xml:space="preserve">Treść zapytań wraz z wyjaśnieniami Zamawiający przekazuje Wykonawcom, którym  przekazał </w:t>
      </w:r>
      <w:r w:rsidRPr="00AF48FB">
        <w:rPr>
          <w:sz w:val="24"/>
          <w:szCs w:val="24"/>
        </w:rPr>
        <w:tab/>
        <w:t xml:space="preserve">specyfikację istotnych warunków zamówienia, bez ujawniania źródła zapytania, </w:t>
      </w:r>
      <w:r>
        <w:rPr>
          <w:sz w:val="24"/>
          <w:szCs w:val="24"/>
        </w:rPr>
        <w:t xml:space="preserve">               </w:t>
      </w:r>
      <w:r w:rsidRPr="00AF48FB">
        <w:rPr>
          <w:sz w:val="24"/>
          <w:szCs w:val="24"/>
        </w:rPr>
        <w:t>a jeżeli specyfikacja jest udostępniana na stronie internetowej, zamieszcza na tej stronie.</w:t>
      </w:r>
    </w:p>
    <w:p w:rsidR="008F6577" w:rsidRPr="009D7DF9" w:rsidRDefault="008F6577" w:rsidP="00D72F81">
      <w:pPr>
        <w:pStyle w:val="Tekstkomentarza"/>
        <w:ind w:left="426" w:hanging="568"/>
        <w:jc w:val="both"/>
        <w:rPr>
          <w:sz w:val="24"/>
          <w:szCs w:val="24"/>
        </w:rPr>
      </w:pPr>
      <w:r w:rsidRPr="00AF48FB">
        <w:rPr>
          <w:sz w:val="24"/>
          <w:szCs w:val="24"/>
        </w:rPr>
        <w:t>9.</w:t>
      </w:r>
      <w:r>
        <w:rPr>
          <w:sz w:val="24"/>
          <w:szCs w:val="24"/>
        </w:rPr>
        <w:t>10</w:t>
      </w:r>
      <w:r w:rsidRPr="00AF48FB">
        <w:rPr>
          <w:sz w:val="24"/>
          <w:szCs w:val="24"/>
        </w:rPr>
        <w:t xml:space="preserve">. </w:t>
      </w:r>
      <w:r>
        <w:rPr>
          <w:sz w:val="24"/>
          <w:szCs w:val="24"/>
        </w:rPr>
        <w:t xml:space="preserve"> </w:t>
      </w:r>
      <w:r w:rsidRPr="009D7DF9">
        <w:rPr>
          <w:sz w:val="24"/>
          <w:szCs w:val="24"/>
        </w:rPr>
        <w:t>W uzasadnionych przypadkach Zamawiający może przed upływem terminu składania ofert,   zmienić treść SIWZ. Dokonaną zmianę Zamawiający udostępniana na stronie internetowej.</w:t>
      </w:r>
    </w:p>
    <w:p w:rsidR="008F6577" w:rsidRPr="009D7DF9" w:rsidRDefault="008F6577" w:rsidP="00D72F81">
      <w:pPr>
        <w:pStyle w:val="Tekstkomentarza"/>
        <w:ind w:left="426" w:hanging="568"/>
        <w:jc w:val="both"/>
        <w:rPr>
          <w:sz w:val="24"/>
          <w:szCs w:val="24"/>
        </w:rPr>
      </w:pPr>
      <w:r>
        <w:rPr>
          <w:sz w:val="24"/>
          <w:szCs w:val="24"/>
        </w:rPr>
        <w:t xml:space="preserve">9.11. </w:t>
      </w:r>
      <w:r w:rsidRPr="009D7DF9">
        <w:rPr>
          <w:sz w:val="24"/>
          <w:szCs w:val="24"/>
        </w:rPr>
        <w:t xml:space="preserve">Jeżeli zmiana treści SIWZ prowadzi do zmiany treści zamówienia o ogłoszeniu zamieszczonym w Biuletynie Zamówień Publicznych Zamawiający zamieszcza również zmianę treści ogłoszenia o zamówieniu w Biuletynie Zamówień Publicznych, zamieszcza informację o zmianach w swojej siedzibie oraz na stronie internetowej, gdzie udostępniana jest SIWZ. </w:t>
      </w:r>
    </w:p>
    <w:p w:rsidR="008F6577" w:rsidRPr="009D7DF9" w:rsidRDefault="008F6577" w:rsidP="00D72F81">
      <w:pPr>
        <w:pStyle w:val="Tekstkomentarza"/>
        <w:ind w:left="426" w:hanging="568"/>
        <w:jc w:val="both"/>
        <w:rPr>
          <w:sz w:val="24"/>
          <w:szCs w:val="24"/>
        </w:rPr>
      </w:pPr>
      <w:r w:rsidRPr="009D7DF9">
        <w:rPr>
          <w:sz w:val="24"/>
          <w:szCs w:val="24"/>
        </w:rPr>
        <w:t>9.12. Jeżeli zmiana jest istotna, w szczególności dotyczy określenia przedmiotu zamówienia, wielkości lub zakresu przedmiotu zamówienia, kryteriów oceny ofert, warunków udziału w postępowaniu lub sposobu dokonywania oceny ich spełnienia, Zamawiający przedłuża termin składania ofert o czas niezbędny do wprowadzenia zmian we wnioskach lub ofertach.</w:t>
      </w:r>
    </w:p>
    <w:p w:rsidR="008F6577" w:rsidRDefault="008F6577" w:rsidP="00D72F81">
      <w:pPr>
        <w:pStyle w:val="Tekstkomentarza"/>
        <w:ind w:left="426" w:hanging="568"/>
        <w:jc w:val="both"/>
        <w:rPr>
          <w:sz w:val="24"/>
          <w:szCs w:val="24"/>
        </w:rPr>
      </w:pPr>
      <w:r w:rsidRPr="009D7DF9">
        <w:rPr>
          <w:sz w:val="24"/>
          <w:szCs w:val="24"/>
        </w:rPr>
        <w:t xml:space="preserve">9.13.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w:t>
      </w:r>
      <w:proofErr w:type="spellStart"/>
      <w:r w:rsidRPr="009D7DF9">
        <w:rPr>
          <w:sz w:val="24"/>
          <w:szCs w:val="24"/>
        </w:rPr>
        <w:t>Pzp</w:t>
      </w:r>
      <w:proofErr w:type="spellEnd"/>
      <w:r w:rsidRPr="009D7DF9">
        <w:rPr>
          <w:sz w:val="24"/>
          <w:szCs w:val="24"/>
        </w:rPr>
        <w:t xml:space="preserve"> stosuje się odpowiednio.</w:t>
      </w:r>
    </w:p>
    <w:p w:rsidR="008F6577" w:rsidRPr="0055672B" w:rsidRDefault="008F6577" w:rsidP="0055672B">
      <w:pPr>
        <w:pStyle w:val="Tekstkomentarza"/>
        <w:ind w:left="426" w:hanging="568"/>
        <w:rPr>
          <w:sz w:val="24"/>
          <w:szCs w:val="24"/>
        </w:rPr>
      </w:pPr>
    </w:p>
    <w:p w:rsidR="008F6577" w:rsidRPr="00AF48FB" w:rsidRDefault="008F6577" w:rsidP="0055672B">
      <w:pPr>
        <w:tabs>
          <w:tab w:val="left" w:pos="567"/>
        </w:tabs>
        <w:suppressAutoHyphens w:val="0"/>
        <w:ind w:left="426" w:hanging="426"/>
        <w:jc w:val="both"/>
        <w:rPr>
          <w:b/>
          <w:sz w:val="24"/>
          <w:szCs w:val="24"/>
        </w:rPr>
      </w:pPr>
      <w:r w:rsidRPr="00AF48FB">
        <w:rPr>
          <w:b/>
          <w:sz w:val="24"/>
          <w:szCs w:val="24"/>
        </w:rPr>
        <w:t>10. WYMAGANIA DOTYCZĄCE WADIUM</w:t>
      </w:r>
    </w:p>
    <w:p w:rsidR="008F6577" w:rsidRPr="00AF48FB" w:rsidRDefault="008F6577" w:rsidP="00532039">
      <w:pPr>
        <w:suppressAutoHyphens w:val="0"/>
        <w:jc w:val="both"/>
        <w:rPr>
          <w:sz w:val="24"/>
          <w:szCs w:val="24"/>
        </w:rPr>
      </w:pPr>
    </w:p>
    <w:p w:rsidR="008F6577" w:rsidRPr="00AF48FB" w:rsidRDefault="008F6577" w:rsidP="00532039">
      <w:pPr>
        <w:tabs>
          <w:tab w:val="left" w:pos="426"/>
        </w:tabs>
        <w:suppressAutoHyphens w:val="0"/>
        <w:jc w:val="both"/>
        <w:rPr>
          <w:sz w:val="24"/>
          <w:szCs w:val="24"/>
        </w:rPr>
      </w:pPr>
      <w:r w:rsidRPr="00AF48FB">
        <w:rPr>
          <w:sz w:val="24"/>
          <w:szCs w:val="24"/>
        </w:rPr>
        <w:t>Zamawiający nie przewiduje</w:t>
      </w:r>
      <w:r>
        <w:rPr>
          <w:sz w:val="24"/>
          <w:szCs w:val="24"/>
        </w:rPr>
        <w:t xml:space="preserve"> obowiązku wniesienia</w:t>
      </w:r>
      <w:r w:rsidRPr="00AF48FB">
        <w:rPr>
          <w:sz w:val="24"/>
          <w:szCs w:val="24"/>
        </w:rPr>
        <w:t xml:space="preserve"> wadium w postępowaniu.</w:t>
      </w:r>
    </w:p>
    <w:p w:rsidR="008F6577" w:rsidRPr="00AF48FB" w:rsidRDefault="008F6577" w:rsidP="00532039">
      <w:pPr>
        <w:tabs>
          <w:tab w:val="left" w:pos="426"/>
        </w:tabs>
        <w:suppressAutoHyphens w:val="0"/>
        <w:jc w:val="both"/>
        <w:rPr>
          <w:sz w:val="24"/>
          <w:szCs w:val="24"/>
        </w:rPr>
      </w:pPr>
    </w:p>
    <w:p w:rsidR="008F6577" w:rsidRPr="00AF48FB" w:rsidRDefault="008F6577" w:rsidP="00532039">
      <w:pPr>
        <w:autoSpaceDN w:val="0"/>
        <w:adjustRightInd w:val="0"/>
        <w:jc w:val="both"/>
        <w:rPr>
          <w:b/>
          <w:sz w:val="24"/>
          <w:szCs w:val="24"/>
        </w:rPr>
      </w:pPr>
      <w:r w:rsidRPr="00AF48FB">
        <w:rPr>
          <w:b/>
          <w:sz w:val="24"/>
          <w:szCs w:val="24"/>
        </w:rPr>
        <w:t>11. TERMIN ZWIĄZANIA OFERTĄ</w:t>
      </w:r>
    </w:p>
    <w:p w:rsidR="008F6577" w:rsidRPr="00AF48FB" w:rsidRDefault="008F6577" w:rsidP="00532039">
      <w:pPr>
        <w:autoSpaceDN w:val="0"/>
        <w:adjustRightInd w:val="0"/>
        <w:jc w:val="both"/>
        <w:rPr>
          <w:b/>
          <w:sz w:val="24"/>
          <w:szCs w:val="24"/>
        </w:rPr>
      </w:pPr>
    </w:p>
    <w:p w:rsidR="008F6577" w:rsidRPr="00AF48FB" w:rsidRDefault="008F6577" w:rsidP="00400BC9">
      <w:pPr>
        <w:tabs>
          <w:tab w:val="left" w:pos="709"/>
        </w:tabs>
        <w:autoSpaceDN w:val="0"/>
        <w:adjustRightInd w:val="0"/>
        <w:ind w:left="700" w:hanging="700"/>
        <w:jc w:val="both"/>
        <w:rPr>
          <w:sz w:val="24"/>
          <w:szCs w:val="24"/>
        </w:rPr>
      </w:pPr>
      <w:r w:rsidRPr="00AF48FB">
        <w:rPr>
          <w:sz w:val="24"/>
          <w:szCs w:val="24"/>
        </w:rPr>
        <w:t xml:space="preserve">11.1. </w:t>
      </w:r>
      <w:r>
        <w:rPr>
          <w:sz w:val="24"/>
          <w:szCs w:val="24"/>
        </w:rPr>
        <w:t xml:space="preserve"> </w:t>
      </w:r>
      <w:r w:rsidRPr="00AF48FB">
        <w:rPr>
          <w:sz w:val="24"/>
          <w:szCs w:val="24"/>
        </w:rPr>
        <w:t xml:space="preserve">Wykonawca zostaje związany złożoną ofertą przez okres </w:t>
      </w:r>
      <w:r w:rsidRPr="00AF48FB">
        <w:rPr>
          <w:b/>
          <w:sz w:val="24"/>
          <w:szCs w:val="24"/>
        </w:rPr>
        <w:t xml:space="preserve">30 dni. </w:t>
      </w:r>
      <w:r w:rsidRPr="00AF48FB">
        <w:rPr>
          <w:sz w:val="24"/>
          <w:szCs w:val="24"/>
        </w:rPr>
        <w:t>Bieg terminu związania</w:t>
      </w:r>
      <w:r w:rsidRPr="00AF48FB">
        <w:rPr>
          <w:b/>
          <w:sz w:val="24"/>
          <w:szCs w:val="24"/>
        </w:rPr>
        <w:t xml:space="preserve"> </w:t>
      </w:r>
      <w:r w:rsidRPr="00AF48FB">
        <w:rPr>
          <w:sz w:val="24"/>
          <w:szCs w:val="24"/>
        </w:rPr>
        <w:t>ofertą rozpoczyna się z upływem terminu składania ofert.</w:t>
      </w:r>
    </w:p>
    <w:p w:rsidR="008F6577" w:rsidRPr="00AF48FB" w:rsidRDefault="008F6577" w:rsidP="00231208">
      <w:pPr>
        <w:tabs>
          <w:tab w:val="left" w:pos="700"/>
        </w:tabs>
        <w:autoSpaceDN w:val="0"/>
        <w:adjustRightInd w:val="0"/>
        <w:ind w:left="700" w:hanging="700"/>
        <w:jc w:val="both"/>
        <w:rPr>
          <w:sz w:val="24"/>
          <w:szCs w:val="24"/>
        </w:rPr>
      </w:pPr>
      <w:r w:rsidRPr="00AF48FB">
        <w:rPr>
          <w:sz w:val="24"/>
          <w:szCs w:val="24"/>
        </w:rP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F6577" w:rsidRPr="00AF48FB" w:rsidRDefault="008F6577" w:rsidP="00231208">
      <w:pPr>
        <w:tabs>
          <w:tab w:val="left" w:pos="709"/>
        </w:tabs>
        <w:autoSpaceDN w:val="0"/>
        <w:adjustRightInd w:val="0"/>
        <w:ind w:left="600" w:hanging="600"/>
        <w:jc w:val="both"/>
        <w:rPr>
          <w:sz w:val="24"/>
          <w:szCs w:val="24"/>
        </w:rPr>
      </w:pPr>
      <w:r w:rsidRPr="00AF48FB">
        <w:rPr>
          <w:sz w:val="24"/>
          <w:szCs w:val="24"/>
        </w:rPr>
        <w:t xml:space="preserve">11.3. Na podstawie art. 89 ust. 1 pkt. 7a </w:t>
      </w:r>
      <w:r>
        <w:rPr>
          <w:sz w:val="24"/>
          <w:szCs w:val="24"/>
        </w:rPr>
        <w:t xml:space="preserve">ustawy </w:t>
      </w:r>
      <w:proofErr w:type="spellStart"/>
      <w:r w:rsidRPr="00AF48FB">
        <w:rPr>
          <w:sz w:val="24"/>
          <w:szCs w:val="24"/>
        </w:rPr>
        <w:t>Pzp</w:t>
      </w:r>
      <w:proofErr w:type="spellEnd"/>
      <w:r w:rsidRPr="00AF48FB">
        <w:rPr>
          <w:sz w:val="24"/>
          <w:szCs w:val="24"/>
        </w:rPr>
        <w:t xml:space="preserve"> Zamawiający odrzuci ofertę, jeżeli Wykonawca nie wyrazi zgody, o której mowa w art. 85 ust. 2 </w:t>
      </w:r>
      <w:r>
        <w:rPr>
          <w:sz w:val="24"/>
          <w:szCs w:val="24"/>
        </w:rPr>
        <w:t xml:space="preserve">ustawy </w:t>
      </w:r>
      <w:proofErr w:type="spellStart"/>
      <w:r w:rsidRPr="00AF48FB">
        <w:rPr>
          <w:sz w:val="24"/>
          <w:szCs w:val="24"/>
        </w:rPr>
        <w:t>Pzp</w:t>
      </w:r>
      <w:proofErr w:type="spellEnd"/>
      <w:r w:rsidRPr="00AF48FB">
        <w:rPr>
          <w:sz w:val="24"/>
          <w:szCs w:val="24"/>
        </w:rPr>
        <w:t>, na przedłużenie terminu związania ofertą</w:t>
      </w:r>
      <w:r>
        <w:rPr>
          <w:sz w:val="24"/>
          <w:szCs w:val="24"/>
        </w:rPr>
        <w:t>.</w:t>
      </w:r>
    </w:p>
    <w:p w:rsidR="008F6577" w:rsidRPr="00AF48FB" w:rsidRDefault="008F6577" w:rsidP="00532039">
      <w:pPr>
        <w:tabs>
          <w:tab w:val="left" w:pos="426"/>
        </w:tabs>
        <w:suppressAutoHyphens w:val="0"/>
        <w:jc w:val="both"/>
        <w:rPr>
          <w:sz w:val="24"/>
          <w:szCs w:val="24"/>
        </w:rPr>
      </w:pPr>
    </w:p>
    <w:p w:rsidR="008F6577" w:rsidRPr="00AF48FB" w:rsidRDefault="008F6577" w:rsidP="00532039">
      <w:pPr>
        <w:tabs>
          <w:tab w:val="left" w:pos="426"/>
        </w:tabs>
        <w:suppressAutoHyphens w:val="0"/>
        <w:jc w:val="both"/>
        <w:rPr>
          <w:b/>
          <w:sz w:val="24"/>
          <w:szCs w:val="24"/>
        </w:rPr>
      </w:pPr>
      <w:r w:rsidRPr="00AF48FB">
        <w:rPr>
          <w:b/>
          <w:sz w:val="24"/>
          <w:szCs w:val="24"/>
        </w:rPr>
        <w:t>12. SPOSÓB PRZYGOTOWANIA OFERTY</w:t>
      </w:r>
    </w:p>
    <w:p w:rsidR="008F6577" w:rsidRPr="00AF48FB" w:rsidRDefault="008F6577" w:rsidP="00532039">
      <w:pPr>
        <w:tabs>
          <w:tab w:val="left" w:pos="426"/>
        </w:tabs>
        <w:suppressAutoHyphens w:val="0"/>
        <w:jc w:val="both"/>
        <w:rPr>
          <w:b/>
          <w:sz w:val="24"/>
          <w:szCs w:val="24"/>
        </w:rPr>
      </w:pPr>
    </w:p>
    <w:p w:rsidR="008F6577" w:rsidRPr="00AF48FB" w:rsidRDefault="008F6577" w:rsidP="00231208">
      <w:pPr>
        <w:tabs>
          <w:tab w:val="left" w:pos="709"/>
        </w:tabs>
        <w:suppressAutoHyphens w:val="0"/>
        <w:ind w:left="600" w:hanging="600"/>
        <w:jc w:val="both"/>
        <w:rPr>
          <w:sz w:val="24"/>
          <w:szCs w:val="24"/>
        </w:rPr>
      </w:pPr>
      <w:r w:rsidRPr="00AF48FB">
        <w:rPr>
          <w:sz w:val="24"/>
          <w:szCs w:val="24"/>
        </w:rPr>
        <w:t>12.1. Wykonawca sporządzą ofertę zgodnie z wymaganiami SIWZ i załącznikami stanowiącymi integralną cześć</w:t>
      </w:r>
      <w:r>
        <w:rPr>
          <w:sz w:val="24"/>
          <w:szCs w:val="24"/>
        </w:rPr>
        <w:t xml:space="preserve"> SIWZ</w:t>
      </w:r>
      <w:r w:rsidRPr="00AF48FB">
        <w:rPr>
          <w:sz w:val="24"/>
          <w:szCs w:val="24"/>
        </w:rPr>
        <w:t>, która obejmuje całość przedmiotu zamówienia.</w:t>
      </w:r>
    </w:p>
    <w:p w:rsidR="008F6577" w:rsidRPr="00AF48FB" w:rsidRDefault="008F6577" w:rsidP="00231208">
      <w:pPr>
        <w:tabs>
          <w:tab w:val="left" w:pos="709"/>
        </w:tabs>
        <w:suppressAutoHyphens w:val="0"/>
        <w:ind w:left="600" w:hanging="600"/>
        <w:jc w:val="both"/>
        <w:rPr>
          <w:sz w:val="24"/>
          <w:szCs w:val="24"/>
        </w:rPr>
      </w:pPr>
      <w:r w:rsidRPr="00AF48FB">
        <w:rPr>
          <w:sz w:val="24"/>
          <w:szCs w:val="24"/>
        </w:rPr>
        <w:lastRenderedPageBreak/>
        <w:t xml:space="preserve">12.2.  Ofertę należy złożyć, pod rygorem dopuszczenia do postępowania o udzielenie zamówienia, w formie pisemnej w języku polskim. Zamawiający nie wyraża zgody na złożenie oświadczeń, oferty, oraz innych dokumentów </w:t>
      </w:r>
      <w:r>
        <w:rPr>
          <w:sz w:val="24"/>
          <w:szCs w:val="24"/>
        </w:rPr>
        <w:t xml:space="preserve">w języku obcym (innym niż język polski). </w:t>
      </w:r>
    </w:p>
    <w:p w:rsidR="008F6577" w:rsidRPr="00AF48FB" w:rsidRDefault="008F6577" w:rsidP="00231208">
      <w:pPr>
        <w:tabs>
          <w:tab w:val="left" w:pos="709"/>
        </w:tabs>
        <w:suppressAutoHyphens w:val="0"/>
        <w:jc w:val="both"/>
        <w:rPr>
          <w:sz w:val="24"/>
          <w:szCs w:val="24"/>
        </w:rPr>
      </w:pPr>
      <w:r w:rsidRPr="00AF48FB">
        <w:rPr>
          <w:sz w:val="24"/>
          <w:szCs w:val="24"/>
        </w:rPr>
        <w:t xml:space="preserve">12.3. </w:t>
      </w:r>
      <w:r>
        <w:rPr>
          <w:sz w:val="24"/>
          <w:szCs w:val="24"/>
        </w:rPr>
        <w:t xml:space="preserve"> </w:t>
      </w:r>
      <w:r w:rsidRPr="00AF48FB">
        <w:rPr>
          <w:sz w:val="24"/>
          <w:szCs w:val="24"/>
        </w:rPr>
        <w:t>Zamawiający nie dopuszcza składania ofert w postaci elektronicznej.</w:t>
      </w:r>
    </w:p>
    <w:p w:rsidR="008F6577" w:rsidRPr="00AF48FB" w:rsidRDefault="008F6577" w:rsidP="00231208">
      <w:pPr>
        <w:tabs>
          <w:tab w:val="left" w:pos="851"/>
        </w:tabs>
        <w:suppressAutoHyphens w:val="0"/>
        <w:ind w:left="600" w:hanging="600"/>
        <w:jc w:val="both"/>
        <w:rPr>
          <w:sz w:val="24"/>
          <w:szCs w:val="24"/>
        </w:rPr>
      </w:pPr>
      <w:r w:rsidRPr="00AF48FB">
        <w:rPr>
          <w:sz w:val="24"/>
          <w:szCs w:val="24"/>
        </w:rPr>
        <w:t>12.4. Jeżeli któryś z wymaganych dokumentów składanych przez Wykonawcę jest sporządzony              w języku obcym dokument taki należy złożyć wraz z tłumaczeniem na język polski</w:t>
      </w:r>
      <w:r>
        <w:rPr>
          <w:sz w:val="24"/>
          <w:szCs w:val="24"/>
        </w:rPr>
        <w:t xml:space="preserve"> podpisanym przez Wykonawcę.</w:t>
      </w:r>
      <w:r w:rsidRPr="00AF48FB">
        <w:rPr>
          <w:sz w:val="24"/>
          <w:szCs w:val="24"/>
        </w:rPr>
        <w:t xml:space="preserve"> </w:t>
      </w:r>
    </w:p>
    <w:p w:rsidR="008F6577" w:rsidRPr="00AF48FB" w:rsidRDefault="008F6577" w:rsidP="00076509">
      <w:pPr>
        <w:tabs>
          <w:tab w:val="left" w:pos="709"/>
        </w:tabs>
        <w:suppressAutoHyphens w:val="0"/>
        <w:ind w:left="567" w:hanging="567"/>
        <w:jc w:val="both"/>
        <w:rPr>
          <w:sz w:val="24"/>
          <w:szCs w:val="24"/>
        </w:rPr>
      </w:pPr>
      <w:r w:rsidRPr="00AF48FB">
        <w:rPr>
          <w:sz w:val="24"/>
          <w:szCs w:val="24"/>
        </w:rPr>
        <w:t>12.5. Wykonawca składa tylko jedną ofertę, złożenie większej liczby ofert spowoduje odrzucenie  wszystkich ofert.</w:t>
      </w:r>
    </w:p>
    <w:p w:rsidR="008F6577" w:rsidRPr="00E0002C" w:rsidRDefault="008F6577" w:rsidP="00C01DC8">
      <w:pPr>
        <w:tabs>
          <w:tab w:val="left" w:pos="851"/>
        </w:tabs>
        <w:suppressAutoHyphens w:val="0"/>
        <w:ind w:left="600" w:hanging="600"/>
        <w:jc w:val="both"/>
        <w:rPr>
          <w:sz w:val="24"/>
          <w:szCs w:val="24"/>
        </w:rPr>
      </w:pPr>
      <w:r w:rsidRPr="00AF48FB">
        <w:rPr>
          <w:sz w:val="24"/>
          <w:szCs w:val="24"/>
        </w:rPr>
        <w:t xml:space="preserve">12.6. Na </w:t>
      </w:r>
      <w:r w:rsidRPr="00AF48FB">
        <w:rPr>
          <w:b/>
          <w:sz w:val="24"/>
          <w:szCs w:val="24"/>
          <w:u w:val="single"/>
        </w:rPr>
        <w:t>ofertę składają się</w:t>
      </w:r>
      <w:r w:rsidRPr="00AF48FB">
        <w:rPr>
          <w:sz w:val="24"/>
          <w:szCs w:val="24"/>
        </w:rPr>
        <w:t xml:space="preserve">: Wykonawca wraz z formularzem ofertowym </w:t>
      </w:r>
      <w:r>
        <w:rPr>
          <w:sz w:val="24"/>
          <w:szCs w:val="24"/>
        </w:rPr>
        <w:t xml:space="preserve">(którego wzór stanowi załącznik nr 1 do SIWZ) </w:t>
      </w:r>
      <w:r w:rsidRPr="00AF48FB">
        <w:rPr>
          <w:sz w:val="24"/>
          <w:szCs w:val="24"/>
        </w:rPr>
        <w:t xml:space="preserve">i kosztorysem cenowym </w:t>
      </w:r>
      <w:r>
        <w:rPr>
          <w:sz w:val="24"/>
          <w:szCs w:val="24"/>
        </w:rPr>
        <w:t>(którego wzór stanowi załącznik nr 2 do SIWZ) załącza oświadczenie</w:t>
      </w:r>
      <w:r w:rsidRPr="00AF48FB">
        <w:rPr>
          <w:sz w:val="24"/>
          <w:szCs w:val="24"/>
        </w:rPr>
        <w:t xml:space="preserve"> dotyczące </w:t>
      </w:r>
      <w:r>
        <w:rPr>
          <w:sz w:val="24"/>
          <w:szCs w:val="24"/>
        </w:rPr>
        <w:t xml:space="preserve">braku </w:t>
      </w:r>
      <w:r w:rsidRPr="00AF48FB">
        <w:rPr>
          <w:sz w:val="24"/>
          <w:szCs w:val="24"/>
        </w:rPr>
        <w:t xml:space="preserve">przesłanek wykluczenia z postępowania </w:t>
      </w:r>
      <w:r>
        <w:rPr>
          <w:sz w:val="24"/>
          <w:szCs w:val="24"/>
        </w:rPr>
        <w:t>(którego wzór stanowi załącznik nr 4)</w:t>
      </w:r>
      <w:r w:rsidRPr="00AF48FB">
        <w:rPr>
          <w:sz w:val="24"/>
          <w:szCs w:val="24"/>
        </w:rPr>
        <w:t xml:space="preserve"> oraz oświadczenie o spełnieniu warunków udziału w postępowaniu </w:t>
      </w:r>
      <w:r>
        <w:rPr>
          <w:sz w:val="24"/>
          <w:szCs w:val="24"/>
        </w:rPr>
        <w:t xml:space="preserve">(którego wzór stanowi </w:t>
      </w:r>
      <w:r w:rsidRPr="00AF48FB">
        <w:rPr>
          <w:sz w:val="24"/>
          <w:szCs w:val="24"/>
        </w:rPr>
        <w:t xml:space="preserve">załącznik nr </w:t>
      </w:r>
      <w:r>
        <w:rPr>
          <w:sz w:val="24"/>
          <w:szCs w:val="24"/>
        </w:rPr>
        <w:t xml:space="preserve">5 </w:t>
      </w:r>
      <w:r w:rsidRPr="00AF48FB">
        <w:rPr>
          <w:sz w:val="24"/>
          <w:szCs w:val="24"/>
        </w:rPr>
        <w:t>do SIWZ</w:t>
      </w:r>
      <w:r>
        <w:rPr>
          <w:sz w:val="24"/>
          <w:szCs w:val="24"/>
        </w:rPr>
        <w:t>)</w:t>
      </w:r>
      <w:r w:rsidRPr="00AF48FB">
        <w:rPr>
          <w:sz w:val="24"/>
          <w:szCs w:val="24"/>
        </w:rPr>
        <w:t xml:space="preserve">. </w:t>
      </w:r>
      <w:r>
        <w:rPr>
          <w:sz w:val="24"/>
          <w:szCs w:val="24"/>
        </w:rPr>
        <w:t>W II etapie określonym w pkt. 5.11 w SIWZ</w:t>
      </w:r>
      <w:r w:rsidRPr="00AF48FB">
        <w:rPr>
          <w:sz w:val="24"/>
          <w:szCs w:val="24"/>
        </w:rPr>
        <w:t xml:space="preserve"> Wykonawca najkorzystniejszej oferty zostanie powiadomiony o terminie złożenia dokumentów szczegółowo omówionych w pkt. 6 SIWZ</w:t>
      </w:r>
      <w:r w:rsidRPr="00AF48FB">
        <w:rPr>
          <w:rStyle w:val="Odwoaniedokomentarza"/>
          <w:sz w:val="24"/>
          <w:szCs w:val="24"/>
        </w:rPr>
        <w:t>.</w:t>
      </w:r>
      <w:r w:rsidRPr="00AF48FB">
        <w:rPr>
          <w:sz w:val="24"/>
          <w:szCs w:val="24"/>
        </w:rPr>
        <w:t xml:space="preserve"> </w:t>
      </w:r>
      <w:r w:rsidRPr="00E0002C">
        <w:rPr>
          <w:sz w:val="24"/>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8F6577" w:rsidRPr="00AF48FB" w:rsidRDefault="008F6577" w:rsidP="001061ED">
      <w:pPr>
        <w:tabs>
          <w:tab w:val="left" w:pos="851"/>
        </w:tabs>
        <w:suppressAutoHyphens w:val="0"/>
        <w:ind w:left="600" w:hanging="600"/>
        <w:jc w:val="both"/>
        <w:rPr>
          <w:sz w:val="24"/>
          <w:szCs w:val="24"/>
        </w:rPr>
      </w:pPr>
      <w:r w:rsidRPr="00AF48FB">
        <w:rPr>
          <w:sz w:val="24"/>
          <w:szCs w:val="24"/>
        </w:rPr>
        <w:t xml:space="preserve">12.7. Formularz ofertowy, kosztorys cenowy oraz pozostałe załączniki </w:t>
      </w:r>
      <w:r w:rsidRPr="00AF48FB">
        <w:rPr>
          <w:b/>
          <w:sz w:val="24"/>
          <w:szCs w:val="24"/>
        </w:rPr>
        <w:t>muszą być podpisane na  każdej stronie</w:t>
      </w:r>
      <w:r w:rsidRPr="00AF48FB">
        <w:rPr>
          <w:sz w:val="24"/>
          <w:szCs w:val="24"/>
        </w:rPr>
        <w:t xml:space="preserve"> przez osobę upoważnioną do reprezentacji i zaciągania zobowiązań w imieniu Wykonawcy (</w:t>
      </w:r>
      <w:r w:rsidRPr="00AF48FB">
        <w:rPr>
          <w:i/>
          <w:sz w:val="24"/>
          <w:szCs w:val="24"/>
        </w:rPr>
        <w:t>podpis i pieczątka imienna lub czytelny podpis</w:t>
      </w:r>
      <w:r w:rsidRPr="00AF48FB">
        <w:rPr>
          <w:sz w:val="24"/>
          <w:szCs w:val="24"/>
        </w:rPr>
        <w:t xml:space="preserve">). </w:t>
      </w:r>
      <w:r w:rsidRPr="00AF48FB">
        <w:rPr>
          <w:b/>
          <w:sz w:val="24"/>
          <w:szCs w:val="24"/>
          <w:u w:val="single"/>
        </w:rPr>
        <w:t>Upoważnienie/ Pełnomocnictwo do reprezentowania Wykonawcy musi być dołączone do oferty</w:t>
      </w:r>
      <w:r w:rsidRPr="00AF48FB">
        <w:rPr>
          <w:sz w:val="24"/>
          <w:szCs w:val="24"/>
        </w:rPr>
        <w:t xml:space="preserve">                  w oryginale lub kopii</w:t>
      </w:r>
      <w:r>
        <w:rPr>
          <w:sz w:val="24"/>
          <w:szCs w:val="24"/>
        </w:rPr>
        <w:t xml:space="preserve"> notarialnie</w:t>
      </w:r>
      <w:r w:rsidRPr="00AF48FB">
        <w:rPr>
          <w:sz w:val="24"/>
          <w:szCs w:val="24"/>
        </w:rPr>
        <w:t xml:space="preserve"> poświadczonej, o ile nie wynika ono z innych dokumentów załączonych przez Wykonawcę. Pełnomocnictwo powinno określać zakres upoważnienia.</w:t>
      </w:r>
    </w:p>
    <w:p w:rsidR="008F6577" w:rsidRDefault="008F6577" w:rsidP="00DD0176">
      <w:pPr>
        <w:pStyle w:val="Tekstkomentarza"/>
        <w:ind w:left="567" w:hanging="567"/>
        <w:jc w:val="both"/>
        <w:rPr>
          <w:sz w:val="24"/>
          <w:szCs w:val="24"/>
        </w:rPr>
      </w:pPr>
      <w:r w:rsidRPr="00AF48FB">
        <w:rPr>
          <w:sz w:val="24"/>
          <w:szCs w:val="24"/>
        </w:rPr>
        <w:t>12</w:t>
      </w:r>
      <w:r>
        <w:rPr>
          <w:sz w:val="24"/>
          <w:szCs w:val="24"/>
        </w:rPr>
        <w:t xml:space="preserve">.8. </w:t>
      </w:r>
      <w:r w:rsidRPr="00DD0176">
        <w:rPr>
          <w:sz w:val="24"/>
          <w:szCs w:val="24"/>
        </w:rPr>
        <w:t>Zamawiający żąda wskazania przez Wyk</w:t>
      </w:r>
      <w:r>
        <w:rPr>
          <w:sz w:val="24"/>
          <w:szCs w:val="24"/>
        </w:rPr>
        <w:t xml:space="preserve">onawcę w formularzu ofertowym </w:t>
      </w:r>
      <w:r w:rsidRPr="00DD0176">
        <w:rPr>
          <w:sz w:val="24"/>
          <w:szCs w:val="24"/>
        </w:rPr>
        <w:t>części zamówienia, której wykonanie zamierza powierzyć Podwykonawcom i podania przez Wy</w:t>
      </w:r>
      <w:r>
        <w:rPr>
          <w:sz w:val="24"/>
          <w:szCs w:val="24"/>
        </w:rPr>
        <w:t xml:space="preserve">konawcę nazw firm Podwykonawców, zgodnie z art. 36b ustawy </w:t>
      </w:r>
      <w:proofErr w:type="spellStart"/>
      <w:r>
        <w:rPr>
          <w:sz w:val="24"/>
          <w:szCs w:val="24"/>
        </w:rPr>
        <w:t>Pzp</w:t>
      </w:r>
      <w:proofErr w:type="spellEnd"/>
      <w:r>
        <w:rPr>
          <w:sz w:val="24"/>
          <w:szCs w:val="24"/>
        </w:rPr>
        <w:t>.</w:t>
      </w:r>
    </w:p>
    <w:p w:rsidR="008F6577" w:rsidRPr="00F23A1E" w:rsidRDefault="008F6577" w:rsidP="001F09EA">
      <w:pPr>
        <w:suppressAutoHyphens w:val="0"/>
        <w:ind w:left="567" w:hanging="567"/>
        <w:jc w:val="both"/>
        <w:rPr>
          <w:sz w:val="24"/>
          <w:szCs w:val="24"/>
          <w:lang w:eastAsia="pl-PL"/>
        </w:rPr>
      </w:pPr>
      <w:r w:rsidRPr="000B0172">
        <w:rPr>
          <w:sz w:val="24"/>
          <w:szCs w:val="24"/>
          <w:lang w:eastAsia="pl-PL"/>
        </w:rPr>
        <w:t>12.9.</w:t>
      </w:r>
      <w:r>
        <w:rPr>
          <w:rFonts w:ascii="Arial" w:hAnsi="Arial" w:cs="Arial"/>
          <w:sz w:val="25"/>
          <w:szCs w:val="25"/>
          <w:lang w:eastAsia="pl-PL"/>
        </w:rPr>
        <w:t xml:space="preserve"> </w:t>
      </w:r>
      <w:r w:rsidRPr="000B0172">
        <w:rPr>
          <w:sz w:val="24"/>
          <w:szCs w:val="24"/>
          <w:lang w:eastAsia="pl-PL"/>
        </w:rPr>
        <w:t xml:space="preserve">W przypadku zmiany albo rezygnacji </w:t>
      </w:r>
      <w:r>
        <w:rPr>
          <w:sz w:val="24"/>
          <w:szCs w:val="24"/>
          <w:lang w:eastAsia="pl-PL"/>
        </w:rPr>
        <w:t>P</w:t>
      </w:r>
      <w:r w:rsidRPr="000B0172">
        <w:rPr>
          <w:sz w:val="24"/>
          <w:szCs w:val="24"/>
          <w:lang w:eastAsia="pl-PL"/>
        </w:rPr>
        <w:t>odwykonawcy dotyczącego</w:t>
      </w:r>
      <w:r>
        <w:rPr>
          <w:sz w:val="24"/>
          <w:szCs w:val="24"/>
          <w:lang w:eastAsia="pl-PL"/>
        </w:rPr>
        <w:t xml:space="preserve"> podmiotu, na którego zasoby W</w:t>
      </w:r>
      <w:r w:rsidRPr="00F23A1E">
        <w:rPr>
          <w:sz w:val="24"/>
          <w:szCs w:val="24"/>
          <w:lang w:eastAsia="pl-PL"/>
        </w:rPr>
        <w:t>ykonawca powoływał się, na zasadach określonych w</w:t>
      </w:r>
      <w:r w:rsidRPr="000B0172">
        <w:rPr>
          <w:sz w:val="24"/>
          <w:szCs w:val="24"/>
          <w:lang w:eastAsia="pl-PL"/>
        </w:rPr>
        <w:t xml:space="preserve"> </w:t>
      </w:r>
      <w:r w:rsidRPr="00F23A1E">
        <w:rPr>
          <w:sz w:val="24"/>
          <w:szCs w:val="24"/>
          <w:lang w:eastAsia="pl-PL"/>
        </w:rPr>
        <w:t>art.</w:t>
      </w:r>
      <w:r>
        <w:rPr>
          <w:sz w:val="24"/>
          <w:szCs w:val="24"/>
          <w:lang w:eastAsia="pl-PL"/>
        </w:rPr>
        <w:t xml:space="preserve"> </w:t>
      </w:r>
      <w:r w:rsidRPr="00F23A1E">
        <w:rPr>
          <w:sz w:val="24"/>
          <w:szCs w:val="24"/>
          <w:lang w:eastAsia="pl-PL"/>
        </w:rPr>
        <w:t>22a ust.1</w:t>
      </w:r>
      <w:r>
        <w:rPr>
          <w:sz w:val="24"/>
          <w:szCs w:val="24"/>
          <w:lang w:eastAsia="pl-PL"/>
        </w:rPr>
        <w:t xml:space="preserve"> ustawy </w:t>
      </w:r>
      <w:proofErr w:type="spellStart"/>
      <w:r>
        <w:rPr>
          <w:sz w:val="24"/>
          <w:szCs w:val="24"/>
          <w:lang w:eastAsia="pl-PL"/>
        </w:rPr>
        <w:t>P</w:t>
      </w:r>
      <w:r w:rsidRPr="000B0172">
        <w:rPr>
          <w:sz w:val="24"/>
          <w:szCs w:val="24"/>
          <w:lang w:eastAsia="pl-PL"/>
        </w:rPr>
        <w:t>zp</w:t>
      </w:r>
      <w:proofErr w:type="spellEnd"/>
      <w:r w:rsidRPr="00F23A1E">
        <w:rPr>
          <w:sz w:val="24"/>
          <w:szCs w:val="24"/>
          <w:lang w:eastAsia="pl-PL"/>
        </w:rPr>
        <w:t>, w</w:t>
      </w:r>
      <w:r w:rsidRPr="000B0172">
        <w:rPr>
          <w:sz w:val="24"/>
          <w:szCs w:val="24"/>
          <w:lang w:eastAsia="pl-PL"/>
        </w:rPr>
        <w:t xml:space="preserve"> </w:t>
      </w:r>
      <w:r w:rsidRPr="00F23A1E">
        <w:rPr>
          <w:sz w:val="24"/>
          <w:szCs w:val="24"/>
          <w:lang w:eastAsia="pl-PL"/>
        </w:rPr>
        <w:t>celu wykazania spełniania warunków udziału w</w:t>
      </w:r>
      <w:r w:rsidRPr="000B0172">
        <w:rPr>
          <w:sz w:val="24"/>
          <w:szCs w:val="24"/>
          <w:lang w:eastAsia="pl-PL"/>
        </w:rPr>
        <w:t xml:space="preserve"> </w:t>
      </w:r>
      <w:r w:rsidRPr="00F23A1E">
        <w:rPr>
          <w:sz w:val="24"/>
          <w:szCs w:val="24"/>
          <w:lang w:eastAsia="pl-PL"/>
        </w:rPr>
        <w:t xml:space="preserve">postępowaniu, </w:t>
      </w:r>
      <w:r w:rsidRPr="000B0172">
        <w:rPr>
          <w:sz w:val="24"/>
          <w:szCs w:val="24"/>
          <w:lang w:eastAsia="pl-PL"/>
        </w:rPr>
        <w:t>W</w:t>
      </w:r>
      <w:r w:rsidRPr="00F23A1E">
        <w:rPr>
          <w:sz w:val="24"/>
          <w:szCs w:val="24"/>
          <w:lang w:eastAsia="pl-PL"/>
        </w:rPr>
        <w:t xml:space="preserve">ykonawca jest obowiązany wykazać </w:t>
      </w:r>
      <w:r w:rsidRPr="000B0172">
        <w:rPr>
          <w:sz w:val="24"/>
          <w:szCs w:val="24"/>
          <w:lang w:eastAsia="pl-PL"/>
        </w:rPr>
        <w:t>Z</w:t>
      </w:r>
      <w:r w:rsidRPr="00F23A1E">
        <w:rPr>
          <w:sz w:val="24"/>
          <w:szCs w:val="24"/>
          <w:lang w:eastAsia="pl-PL"/>
        </w:rPr>
        <w:t>amawiającemu, że pro</w:t>
      </w:r>
      <w:r>
        <w:rPr>
          <w:sz w:val="24"/>
          <w:szCs w:val="24"/>
          <w:lang w:eastAsia="pl-PL"/>
        </w:rPr>
        <w:t>ponowany inny Podwykonawca lub W</w:t>
      </w:r>
      <w:r w:rsidRPr="00F23A1E">
        <w:rPr>
          <w:sz w:val="24"/>
          <w:szCs w:val="24"/>
          <w:lang w:eastAsia="pl-PL"/>
        </w:rPr>
        <w:t>ykonawca samodzielnie spełnia je w</w:t>
      </w:r>
      <w:r w:rsidRPr="000B0172">
        <w:rPr>
          <w:sz w:val="24"/>
          <w:szCs w:val="24"/>
          <w:lang w:eastAsia="pl-PL"/>
        </w:rPr>
        <w:t xml:space="preserve"> </w:t>
      </w:r>
      <w:r>
        <w:rPr>
          <w:sz w:val="24"/>
          <w:szCs w:val="24"/>
          <w:lang w:eastAsia="pl-PL"/>
        </w:rPr>
        <w:t>stopniu nie mniejszym niż P</w:t>
      </w:r>
      <w:r w:rsidRPr="00F23A1E">
        <w:rPr>
          <w:sz w:val="24"/>
          <w:szCs w:val="24"/>
          <w:lang w:eastAsia="pl-PL"/>
        </w:rPr>
        <w:t xml:space="preserve">odwykonawca, na którego zasoby </w:t>
      </w:r>
      <w:r>
        <w:rPr>
          <w:sz w:val="24"/>
          <w:szCs w:val="24"/>
          <w:lang w:eastAsia="pl-PL"/>
        </w:rPr>
        <w:t>W</w:t>
      </w:r>
      <w:r w:rsidRPr="00F23A1E">
        <w:rPr>
          <w:sz w:val="24"/>
          <w:szCs w:val="24"/>
          <w:lang w:eastAsia="pl-PL"/>
        </w:rPr>
        <w:t>ykonawca powoływał się w</w:t>
      </w:r>
      <w:r w:rsidRPr="000B0172">
        <w:rPr>
          <w:sz w:val="24"/>
          <w:szCs w:val="24"/>
          <w:lang w:eastAsia="pl-PL"/>
        </w:rPr>
        <w:t xml:space="preserve"> </w:t>
      </w:r>
      <w:r w:rsidRPr="00F23A1E">
        <w:rPr>
          <w:sz w:val="24"/>
          <w:szCs w:val="24"/>
          <w:lang w:eastAsia="pl-PL"/>
        </w:rPr>
        <w:t>trakcie postępowania o</w:t>
      </w:r>
      <w:r w:rsidRPr="000B0172">
        <w:rPr>
          <w:sz w:val="24"/>
          <w:szCs w:val="24"/>
          <w:lang w:eastAsia="pl-PL"/>
        </w:rPr>
        <w:t xml:space="preserve"> </w:t>
      </w:r>
      <w:r w:rsidRPr="00F23A1E">
        <w:rPr>
          <w:sz w:val="24"/>
          <w:szCs w:val="24"/>
          <w:lang w:eastAsia="pl-PL"/>
        </w:rPr>
        <w:t>udzielenie zamówie</w:t>
      </w:r>
      <w:r w:rsidRPr="000B0172">
        <w:rPr>
          <w:sz w:val="24"/>
          <w:szCs w:val="24"/>
          <w:lang w:eastAsia="pl-PL"/>
        </w:rPr>
        <w:t xml:space="preserve">nia. </w:t>
      </w:r>
    </w:p>
    <w:p w:rsidR="008F6577" w:rsidRPr="00AF48FB" w:rsidRDefault="008F6577" w:rsidP="000B0172">
      <w:pPr>
        <w:tabs>
          <w:tab w:val="left" w:pos="709"/>
        </w:tabs>
        <w:suppressAutoHyphens w:val="0"/>
        <w:ind w:left="567" w:hanging="567"/>
        <w:jc w:val="both"/>
        <w:rPr>
          <w:sz w:val="24"/>
          <w:szCs w:val="24"/>
        </w:rPr>
      </w:pPr>
      <w:r>
        <w:rPr>
          <w:sz w:val="24"/>
          <w:szCs w:val="24"/>
        </w:rPr>
        <w:t>12.10.</w:t>
      </w:r>
      <w:r w:rsidRPr="00AF48FB">
        <w:rPr>
          <w:sz w:val="24"/>
          <w:szCs w:val="24"/>
        </w:rPr>
        <w:t xml:space="preserve">Ofertę sporządza się w sposób staranny, czytelny i trwały. Stwierdzone przez Wykonawcę </w:t>
      </w:r>
      <w:r>
        <w:rPr>
          <w:sz w:val="24"/>
          <w:szCs w:val="24"/>
        </w:rPr>
        <w:t xml:space="preserve">                  </w:t>
      </w:r>
      <w:r w:rsidRPr="00AF48FB">
        <w:rPr>
          <w:sz w:val="24"/>
          <w:szCs w:val="24"/>
        </w:rPr>
        <w:t>w ofercie błędy i omyłki w zapisach – przed jej złożeniem- poprawia się przez skreślenie dotychczasowej treści i wpisanie nowej, z zachowaniem czytelności błędnego zapisu, oraz podpisanie poprawki i zamieszczenie daty dokonania poprawki.</w:t>
      </w:r>
    </w:p>
    <w:p w:rsidR="008F6577" w:rsidRDefault="008F6577" w:rsidP="0038694F">
      <w:pPr>
        <w:tabs>
          <w:tab w:val="left" w:pos="709"/>
        </w:tabs>
        <w:suppressAutoHyphens w:val="0"/>
        <w:ind w:left="600" w:hanging="600"/>
        <w:jc w:val="both"/>
        <w:rPr>
          <w:sz w:val="24"/>
          <w:szCs w:val="24"/>
        </w:rPr>
      </w:pPr>
      <w:r>
        <w:rPr>
          <w:sz w:val="24"/>
          <w:szCs w:val="24"/>
        </w:rPr>
        <w:t>12.11.</w:t>
      </w:r>
      <w:r w:rsidRPr="00AF48FB">
        <w:rPr>
          <w:sz w:val="24"/>
          <w:szCs w:val="24"/>
        </w:rPr>
        <w:t xml:space="preserve">Ofertę należy przygotować tak, by z zawartością oferty nie można było zapoznać się przed upływem terminu otwarcia ofert. </w:t>
      </w:r>
    </w:p>
    <w:p w:rsidR="008F6577" w:rsidRPr="00645A2D" w:rsidRDefault="008F6577" w:rsidP="00756F4D">
      <w:pPr>
        <w:tabs>
          <w:tab w:val="left" w:pos="709"/>
        </w:tabs>
        <w:suppressAutoHyphens w:val="0"/>
        <w:ind w:left="600" w:hanging="600"/>
        <w:jc w:val="both"/>
        <w:rPr>
          <w:b/>
          <w:i/>
          <w:sz w:val="24"/>
          <w:szCs w:val="24"/>
        </w:rPr>
      </w:pPr>
      <w:r w:rsidRPr="00AF48FB">
        <w:rPr>
          <w:sz w:val="24"/>
          <w:szCs w:val="24"/>
        </w:rPr>
        <w:t>12.1</w:t>
      </w:r>
      <w:r>
        <w:rPr>
          <w:sz w:val="24"/>
          <w:szCs w:val="24"/>
        </w:rPr>
        <w:t>2</w:t>
      </w:r>
      <w:r w:rsidRPr="00AF48FB">
        <w:rPr>
          <w:sz w:val="24"/>
          <w:szCs w:val="24"/>
        </w:rPr>
        <w:t xml:space="preserve">. Ofertę należy złożyć w trwale zamkniętej, nieprzezroczystej kopercie lub innym opakowaniu w sposób zapewniający nieujawnienie treści oferty do chwili jej otwarcia. Koperta powinna być oznakowana: </w:t>
      </w:r>
      <w:r w:rsidRPr="00AF48FB">
        <w:rPr>
          <w:b/>
          <w:i/>
          <w:sz w:val="24"/>
          <w:szCs w:val="24"/>
        </w:rPr>
        <w:t xml:space="preserve">„OFERTA w </w:t>
      </w:r>
      <w:r>
        <w:rPr>
          <w:b/>
          <w:i/>
          <w:sz w:val="24"/>
          <w:szCs w:val="24"/>
        </w:rPr>
        <w:t xml:space="preserve">trybie przetargu nieograniczonego - </w:t>
      </w:r>
      <w:r w:rsidRPr="00AF48FB">
        <w:rPr>
          <w:b/>
          <w:i/>
          <w:sz w:val="24"/>
          <w:szCs w:val="24"/>
        </w:rPr>
        <w:t>nr MZŻ. 25</w:t>
      </w:r>
      <w:r>
        <w:rPr>
          <w:b/>
          <w:i/>
          <w:sz w:val="24"/>
          <w:szCs w:val="24"/>
        </w:rPr>
        <w:t>3</w:t>
      </w:r>
      <w:r w:rsidRPr="00AF48FB">
        <w:rPr>
          <w:b/>
          <w:i/>
          <w:sz w:val="24"/>
          <w:szCs w:val="24"/>
        </w:rPr>
        <w:t>-</w:t>
      </w:r>
      <w:r>
        <w:rPr>
          <w:b/>
          <w:i/>
          <w:sz w:val="24"/>
          <w:szCs w:val="24"/>
        </w:rPr>
        <w:t>1/20</w:t>
      </w:r>
      <w:r w:rsidRPr="00AF48FB">
        <w:rPr>
          <w:b/>
          <w:i/>
          <w:sz w:val="24"/>
          <w:szCs w:val="24"/>
        </w:rPr>
        <w:t xml:space="preserve"> </w:t>
      </w:r>
      <w:r w:rsidRPr="0038694F">
        <w:rPr>
          <w:b/>
          <w:i/>
          <w:sz w:val="24"/>
          <w:szCs w:val="24"/>
        </w:rPr>
        <w:t>– „Usługa grupowego ubezpieczenia na życie pracowników oraz członków ich rodzin</w:t>
      </w:r>
      <w:r w:rsidRPr="0038694F">
        <w:rPr>
          <w:b/>
          <w:sz w:val="24"/>
          <w:szCs w:val="24"/>
        </w:rPr>
        <w:t>”</w:t>
      </w:r>
      <w:r w:rsidRPr="0038694F">
        <w:rPr>
          <w:sz w:val="24"/>
          <w:szCs w:val="24"/>
        </w:rPr>
        <w:t xml:space="preserve"> </w:t>
      </w:r>
      <w:r w:rsidRPr="00AF48FB">
        <w:rPr>
          <w:b/>
          <w:i/>
          <w:sz w:val="24"/>
          <w:szCs w:val="24"/>
        </w:rPr>
        <w:t xml:space="preserve"> - nie otwierać przed terminem otwarcia ofert.” </w:t>
      </w:r>
      <w:r w:rsidRPr="00AF48FB">
        <w:rPr>
          <w:sz w:val="24"/>
          <w:szCs w:val="24"/>
        </w:rPr>
        <w:t xml:space="preserve">oraz pieczęcią firmową Wykonawcy –  </w:t>
      </w:r>
      <w:r>
        <w:rPr>
          <w:sz w:val="24"/>
          <w:szCs w:val="24"/>
        </w:rPr>
        <w:t xml:space="preserve">z adresem </w:t>
      </w:r>
      <w:r w:rsidRPr="00AF48FB">
        <w:rPr>
          <w:sz w:val="24"/>
          <w:szCs w:val="24"/>
        </w:rPr>
        <w:t>i telefonem kontaktowym.</w:t>
      </w:r>
    </w:p>
    <w:p w:rsidR="008F6577" w:rsidRPr="00AF48FB" w:rsidRDefault="008F6577" w:rsidP="00645A2D">
      <w:pPr>
        <w:tabs>
          <w:tab w:val="left" w:pos="851"/>
        </w:tabs>
        <w:suppressAutoHyphens w:val="0"/>
        <w:ind w:left="600" w:hanging="600"/>
        <w:jc w:val="both"/>
        <w:rPr>
          <w:sz w:val="24"/>
          <w:szCs w:val="24"/>
        </w:rPr>
      </w:pPr>
      <w:r w:rsidRPr="00AF48FB">
        <w:rPr>
          <w:sz w:val="24"/>
          <w:szCs w:val="24"/>
        </w:rPr>
        <w:t>12.</w:t>
      </w:r>
      <w:r>
        <w:rPr>
          <w:sz w:val="24"/>
          <w:szCs w:val="24"/>
        </w:rPr>
        <w:t>13</w:t>
      </w:r>
      <w:r w:rsidRPr="00AF48FB">
        <w:rPr>
          <w:sz w:val="24"/>
          <w:szCs w:val="24"/>
        </w:rPr>
        <w:t>. Oświadczenia lub dokumenty, których złożenia Zamawiający wymaga na załącznikach              do niniejszej SIWZ, powinny być złożone na tych załącznikach. Wykonawca może sporządzić własne oświadczenie lub dokument</w:t>
      </w:r>
      <w:r>
        <w:rPr>
          <w:sz w:val="24"/>
          <w:szCs w:val="24"/>
        </w:rPr>
        <w:t>y</w:t>
      </w:r>
      <w:r w:rsidRPr="00AF48FB">
        <w:rPr>
          <w:sz w:val="24"/>
          <w:szCs w:val="24"/>
        </w:rPr>
        <w:t>, ale pod warunkiem, że umieści w nim  wszystkie informacje ściśle wg wzoru Zamawiającego (musi odpowiadać treści SIWZ) .</w:t>
      </w:r>
    </w:p>
    <w:p w:rsidR="008F6577" w:rsidRPr="00AF48FB" w:rsidRDefault="008F6577" w:rsidP="00645A2D">
      <w:pPr>
        <w:tabs>
          <w:tab w:val="left" w:pos="851"/>
        </w:tabs>
        <w:suppressAutoHyphens w:val="0"/>
        <w:ind w:left="600" w:hanging="600"/>
        <w:jc w:val="both"/>
        <w:rPr>
          <w:sz w:val="24"/>
          <w:szCs w:val="24"/>
        </w:rPr>
      </w:pPr>
      <w:r w:rsidRPr="00AF48FB">
        <w:rPr>
          <w:sz w:val="24"/>
          <w:szCs w:val="24"/>
        </w:rPr>
        <w:lastRenderedPageBreak/>
        <w:t>12.1</w:t>
      </w:r>
      <w:r>
        <w:rPr>
          <w:sz w:val="24"/>
          <w:szCs w:val="24"/>
        </w:rPr>
        <w:t>4.</w:t>
      </w:r>
      <w:r w:rsidRPr="00AF48FB">
        <w:rPr>
          <w:sz w:val="24"/>
          <w:szCs w:val="24"/>
        </w:rPr>
        <w:t xml:space="preserve"> </w:t>
      </w:r>
      <w:r>
        <w:rPr>
          <w:sz w:val="24"/>
          <w:szCs w:val="24"/>
        </w:rPr>
        <w:t xml:space="preserve">Zaleca się </w:t>
      </w:r>
      <w:r w:rsidRPr="00AF48FB">
        <w:rPr>
          <w:sz w:val="24"/>
          <w:szCs w:val="24"/>
        </w:rPr>
        <w:t>ułożenia wszystkich wymaganych dokumentów zgodnie z kolejnością podaną  w specyfikacji, ponumerowanie wszystkich stron oferty oraz spięcia (zszy</w:t>
      </w:r>
      <w:r>
        <w:rPr>
          <w:sz w:val="24"/>
          <w:szCs w:val="24"/>
        </w:rPr>
        <w:t>cia</w:t>
      </w:r>
      <w:r w:rsidRPr="00AF48FB">
        <w:rPr>
          <w:sz w:val="24"/>
          <w:szCs w:val="24"/>
        </w:rPr>
        <w:t>) na trwałe wszystkich dokumentów.</w:t>
      </w:r>
    </w:p>
    <w:p w:rsidR="008F6577" w:rsidRPr="00AF48FB" w:rsidRDefault="008F6577" w:rsidP="00645A2D">
      <w:pPr>
        <w:tabs>
          <w:tab w:val="left" w:pos="851"/>
        </w:tabs>
        <w:suppressAutoHyphens w:val="0"/>
        <w:jc w:val="both"/>
        <w:rPr>
          <w:sz w:val="24"/>
          <w:szCs w:val="24"/>
        </w:rPr>
      </w:pPr>
      <w:r w:rsidRPr="00AF48FB">
        <w:rPr>
          <w:sz w:val="24"/>
          <w:szCs w:val="24"/>
        </w:rPr>
        <w:t>12.1</w:t>
      </w:r>
      <w:r>
        <w:rPr>
          <w:sz w:val="24"/>
          <w:szCs w:val="24"/>
        </w:rPr>
        <w:t xml:space="preserve">5. </w:t>
      </w:r>
      <w:r w:rsidRPr="00AF48FB">
        <w:rPr>
          <w:sz w:val="24"/>
          <w:szCs w:val="24"/>
        </w:rPr>
        <w:t>Wszelkie koszty związane z przygotowaniem oraz złożeniem oferty ponosi Wykonawca.</w:t>
      </w:r>
    </w:p>
    <w:p w:rsidR="008F6577" w:rsidRPr="00AF48FB" w:rsidRDefault="008F6577" w:rsidP="00645A2D">
      <w:pPr>
        <w:tabs>
          <w:tab w:val="left" w:pos="851"/>
        </w:tabs>
        <w:suppressAutoHyphens w:val="0"/>
        <w:jc w:val="both"/>
        <w:rPr>
          <w:sz w:val="24"/>
          <w:szCs w:val="24"/>
        </w:rPr>
      </w:pPr>
      <w:r>
        <w:rPr>
          <w:sz w:val="24"/>
          <w:szCs w:val="24"/>
        </w:rPr>
        <w:t>12.16</w:t>
      </w:r>
      <w:r w:rsidRPr="00AF48FB">
        <w:rPr>
          <w:sz w:val="24"/>
          <w:szCs w:val="24"/>
        </w:rPr>
        <w:t>. Wykonawca może, przed upływem terminu składania ofert, zmienić lub wycofać ofertę.</w:t>
      </w:r>
    </w:p>
    <w:p w:rsidR="008F6577" w:rsidRDefault="008F6577" w:rsidP="00756F4D">
      <w:pPr>
        <w:tabs>
          <w:tab w:val="left" w:pos="851"/>
        </w:tabs>
        <w:suppressAutoHyphens w:val="0"/>
        <w:ind w:left="600" w:hanging="600"/>
        <w:jc w:val="both"/>
        <w:rPr>
          <w:b/>
          <w:i/>
          <w:sz w:val="24"/>
          <w:szCs w:val="24"/>
        </w:rPr>
      </w:pPr>
      <w:r>
        <w:rPr>
          <w:sz w:val="24"/>
          <w:szCs w:val="24"/>
        </w:rPr>
        <w:t>12.17</w:t>
      </w:r>
      <w:r w:rsidRPr="00AF48FB">
        <w:rPr>
          <w:sz w:val="24"/>
          <w:szCs w:val="24"/>
        </w:rPr>
        <w:t>.</w:t>
      </w:r>
      <w:r>
        <w:rPr>
          <w:sz w:val="24"/>
          <w:szCs w:val="24"/>
        </w:rPr>
        <w:t xml:space="preserve"> </w:t>
      </w:r>
      <w:r w:rsidRPr="00AF48FB">
        <w:rPr>
          <w:sz w:val="24"/>
          <w:szCs w:val="24"/>
        </w:rPr>
        <w:t xml:space="preserve">W przypadku wycofania oferty, Wykonawca składa pisemne oświadczenie, że ofertę wycofuje. Oświadczenie o wycofaniu oferty, Wykonawca umieszcza w zamkniętej kopercie lub w innym opakowaniu, która musi zawierać oznaczenie: „Oświadczenie o wycofaniu oferty w przetargu nieograniczonym na </w:t>
      </w:r>
      <w:r w:rsidRPr="00AF48FB">
        <w:rPr>
          <w:b/>
          <w:i/>
          <w:sz w:val="24"/>
          <w:szCs w:val="24"/>
        </w:rPr>
        <w:t xml:space="preserve">– </w:t>
      </w:r>
      <w:r w:rsidRPr="0038694F">
        <w:rPr>
          <w:b/>
          <w:i/>
          <w:sz w:val="24"/>
          <w:szCs w:val="24"/>
        </w:rPr>
        <w:t>„Usługa grupowego ubezpieczenia na życie pracowników oraz członków ich rodzin</w:t>
      </w:r>
      <w:r>
        <w:rPr>
          <w:b/>
          <w:i/>
          <w:sz w:val="24"/>
          <w:szCs w:val="24"/>
        </w:rPr>
        <w:t xml:space="preserve"> nr MZŻ.253-1/20</w:t>
      </w:r>
      <w:r w:rsidRPr="00AF48FB">
        <w:rPr>
          <w:b/>
          <w:i/>
          <w:sz w:val="24"/>
          <w:szCs w:val="24"/>
        </w:rPr>
        <w:t xml:space="preserve"> - nie otwierać</w:t>
      </w:r>
      <w:r>
        <w:rPr>
          <w:b/>
          <w:i/>
          <w:sz w:val="24"/>
          <w:szCs w:val="24"/>
        </w:rPr>
        <w:t xml:space="preserve"> przed terminem otwarcia ofert. </w:t>
      </w:r>
    </w:p>
    <w:p w:rsidR="008F6577" w:rsidRPr="00ED721B" w:rsidRDefault="008F6577" w:rsidP="00ED721B">
      <w:pPr>
        <w:tabs>
          <w:tab w:val="left" w:pos="851"/>
        </w:tabs>
        <w:suppressAutoHyphens w:val="0"/>
        <w:ind w:left="600" w:hanging="33"/>
        <w:jc w:val="both"/>
        <w:rPr>
          <w:b/>
          <w:i/>
          <w:sz w:val="24"/>
          <w:szCs w:val="24"/>
        </w:rPr>
      </w:pPr>
      <w:r w:rsidRPr="00AF48FB">
        <w:rPr>
          <w:sz w:val="24"/>
          <w:szCs w:val="24"/>
        </w:rPr>
        <w:t>Oświadczenie o</w:t>
      </w:r>
      <w:r>
        <w:rPr>
          <w:sz w:val="24"/>
          <w:szCs w:val="24"/>
        </w:rPr>
        <w:t xml:space="preserve"> wycofaniu oferty musi zawierać, </w:t>
      </w:r>
      <w:r w:rsidRPr="00AF48FB">
        <w:rPr>
          <w:sz w:val="24"/>
          <w:szCs w:val="24"/>
        </w:rPr>
        <w:t>co najmniej nazwę i adres Wykonawcy, treść oświadczenia Wykonawcy o wycofaniu oferty oraz podpis osoby lub osób uprawnionych do reprezentowania Wykonawcy</w:t>
      </w:r>
      <w:r>
        <w:rPr>
          <w:sz w:val="24"/>
          <w:szCs w:val="24"/>
        </w:rPr>
        <w:t xml:space="preserve"> wraz z datą</w:t>
      </w:r>
      <w:r w:rsidRPr="00AF48FB">
        <w:rPr>
          <w:sz w:val="24"/>
          <w:szCs w:val="24"/>
        </w:rPr>
        <w:t>.</w:t>
      </w:r>
    </w:p>
    <w:p w:rsidR="008F6577" w:rsidRPr="00AF48FB" w:rsidRDefault="008F6577" w:rsidP="00756F4D">
      <w:pPr>
        <w:tabs>
          <w:tab w:val="left" w:pos="851"/>
        </w:tabs>
        <w:suppressAutoHyphens w:val="0"/>
        <w:ind w:left="600" w:hanging="600"/>
        <w:jc w:val="both"/>
        <w:rPr>
          <w:b/>
          <w:i/>
          <w:sz w:val="24"/>
          <w:szCs w:val="24"/>
        </w:rPr>
      </w:pPr>
      <w:r w:rsidRPr="00AF48FB">
        <w:rPr>
          <w:sz w:val="24"/>
          <w:szCs w:val="24"/>
        </w:rPr>
        <w:t>12.1</w:t>
      </w:r>
      <w:r>
        <w:rPr>
          <w:sz w:val="24"/>
          <w:szCs w:val="24"/>
        </w:rPr>
        <w:t>8</w:t>
      </w:r>
      <w:r w:rsidRPr="00AF48FB">
        <w:rPr>
          <w:sz w:val="24"/>
          <w:szCs w:val="24"/>
        </w:rPr>
        <w:t>. W przypadku zmiany oferty Wykonawca składa pisemne oświadczenie, że ofertę zmienia, określając zakres tych zmian. Oświadczenie o zmianie oferty Wykonawca umieszcza w zamkniętej kopercie lub innym opakowaniu, któr</w:t>
      </w:r>
      <w:r>
        <w:rPr>
          <w:sz w:val="24"/>
          <w:szCs w:val="24"/>
        </w:rPr>
        <w:t>e</w:t>
      </w:r>
      <w:r w:rsidRPr="00AF48FB">
        <w:rPr>
          <w:sz w:val="24"/>
          <w:szCs w:val="24"/>
        </w:rPr>
        <w:t xml:space="preserve"> musi zawierać oznaczenie: Oświadczenie o zmianie oferty złożonej w </w:t>
      </w:r>
      <w:r>
        <w:rPr>
          <w:sz w:val="24"/>
          <w:szCs w:val="24"/>
        </w:rPr>
        <w:t>zamówieniu na usługi zdrowotne</w:t>
      </w:r>
      <w:r w:rsidRPr="00AF48FB">
        <w:rPr>
          <w:sz w:val="24"/>
          <w:szCs w:val="24"/>
        </w:rPr>
        <w:t xml:space="preserve"> na </w:t>
      </w:r>
      <w:r w:rsidRPr="00AF48FB">
        <w:rPr>
          <w:b/>
          <w:i/>
          <w:sz w:val="24"/>
          <w:szCs w:val="24"/>
        </w:rPr>
        <w:t xml:space="preserve">– </w:t>
      </w:r>
      <w:r w:rsidRPr="0038694F">
        <w:rPr>
          <w:b/>
          <w:i/>
          <w:sz w:val="24"/>
          <w:szCs w:val="24"/>
        </w:rPr>
        <w:t>„Usługa grupowego ubezpieczenia na życie pracowników oraz członków ich rodzin</w:t>
      </w:r>
      <w:r>
        <w:rPr>
          <w:b/>
          <w:i/>
          <w:sz w:val="24"/>
          <w:szCs w:val="24"/>
        </w:rPr>
        <w:t xml:space="preserve">” </w:t>
      </w:r>
      <w:r w:rsidRPr="00AF48FB">
        <w:rPr>
          <w:b/>
          <w:i/>
          <w:sz w:val="24"/>
          <w:szCs w:val="24"/>
        </w:rPr>
        <w:t>- nr MZŻ. 25</w:t>
      </w:r>
      <w:r>
        <w:rPr>
          <w:b/>
          <w:i/>
          <w:sz w:val="24"/>
          <w:szCs w:val="24"/>
        </w:rPr>
        <w:t>3-1/20</w:t>
      </w:r>
      <w:r w:rsidRPr="00AF48FB">
        <w:rPr>
          <w:b/>
          <w:i/>
          <w:sz w:val="24"/>
          <w:szCs w:val="24"/>
        </w:rPr>
        <w:t>. Nie otwierać przed upływem terminu otwarcia ofert.</w:t>
      </w:r>
    </w:p>
    <w:p w:rsidR="008F6577" w:rsidRDefault="008F6577" w:rsidP="00645A2D">
      <w:pPr>
        <w:tabs>
          <w:tab w:val="left" w:pos="851"/>
        </w:tabs>
        <w:suppressAutoHyphens w:val="0"/>
        <w:ind w:left="600"/>
        <w:jc w:val="both"/>
        <w:rPr>
          <w:b/>
          <w:i/>
          <w:sz w:val="24"/>
          <w:szCs w:val="24"/>
        </w:rPr>
      </w:pPr>
      <w:r w:rsidRPr="00AF48FB">
        <w:rPr>
          <w:sz w:val="24"/>
          <w:szCs w:val="24"/>
        </w:rPr>
        <w:t xml:space="preserve">Oświadczenie o zmianie oferty musi zawierać nazwę i adres </w:t>
      </w:r>
      <w:r>
        <w:rPr>
          <w:sz w:val="24"/>
          <w:szCs w:val="24"/>
        </w:rPr>
        <w:t>W</w:t>
      </w:r>
      <w:r w:rsidRPr="00AF48FB">
        <w:rPr>
          <w:sz w:val="24"/>
          <w:szCs w:val="24"/>
        </w:rPr>
        <w:t>ykonawcy oraz podpis Wykonawcy</w:t>
      </w:r>
      <w:r>
        <w:rPr>
          <w:sz w:val="24"/>
          <w:szCs w:val="24"/>
        </w:rPr>
        <w:t xml:space="preserve"> wraz z datą</w:t>
      </w:r>
      <w:r w:rsidRPr="00AF48FB">
        <w:rPr>
          <w:b/>
          <w:i/>
          <w:sz w:val="24"/>
          <w:szCs w:val="24"/>
        </w:rPr>
        <w:t xml:space="preserve">. </w:t>
      </w:r>
    </w:p>
    <w:p w:rsidR="008F6577" w:rsidRPr="00AF48FB" w:rsidRDefault="008F6577" w:rsidP="005D7D8D">
      <w:pPr>
        <w:tabs>
          <w:tab w:val="left" w:pos="851"/>
        </w:tabs>
        <w:suppressAutoHyphens w:val="0"/>
        <w:jc w:val="both"/>
        <w:rPr>
          <w:b/>
          <w:i/>
          <w:sz w:val="24"/>
          <w:szCs w:val="24"/>
        </w:rPr>
      </w:pPr>
      <w:r>
        <w:rPr>
          <w:sz w:val="24"/>
          <w:szCs w:val="24"/>
        </w:rPr>
        <w:t>12.19</w:t>
      </w:r>
      <w:r w:rsidRPr="005D7D8D">
        <w:rPr>
          <w:sz w:val="24"/>
          <w:szCs w:val="24"/>
        </w:rPr>
        <w:t>.</w:t>
      </w:r>
      <w:r>
        <w:rPr>
          <w:b/>
          <w:i/>
          <w:sz w:val="24"/>
          <w:szCs w:val="24"/>
        </w:rPr>
        <w:t xml:space="preserve"> </w:t>
      </w:r>
      <w:r w:rsidRPr="00AF48FB">
        <w:rPr>
          <w:sz w:val="24"/>
          <w:szCs w:val="24"/>
        </w:rPr>
        <w:t>Postępowanie o udzielenie zamówienia jest jawne.</w:t>
      </w:r>
    </w:p>
    <w:p w:rsidR="008F6577" w:rsidRDefault="008F6577" w:rsidP="00ED721B">
      <w:pPr>
        <w:pStyle w:val="Tekstkomentarza"/>
        <w:ind w:left="709" w:hanging="709"/>
        <w:jc w:val="both"/>
        <w:rPr>
          <w:sz w:val="24"/>
          <w:szCs w:val="24"/>
        </w:rPr>
      </w:pPr>
      <w:r>
        <w:rPr>
          <w:sz w:val="24"/>
          <w:szCs w:val="24"/>
        </w:rPr>
        <w:t>12.20</w:t>
      </w:r>
      <w:r w:rsidRPr="00AF48FB">
        <w:rPr>
          <w:sz w:val="24"/>
          <w:szCs w:val="24"/>
        </w:rPr>
        <w:t>.</w:t>
      </w:r>
      <w:r w:rsidRPr="00ED721B">
        <w:t xml:space="preserve"> </w:t>
      </w:r>
      <w:r w:rsidRPr="00ED721B">
        <w:rPr>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informacji, o których mowa w art. 86 ust. 4  ustawy </w:t>
      </w:r>
      <w:proofErr w:type="spellStart"/>
      <w:r w:rsidRPr="00ED721B">
        <w:rPr>
          <w:sz w:val="24"/>
          <w:szCs w:val="24"/>
        </w:rPr>
        <w:t>Pzp</w:t>
      </w:r>
      <w:proofErr w:type="spellEnd"/>
      <w:r w:rsidRPr="00ED721B">
        <w:rPr>
          <w:sz w:val="24"/>
          <w:szCs w:val="24"/>
        </w:rPr>
        <w:t xml:space="preserve"> tj. nazwy firmy oraz adresów Wykonawców, a także informacji dotyczących ceny, terminu wykonania zamówienia, okresu gwarancji i warunków płatności zawartych w ofertach.</w:t>
      </w:r>
    </w:p>
    <w:p w:rsidR="008F6577" w:rsidRPr="00A4780A" w:rsidRDefault="008F6577" w:rsidP="001F035A">
      <w:pPr>
        <w:pStyle w:val="Tekstkomentarza"/>
        <w:ind w:left="709" w:hanging="709"/>
        <w:jc w:val="both"/>
        <w:rPr>
          <w:sz w:val="24"/>
          <w:szCs w:val="24"/>
        </w:rPr>
      </w:pPr>
      <w:r>
        <w:rPr>
          <w:sz w:val="24"/>
          <w:szCs w:val="24"/>
        </w:rPr>
        <w:t xml:space="preserve">12.21.  </w:t>
      </w:r>
      <w:r w:rsidRPr="00A4780A">
        <w:rPr>
          <w:sz w:val="24"/>
          <w:szCs w:val="24"/>
        </w:rPr>
        <w:t>Zamawia</w:t>
      </w:r>
      <w:r>
        <w:rPr>
          <w:sz w:val="24"/>
          <w:szCs w:val="24"/>
        </w:rPr>
        <w:t>jący informuje, że w przypadku zastrzeżenia przez Wykonawcę</w:t>
      </w:r>
      <w:r w:rsidRPr="00A4780A">
        <w:rPr>
          <w:sz w:val="24"/>
          <w:szCs w:val="24"/>
        </w:rPr>
        <w:t xml:space="preserve"> informacji, które nie stanowią tajemnicy przedsiębiorstwa w rozumieniu ustawy o zwalczaniu nieuczciwej konkurencji</w:t>
      </w:r>
      <w:r>
        <w:rPr>
          <w:sz w:val="24"/>
          <w:szCs w:val="24"/>
        </w:rPr>
        <w:t xml:space="preserve">, </w:t>
      </w:r>
      <w:r w:rsidRPr="00A4780A">
        <w:rPr>
          <w:sz w:val="24"/>
          <w:szCs w:val="24"/>
        </w:rPr>
        <w:t>Zamawiający będzie traktował zastrzeżenie ja</w:t>
      </w:r>
      <w:r>
        <w:rPr>
          <w:sz w:val="24"/>
          <w:szCs w:val="24"/>
        </w:rPr>
        <w:t xml:space="preserve">ko bezskuteczne, co </w:t>
      </w:r>
      <w:r w:rsidRPr="00A4780A">
        <w:rPr>
          <w:sz w:val="24"/>
          <w:szCs w:val="24"/>
        </w:rPr>
        <w:t>skutkować będzie ich odtajnieniem.</w:t>
      </w:r>
    </w:p>
    <w:p w:rsidR="008F6577" w:rsidRDefault="008F6577" w:rsidP="00ED721B">
      <w:pPr>
        <w:pStyle w:val="Tekstkomentarza"/>
        <w:ind w:left="709" w:hanging="709"/>
        <w:jc w:val="both"/>
        <w:rPr>
          <w:sz w:val="24"/>
          <w:szCs w:val="24"/>
        </w:rPr>
      </w:pPr>
    </w:p>
    <w:p w:rsidR="008F6577" w:rsidRDefault="008F6577" w:rsidP="00645A2D">
      <w:pPr>
        <w:tabs>
          <w:tab w:val="left" w:pos="426"/>
        </w:tabs>
        <w:suppressAutoHyphens w:val="0"/>
        <w:jc w:val="both"/>
        <w:rPr>
          <w:b/>
          <w:sz w:val="24"/>
          <w:szCs w:val="24"/>
        </w:rPr>
      </w:pPr>
      <w:r w:rsidRPr="00AF48FB">
        <w:rPr>
          <w:b/>
          <w:sz w:val="24"/>
          <w:szCs w:val="24"/>
        </w:rPr>
        <w:t>13. MIEJSCE ORAZ TERMIN SKŁADANIA I OTWARCIA OFERT.</w:t>
      </w:r>
    </w:p>
    <w:p w:rsidR="008F6577" w:rsidRPr="00AF48FB" w:rsidRDefault="008F6577" w:rsidP="00645A2D">
      <w:pPr>
        <w:tabs>
          <w:tab w:val="left" w:pos="426"/>
        </w:tabs>
        <w:suppressAutoHyphens w:val="0"/>
        <w:jc w:val="both"/>
        <w:rPr>
          <w:b/>
          <w:sz w:val="24"/>
          <w:szCs w:val="24"/>
        </w:rPr>
      </w:pPr>
    </w:p>
    <w:p w:rsidR="008F6577" w:rsidRPr="00AF48FB" w:rsidRDefault="008F6577" w:rsidP="00645A2D">
      <w:pPr>
        <w:tabs>
          <w:tab w:val="left" w:pos="709"/>
        </w:tabs>
        <w:suppressAutoHyphens w:val="0"/>
        <w:ind w:left="600" w:hanging="600"/>
        <w:jc w:val="both"/>
        <w:rPr>
          <w:sz w:val="24"/>
          <w:szCs w:val="24"/>
        </w:rPr>
      </w:pPr>
      <w:r w:rsidRPr="00AF48FB">
        <w:rPr>
          <w:sz w:val="24"/>
          <w:szCs w:val="24"/>
        </w:rPr>
        <w:t>13.1. Oferty należy złożyć osobiście lub</w:t>
      </w:r>
      <w:r>
        <w:rPr>
          <w:sz w:val="24"/>
          <w:szCs w:val="24"/>
        </w:rPr>
        <w:t xml:space="preserve"> za pośrednictwem operatora pocztowego</w:t>
      </w:r>
      <w:r w:rsidR="00165D6D">
        <w:rPr>
          <w:sz w:val="24"/>
          <w:szCs w:val="24"/>
        </w:rPr>
        <w:t>,</w:t>
      </w:r>
      <w:r>
        <w:rPr>
          <w:sz w:val="24"/>
          <w:szCs w:val="24"/>
        </w:rPr>
        <w:t xml:space="preserve"> kurierem,                                w</w:t>
      </w:r>
      <w:r w:rsidRPr="00AF48FB">
        <w:rPr>
          <w:sz w:val="24"/>
          <w:szCs w:val="24"/>
        </w:rPr>
        <w:t xml:space="preserve"> sekretariacie Miejskiego Zespołu Żłobków w Lublinie, przy ul. Wolskiej 5, 20-411 Lublin.</w:t>
      </w:r>
    </w:p>
    <w:p w:rsidR="008F6577" w:rsidRPr="00AF48FB" w:rsidRDefault="008F6577" w:rsidP="00BA7626">
      <w:pPr>
        <w:tabs>
          <w:tab w:val="left" w:pos="709"/>
        </w:tabs>
        <w:suppressAutoHyphens w:val="0"/>
        <w:ind w:left="567" w:hanging="567"/>
        <w:jc w:val="both"/>
        <w:rPr>
          <w:sz w:val="24"/>
          <w:szCs w:val="24"/>
        </w:rPr>
      </w:pPr>
      <w:r w:rsidRPr="00AF48FB">
        <w:rPr>
          <w:sz w:val="24"/>
          <w:szCs w:val="24"/>
        </w:rPr>
        <w:t xml:space="preserve">13.2. W postępowaniu wezmą udział tylko te oferty, które wpłyną do Zamawiającego do </w:t>
      </w:r>
      <w:r w:rsidRPr="00AF48FB">
        <w:rPr>
          <w:b/>
          <w:sz w:val="24"/>
          <w:szCs w:val="24"/>
          <w:u w:val="single"/>
        </w:rPr>
        <w:t xml:space="preserve">dnia </w:t>
      </w:r>
      <w:r w:rsidRPr="00AF48FB">
        <w:rPr>
          <w:b/>
          <w:sz w:val="24"/>
          <w:szCs w:val="24"/>
        </w:rPr>
        <w:tab/>
        <w:t xml:space="preserve">    </w:t>
      </w:r>
      <w:r w:rsidR="00EE2170">
        <w:rPr>
          <w:b/>
          <w:sz w:val="24"/>
          <w:szCs w:val="24"/>
          <w:u w:val="single"/>
        </w:rPr>
        <w:t>22</w:t>
      </w:r>
      <w:r w:rsidRPr="00392D3A">
        <w:rPr>
          <w:b/>
          <w:sz w:val="24"/>
          <w:szCs w:val="24"/>
          <w:u w:val="single"/>
        </w:rPr>
        <w:t>-</w:t>
      </w:r>
      <w:r>
        <w:rPr>
          <w:b/>
          <w:sz w:val="24"/>
          <w:szCs w:val="24"/>
          <w:u w:val="single"/>
        </w:rPr>
        <w:t>01-2020</w:t>
      </w:r>
      <w:r w:rsidRPr="00AF48FB">
        <w:rPr>
          <w:b/>
          <w:sz w:val="24"/>
          <w:szCs w:val="24"/>
          <w:u w:val="single"/>
        </w:rPr>
        <w:t xml:space="preserve"> r. do godz. </w:t>
      </w:r>
      <w:r>
        <w:rPr>
          <w:b/>
          <w:sz w:val="24"/>
          <w:szCs w:val="24"/>
          <w:u w:val="single"/>
        </w:rPr>
        <w:t>10</w:t>
      </w:r>
      <w:r w:rsidRPr="00AF48FB">
        <w:rPr>
          <w:b/>
          <w:sz w:val="24"/>
          <w:szCs w:val="24"/>
          <w:u w:val="single"/>
        </w:rPr>
        <w:t>:</w:t>
      </w:r>
      <w:r>
        <w:rPr>
          <w:b/>
          <w:sz w:val="24"/>
          <w:szCs w:val="24"/>
          <w:u w:val="single"/>
        </w:rPr>
        <w:t>3</w:t>
      </w:r>
      <w:r w:rsidRPr="00AF48FB">
        <w:rPr>
          <w:b/>
          <w:sz w:val="24"/>
          <w:szCs w:val="24"/>
          <w:u w:val="single"/>
        </w:rPr>
        <w:t xml:space="preserve">0 </w:t>
      </w:r>
      <w:r w:rsidRPr="00AF48FB">
        <w:rPr>
          <w:sz w:val="24"/>
          <w:szCs w:val="24"/>
        </w:rPr>
        <w:t xml:space="preserve">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xml:space="preserve"> Decydujące znaczenie dla oceny zachowania powyższego terminu ma data i godzina wpływu oferty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a nie data jej wysłania przesyłką pocztową czy kurierską.</w:t>
      </w:r>
    </w:p>
    <w:p w:rsidR="008F6577" w:rsidRPr="00AF48FB" w:rsidRDefault="008F6577" w:rsidP="00645A2D">
      <w:pPr>
        <w:tabs>
          <w:tab w:val="left" w:pos="709"/>
        </w:tabs>
        <w:suppressAutoHyphens w:val="0"/>
        <w:ind w:left="600" w:hanging="600"/>
        <w:jc w:val="both"/>
        <w:rPr>
          <w:sz w:val="24"/>
          <w:szCs w:val="24"/>
        </w:rPr>
      </w:pPr>
      <w:r w:rsidRPr="00AF48FB">
        <w:rPr>
          <w:sz w:val="24"/>
          <w:szCs w:val="24"/>
        </w:rPr>
        <w:t xml:space="preserve">13.3. Oferty będą podlegać rejestracji przez Zamawiającego. Każda przyjęta oferta zostanie  opatrzona adnotacją określającą dokładny termin przyjęcia oferty tzn. datę kalendarzową oraz w dn. </w:t>
      </w:r>
      <w:r>
        <w:rPr>
          <w:b/>
          <w:sz w:val="24"/>
          <w:szCs w:val="24"/>
          <w:u w:val="single"/>
        </w:rPr>
        <w:t>2</w:t>
      </w:r>
      <w:r w:rsidR="00EE2170">
        <w:rPr>
          <w:b/>
          <w:sz w:val="24"/>
          <w:szCs w:val="24"/>
          <w:u w:val="single"/>
        </w:rPr>
        <w:t>2</w:t>
      </w:r>
      <w:r>
        <w:rPr>
          <w:b/>
          <w:sz w:val="24"/>
          <w:szCs w:val="24"/>
          <w:u w:val="single"/>
        </w:rPr>
        <w:t>-</w:t>
      </w:r>
      <w:r w:rsidRPr="003365C1">
        <w:rPr>
          <w:b/>
          <w:sz w:val="24"/>
          <w:szCs w:val="24"/>
          <w:u w:val="single"/>
        </w:rPr>
        <w:t>01</w:t>
      </w:r>
      <w:r>
        <w:rPr>
          <w:b/>
          <w:sz w:val="24"/>
          <w:szCs w:val="24"/>
          <w:u w:val="single"/>
        </w:rPr>
        <w:t>-2020</w:t>
      </w:r>
      <w:r w:rsidRPr="00793CFB">
        <w:rPr>
          <w:b/>
          <w:sz w:val="24"/>
          <w:szCs w:val="24"/>
          <w:u w:val="single"/>
        </w:rPr>
        <w:t xml:space="preserve"> r.</w:t>
      </w:r>
      <w:r w:rsidRPr="00AF48FB">
        <w:rPr>
          <w:sz w:val="24"/>
          <w:szCs w:val="24"/>
        </w:rPr>
        <w:t xml:space="preserve"> dodatkowo godziną i minutą wpływu, w której została przyjęta, oferta </w:t>
      </w:r>
      <w:r w:rsidRPr="00AF48FB">
        <w:rPr>
          <w:sz w:val="24"/>
          <w:szCs w:val="24"/>
        </w:rPr>
        <w:lastRenderedPageBreak/>
        <w:t>zostanie opatrzona numerem według kolejności składania ofert. Do czasu otwarcia ofert, będą one przechowywane w sposób gwarantujący ich nienaruszalność.</w:t>
      </w:r>
    </w:p>
    <w:p w:rsidR="008F6577" w:rsidRPr="00AF48FB" w:rsidRDefault="008F6577" w:rsidP="00645A2D">
      <w:pPr>
        <w:tabs>
          <w:tab w:val="left" w:pos="709"/>
        </w:tabs>
        <w:suppressAutoHyphens w:val="0"/>
        <w:ind w:left="600"/>
        <w:jc w:val="both"/>
        <w:rPr>
          <w:sz w:val="24"/>
          <w:szCs w:val="24"/>
        </w:rPr>
      </w:pPr>
      <w:r w:rsidRPr="00AF48FB">
        <w:rPr>
          <w:sz w:val="24"/>
          <w:szCs w:val="24"/>
        </w:rPr>
        <w:t>Oferty w kopertach (opakowaniach) zewnętrznych naruszonych, uszkodzonych lub niezamkniętych będą traktowane jako odtajnione i nie zostaną przyjęte.</w:t>
      </w:r>
    </w:p>
    <w:p w:rsidR="008F6577" w:rsidRPr="00AF48FB" w:rsidRDefault="008F6577" w:rsidP="00645A2D">
      <w:pPr>
        <w:tabs>
          <w:tab w:val="left" w:pos="709"/>
        </w:tabs>
        <w:suppressAutoHyphens w:val="0"/>
        <w:ind w:left="600" w:hanging="600"/>
        <w:jc w:val="both"/>
        <w:rPr>
          <w:sz w:val="24"/>
          <w:szCs w:val="24"/>
        </w:rPr>
      </w:pPr>
      <w:r w:rsidRPr="00AF48FB">
        <w:rPr>
          <w:sz w:val="24"/>
          <w:szCs w:val="24"/>
        </w:rPr>
        <w:t xml:space="preserve">13.4.  Przed otwarciem ofert Zamawiający przekazuje informację na temat wartości, jaka została przeznaczona na dostawę przedmiotu zamówienia. </w:t>
      </w:r>
    </w:p>
    <w:p w:rsidR="008F6577" w:rsidRPr="00AF48FB" w:rsidRDefault="008F6577" w:rsidP="00645A2D">
      <w:pPr>
        <w:tabs>
          <w:tab w:val="left" w:pos="709"/>
        </w:tabs>
        <w:suppressAutoHyphens w:val="0"/>
        <w:ind w:left="600" w:hanging="600"/>
        <w:jc w:val="both"/>
        <w:rPr>
          <w:sz w:val="24"/>
          <w:szCs w:val="24"/>
        </w:rPr>
      </w:pPr>
      <w:r w:rsidRPr="00AF48FB">
        <w:rPr>
          <w:sz w:val="24"/>
          <w:szCs w:val="24"/>
        </w:rPr>
        <w:t>13.5.  Otwarcie ofert nastąpi w Miejskim Zespole Żłobków w Lublinie przy ul. Wolska 5, 20-411 Lublin w dn</w:t>
      </w:r>
      <w:r w:rsidRPr="00ED721B">
        <w:rPr>
          <w:b/>
          <w:sz w:val="24"/>
          <w:szCs w:val="24"/>
          <w:u w:val="single"/>
        </w:rPr>
        <w:t xml:space="preserve">. </w:t>
      </w:r>
      <w:r>
        <w:rPr>
          <w:b/>
          <w:sz w:val="24"/>
          <w:szCs w:val="24"/>
          <w:u w:val="single"/>
        </w:rPr>
        <w:t>2</w:t>
      </w:r>
      <w:r w:rsidR="00EE2170">
        <w:rPr>
          <w:b/>
          <w:sz w:val="24"/>
          <w:szCs w:val="24"/>
          <w:u w:val="single"/>
        </w:rPr>
        <w:t>2</w:t>
      </w:r>
      <w:r w:rsidRPr="00AF48FB">
        <w:rPr>
          <w:b/>
          <w:sz w:val="24"/>
          <w:szCs w:val="24"/>
          <w:u w:val="single"/>
        </w:rPr>
        <w:t>-</w:t>
      </w:r>
      <w:r>
        <w:rPr>
          <w:b/>
          <w:sz w:val="24"/>
          <w:szCs w:val="24"/>
          <w:u w:val="single"/>
        </w:rPr>
        <w:t>01</w:t>
      </w:r>
      <w:r w:rsidRPr="00AF48FB">
        <w:rPr>
          <w:b/>
          <w:sz w:val="24"/>
          <w:szCs w:val="24"/>
          <w:u w:val="single"/>
        </w:rPr>
        <w:t>-20</w:t>
      </w:r>
      <w:r>
        <w:rPr>
          <w:b/>
          <w:sz w:val="24"/>
          <w:szCs w:val="24"/>
          <w:u w:val="single"/>
        </w:rPr>
        <w:t>20</w:t>
      </w:r>
      <w:r w:rsidRPr="00AF48FB">
        <w:rPr>
          <w:b/>
          <w:sz w:val="24"/>
          <w:szCs w:val="24"/>
          <w:u w:val="single"/>
        </w:rPr>
        <w:t xml:space="preserve"> r</w:t>
      </w:r>
      <w:r w:rsidRPr="00AF48FB">
        <w:rPr>
          <w:sz w:val="24"/>
          <w:szCs w:val="24"/>
          <w:u w:val="single"/>
        </w:rPr>
        <w:t>.</w:t>
      </w:r>
      <w:r w:rsidRPr="00AF48FB">
        <w:rPr>
          <w:sz w:val="24"/>
          <w:szCs w:val="24"/>
        </w:rPr>
        <w:t xml:space="preserve"> o godzinie </w:t>
      </w:r>
      <w:r w:rsidRPr="008F21BC">
        <w:rPr>
          <w:b/>
          <w:sz w:val="24"/>
          <w:szCs w:val="24"/>
          <w:u w:val="single"/>
        </w:rPr>
        <w:t>10</w:t>
      </w:r>
      <w:r w:rsidRPr="00AF48FB">
        <w:rPr>
          <w:b/>
          <w:sz w:val="24"/>
          <w:szCs w:val="24"/>
          <w:u w:val="single"/>
        </w:rPr>
        <w:t>:</w:t>
      </w:r>
      <w:r>
        <w:rPr>
          <w:b/>
          <w:sz w:val="24"/>
          <w:szCs w:val="24"/>
          <w:u w:val="single"/>
        </w:rPr>
        <w:t>4</w:t>
      </w:r>
      <w:r w:rsidRPr="00AF48FB">
        <w:rPr>
          <w:b/>
          <w:sz w:val="24"/>
          <w:szCs w:val="24"/>
          <w:u w:val="single"/>
        </w:rPr>
        <w:t>5</w:t>
      </w:r>
      <w:r w:rsidRPr="00AF48FB">
        <w:rPr>
          <w:b/>
          <w:sz w:val="24"/>
          <w:szCs w:val="24"/>
        </w:rPr>
        <w:t xml:space="preserve">. </w:t>
      </w:r>
      <w:r w:rsidRPr="00AF48FB">
        <w:rPr>
          <w:sz w:val="24"/>
          <w:szCs w:val="24"/>
        </w:rPr>
        <w:t xml:space="preserve">w </w:t>
      </w:r>
      <w:r>
        <w:rPr>
          <w:sz w:val="24"/>
          <w:szCs w:val="24"/>
        </w:rPr>
        <w:t>pokoju nr 1 w</w:t>
      </w:r>
      <w:r w:rsidRPr="00AF48FB">
        <w:rPr>
          <w:sz w:val="24"/>
          <w:szCs w:val="24"/>
        </w:rPr>
        <w:t xml:space="preserve"> Miejski</w:t>
      </w:r>
      <w:r>
        <w:rPr>
          <w:sz w:val="24"/>
          <w:szCs w:val="24"/>
        </w:rPr>
        <w:t>m</w:t>
      </w:r>
      <w:r w:rsidRPr="00AF48FB">
        <w:rPr>
          <w:sz w:val="24"/>
          <w:szCs w:val="24"/>
        </w:rPr>
        <w:t xml:space="preserve"> Zespo</w:t>
      </w:r>
      <w:r>
        <w:rPr>
          <w:sz w:val="24"/>
          <w:szCs w:val="24"/>
        </w:rPr>
        <w:t>le</w:t>
      </w:r>
      <w:r w:rsidRPr="00AF48FB">
        <w:rPr>
          <w:sz w:val="24"/>
          <w:szCs w:val="24"/>
        </w:rPr>
        <w:t xml:space="preserve"> Żłobków w Lublinie.</w:t>
      </w:r>
    </w:p>
    <w:p w:rsidR="008F6577" w:rsidRPr="00AF48FB" w:rsidRDefault="008F6577" w:rsidP="00B4157E">
      <w:pPr>
        <w:tabs>
          <w:tab w:val="left" w:pos="709"/>
        </w:tabs>
        <w:suppressAutoHyphens w:val="0"/>
        <w:ind w:left="567" w:hanging="567"/>
        <w:jc w:val="both"/>
        <w:rPr>
          <w:sz w:val="24"/>
          <w:szCs w:val="24"/>
        </w:rPr>
      </w:pPr>
      <w:r w:rsidRPr="00AF48FB">
        <w:rPr>
          <w:sz w:val="24"/>
          <w:szCs w:val="24"/>
        </w:rPr>
        <w:t>13.6. Oferta złożona po terminie składania ofert nie będzie rozpatrywana</w:t>
      </w:r>
      <w:r>
        <w:rPr>
          <w:sz w:val="24"/>
          <w:szCs w:val="24"/>
        </w:rPr>
        <w:t xml:space="preserve"> </w:t>
      </w:r>
      <w:r w:rsidRPr="00AF48FB">
        <w:rPr>
          <w:sz w:val="24"/>
          <w:szCs w:val="24"/>
        </w:rPr>
        <w:t>– Zamawiaj</w:t>
      </w:r>
      <w:r>
        <w:rPr>
          <w:sz w:val="24"/>
          <w:szCs w:val="24"/>
        </w:rPr>
        <w:t xml:space="preserve">ący </w:t>
      </w:r>
      <w:r>
        <w:rPr>
          <w:sz w:val="24"/>
          <w:szCs w:val="24"/>
        </w:rPr>
        <w:tab/>
        <w:t xml:space="preserve">niezwłocznie zwróci ofertę –  zgodnie z art. 84 ust. 2 ustawy PZP. </w:t>
      </w:r>
    </w:p>
    <w:p w:rsidR="008F6577" w:rsidRPr="00AF48FB" w:rsidRDefault="008F6577" w:rsidP="00645A2D">
      <w:pPr>
        <w:tabs>
          <w:tab w:val="left" w:pos="426"/>
          <w:tab w:val="left" w:pos="993"/>
        </w:tabs>
        <w:suppressAutoHyphens w:val="0"/>
        <w:ind w:left="600" w:hanging="600"/>
        <w:jc w:val="both"/>
        <w:rPr>
          <w:sz w:val="24"/>
          <w:szCs w:val="24"/>
        </w:rPr>
      </w:pPr>
      <w:r w:rsidRPr="00AF48FB">
        <w:rPr>
          <w:sz w:val="24"/>
          <w:szCs w:val="24"/>
        </w:rPr>
        <w:t xml:space="preserve">13.7. Zgodnie z art. 86 ust. 5 </w:t>
      </w:r>
      <w:r>
        <w:rPr>
          <w:sz w:val="24"/>
          <w:szCs w:val="24"/>
        </w:rPr>
        <w:t xml:space="preserve">ustawy </w:t>
      </w:r>
      <w:proofErr w:type="spellStart"/>
      <w:r w:rsidRPr="00AF48FB">
        <w:rPr>
          <w:sz w:val="24"/>
          <w:szCs w:val="24"/>
        </w:rPr>
        <w:t>Pzp</w:t>
      </w:r>
      <w:proofErr w:type="spellEnd"/>
      <w:r w:rsidRPr="00AF48FB">
        <w:rPr>
          <w:sz w:val="24"/>
          <w:szCs w:val="24"/>
        </w:rPr>
        <w:t xml:space="preserve"> niezwłocznie po otwarciu ofert Zamawiający zamieści na stronie internetowej informacje dotyczące: </w:t>
      </w:r>
    </w:p>
    <w:p w:rsidR="008F6577" w:rsidRPr="00AF48FB" w:rsidRDefault="008F6577" w:rsidP="00250415">
      <w:pPr>
        <w:numPr>
          <w:ilvl w:val="0"/>
          <w:numId w:val="19"/>
        </w:numPr>
        <w:tabs>
          <w:tab w:val="left" w:pos="426"/>
          <w:tab w:val="left" w:pos="993"/>
        </w:tabs>
        <w:suppressAutoHyphens w:val="0"/>
        <w:ind w:left="1100" w:firstLine="0"/>
        <w:jc w:val="both"/>
        <w:rPr>
          <w:sz w:val="24"/>
          <w:szCs w:val="24"/>
        </w:rPr>
      </w:pPr>
      <w:r w:rsidRPr="00AF48FB">
        <w:rPr>
          <w:sz w:val="24"/>
          <w:szCs w:val="24"/>
        </w:rPr>
        <w:t>kwoty, jaką zamierza przeznaczyć na sfinansowanie zamówienia;</w:t>
      </w:r>
    </w:p>
    <w:p w:rsidR="008F6577" w:rsidRPr="00AF48FB" w:rsidRDefault="008F6577" w:rsidP="00250415">
      <w:pPr>
        <w:numPr>
          <w:ilvl w:val="0"/>
          <w:numId w:val="19"/>
        </w:numPr>
        <w:tabs>
          <w:tab w:val="left" w:pos="426"/>
          <w:tab w:val="left" w:pos="993"/>
        </w:tabs>
        <w:suppressAutoHyphens w:val="0"/>
        <w:ind w:left="1100" w:firstLine="0"/>
        <w:jc w:val="both"/>
        <w:rPr>
          <w:sz w:val="24"/>
          <w:szCs w:val="24"/>
        </w:rPr>
      </w:pPr>
      <w:r w:rsidRPr="00AF48FB">
        <w:rPr>
          <w:sz w:val="24"/>
          <w:szCs w:val="24"/>
        </w:rPr>
        <w:t>firm oraz adresów Wykonawców, którzy złożyli oferty w terminie;</w:t>
      </w:r>
    </w:p>
    <w:p w:rsidR="008F6577" w:rsidRPr="00AF48FB" w:rsidRDefault="008F6577" w:rsidP="00250415">
      <w:pPr>
        <w:numPr>
          <w:ilvl w:val="0"/>
          <w:numId w:val="19"/>
        </w:numPr>
        <w:tabs>
          <w:tab w:val="left" w:pos="426"/>
          <w:tab w:val="left" w:pos="993"/>
        </w:tabs>
        <w:suppressAutoHyphens w:val="0"/>
        <w:ind w:left="1100" w:firstLine="0"/>
        <w:jc w:val="both"/>
        <w:rPr>
          <w:sz w:val="24"/>
          <w:szCs w:val="24"/>
        </w:rPr>
      </w:pPr>
      <w:r w:rsidRPr="00AF48FB">
        <w:rPr>
          <w:sz w:val="24"/>
          <w:szCs w:val="24"/>
        </w:rPr>
        <w:t xml:space="preserve">ceny, terminu wykonania zamówienia, </w:t>
      </w:r>
      <w:r>
        <w:rPr>
          <w:sz w:val="24"/>
          <w:szCs w:val="24"/>
        </w:rPr>
        <w:t>okresu gwarancji i warunków płatności zawartych w ofertach.</w:t>
      </w:r>
    </w:p>
    <w:p w:rsidR="008F6577" w:rsidRPr="00AF48FB" w:rsidRDefault="008F6577" w:rsidP="00532039">
      <w:pPr>
        <w:tabs>
          <w:tab w:val="left" w:pos="426"/>
          <w:tab w:val="left" w:pos="993"/>
        </w:tabs>
        <w:suppressAutoHyphens w:val="0"/>
        <w:jc w:val="both"/>
        <w:rPr>
          <w:sz w:val="24"/>
          <w:szCs w:val="24"/>
        </w:rPr>
      </w:pPr>
    </w:p>
    <w:p w:rsidR="008F6577" w:rsidRPr="00AF48FB" w:rsidRDefault="008F6577" w:rsidP="00532039">
      <w:pPr>
        <w:tabs>
          <w:tab w:val="left" w:pos="142"/>
        </w:tabs>
        <w:suppressAutoHyphens w:val="0"/>
        <w:jc w:val="both"/>
        <w:rPr>
          <w:b/>
          <w:sz w:val="24"/>
          <w:szCs w:val="24"/>
        </w:rPr>
      </w:pPr>
      <w:r w:rsidRPr="00AF48FB">
        <w:rPr>
          <w:b/>
          <w:sz w:val="24"/>
          <w:szCs w:val="24"/>
        </w:rPr>
        <w:t>14. SPOSÓB OBLICZENIA CENY.</w:t>
      </w:r>
    </w:p>
    <w:p w:rsidR="008F6577" w:rsidRPr="00AF48FB" w:rsidRDefault="008F6577" w:rsidP="00532039">
      <w:pPr>
        <w:tabs>
          <w:tab w:val="left" w:pos="142"/>
        </w:tabs>
        <w:suppressAutoHyphens w:val="0"/>
        <w:jc w:val="both"/>
        <w:rPr>
          <w:b/>
          <w:sz w:val="24"/>
          <w:szCs w:val="24"/>
        </w:rPr>
      </w:pPr>
    </w:p>
    <w:p w:rsidR="008F6577" w:rsidRPr="00FE1A5D" w:rsidRDefault="008F6577" w:rsidP="00EE47DD">
      <w:pPr>
        <w:ind w:left="567" w:hanging="567"/>
        <w:jc w:val="both"/>
        <w:rPr>
          <w:sz w:val="24"/>
          <w:szCs w:val="24"/>
        </w:rPr>
      </w:pPr>
      <w:r w:rsidRPr="00FE1A5D">
        <w:rPr>
          <w:sz w:val="24"/>
          <w:szCs w:val="24"/>
        </w:rPr>
        <w:t>14.1.  Zgodnie z ustawą z dnia 9 maja 2014r. o informowaniu o cenach towarów i usług - cena to wartość wyrażona w jednostkach pieniężnych, którą kupujący jest obowiązany zapłacić przedsiębiorcy za towar lub usługę (</w:t>
      </w:r>
      <w:proofErr w:type="spellStart"/>
      <w:r w:rsidRPr="00FE1A5D">
        <w:rPr>
          <w:sz w:val="24"/>
          <w:szCs w:val="24"/>
        </w:rPr>
        <w:t>Dz.U</w:t>
      </w:r>
      <w:proofErr w:type="spellEnd"/>
      <w:r w:rsidRPr="00FE1A5D">
        <w:rPr>
          <w:sz w:val="24"/>
          <w:szCs w:val="24"/>
        </w:rPr>
        <w:t>. 201</w:t>
      </w:r>
      <w:r>
        <w:rPr>
          <w:sz w:val="24"/>
          <w:szCs w:val="24"/>
        </w:rPr>
        <w:t>9</w:t>
      </w:r>
      <w:r w:rsidRPr="00FE1A5D">
        <w:rPr>
          <w:sz w:val="24"/>
          <w:szCs w:val="24"/>
        </w:rPr>
        <w:t xml:space="preserve"> </w:t>
      </w:r>
      <w:r>
        <w:rPr>
          <w:sz w:val="24"/>
          <w:szCs w:val="24"/>
        </w:rPr>
        <w:t>poz. 178</w:t>
      </w:r>
      <w:r w:rsidRPr="00FE1A5D">
        <w:rPr>
          <w:sz w:val="24"/>
          <w:szCs w:val="24"/>
        </w:rPr>
        <w:t>).</w:t>
      </w:r>
    </w:p>
    <w:p w:rsidR="008F6577" w:rsidRDefault="008F6577" w:rsidP="00EE47DD">
      <w:pPr>
        <w:ind w:left="567" w:hanging="567"/>
        <w:jc w:val="both"/>
        <w:rPr>
          <w:color w:val="000000"/>
          <w:w w:val="106"/>
          <w:sz w:val="24"/>
          <w:szCs w:val="24"/>
        </w:rPr>
      </w:pPr>
      <w:r w:rsidRPr="00FE1A5D">
        <w:rPr>
          <w:sz w:val="24"/>
          <w:szCs w:val="24"/>
        </w:rPr>
        <w:t xml:space="preserve">14.2. </w:t>
      </w:r>
      <w:r w:rsidRPr="00FE1A5D">
        <w:rPr>
          <w:b/>
          <w:sz w:val="24"/>
          <w:szCs w:val="24"/>
        </w:rPr>
        <w:t xml:space="preserve">Oferta </w:t>
      </w:r>
      <w:r>
        <w:rPr>
          <w:b/>
          <w:sz w:val="24"/>
          <w:szCs w:val="24"/>
        </w:rPr>
        <w:t xml:space="preserve">z </w:t>
      </w:r>
      <w:r w:rsidRPr="00FE1A5D">
        <w:rPr>
          <w:b/>
          <w:sz w:val="24"/>
          <w:szCs w:val="24"/>
        </w:rPr>
        <w:t>musi zawierać ostateczną sumaryczną cenę obejmującą wszystkie koszty związane z realizacją zamówienia, niezbędne do jej wykonania z uwzględnieniem wszystkich opłat, podatków</w:t>
      </w:r>
      <w:r>
        <w:rPr>
          <w:b/>
          <w:sz w:val="24"/>
          <w:szCs w:val="24"/>
        </w:rPr>
        <w:t xml:space="preserve"> </w:t>
      </w:r>
      <w:r w:rsidRPr="00FE1A5D">
        <w:rPr>
          <w:sz w:val="24"/>
          <w:szCs w:val="24"/>
        </w:rPr>
        <w:t>(w tym podatek VAT w obowiązującej stawce – dotyczy podmiotów będących płatnikiem podatku VAT).</w:t>
      </w:r>
      <w:r>
        <w:rPr>
          <w:sz w:val="24"/>
          <w:szCs w:val="24"/>
        </w:rPr>
        <w:t xml:space="preserve">                </w:t>
      </w:r>
    </w:p>
    <w:p w:rsidR="008F6577" w:rsidRDefault="008F6577" w:rsidP="00EE47DD">
      <w:pPr>
        <w:ind w:left="567" w:hanging="567"/>
        <w:jc w:val="both"/>
        <w:rPr>
          <w:sz w:val="24"/>
          <w:szCs w:val="24"/>
        </w:rPr>
      </w:pPr>
      <w:r w:rsidRPr="00FE1A5D">
        <w:rPr>
          <w:sz w:val="24"/>
          <w:szCs w:val="24"/>
        </w:rPr>
        <w:t>14.3. Kwotę oferty z kosztorysu cenowego należy umieścić w form</w:t>
      </w:r>
      <w:r>
        <w:rPr>
          <w:sz w:val="24"/>
          <w:szCs w:val="24"/>
        </w:rPr>
        <w:t xml:space="preserve">ularzu </w:t>
      </w:r>
      <w:r w:rsidRPr="00FE1A5D">
        <w:rPr>
          <w:sz w:val="24"/>
          <w:szCs w:val="24"/>
        </w:rPr>
        <w:t>ofertowym.                          W przypadku rozbieżności między kwotami poprawione zostaną kwoty w formularzu ofertowym wg kosztorysu cenowego w trybie art. 87 ust.</w:t>
      </w:r>
      <w:r>
        <w:rPr>
          <w:sz w:val="24"/>
          <w:szCs w:val="24"/>
        </w:rPr>
        <w:t xml:space="preserve"> </w:t>
      </w:r>
      <w:r w:rsidRPr="00FE1A5D">
        <w:rPr>
          <w:sz w:val="24"/>
          <w:szCs w:val="24"/>
        </w:rPr>
        <w:t>2 pkt</w:t>
      </w:r>
      <w:r>
        <w:rPr>
          <w:sz w:val="24"/>
          <w:szCs w:val="24"/>
        </w:rPr>
        <w:t>.</w:t>
      </w:r>
      <w:r w:rsidRPr="00FE1A5D">
        <w:rPr>
          <w:sz w:val="24"/>
          <w:szCs w:val="24"/>
        </w:rPr>
        <w:t xml:space="preserve"> 3.</w:t>
      </w:r>
      <w:r>
        <w:rPr>
          <w:sz w:val="24"/>
          <w:szCs w:val="24"/>
        </w:rPr>
        <w:t xml:space="preserve"> u</w:t>
      </w:r>
      <w:r w:rsidRPr="00FE1A5D">
        <w:rPr>
          <w:sz w:val="24"/>
          <w:szCs w:val="24"/>
        </w:rPr>
        <w:t xml:space="preserve">stawy </w:t>
      </w:r>
      <w:proofErr w:type="spellStart"/>
      <w:r>
        <w:rPr>
          <w:sz w:val="24"/>
          <w:szCs w:val="24"/>
        </w:rPr>
        <w:t>Pzp</w:t>
      </w:r>
      <w:proofErr w:type="spellEnd"/>
      <w:r>
        <w:rPr>
          <w:sz w:val="24"/>
          <w:szCs w:val="24"/>
        </w:rPr>
        <w:t xml:space="preserve">. </w:t>
      </w:r>
    </w:p>
    <w:p w:rsidR="008F6577" w:rsidRPr="00FE1A5D" w:rsidRDefault="008F6577" w:rsidP="00EE47DD">
      <w:pPr>
        <w:ind w:left="567" w:hanging="567"/>
        <w:jc w:val="both"/>
        <w:rPr>
          <w:sz w:val="24"/>
          <w:szCs w:val="24"/>
        </w:rPr>
      </w:pPr>
      <w:r w:rsidRPr="00FE1A5D">
        <w:rPr>
          <w:sz w:val="24"/>
          <w:szCs w:val="24"/>
        </w:rPr>
        <w:t xml:space="preserve">14.4. Wszystkie ceny należy podać w walucie polskiej z zaokrągleniem do drugiego miejsca po </w:t>
      </w:r>
      <w:r w:rsidRPr="00FE1A5D">
        <w:rPr>
          <w:sz w:val="24"/>
          <w:szCs w:val="24"/>
        </w:rPr>
        <w:tab/>
        <w:t xml:space="preserve"> przecinku.</w:t>
      </w:r>
    </w:p>
    <w:p w:rsidR="008F6577" w:rsidRPr="00FE1A5D" w:rsidRDefault="008F6577" w:rsidP="003365C1">
      <w:pPr>
        <w:ind w:left="567" w:hanging="567"/>
        <w:jc w:val="both"/>
        <w:rPr>
          <w:sz w:val="24"/>
          <w:szCs w:val="24"/>
        </w:rPr>
      </w:pPr>
      <w:r w:rsidRPr="00FE1A5D">
        <w:rPr>
          <w:sz w:val="24"/>
          <w:szCs w:val="24"/>
        </w:rPr>
        <w:t>14.5. Kalkulację ceny ofertowej należy przedstawić w formie</w:t>
      </w:r>
      <w:r>
        <w:rPr>
          <w:sz w:val="24"/>
          <w:szCs w:val="24"/>
        </w:rPr>
        <w:t xml:space="preserve"> pisemnej według załączonego k</w:t>
      </w:r>
      <w:r w:rsidRPr="00FE1A5D">
        <w:rPr>
          <w:sz w:val="24"/>
          <w:szCs w:val="24"/>
        </w:rPr>
        <w:t xml:space="preserve">osztorysu cenowego (wg załącznika nr </w:t>
      </w:r>
      <w:r>
        <w:rPr>
          <w:sz w:val="24"/>
          <w:szCs w:val="24"/>
        </w:rPr>
        <w:t>2</w:t>
      </w:r>
      <w:r w:rsidRPr="00FE1A5D">
        <w:rPr>
          <w:sz w:val="24"/>
          <w:szCs w:val="24"/>
        </w:rPr>
        <w:t xml:space="preserve"> do SIWZ)</w:t>
      </w:r>
      <w:r>
        <w:rPr>
          <w:sz w:val="24"/>
          <w:szCs w:val="24"/>
        </w:rPr>
        <w:t xml:space="preserve">, przy założeniu, że do ubezpieczenia przystąpi 100% pracowników obecnie ubezpieczonych, tj. </w:t>
      </w:r>
      <w:r w:rsidR="007372B2">
        <w:rPr>
          <w:sz w:val="24"/>
          <w:szCs w:val="24"/>
        </w:rPr>
        <w:t>288</w:t>
      </w:r>
      <w:r>
        <w:rPr>
          <w:sz w:val="24"/>
          <w:szCs w:val="24"/>
        </w:rPr>
        <w:t xml:space="preserve"> osób </w:t>
      </w:r>
    </w:p>
    <w:p w:rsidR="008F6577" w:rsidRPr="003365C1" w:rsidRDefault="008F6577" w:rsidP="00EE47DD">
      <w:pPr>
        <w:jc w:val="both"/>
        <w:rPr>
          <w:sz w:val="24"/>
          <w:szCs w:val="24"/>
        </w:rPr>
      </w:pPr>
      <w:r w:rsidRPr="00FE1A5D">
        <w:rPr>
          <w:sz w:val="24"/>
          <w:szCs w:val="24"/>
        </w:rPr>
        <w:t xml:space="preserve">14.6. </w:t>
      </w:r>
      <w:r w:rsidRPr="003365C1">
        <w:rPr>
          <w:sz w:val="24"/>
          <w:szCs w:val="24"/>
        </w:rPr>
        <w:t>Cenę ofertową należy obliczyć w następujący sposób:</w:t>
      </w:r>
    </w:p>
    <w:p w:rsidR="008F6577" w:rsidRPr="003365C1" w:rsidRDefault="008F6577" w:rsidP="00EE47DD">
      <w:pPr>
        <w:ind w:left="567"/>
        <w:jc w:val="both"/>
        <w:rPr>
          <w:sz w:val="24"/>
          <w:szCs w:val="24"/>
        </w:rPr>
      </w:pPr>
      <w:r w:rsidRPr="003365C1">
        <w:rPr>
          <w:sz w:val="24"/>
          <w:szCs w:val="24"/>
        </w:rPr>
        <w:t>Dla każdej pozycji w kosztorysie cenowym (wg załącznika nr 2 do SIWZ) należy podać  jednostkową cenę brutto. Zsumowane wartości brutto tabeli stanowią cenę ofertową tegoż zamówienia.</w:t>
      </w:r>
    </w:p>
    <w:p w:rsidR="008F6577" w:rsidRPr="00FE1A5D" w:rsidRDefault="008F6577" w:rsidP="00EE47DD">
      <w:pPr>
        <w:ind w:left="567" w:hanging="567"/>
        <w:jc w:val="both"/>
        <w:rPr>
          <w:sz w:val="24"/>
          <w:szCs w:val="24"/>
        </w:rPr>
      </w:pPr>
      <w:r w:rsidRPr="00FE1A5D">
        <w:rPr>
          <w:sz w:val="24"/>
          <w:szCs w:val="24"/>
        </w:rPr>
        <w:t xml:space="preserve">14.7. Wypełniony formularz ofertowy (według załącznika nr </w:t>
      </w:r>
      <w:r>
        <w:rPr>
          <w:sz w:val="24"/>
          <w:szCs w:val="24"/>
        </w:rPr>
        <w:t>1</w:t>
      </w:r>
      <w:r w:rsidRPr="00FE1A5D">
        <w:rPr>
          <w:sz w:val="24"/>
          <w:szCs w:val="24"/>
        </w:rPr>
        <w:t xml:space="preserve"> do SIWZ) powinien zawierać cenę brutto</w:t>
      </w:r>
      <w:r>
        <w:rPr>
          <w:sz w:val="24"/>
          <w:szCs w:val="24"/>
        </w:rPr>
        <w:t>,</w:t>
      </w:r>
      <w:r w:rsidRPr="00267B44">
        <w:t xml:space="preserve"> </w:t>
      </w:r>
      <w:r w:rsidRPr="00267B44">
        <w:rPr>
          <w:sz w:val="24"/>
          <w:szCs w:val="24"/>
        </w:rPr>
        <w:t>obejmującą całościowo zamówienie</w:t>
      </w:r>
      <w:r>
        <w:rPr>
          <w:sz w:val="24"/>
          <w:szCs w:val="24"/>
        </w:rPr>
        <w:t>.</w:t>
      </w:r>
    </w:p>
    <w:p w:rsidR="008F6577" w:rsidRPr="00FE1A5D" w:rsidRDefault="008F6577" w:rsidP="00EE47DD">
      <w:pPr>
        <w:ind w:left="567" w:hanging="567"/>
        <w:jc w:val="both"/>
        <w:rPr>
          <w:sz w:val="24"/>
          <w:szCs w:val="24"/>
        </w:rPr>
      </w:pPr>
      <w:r w:rsidRPr="00FE1A5D">
        <w:rPr>
          <w:sz w:val="24"/>
          <w:szCs w:val="24"/>
        </w:rPr>
        <w:t xml:space="preserve">14.8. Wykonawca winien wycenić wszystkie wyszczególnione w kosztorysie cenowym pozycje, które składają się na całą ofertę. </w:t>
      </w:r>
    </w:p>
    <w:p w:rsidR="008F6577" w:rsidRPr="00FE1A5D" w:rsidRDefault="008F6577" w:rsidP="00EE47DD">
      <w:pPr>
        <w:ind w:left="567" w:hanging="567"/>
        <w:jc w:val="both"/>
        <w:rPr>
          <w:sz w:val="24"/>
          <w:szCs w:val="24"/>
        </w:rPr>
      </w:pPr>
      <w:r w:rsidRPr="00FE1A5D">
        <w:rPr>
          <w:sz w:val="24"/>
          <w:szCs w:val="24"/>
        </w:rPr>
        <w:t xml:space="preserve">14.9.  Ceny należy podać w walucie polskiej. Rozliczenia między Zamawiającym a Wykonawcą </w:t>
      </w:r>
      <w:r w:rsidRPr="00FE1A5D">
        <w:rPr>
          <w:sz w:val="24"/>
          <w:szCs w:val="24"/>
        </w:rPr>
        <w:tab/>
      </w:r>
      <w:r>
        <w:rPr>
          <w:sz w:val="24"/>
          <w:szCs w:val="24"/>
        </w:rPr>
        <w:t xml:space="preserve"> </w:t>
      </w:r>
      <w:r w:rsidRPr="00FE1A5D">
        <w:rPr>
          <w:sz w:val="24"/>
          <w:szCs w:val="24"/>
        </w:rPr>
        <w:t>będą prowadzone także w walucie polskiej.</w:t>
      </w:r>
    </w:p>
    <w:p w:rsidR="008F6577" w:rsidRPr="00FE1A5D" w:rsidRDefault="008F6577" w:rsidP="00EE47DD">
      <w:pPr>
        <w:ind w:left="567" w:hanging="567"/>
        <w:jc w:val="both"/>
        <w:rPr>
          <w:sz w:val="24"/>
          <w:szCs w:val="24"/>
        </w:rPr>
      </w:pPr>
      <w:r w:rsidRPr="00FE1A5D">
        <w:rPr>
          <w:sz w:val="24"/>
          <w:szCs w:val="24"/>
        </w:rPr>
        <w:t xml:space="preserve">14.10. </w:t>
      </w:r>
      <w:r w:rsidRPr="00FE1A5D">
        <w:rPr>
          <w:sz w:val="24"/>
          <w:szCs w:val="24"/>
          <w:u w:val="single"/>
        </w:rPr>
        <w:t>Prawidłowe ustalenie stawki podatku VAT należy do obowiązków Wykonawcy</w:t>
      </w:r>
      <w:r w:rsidRPr="00FE1A5D">
        <w:rPr>
          <w:sz w:val="24"/>
          <w:szCs w:val="24"/>
        </w:rPr>
        <w:t xml:space="preserve"> zgodnie          z przepisami Ustawy o podatku od towarów i usług. Zamawiający nie uzna za oczywistą omyłkę i nie będzie poprawiał błędnie ustalonej stawki podatku VAT.</w:t>
      </w:r>
    </w:p>
    <w:p w:rsidR="008F6577" w:rsidRPr="00FE1A5D" w:rsidRDefault="008F6577" w:rsidP="00216533">
      <w:pPr>
        <w:ind w:left="567" w:hanging="567"/>
        <w:jc w:val="both"/>
        <w:rPr>
          <w:sz w:val="24"/>
          <w:szCs w:val="24"/>
        </w:rPr>
      </w:pPr>
      <w:r w:rsidRPr="00FE1A5D">
        <w:rPr>
          <w:sz w:val="24"/>
          <w:szCs w:val="24"/>
        </w:rPr>
        <w:t>14</w:t>
      </w:r>
      <w:r>
        <w:rPr>
          <w:sz w:val="24"/>
          <w:szCs w:val="24"/>
        </w:rPr>
        <w:t>.11</w:t>
      </w:r>
      <w:r w:rsidRPr="00FE1A5D">
        <w:rPr>
          <w:sz w:val="24"/>
          <w:szCs w:val="24"/>
        </w:rPr>
        <w:t xml:space="preserve">.  Każdy z Wykonawców może zaproponować tylko jedną cenę w kosztorysie cenowym i nie może jej zmieniać po upływie terminu otwarcia ofert.                  </w:t>
      </w:r>
    </w:p>
    <w:p w:rsidR="008F6577" w:rsidRPr="00FE1A5D" w:rsidRDefault="008F6577" w:rsidP="00EE47DD">
      <w:pPr>
        <w:ind w:left="567" w:hanging="567"/>
        <w:jc w:val="both"/>
        <w:rPr>
          <w:sz w:val="24"/>
          <w:szCs w:val="24"/>
        </w:rPr>
      </w:pPr>
      <w:r w:rsidRPr="00FE1A5D">
        <w:rPr>
          <w:sz w:val="24"/>
          <w:szCs w:val="24"/>
        </w:rPr>
        <w:lastRenderedPageBreak/>
        <w:t>14.13.  Ceny zawarte w ofercie tj.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 xml:space="preserve">2 </w:t>
      </w:r>
      <w:r w:rsidRPr="00FE1A5D">
        <w:rPr>
          <w:sz w:val="24"/>
          <w:szCs w:val="24"/>
        </w:rPr>
        <w:t xml:space="preserve">do SIWZ) winny być </w:t>
      </w:r>
      <w:r>
        <w:rPr>
          <w:sz w:val="24"/>
          <w:szCs w:val="24"/>
        </w:rPr>
        <w:t xml:space="preserve"> </w:t>
      </w:r>
      <w:r w:rsidRPr="00FE1A5D">
        <w:rPr>
          <w:sz w:val="24"/>
          <w:szCs w:val="24"/>
        </w:rPr>
        <w:t xml:space="preserve">stałe, mogą ulec zmianie jedynie w przypadkach wymienionych we wzorze umowy –    </w:t>
      </w:r>
    </w:p>
    <w:p w:rsidR="008F6577" w:rsidRDefault="008F6577" w:rsidP="00EE47DD">
      <w:pPr>
        <w:ind w:left="567" w:hanging="567"/>
        <w:jc w:val="both"/>
        <w:rPr>
          <w:sz w:val="24"/>
          <w:szCs w:val="24"/>
        </w:rPr>
      </w:pPr>
      <w:r w:rsidRPr="00FE1A5D">
        <w:rPr>
          <w:sz w:val="24"/>
          <w:szCs w:val="24"/>
        </w:rPr>
        <w:t xml:space="preserve">          </w:t>
      </w:r>
      <w:r>
        <w:rPr>
          <w:sz w:val="24"/>
          <w:szCs w:val="24"/>
        </w:rPr>
        <w:t>załącznik nr 3</w:t>
      </w:r>
      <w:r w:rsidRPr="00FE1A5D">
        <w:rPr>
          <w:sz w:val="24"/>
          <w:szCs w:val="24"/>
        </w:rPr>
        <w:t xml:space="preserve"> do SIWZ.</w:t>
      </w:r>
    </w:p>
    <w:p w:rsidR="008F6577" w:rsidRPr="00FE1A5D" w:rsidRDefault="008F6577" w:rsidP="00EE47DD">
      <w:pPr>
        <w:ind w:left="567" w:hanging="567"/>
        <w:jc w:val="both"/>
        <w:rPr>
          <w:sz w:val="24"/>
          <w:szCs w:val="24"/>
        </w:rPr>
      </w:pPr>
      <w:r>
        <w:rPr>
          <w:sz w:val="24"/>
          <w:szCs w:val="24"/>
        </w:rPr>
        <w:t>14.14. J</w:t>
      </w:r>
      <w:r w:rsidRPr="000278C0">
        <w:rPr>
          <w:sz w:val="24"/>
          <w:szCs w:val="24"/>
        </w:rPr>
        <w:t xml:space="preserve">eżeli zaoferowana cena lub koszt, lub ich istotne części składowe, wydają się rażąco niskie w stosunku do przedmiotu zamówienia i budzą wątpliwości </w:t>
      </w:r>
      <w:r>
        <w:rPr>
          <w:sz w:val="24"/>
          <w:szCs w:val="24"/>
        </w:rPr>
        <w:t>Z</w:t>
      </w:r>
      <w:r w:rsidRPr="000278C0">
        <w:rPr>
          <w:sz w:val="24"/>
          <w:szCs w:val="24"/>
        </w:rPr>
        <w:t xml:space="preserve">amawiającego co do możliwości wykonania przedmiotu zamówienia zgodnie z wymaganiami określonymi przez </w:t>
      </w:r>
      <w:r>
        <w:rPr>
          <w:sz w:val="24"/>
          <w:szCs w:val="24"/>
        </w:rPr>
        <w:t>Z</w:t>
      </w:r>
      <w:r w:rsidRPr="000278C0">
        <w:rPr>
          <w:sz w:val="24"/>
          <w:szCs w:val="24"/>
        </w:rPr>
        <w:t>amawiającego lub wynik</w:t>
      </w:r>
      <w:r>
        <w:rPr>
          <w:sz w:val="24"/>
          <w:szCs w:val="24"/>
        </w:rPr>
        <w:t>ającymi z odrębnych przepisów, Z</w:t>
      </w:r>
      <w:r w:rsidRPr="000278C0">
        <w:rPr>
          <w:sz w:val="24"/>
          <w:szCs w:val="24"/>
        </w:rPr>
        <w:t>amawiający zwraca się o udzielenie wyjaśnień, w tym złożenie dowodów, dotyczących wyliczenia ceny lub kosztu, w szczególności w zakresi</w:t>
      </w:r>
      <w:r>
        <w:rPr>
          <w:sz w:val="24"/>
          <w:szCs w:val="24"/>
        </w:rPr>
        <w:t xml:space="preserve">e wskazanym w </w:t>
      </w:r>
      <w:proofErr w:type="spellStart"/>
      <w:r>
        <w:rPr>
          <w:sz w:val="24"/>
          <w:szCs w:val="24"/>
        </w:rPr>
        <w:t>art</w:t>
      </w:r>
      <w:proofErr w:type="spellEnd"/>
      <w:r>
        <w:rPr>
          <w:sz w:val="24"/>
          <w:szCs w:val="24"/>
        </w:rPr>
        <w:t xml:space="preserve"> 90 ust 1 pkt.1-5 ustawy </w:t>
      </w:r>
      <w:proofErr w:type="spellStart"/>
      <w:r>
        <w:rPr>
          <w:sz w:val="24"/>
          <w:szCs w:val="24"/>
        </w:rPr>
        <w:t>Pzp</w:t>
      </w:r>
      <w:proofErr w:type="spellEnd"/>
      <w:r>
        <w:rPr>
          <w:sz w:val="24"/>
          <w:szCs w:val="24"/>
        </w:rPr>
        <w:t>.</w:t>
      </w:r>
    </w:p>
    <w:p w:rsidR="008F6577" w:rsidRPr="000278C0" w:rsidRDefault="008F6577" w:rsidP="00EE47DD">
      <w:pPr>
        <w:ind w:left="567" w:hanging="567"/>
        <w:jc w:val="both"/>
        <w:rPr>
          <w:sz w:val="24"/>
          <w:szCs w:val="24"/>
        </w:rPr>
      </w:pPr>
      <w:r w:rsidRPr="00FE1A5D">
        <w:rPr>
          <w:sz w:val="24"/>
          <w:szCs w:val="24"/>
        </w:rPr>
        <w:t>14</w:t>
      </w:r>
      <w:r>
        <w:rPr>
          <w:sz w:val="24"/>
          <w:szCs w:val="24"/>
        </w:rPr>
        <w:t>.15</w:t>
      </w:r>
      <w:r w:rsidRPr="00FE1A5D">
        <w:rPr>
          <w:sz w:val="24"/>
          <w:szCs w:val="24"/>
        </w:rPr>
        <w:t xml:space="preserve">.  </w:t>
      </w:r>
      <w:r w:rsidRPr="000278C0">
        <w:rPr>
          <w:sz w:val="24"/>
          <w:szCs w:val="24"/>
        </w:rPr>
        <w:t>W sytuacji, gdy cena całkowita oferty będzie niższa o co najmniej 30% od</w:t>
      </w:r>
      <w:r>
        <w:rPr>
          <w:sz w:val="24"/>
          <w:szCs w:val="24"/>
        </w:rPr>
        <w:t>:</w:t>
      </w:r>
      <w:r w:rsidRPr="000278C0">
        <w:rPr>
          <w:sz w:val="24"/>
          <w:szCs w:val="24"/>
        </w:rPr>
        <w:t xml:space="preserve"> </w:t>
      </w:r>
    </w:p>
    <w:p w:rsidR="008F6577" w:rsidRPr="000278C0" w:rsidRDefault="008F6577" w:rsidP="00EE47DD">
      <w:pPr>
        <w:ind w:left="1418" w:hanging="851"/>
        <w:jc w:val="both"/>
        <w:rPr>
          <w:sz w:val="24"/>
          <w:szCs w:val="24"/>
        </w:rPr>
      </w:pPr>
      <w:r>
        <w:rPr>
          <w:sz w:val="24"/>
          <w:szCs w:val="24"/>
        </w:rPr>
        <w:t>14.15</w:t>
      </w:r>
      <w:r w:rsidRPr="000278C0">
        <w:rPr>
          <w:sz w:val="24"/>
          <w:szCs w:val="24"/>
        </w:rPr>
        <w:t xml:space="preserve">.1 wartości zamówienia powiększonej o należny podatek od towarów i usług, ustalonej przed wszczęciem postępowania zgodnie z art. 35 ust. 1 i 2  ustawy </w:t>
      </w:r>
      <w:proofErr w:type="spellStart"/>
      <w:r w:rsidRPr="000278C0">
        <w:rPr>
          <w:sz w:val="24"/>
          <w:szCs w:val="24"/>
        </w:rPr>
        <w:t>Pzp</w:t>
      </w:r>
      <w:proofErr w:type="spellEnd"/>
      <w:r w:rsidRPr="000278C0">
        <w:rPr>
          <w:sz w:val="24"/>
          <w:szCs w:val="24"/>
        </w:rPr>
        <w:t xml:space="preserve"> lub średniej arytmetycznej cen wszystkich złożonych ofert, Zamawiający zwróci się o udzielenie wyjaśnień, chyba że rozbieżność wynika z okoliczności oczywist</w:t>
      </w:r>
      <w:r>
        <w:rPr>
          <w:sz w:val="24"/>
          <w:szCs w:val="24"/>
        </w:rPr>
        <w:t>ych, które nie wymagają wyjaśnienia.</w:t>
      </w:r>
    </w:p>
    <w:p w:rsidR="008F6577" w:rsidRPr="000278C0" w:rsidRDefault="008F6577" w:rsidP="00EE47DD">
      <w:pPr>
        <w:ind w:left="1418" w:hanging="851"/>
        <w:jc w:val="both"/>
        <w:rPr>
          <w:sz w:val="24"/>
          <w:szCs w:val="24"/>
        </w:rPr>
      </w:pPr>
      <w:r>
        <w:rPr>
          <w:sz w:val="24"/>
          <w:szCs w:val="24"/>
        </w:rPr>
        <w:t xml:space="preserve">14.15.2.wartości </w:t>
      </w:r>
      <w:r w:rsidRPr="000278C0">
        <w:rPr>
          <w:sz w:val="24"/>
          <w:szCs w:val="24"/>
        </w:rPr>
        <w:t xml:space="preserve">zamówienia powiększonej o należny podatek od towarów i usług, zaktualizowanej </w:t>
      </w:r>
      <w:r>
        <w:rPr>
          <w:sz w:val="24"/>
          <w:szCs w:val="24"/>
        </w:rPr>
        <w:t xml:space="preserve">z </w:t>
      </w:r>
      <w:r w:rsidRPr="000278C0">
        <w:rPr>
          <w:sz w:val="24"/>
          <w:szCs w:val="24"/>
        </w:rPr>
        <w:t>uwzględnieniem okoliczności, które nastąpiły po wszczęciu postępowania, w szczególności istotnej zmiany cen rynkowych, Zamawiający może zwrócić się o udzielenie wyjaśnień</w:t>
      </w:r>
      <w:r>
        <w:rPr>
          <w:sz w:val="24"/>
          <w:szCs w:val="24"/>
        </w:rPr>
        <w:t xml:space="preserve"> o których mowa w art. 90 ust.1 ustawy PZP</w:t>
      </w:r>
      <w:r w:rsidRPr="000278C0">
        <w:rPr>
          <w:sz w:val="24"/>
          <w:szCs w:val="24"/>
        </w:rPr>
        <w:t xml:space="preserve"> . </w:t>
      </w:r>
    </w:p>
    <w:p w:rsidR="008F6577" w:rsidRPr="00FE1A5D" w:rsidRDefault="008F6577" w:rsidP="00EE47DD">
      <w:pPr>
        <w:ind w:left="567"/>
        <w:jc w:val="both"/>
        <w:rPr>
          <w:sz w:val="24"/>
          <w:szCs w:val="24"/>
        </w:rPr>
      </w:pPr>
      <w:r>
        <w:rPr>
          <w:sz w:val="24"/>
          <w:szCs w:val="24"/>
        </w:rPr>
        <w:t xml:space="preserve">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8F6577" w:rsidRPr="00FE1A5D" w:rsidRDefault="008F6577" w:rsidP="00EE47DD">
      <w:pPr>
        <w:ind w:left="567" w:hanging="567"/>
        <w:jc w:val="both"/>
        <w:rPr>
          <w:sz w:val="24"/>
          <w:szCs w:val="24"/>
        </w:rPr>
      </w:pPr>
      <w:r w:rsidRPr="00FE1A5D">
        <w:rPr>
          <w:sz w:val="24"/>
          <w:szCs w:val="24"/>
        </w:rPr>
        <w:t>14</w:t>
      </w:r>
      <w:r>
        <w:rPr>
          <w:sz w:val="24"/>
          <w:szCs w:val="24"/>
        </w:rPr>
        <w:t>.16</w:t>
      </w:r>
      <w:r w:rsidRPr="00FE1A5D">
        <w:rPr>
          <w:sz w:val="24"/>
          <w:szCs w:val="24"/>
        </w:rPr>
        <w:t>. Błąd rachunkowy w obliczeniu ceny, którego nie można poprawić na podstawie art. 87 ust. 2 pkt. 2 Prawa Zamówień Publicznych spowoduje odrzucenie oferty.</w:t>
      </w:r>
    </w:p>
    <w:p w:rsidR="008F6577" w:rsidRPr="00AF48FB" w:rsidRDefault="008F6577" w:rsidP="00EE47DD">
      <w:pPr>
        <w:jc w:val="both"/>
        <w:rPr>
          <w:sz w:val="24"/>
          <w:szCs w:val="24"/>
        </w:rPr>
      </w:pPr>
      <w:r>
        <w:rPr>
          <w:sz w:val="24"/>
          <w:szCs w:val="24"/>
        </w:rPr>
        <w:t>14.17</w:t>
      </w:r>
      <w:r w:rsidRPr="00FE1A5D">
        <w:rPr>
          <w:sz w:val="24"/>
          <w:szCs w:val="24"/>
        </w:rPr>
        <w:t>.  Zamawiający nie dopuszcza ofert z uwzględnieniem cen wariantowych</w:t>
      </w:r>
      <w:r w:rsidRPr="00AF48FB">
        <w:rPr>
          <w:sz w:val="24"/>
          <w:szCs w:val="24"/>
        </w:rPr>
        <w:t xml:space="preserve">. </w:t>
      </w:r>
    </w:p>
    <w:p w:rsidR="008F6577" w:rsidRPr="00AF48FB" w:rsidRDefault="008F6577" w:rsidP="00532039">
      <w:pPr>
        <w:tabs>
          <w:tab w:val="left" w:pos="426"/>
        </w:tabs>
        <w:suppressAutoHyphens w:val="0"/>
        <w:jc w:val="both"/>
        <w:rPr>
          <w:sz w:val="24"/>
          <w:szCs w:val="24"/>
        </w:rPr>
      </w:pPr>
    </w:p>
    <w:p w:rsidR="008F6577" w:rsidRPr="00017AD6" w:rsidRDefault="008F6577" w:rsidP="00B75D8E">
      <w:pPr>
        <w:tabs>
          <w:tab w:val="left" w:pos="142"/>
        </w:tabs>
        <w:suppressAutoHyphens w:val="0"/>
        <w:ind w:left="426" w:hanging="426"/>
        <w:jc w:val="both"/>
        <w:rPr>
          <w:b/>
          <w:sz w:val="24"/>
          <w:szCs w:val="24"/>
        </w:rPr>
      </w:pPr>
      <w:r w:rsidRPr="00017AD6">
        <w:rPr>
          <w:b/>
          <w:sz w:val="24"/>
          <w:szCs w:val="24"/>
        </w:rPr>
        <w:t>15. OPIS KRYTERIÓW, KTÓRYMI ZAMAWIAJACY BĘDZIE SIĘ KIEROWAŁ PRZY WYBORZE OFERTY, WRAZ Z PODANIEM ZNACZENIA TYCH KRYTERIÓW I SPOSOBU OCENY OFERT.</w:t>
      </w:r>
    </w:p>
    <w:p w:rsidR="008F6577" w:rsidRPr="00017AD6" w:rsidRDefault="008F6577" w:rsidP="00532039">
      <w:pPr>
        <w:tabs>
          <w:tab w:val="left" w:pos="142"/>
        </w:tabs>
        <w:suppressAutoHyphens w:val="0"/>
        <w:jc w:val="both"/>
        <w:rPr>
          <w:b/>
          <w:sz w:val="24"/>
          <w:szCs w:val="24"/>
        </w:rPr>
      </w:pPr>
    </w:p>
    <w:p w:rsidR="008F6577" w:rsidRDefault="008F6577" w:rsidP="000F3CCD">
      <w:pPr>
        <w:tabs>
          <w:tab w:val="left" w:pos="142"/>
        </w:tabs>
        <w:suppressAutoHyphens w:val="0"/>
        <w:jc w:val="both"/>
        <w:rPr>
          <w:sz w:val="24"/>
          <w:szCs w:val="24"/>
        </w:rPr>
      </w:pPr>
      <w:r w:rsidRPr="008740A3">
        <w:rPr>
          <w:sz w:val="24"/>
          <w:szCs w:val="24"/>
        </w:rPr>
        <w:t xml:space="preserve">Przy ocenie ofert i wyborze oferty najkorzystniejszej Zamawiający będzie postępować zgodnie z wymaganiami ustawy z dnia 29 stycznia 2004r. Prawo zamówień publicznych (Dz. U. 2019.poz. 1843) oraz będzie kierować się przesłankami określonymi w kryteriach ocen określonych poniżej. Przez najkorzystniejszą ofertę w przedmiotowym postępowaniu należy rozumieć ofertę, która przedstawia najkorzystniejszy bilans ceny i innych kryteriów odnoszących się do przedmiotu zamówienia publicznego. </w:t>
      </w:r>
    </w:p>
    <w:p w:rsidR="008F6577" w:rsidRPr="008740A3" w:rsidRDefault="008F6577" w:rsidP="000F3CCD">
      <w:pPr>
        <w:tabs>
          <w:tab w:val="left" w:pos="142"/>
        </w:tabs>
        <w:suppressAutoHyphens w:val="0"/>
        <w:jc w:val="both"/>
        <w:rPr>
          <w:sz w:val="24"/>
          <w:szCs w:val="24"/>
        </w:rPr>
      </w:pPr>
    </w:p>
    <w:p w:rsidR="008F6577" w:rsidRPr="008740A3" w:rsidRDefault="008F6577" w:rsidP="000F3CCD">
      <w:pPr>
        <w:tabs>
          <w:tab w:val="left" w:pos="567"/>
        </w:tabs>
        <w:suppressAutoHyphens w:val="0"/>
        <w:jc w:val="both"/>
        <w:rPr>
          <w:sz w:val="24"/>
          <w:szCs w:val="24"/>
        </w:rPr>
      </w:pPr>
      <w:r w:rsidRPr="008740A3">
        <w:rPr>
          <w:sz w:val="24"/>
          <w:szCs w:val="24"/>
        </w:rPr>
        <w:t>15.1.   Zamawiający będzie brał pod uwagę następujące kryteria:</w:t>
      </w:r>
    </w:p>
    <w:p w:rsidR="008F6577" w:rsidRPr="00ED621E" w:rsidRDefault="008F6577" w:rsidP="005C1C60">
      <w:pPr>
        <w:tabs>
          <w:tab w:val="left" w:pos="426"/>
        </w:tabs>
        <w:suppressAutoHyphens w:val="0"/>
        <w:ind w:left="284" w:hanging="284"/>
        <w:jc w:val="both"/>
        <w:rPr>
          <w:color w:val="000000"/>
          <w:sz w:val="24"/>
          <w:szCs w:val="24"/>
        </w:rPr>
      </w:pPr>
      <w:r w:rsidRPr="008740A3">
        <w:rPr>
          <w:sz w:val="24"/>
          <w:szCs w:val="24"/>
        </w:rPr>
        <w:t xml:space="preserve">   15.1.1. </w:t>
      </w:r>
      <w:r w:rsidRPr="008740A3">
        <w:rPr>
          <w:b/>
          <w:color w:val="000000"/>
          <w:sz w:val="24"/>
          <w:szCs w:val="24"/>
        </w:rPr>
        <w:t xml:space="preserve">CENA OFERTY – SKŁADKA MIESIĘCZNA ZA OSOBĘ (C) – </w:t>
      </w:r>
      <w:r w:rsidRPr="00ED621E">
        <w:rPr>
          <w:color w:val="000000"/>
          <w:sz w:val="24"/>
          <w:szCs w:val="24"/>
        </w:rPr>
        <w:t>waga 5% dla każdego zakresu, łącznie 10%, co odpowiada 5 punktom dla każdego zakresu, 10 punktom dla każdej oferty.</w:t>
      </w:r>
    </w:p>
    <w:p w:rsidR="008F6577" w:rsidRPr="008740A3" w:rsidRDefault="008F6577" w:rsidP="00E41687">
      <w:pPr>
        <w:ind w:left="284"/>
        <w:jc w:val="both"/>
        <w:rPr>
          <w:color w:val="000000"/>
          <w:sz w:val="24"/>
          <w:szCs w:val="24"/>
        </w:rPr>
      </w:pPr>
      <w:r w:rsidRPr="008740A3">
        <w:rPr>
          <w:color w:val="000000"/>
          <w:sz w:val="24"/>
          <w:szCs w:val="24"/>
        </w:rPr>
        <w:t xml:space="preserve">Obliczenie liczby punktów przyznanych każdej ofercie zostanie dokonane jako suma punktów każdego z oferowanych zakresów, na podstawie poniższego wzoru:  </w:t>
      </w:r>
    </w:p>
    <w:p w:rsidR="008F6577" w:rsidRPr="008740A3" w:rsidRDefault="008F6577" w:rsidP="00E41687">
      <w:pPr>
        <w:ind w:left="284"/>
        <w:jc w:val="both"/>
        <w:rPr>
          <w:color w:val="000000"/>
          <w:sz w:val="24"/>
          <w:szCs w:val="24"/>
        </w:rPr>
      </w:pPr>
    </w:p>
    <w:p w:rsidR="008F6577" w:rsidRPr="008740A3" w:rsidRDefault="008F6577" w:rsidP="005C1C60">
      <w:pPr>
        <w:spacing w:line="240" w:lineRule="atLeast"/>
        <w:ind w:left="284"/>
        <w:jc w:val="center"/>
        <w:rPr>
          <w:color w:val="000000"/>
          <w:sz w:val="24"/>
          <w:szCs w:val="24"/>
        </w:rPr>
      </w:pPr>
      <w:r w:rsidRPr="008740A3">
        <w:rPr>
          <w:color w:val="000000"/>
          <w:sz w:val="24"/>
          <w:szCs w:val="24"/>
        </w:rPr>
        <w:t xml:space="preserve">Co   =   </w:t>
      </w:r>
      <w:r w:rsidRPr="008740A3">
        <w:rPr>
          <w:color w:val="000000"/>
          <w:sz w:val="28"/>
          <w:szCs w:val="28"/>
          <w:u w:val="single"/>
          <w:vertAlign w:val="superscript"/>
        </w:rPr>
        <w:t>cena najniższa</w:t>
      </w:r>
      <w:r w:rsidRPr="008740A3">
        <w:rPr>
          <w:color w:val="000000"/>
          <w:sz w:val="24"/>
          <w:szCs w:val="24"/>
          <w:vertAlign w:val="superscript"/>
        </w:rPr>
        <w:t xml:space="preserve">     </w:t>
      </w:r>
      <w:r w:rsidRPr="008740A3">
        <w:rPr>
          <w:color w:val="000000"/>
          <w:sz w:val="24"/>
          <w:szCs w:val="24"/>
        </w:rPr>
        <w:t xml:space="preserve">x </w:t>
      </w:r>
      <w:r>
        <w:rPr>
          <w:color w:val="000000"/>
          <w:sz w:val="24"/>
          <w:szCs w:val="24"/>
        </w:rPr>
        <w:t>5</w:t>
      </w:r>
      <w:r w:rsidRPr="008740A3">
        <w:rPr>
          <w:color w:val="000000"/>
          <w:sz w:val="24"/>
          <w:szCs w:val="24"/>
        </w:rPr>
        <w:t xml:space="preserve"> pkt.</w:t>
      </w:r>
    </w:p>
    <w:p w:rsidR="008F6577" w:rsidRPr="008740A3" w:rsidRDefault="008F6577" w:rsidP="005C1C60">
      <w:pPr>
        <w:spacing w:line="240" w:lineRule="atLeast"/>
        <w:ind w:left="3969"/>
        <w:rPr>
          <w:color w:val="000000"/>
          <w:sz w:val="24"/>
          <w:szCs w:val="24"/>
          <w:vertAlign w:val="superscript"/>
        </w:rPr>
      </w:pPr>
      <w:r w:rsidRPr="008740A3">
        <w:rPr>
          <w:color w:val="000000"/>
          <w:sz w:val="24"/>
          <w:szCs w:val="24"/>
        </w:rPr>
        <w:t xml:space="preserve">       </w:t>
      </w:r>
      <w:r w:rsidRPr="008740A3">
        <w:rPr>
          <w:color w:val="000000"/>
          <w:sz w:val="24"/>
          <w:szCs w:val="24"/>
          <w:vertAlign w:val="superscript"/>
        </w:rPr>
        <w:t>cena badana</w:t>
      </w:r>
    </w:p>
    <w:p w:rsidR="008F6577" w:rsidRPr="008740A3" w:rsidRDefault="008F6577" w:rsidP="00E41687">
      <w:pPr>
        <w:ind w:left="284"/>
        <w:jc w:val="both"/>
        <w:rPr>
          <w:color w:val="000000"/>
          <w:sz w:val="24"/>
          <w:szCs w:val="24"/>
        </w:rPr>
      </w:pPr>
    </w:p>
    <w:p w:rsidR="008F6577" w:rsidRPr="008740A3" w:rsidRDefault="008F6577" w:rsidP="00E41687">
      <w:pPr>
        <w:ind w:firstLine="284"/>
        <w:jc w:val="both"/>
        <w:rPr>
          <w:color w:val="000000"/>
          <w:sz w:val="24"/>
          <w:szCs w:val="24"/>
        </w:rPr>
      </w:pPr>
      <w:r w:rsidRPr="008740A3">
        <w:rPr>
          <w:color w:val="000000"/>
          <w:sz w:val="24"/>
          <w:szCs w:val="24"/>
          <w:u w:val="single"/>
        </w:rPr>
        <w:t>gdzie:</w:t>
      </w:r>
    </w:p>
    <w:p w:rsidR="008F6577" w:rsidRPr="008740A3" w:rsidRDefault="008F6577" w:rsidP="00E41687">
      <w:pPr>
        <w:ind w:left="284"/>
        <w:jc w:val="both"/>
        <w:rPr>
          <w:color w:val="000000"/>
          <w:sz w:val="24"/>
          <w:szCs w:val="24"/>
        </w:rPr>
      </w:pPr>
      <w:r w:rsidRPr="008740A3">
        <w:rPr>
          <w:b/>
          <w:i/>
          <w:color w:val="000000"/>
          <w:sz w:val="24"/>
          <w:szCs w:val="24"/>
        </w:rPr>
        <w:lastRenderedPageBreak/>
        <w:t>Cena najniższa</w:t>
      </w:r>
      <w:r w:rsidRPr="008740A3">
        <w:rPr>
          <w:color w:val="000000"/>
          <w:sz w:val="24"/>
          <w:szCs w:val="24"/>
        </w:rPr>
        <w:t xml:space="preserve"> – to najniższa cena ocenianego </w:t>
      </w:r>
      <w:r w:rsidR="00E437C1">
        <w:rPr>
          <w:color w:val="000000"/>
          <w:sz w:val="24"/>
          <w:szCs w:val="24"/>
        </w:rPr>
        <w:t xml:space="preserve">wariantu </w:t>
      </w:r>
      <w:r w:rsidRPr="008740A3">
        <w:rPr>
          <w:color w:val="000000"/>
          <w:sz w:val="24"/>
          <w:szCs w:val="24"/>
        </w:rPr>
        <w:t>(jednego spośród dwóch), spośród ofert ważnych i nie podlegających odrzuceniu.</w:t>
      </w:r>
    </w:p>
    <w:p w:rsidR="008F6577" w:rsidRPr="008740A3" w:rsidRDefault="008F6577" w:rsidP="00E41687">
      <w:pPr>
        <w:ind w:firstLine="284"/>
        <w:jc w:val="both"/>
        <w:rPr>
          <w:color w:val="000000"/>
          <w:sz w:val="24"/>
          <w:szCs w:val="24"/>
        </w:rPr>
      </w:pPr>
      <w:r w:rsidRPr="008740A3">
        <w:rPr>
          <w:b/>
          <w:i/>
          <w:color w:val="000000"/>
          <w:sz w:val="24"/>
          <w:szCs w:val="24"/>
        </w:rPr>
        <w:t>Cena badana</w:t>
      </w:r>
      <w:r w:rsidRPr="008740A3">
        <w:rPr>
          <w:i/>
          <w:color w:val="000000"/>
          <w:sz w:val="24"/>
          <w:szCs w:val="24"/>
        </w:rPr>
        <w:t xml:space="preserve"> – </w:t>
      </w:r>
      <w:r w:rsidRPr="008740A3">
        <w:rPr>
          <w:color w:val="000000"/>
          <w:sz w:val="24"/>
          <w:szCs w:val="24"/>
        </w:rPr>
        <w:t xml:space="preserve">to cena ocenianego </w:t>
      </w:r>
      <w:r w:rsidR="00E437C1">
        <w:rPr>
          <w:color w:val="000000"/>
          <w:sz w:val="24"/>
          <w:szCs w:val="24"/>
        </w:rPr>
        <w:t>wariantu</w:t>
      </w:r>
      <w:r w:rsidRPr="008740A3">
        <w:rPr>
          <w:color w:val="000000"/>
          <w:sz w:val="24"/>
          <w:szCs w:val="24"/>
        </w:rPr>
        <w:t xml:space="preserve"> (jednego spośród dwóch) w badanej ofercie.</w:t>
      </w:r>
    </w:p>
    <w:p w:rsidR="008F6577" w:rsidRDefault="008F6577" w:rsidP="00E41687">
      <w:pPr>
        <w:ind w:left="284"/>
        <w:jc w:val="both"/>
        <w:rPr>
          <w:color w:val="000000"/>
          <w:sz w:val="24"/>
          <w:szCs w:val="24"/>
        </w:rPr>
      </w:pPr>
      <w:r w:rsidRPr="008740A3">
        <w:rPr>
          <w:b/>
          <w:i/>
          <w:color w:val="000000"/>
          <w:sz w:val="24"/>
          <w:szCs w:val="24"/>
        </w:rPr>
        <w:t xml:space="preserve">Co </w:t>
      </w:r>
      <w:r w:rsidRPr="008740A3">
        <w:rPr>
          <w:b/>
          <w:color w:val="000000"/>
          <w:sz w:val="24"/>
          <w:szCs w:val="24"/>
        </w:rPr>
        <w:t xml:space="preserve">- </w:t>
      </w:r>
      <w:r w:rsidRPr="008740A3">
        <w:rPr>
          <w:color w:val="000000"/>
          <w:sz w:val="24"/>
          <w:szCs w:val="24"/>
        </w:rPr>
        <w:t>liczba przyznanych ofercie punktów za oceniany Zakres (liczba zakresów 2)</w:t>
      </w:r>
    </w:p>
    <w:p w:rsidR="008F6577" w:rsidRDefault="008F6577" w:rsidP="00E41687">
      <w:pPr>
        <w:ind w:left="284"/>
        <w:jc w:val="both"/>
        <w:rPr>
          <w:b/>
          <w:i/>
          <w:color w:val="000000"/>
          <w:sz w:val="24"/>
          <w:szCs w:val="24"/>
        </w:rPr>
      </w:pPr>
    </w:p>
    <w:p w:rsidR="008F6577" w:rsidRPr="00705290" w:rsidRDefault="008F6577" w:rsidP="00E41687">
      <w:pPr>
        <w:ind w:left="284"/>
        <w:jc w:val="both"/>
        <w:rPr>
          <w:bCs/>
          <w:iCs/>
          <w:color w:val="000000"/>
          <w:sz w:val="24"/>
          <w:szCs w:val="24"/>
        </w:rPr>
      </w:pPr>
      <w:r w:rsidRPr="00705290">
        <w:rPr>
          <w:bCs/>
          <w:iCs/>
          <w:color w:val="000000"/>
          <w:sz w:val="24"/>
          <w:szCs w:val="24"/>
        </w:rPr>
        <w:t xml:space="preserve">Obliczanie liczby punktów </w:t>
      </w:r>
      <w:r>
        <w:rPr>
          <w:bCs/>
          <w:iCs/>
          <w:color w:val="000000"/>
          <w:sz w:val="24"/>
          <w:szCs w:val="24"/>
        </w:rPr>
        <w:t xml:space="preserve">w kryterium „cena oferty – składka miesięczna za osobę”, </w:t>
      </w:r>
      <w:r w:rsidRPr="00705290">
        <w:rPr>
          <w:bCs/>
          <w:iCs/>
          <w:color w:val="000000"/>
          <w:sz w:val="24"/>
          <w:szCs w:val="24"/>
        </w:rPr>
        <w:t xml:space="preserve">przyznawanych każdej ofercie zostanie dokonane jako suma punktów za kryterium cena oferty przyznawana dla każdego z wariantów, na podstawie poniższego wzoru: </w:t>
      </w:r>
    </w:p>
    <w:p w:rsidR="008F6577" w:rsidRPr="00D403AB" w:rsidRDefault="008F6577" w:rsidP="00705290">
      <w:pPr>
        <w:ind w:left="284"/>
        <w:jc w:val="center"/>
        <w:rPr>
          <w:bCs/>
          <w:iCs/>
          <w:color w:val="000000"/>
          <w:sz w:val="28"/>
          <w:szCs w:val="28"/>
        </w:rPr>
      </w:pPr>
      <w:proofErr w:type="spellStart"/>
      <w:r w:rsidRPr="00D403AB">
        <w:rPr>
          <w:bCs/>
          <w:iCs/>
          <w:color w:val="000000"/>
          <w:sz w:val="28"/>
          <w:szCs w:val="28"/>
        </w:rPr>
        <w:t>C=∑Co</w:t>
      </w:r>
      <w:proofErr w:type="spellEnd"/>
    </w:p>
    <w:p w:rsidR="008F6577" w:rsidRPr="00882CC4" w:rsidRDefault="008F6577" w:rsidP="00250415">
      <w:pPr>
        <w:pStyle w:val="Akapitzlist"/>
        <w:numPr>
          <w:ilvl w:val="2"/>
          <w:numId w:val="32"/>
        </w:numPr>
        <w:suppressAutoHyphens w:val="0"/>
        <w:spacing w:before="240" w:after="120"/>
        <w:jc w:val="both"/>
        <w:rPr>
          <w:sz w:val="24"/>
          <w:szCs w:val="24"/>
        </w:rPr>
      </w:pPr>
      <w:r w:rsidRPr="00882CC4">
        <w:rPr>
          <w:b/>
          <w:sz w:val="24"/>
          <w:szCs w:val="24"/>
        </w:rPr>
        <w:t>WYSOKOŚĆ ŚWIADCZEŃ (</w:t>
      </w:r>
      <w:proofErr w:type="spellStart"/>
      <w:r w:rsidRPr="00882CC4">
        <w:rPr>
          <w:b/>
          <w:sz w:val="24"/>
          <w:szCs w:val="24"/>
        </w:rPr>
        <w:t>Wś</w:t>
      </w:r>
      <w:proofErr w:type="spellEnd"/>
      <w:r w:rsidRPr="00882CC4">
        <w:rPr>
          <w:b/>
          <w:sz w:val="24"/>
          <w:szCs w:val="24"/>
        </w:rPr>
        <w:t>)</w:t>
      </w:r>
      <w:r w:rsidRPr="00882CC4">
        <w:rPr>
          <w:sz w:val="24"/>
          <w:szCs w:val="24"/>
        </w:rPr>
        <w:t xml:space="preserve"> - waga 40% dla każdego </w:t>
      </w:r>
      <w:r w:rsidR="00E437C1">
        <w:rPr>
          <w:sz w:val="24"/>
          <w:szCs w:val="24"/>
        </w:rPr>
        <w:t>wariantu</w:t>
      </w:r>
      <w:r w:rsidRPr="00882CC4">
        <w:rPr>
          <w:sz w:val="24"/>
          <w:szCs w:val="24"/>
        </w:rPr>
        <w:t xml:space="preserve"> (liczba </w:t>
      </w:r>
      <w:r w:rsidR="00E437C1">
        <w:rPr>
          <w:sz w:val="24"/>
          <w:szCs w:val="24"/>
        </w:rPr>
        <w:t>wariantów</w:t>
      </w:r>
      <w:r w:rsidRPr="00882CC4">
        <w:rPr>
          <w:sz w:val="24"/>
          <w:szCs w:val="24"/>
        </w:rPr>
        <w:t xml:space="preserve"> 2), łącznie 80%, co odpowiada 40 punktom dla każdego</w:t>
      </w:r>
      <w:r>
        <w:rPr>
          <w:sz w:val="24"/>
          <w:szCs w:val="24"/>
        </w:rPr>
        <w:t xml:space="preserve"> </w:t>
      </w:r>
      <w:r w:rsidR="00E437C1">
        <w:rPr>
          <w:sz w:val="24"/>
          <w:szCs w:val="24"/>
        </w:rPr>
        <w:t>wariantu</w:t>
      </w:r>
      <w:r>
        <w:rPr>
          <w:sz w:val="24"/>
          <w:szCs w:val="24"/>
        </w:rPr>
        <w:t xml:space="preserve"> (liczba </w:t>
      </w:r>
      <w:r w:rsidR="00E437C1">
        <w:rPr>
          <w:sz w:val="24"/>
          <w:szCs w:val="24"/>
        </w:rPr>
        <w:t>wariantów</w:t>
      </w:r>
      <w:r>
        <w:rPr>
          <w:sz w:val="24"/>
          <w:szCs w:val="24"/>
        </w:rPr>
        <w:t xml:space="preserve"> 2), tj. 80</w:t>
      </w:r>
      <w:r w:rsidRPr="00882CC4">
        <w:rPr>
          <w:sz w:val="24"/>
          <w:szCs w:val="24"/>
        </w:rPr>
        <w:t xml:space="preserve"> punktom dla każdej oferty.</w:t>
      </w:r>
    </w:p>
    <w:p w:rsidR="008F6577" w:rsidRPr="00882CC4" w:rsidRDefault="008F6577" w:rsidP="00E41687">
      <w:pPr>
        <w:spacing w:after="120"/>
        <w:ind w:left="284"/>
        <w:jc w:val="both"/>
        <w:rPr>
          <w:b/>
          <w:sz w:val="24"/>
          <w:szCs w:val="24"/>
        </w:rPr>
      </w:pPr>
      <w:r w:rsidRPr="00882CC4">
        <w:rPr>
          <w:sz w:val="24"/>
          <w:szCs w:val="24"/>
        </w:rPr>
        <w:t>Obliczenie liczby punktów przyznanych każdej ofercie zostanie dokonane jako suma</w:t>
      </w:r>
      <w:r w:rsidR="00E437C1">
        <w:rPr>
          <w:sz w:val="24"/>
          <w:szCs w:val="24"/>
        </w:rPr>
        <w:t xml:space="preserve"> punktów każdego z oferowanych wariantów</w:t>
      </w:r>
      <w:r w:rsidRPr="00882CC4">
        <w:rPr>
          <w:sz w:val="24"/>
          <w:szCs w:val="24"/>
        </w:rPr>
        <w:t xml:space="preserve">, na podstawie poniższego wzoru: </w:t>
      </w:r>
    </w:p>
    <w:p w:rsidR="008F6577" w:rsidRPr="00725B00" w:rsidRDefault="008F6577" w:rsidP="00216533">
      <w:pPr>
        <w:spacing w:after="120"/>
        <w:ind w:left="284"/>
        <w:jc w:val="center"/>
        <w:rPr>
          <w:b/>
          <w:bCs/>
          <w:i/>
          <w:sz w:val="24"/>
          <w:szCs w:val="24"/>
        </w:rPr>
      </w:pPr>
      <w:r w:rsidRPr="00725B00">
        <w:rPr>
          <w:b/>
          <w:bCs/>
          <w:sz w:val="24"/>
          <w:szCs w:val="24"/>
        </w:rPr>
        <w:t>Wn=∑Wm*0,4</w:t>
      </w:r>
    </w:p>
    <w:p w:rsidR="008F6577" w:rsidRPr="00882CC4" w:rsidRDefault="008F6577" w:rsidP="00E41687">
      <w:pPr>
        <w:ind w:firstLine="284"/>
        <w:jc w:val="both"/>
        <w:rPr>
          <w:color w:val="000000"/>
          <w:sz w:val="24"/>
          <w:szCs w:val="24"/>
          <w:u w:val="single"/>
        </w:rPr>
      </w:pPr>
      <w:r w:rsidRPr="00882CC4">
        <w:rPr>
          <w:color w:val="000000"/>
          <w:sz w:val="24"/>
          <w:szCs w:val="24"/>
          <w:u w:val="single"/>
        </w:rPr>
        <w:t>gdzie:</w:t>
      </w:r>
    </w:p>
    <w:p w:rsidR="008F6577" w:rsidRPr="00882CC4" w:rsidRDefault="00105031" w:rsidP="00725B00">
      <w:pPr>
        <w:ind w:left="1134" w:hanging="850"/>
        <w:jc w:val="both"/>
        <w:rPr>
          <w:color w:val="000000"/>
          <w:sz w:val="24"/>
          <w:szCs w:val="24"/>
        </w:rPr>
      </w:pPr>
      <w:r w:rsidRPr="00D644E6">
        <w:rPr>
          <w:color w:val="000000"/>
          <w:sz w:val="24"/>
          <w:szCs w:val="24"/>
        </w:rPr>
        <w:fldChar w:fldCharType="begin"/>
      </w:r>
      <w:r w:rsidR="008F6577" w:rsidRPr="00D644E6">
        <w:rPr>
          <w:color w:val="000000"/>
          <w:sz w:val="24"/>
          <w:szCs w:val="24"/>
        </w:rPr>
        <w:instrText xml:space="preserve"> QUOTE </w:instrText>
      </w:r>
      <w:r w:rsidR="006B1188">
        <w:rPr>
          <w:noProof/>
          <w:lang w:eastAsia="pl-PL"/>
        </w:rPr>
        <w:drawing>
          <wp:inline distT="0" distB="0" distL="0" distR="0">
            <wp:extent cx="416560" cy="38227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16560" cy="382270"/>
                    </a:xfrm>
                    <a:prstGeom prst="rect">
                      <a:avLst/>
                    </a:prstGeom>
                    <a:noFill/>
                    <a:ln w="9525">
                      <a:noFill/>
                      <a:miter lim="800000"/>
                      <a:headEnd/>
                      <a:tailEnd/>
                    </a:ln>
                  </pic:spPr>
                </pic:pic>
              </a:graphicData>
            </a:graphic>
          </wp:inline>
        </w:drawing>
      </w:r>
      <w:r w:rsidR="008F6577" w:rsidRPr="00D644E6">
        <w:rPr>
          <w:color w:val="000000"/>
          <w:sz w:val="24"/>
          <w:szCs w:val="24"/>
        </w:rPr>
        <w:instrText xml:space="preserve"> </w:instrText>
      </w:r>
      <w:r w:rsidRPr="00D644E6">
        <w:rPr>
          <w:color w:val="000000"/>
          <w:sz w:val="24"/>
          <w:szCs w:val="24"/>
        </w:rPr>
        <w:fldChar w:fldCharType="separate"/>
      </w:r>
      <w:r w:rsidR="008F6577">
        <w:t>∑</w:t>
      </w:r>
      <w:r w:rsidRPr="00D644E6">
        <w:rPr>
          <w:color w:val="000000"/>
          <w:sz w:val="24"/>
          <w:szCs w:val="24"/>
        </w:rPr>
        <w:fldChar w:fldCharType="end"/>
      </w:r>
      <w:r w:rsidR="008F6577">
        <w:rPr>
          <w:color w:val="000000"/>
          <w:sz w:val="24"/>
          <w:szCs w:val="24"/>
        </w:rPr>
        <w:t xml:space="preserve"> </w:t>
      </w:r>
      <w:proofErr w:type="spellStart"/>
      <w:r w:rsidR="008F6577">
        <w:rPr>
          <w:color w:val="000000"/>
          <w:sz w:val="24"/>
          <w:szCs w:val="24"/>
        </w:rPr>
        <w:t>Wm</w:t>
      </w:r>
      <w:proofErr w:type="spellEnd"/>
      <w:r w:rsidR="008F6577">
        <w:rPr>
          <w:color w:val="000000"/>
          <w:sz w:val="24"/>
          <w:szCs w:val="24"/>
        </w:rPr>
        <w:t xml:space="preserve"> </w:t>
      </w:r>
      <w:r w:rsidR="008F6577" w:rsidRPr="00882CC4">
        <w:rPr>
          <w:color w:val="000000"/>
          <w:sz w:val="24"/>
          <w:szCs w:val="24"/>
        </w:rPr>
        <w:t xml:space="preserve">– Suma przyznanych punktów dla każdego z </w:t>
      </w:r>
      <w:r w:rsidR="008F6577">
        <w:rPr>
          <w:color w:val="000000"/>
          <w:sz w:val="24"/>
          <w:szCs w:val="24"/>
        </w:rPr>
        <w:t xml:space="preserve">oferowanych świadczeń w danym </w:t>
      </w:r>
      <w:r w:rsidR="00E437C1">
        <w:rPr>
          <w:color w:val="000000"/>
          <w:sz w:val="24"/>
          <w:szCs w:val="24"/>
        </w:rPr>
        <w:t>wariancie</w:t>
      </w:r>
      <w:r w:rsidR="008F6577" w:rsidRPr="00882CC4">
        <w:rPr>
          <w:color w:val="000000"/>
          <w:sz w:val="24"/>
          <w:szCs w:val="24"/>
        </w:rPr>
        <w:t xml:space="preserve"> (jeden z dwóch  </w:t>
      </w:r>
      <w:r w:rsidR="00E437C1">
        <w:rPr>
          <w:color w:val="000000"/>
          <w:sz w:val="24"/>
          <w:szCs w:val="24"/>
        </w:rPr>
        <w:t>wariantów</w:t>
      </w:r>
      <w:r w:rsidR="008F6577" w:rsidRPr="00882CC4">
        <w:rPr>
          <w:color w:val="000000"/>
          <w:sz w:val="24"/>
          <w:szCs w:val="24"/>
        </w:rPr>
        <w:t>)</w:t>
      </w:r>
    </w:p>
    <w:p w:rsidR="008F6577" w:rsidRPr="00882CC4" w:rsidRDefault="008F6577" w:rsidP="00D403AB">
      <w:pPr>
        <w:ind w:left="1134" w:hanging="850"/>
        <w:jc w:val="both"/>
        <w:rPr>
          <w:color w:val="000000"/>
          <w:sz w:val="24"/>
          <w:szCs w:val="24"/>
        </w:rPr>
      </w:pPr>
      <w:proofErr w:type="spellStart"/>
      <w:r>
        <w:rPr>
          <w:color w:val="000000"/>
          <w:sz w:val="24"/>
          <w:szCs w:val="24"/>
        </w:rPr>
        <w:t>Wm</w:t>
      </w:r>
      <w:proofErr w:type="spellEnd"/>
      <w:r w:rsidRPr="00882CC4">
        <w:rPr>
          <w:color w:val="000000"/>
          <w:sz w:val="24"/>
          <w:szCs w:val="24"/>
        </w:rPr>
        <w:t xml:space="preserve"> – liczba przyznanych punktów</w:t>
      </w:r>
      <w:r>
        <w:rPr>
          <w:color w:val="000000"/>
          <w:sz w:val="24"/>
          <w:szCs w:val="24"/>
        </w:rPr>
        <w:t xml:space="preserve"> zgodnie każdego tabelą „</w:t>
      </w:r>
      <w:r>
        <w:rPr>
          <w:b/>
          <w:sz w:val="24"/>
          <w:szCs w:val="24"/>
        </w:rPr>
        <w:t xml:space="preserve">Wysokość </w:t>
      </w:r>
      <w:r w:rsidRPr="00882CC4">
        <w:rPr>
          <w:b/>
          <w:sz w:val="24"/>
          <w:szCs w:val="24"/>
        </w:rPr>
        <w:t xml:space="preserve">świadczenia w poszczególnych </w:t>
      </w:r>
      <w:r w:rsidR="00E437C1">
        <w:rPr>
          <w:b/>
          <w:sz w:val="24"/>
          <w:szCs w:val="24"/>
        </w:rPr>
        <w:t>wariantach</w:t>
      </w:r>
      <w:r>
        <w:rPr>
          <w:b/>
          <w:sz w:val="24"/>
          <w:szCs w:val="24"/>
        </w:rPr>
        <w:t>” (określonej poniżej)</w:t>
      </w:r>
      <w:r w:rsidRPr="00882CC4">
        <w:rPr>
          <w:color w:val="000000"/>
          <w:sz w:val="24"/>
          <w:szCs w:val="24"/>
        </w:rPr>
        <w:t xml:space="preserve"> dla każdego świadczenia w ocenianym </w:t>
      </w:r>
      <w:r w:rsidR="00E437C1">
        <w:rPr>
          <w:color w:val="000000"/>
          <w:sz w:val="24"/>
          <w:szCs w:val="24"/>
        </w:rPr>
        <w:t>wariancie</w:t>
      </w:r>
      <w:r w:rsidRPr="00882CC4">
        <w:rPr>
          <w:color w:val="000000"/>
          <w:sz w:val="24"/>
          <w:szCs w:val="24"/>
        </w:rPr>
        <w:t xml:space="preserve"> (jeden z dwóch </w:t>
      </w:r>
      <w:r w:rsidR="00E437C1">
        <w:rPr>
          <w:color w:val="000000"/>
          <w:sz w:val="24"/>
          <w:szCs w:val="24"/>
        </w:rPr>
        <w:t>wariantó</w:t>
      </w:r>
      <w:r w:rsidRPr="00882CC4">
        <w:rPr>
          <w:color w:val="000000"/>
          <w:sz w:val="24"/>
          <w:szCs w:val="24"/>
        </w:rPr>
        <w:t>w)</w:t>
      </w:r>
    </w:p>
    <w:p w:rsidR="008F6577" w:rsidRDefault="008F6577" w:rsidP="00276B71">
      <w:pPr>
        <w:ind w:left="1100" w:hanging="816"/>
        <w:jc w:val="both"/>
        <w:rPr>
          <w:color w:val="000000"/>
          <w:sz w:val="24"/>
          <w:szCs w:val="24"/>
        </w:rPr>
      </w:pPr>
      <w:proofErr w:type="spellStart"/>
      <w:r>
        <w:rPr>
          <w:color w:val="000000"/>
          <w:sz w:val="24"/>
          <w:szCs w:val="24"/>
        </w:rPr>
        <w:t>Wn</w:t>
      </w:r>
      <w:proofErr w:type="spellEnd"/>
      <w:r w:rsidRPr="00882CC4">
        <w:rPr>
          <w:color w:val="000000"/>
          <w:sz w:val="24"/>
          <w:szCs w:val="24"/>
        </w:rPr>
        <w:t xml:space="preserve"> – </w:t>
      </w:r>
      <w:r>
        <w:rPr>
          <w:color w:val="000000"/>
          <w:sz w:val="24"/>
          <w:szCs w:val="24"/>
        </w:rPr>
        <w:t xml:space="preserve">    </w:t>
      </w:r>
      <w:r w:rsidRPr="00882CC4">
        <w:rPr>
          <w:color w:val="000000"/>
          <w:sz w:val="24"/>
          <w:szCs w:val="24"/>
        </w:rPr>
        <w:t xml:space="preserve">liczba przyznanych ofercie punktów </w:t>
      </w:r>
      <w:r>
        <w:rPr>
          <w:color w:val="000000"/>
          <w:sz w:val="24"/>
          <w:szCs w:val="24"/>
        </w:rPr>
        <w:t xml:space="preserve">za kryterium „wysokość świadczeń” dwóch danym </w:t>
      </w:r>
      <w:r w:rsidR="00E437C1">
        <w:rPr>
          <w:color w:val="000000"/>
          <w:sz w:val="24"/>
          <w:szCs w:val="24"/>
        </w:rPr>
        <w:t>wariancie</w:t>
      </w:r>
      <w:r>
        <w:rPr>
          <w:color w:val="000000"/>
          <w:sz w:val="24"/>
          <w:szCs w:val="24"/>
        </w:rPr>
        <w:t xml:space="preserve"> </w:t>
      </w:r>
      <w:r w:rsidRPr="00882CC4">
        <w:rPr>
          <w:color w:val="000000"/>
          <w:sz w:val="24"/>
          <w:szCs w:val="24"/>
        </w:rPr>
        <w:t xml:space="preserve">(jeden z dwóch </w:t>
      </w:r>
      <w:r w:rsidR="00E437C1">
        <w:rPr>
          <w:color w:val="000000"/>
          <w:sz w:val="24"/>
          <w:szCs w:val="24"/>
        </w:rPr>
        <w:t>wariantów</w:t>
      </w:r>
      <w:r w:rsidRPr="00882CC4">
        <w:rPr>
          <w:color w:val="000000"/>
          <w:sz w:val="24"/>
          <w:szCs w:val="24"/>
        </w:rPr>
        <w:t>)</w:t>
      </w:r>
    </w:p>
    <w:p w:rsidR="008F6577" w:rsidRPr="00882CC4" w:rsidRDefault="008F6577" w:rsidP="00276B71">
      <w:pPr>
        <w:ind w:left="1100" w:hanging="816"/>
        <w:jc w:val="both"/>
        <w:rPr>
          <w:color w:val="000000"/>
          <w:sz w:val="24"/>
          <w:szCs w:val="24"/>
        </w:rPr>
      </w:pPr>
    </w:p>
    <w:p w:rsidR="008F6577" w:rsidRDefault="008F6577" w:rsidP="00725B00">
      <w:pPr>
        <w:spacing w:after="240"/>
        <w:ind w:left="284"/>
        <w:jc w:val="both"/>
        <w:rPr>
          <w:color w:val="000000"/>
          <w:sz w:val="24"/>
          <w:szCs w:val="24"/>
        </w:rPr>
      </w:pPr>
      <w:r w:rsidRPr="00882CC4">
        <w:rPr>
          <w:color w:val="000000"/>
          <w:sz w:val="24"/>
          <w:szCs w:val="24"/>
        </w:rPr>
        <w:t xml:space="preserve">Obliczenie liczby punktów </w:t>
      </w:r>
      <w:r>
        <w:rPr>
          <w:color w:val="000000"/>
          <w:sz w:val="24"/>
          <w:szCs w:val="24"/>
        </w:rPr>
        <w:t>przyznawanych za każdy wariant badanej oferty zostanie dokonane oddzielnie dla każdego wymienionego w tabeli „</w:t>
      </w:r>
      <w:r>
        <w:rPr>
          <w:b/>
          <w:sz w:val="24"/>
          <w:szCs w:val="24"/>
        </w:rPr>
        <w:t xml:space="preserve">Wysokość </w:t>
      </w:r>
      <w:r w:rsidRPr="00882CC4">
        <w:rPr>
          <w:b/>
          <w:sz w:val="24"/>
          <w:szCs w:val="24"/>
        </w:rPr>
        <w:t xml:space="preserve">świadczenia w poszczególnych </w:t>
      </w:r>
      <w:r w:rsidR="00E437C1">
        <w:rPr>
          <w:b/>
          <w:sz w:val="24"/>
          <w:szCs w:val="24"/>
        </w:rPr>
        <w:t>wariantac</w:t>
      </w:r>
      <w:r>
        <w:rPr>
          <w:b/>
          <w:sz w:val="24"/>
          <w:szCs w:val="24"/>
        </w:rPr>
        <w:t>h”</w:t>
      </w:r>
      <w:r w:rsidRPr="00882CC4">
        <w:rPr>
          <w:color w:val="000000"/>
          <w:sz w:val="24"/>
          <w:szCs w:val="24"/>
        </w:rPr>
        <w:t>, na podstawie poniższego wzoru:</w:t>
      </w:r>
    </w:p>
    <w:p w:rsidR="008F6577" w:rsidRPr="00725B00" w:rsidRDefault="008F6577" w:rsidP="00725B00">
      <w:pPr>
        <w:spacing w:after="240"/>
        <w:ind w:left="284"/>
        <w:jc w:val="center"/>
        <w:rPr>
          <w:b/>
          <w:bCs/>
          <w:color w:val="000000"/>
          <w:sz w:val="24"/>
          <w:szCs w:val="24"/>
        </w:rPr>
      </w:pPr>
      <w:proofErr w:type="spellStart"/>
      <w:r w:rsidRPr="00D403AB">
        <w:rPr>
          <w:b/>
          <w:bCs/>
          <w:color w:val="000000"/>
          <w:sz w:val="24"/>
          <w:szCs w:val="24"/>
        </w:rPr>
        <w:t>Wm</w:t>
      </w:r>
      <w:proofErr w:type="spellEnd"/>
      <w:r w:rsidRPr="00D403AB">
        <w:rPr>
          <w:b/>
          <w:bCs/>
          <w:color w:val="000000"/>
          <w:sz w:val="24"/>
          <w:szCs w:val="24"/>
        </w:rPr>
        <w:t>=(</w:t>
      </w:r>
      <w:r w:rsidR="006B1188">
        <w:rPr>
          <w:noProof/>
          <w:lang w:eastAsia="pl-PL"/>
        </w:rPr>
        <w:drawing>
          <wp:inline distT="0" distB="0" distL="0" distR="0">
            <wp:extent cx="320675" cy="143510"/>
            <wp:effectExtent l="1905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20675" cy="143510"/>
                    </a:xfrm>
                    <a:prstGeom prst="rect">
                      <a:avLst/>
                    </a:prstGeom>
                    <a:noFill/>
                    <a:ln w="9525">
                      <a:noFill/>
                      <a:miter lim="800000"/>
                      <a:headEnd/>
                      <a:tailEnd/>
                    </a:ln>
                  </pic:spPr>
                </pic:pic>
              </a:graphicData>
            </a:graphic>
          </wp:inline>
        </w:drawing>
      </w:r>
      <w:r>
        <w:rPr>
          <w:b/>
          <w:bCs/>
          <w:color w:val="000000"/>
          <w:sz w:val="24"/>
          <w:szCs w:val="24"/>
        </w:rPr>
        <w:t>/</w:t>
      </w:r>
      <w:r w:rsidR="00105031" w:rsidRPr="00D644E6">
        <w:rPr>
          <w:color w:val="000000"/>
          <w:sz w:val="24"/>
          <w:szCs w:val="24"/>
        </w:rPr>
        <w:fldChar w:fldCharType="begin"/>
      </w:r>
      <w:r w:rsidRPr="00D644E6">
        <w:rPr>
          <w:color w:val="000000"/>
          <w:sz w:val="24"/>
          <w:szCs w:val="24"/>
        </w:rPr>
        <w:instrText xml:space="preserve"> QUOTE </w:instrText>
      </w:r>
      <w:r w:rsidR="006B1188">
        <w:rPr>
          <w:noProof/>
          <w:lang w:eastAsia="pl-PL"/>
        </w:rPr>
        <w:drawing>
          <wp:inline distT="0" distB="0" distL="0" distR="0">
            <wp:extent cx="477520" cy="14351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77520" cy="143510"/>
                    </a:xfrm>
                    <a:prstGeom prst="rect">
                      <a:avLst/>
                    </a:prstGeom>
                    <a:noFill/>
                    <a:ln w="9525">
                      <a:noFill/>
                      <a:miter lim="800000"/>
                      <a:headEnd/>
                      <a:tailEnd/>
                    </a:ln>
                  </pic:spPr>
                </pic:pic>
              </a:graphicData>
            </a:graphic>
          </wp:inline>
        </w:drawing>
      </w:r>
      <w:r w:rsidRPr="00D644E6">
        <w:rPr>
          <w:color w:val="000000"/>
          <w:sz w:val="24"/>
          <w:szCs w:val="24"/>
        </w:rPr>
        <w:instrText xml:space="preserve"> </w:instrText>
      </w:r>
      <w:r w:rsidR="00105031" w:rsidRPr="00D644E6">
        <w:rPr>
          <w:color w:val="000000"/>
          <w:sz w:val="24"/>
          <w:szCs w:val="24"/>
        </w:rPr>
        <w:fldChar w:fldCharType="separate"/>
      </w:r>
      <w:r w:rsidR="006B1188">
        <w:rPr>
          <w:noProof/>
          <w:lang w:eastAsia="pl-PL"/>
        </w:rPr>
        <w:drawing>
          <wp:inline distT="0" distB="0" distL="0" distR="0">
            <wp:extent cx="477520" cy="14351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77520" cy="143510"/>
                    </a:xfrm>
                    <a:prstGeom prst="rect">
                      <a:avLst/>
                    </a:prstGeom>
                    <a:noFill/>
                    <a:ln w="9525">
                      <a:noFill/>
                      <a:miter lim="800000"/>
                      <a:headEnd/>
                      <a:tailEnd/>
                    </a:ln>
                  </pic:spPr>
                </pic:pic>
              </a:graphicData>
            </a:graphic>
          </wp:inline>
        </w:drawing>
      </w:r>
      <w:r w:rsidR="00105031" w:rsidRPr="00D644E6">
        <w:rPr>
          <w:color w:val="000000"/>
          <w:sz w:val="24"/>
          <w:szCs w:val="24"/>
        </w:rPr>
        <w:fldChar w:fldCharType="end"/>
      </w:r>
      <w:r w:rsidRPr="00D403AB">
        <w:rPr>
          <w:b/>
          <w:bCs/>
          <w:color w:val="000000"/>
          <w:sz w:val="24"/>
          <w:szCs w:val="24"/>
        </w:rPr>
        <w:t>)</w:t>
      </w:r>
      <w:r>
        <w:rPr>
          <w:b/>
          <w:bCs/>
          <w:color w:val="000000"/>
          <w:sz w:val="24"/>
          <w:szCs w:val="24"/>
        </w:rPr>
        <w:t xml:space="preserve"> </w:t>
      </w:r>
      <w:r w:rsidRPr="00D403AB">
        <w:rPr>
          <w:b/>
          <w:bCs/>
          <w:color w:val="000000"/>
          <w:sz w:val="24"/>
          <w:szCs w:val="24"/>
        </w:rPr>
        <w:t>x waga dla danego świadczenia w badanym wariancie zgodnie z tabelą wysokość świadczenia</w:t>
      </w:r>
    </w:p>
    <w:p w:rsidR="008F6577" w:rsidRPr="00882CC4" w:rsidRDefault="008F6577" w:rsidP="00E41687">
      <w:pPr>
        <w:spacing w:before="240"/>
        <w:ind w:firstLine="284"/>
        <w:jc w:val="both"/>
        <w:rPr>
          <w:color w:val="000000"/>
          <w:sz w:val="24"/>
          <w:szCs w:val="24"/>
          <w:u w:val="single"/>
        </w:rPr>
      </w:pPr>
      <w:r w:rsidRPr="00882CC4">
        <w:rPr>
          <w:color w:val="000000"/>
          <w:sz w:val="24"/>
          <w:szCs w:val="24"/>
          <w:u w:val="single"/>
        </w:rPr>
        <w:t>gdzie:</w:t>
      </w:r>
    </w:p>
    <w:p w:rsidR="008F6577" w:rsidRPr="00882CC4" w:rsidRDefault="008F6577" w:rsidP="00725B00">
      <w:pPr>
        <w:ind w:left="284"/>
        <w:jc w:val="both"/>
        <w:rPr>
          <w:color w:val="000000"/>
          <w:sz w:val="24"/>
          <w:szCs w:val="24"/>
        </w:rPr>
      </w:pPr>
      <w:proofErr w:type="spellStart"/>
      <w:r>
        <w:rPr>
          <w:color w:val="000000"/>
          <w:sz w:val="24"/>
          <w:szCs w:val="24"/>
        </w:rPr>
        <w:t>Wm</w:t>
      </w:r>
      <w:proofErr w:type="spellEnd"/>
      <w:r w:rsidRPr="00882CC4">
        <w:rPr>
          <w:color w:val="000000"/>
          <w:sz w:val="24"/>
          <w:szCs w:val="24"/>
        </w:rPr>
        <w:t xml:space="preserve"> – liczba przyznanych punktów dla </w:t>
      </w:r>
      <w:r>
        <w:rPr>
          <w:color w:val="000000"/>
          <w:sz w:val="24"/>
          <w:szCs w:val="24"/>
        </w:rPr>
        <w:t xml:space="preserve">danego świadczenia w </w:t>
      </w:r>
      <w:r w:rsidR="00E437C1">
        <w:rPr>
          <w:color w:val="000000"/>
          <w:sz w:val="24"/>
          <w:szCs w:val="24"/>
        </w:rPr>
        <w:t>wariancie</w:t>
      </w:r>
      <w:r w:rsidRPr="00882CC4">
        <w:rPr>
          <w:color w:val="000000"/>
          <w:sz w:val="24"/>
          <w:szCs w:val="24"/>
        </w:rPr>
        <w:t xml:space="preserve"> (jednym z dwóch)</w:t>
      </w:r>
    </w:p>
    <w:p w:rsidR="008F6577" w:rsidRPr="00882CC4" w:rsidRDefault="00105031" w:rsidP="00E41687">
      <w:pPr>
        <w:ind w:left="284"/>
        <w:jc w:val="both"/>
        <w:rPr>
          <w:color w:val="000000"/>
          <w:sz w:val="24"/>
          <w:szCs w:val="24"/>
        </w:rPr>
      </w:pPr>
      <w:r w:rsidRPr="00D644E6">
        <w:rPr>
          <w:color w:val="000000"/>
          <w:sz w:val="24"/>
          <w:szCs w:val="24"/>
        </w:rPr>
        <w:fldChar w:fldCharType="begin"/>
      </w:r>
      <w:r w:rsidR="008F6577" w:rsidRPr="00D644E6">
        <w:rPr>
          <w:color w:val="000000"/>
          <w:sz w:val="24"/>
          <w:szCs w:val="24"/>
        </w:rPr>
        <w:instrText xml:space="preserve"> QUOTE </w:instrText>
      </w:r>
      <w:r w:rsidR="006B1188">
        <w:rPr>
          <w:noProof/>
          <w:lang w:eastAsia="pl-PL"/>
        </w:rPr>
        <w:drawing>
          <wp:inline distT="0" distB="0" distL="0" distR="0">
            <wp:extent cx="320675" cy="143510"/>
            <wp:effectExtent l="1905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20675" cy="143510"/>
                    </a:xfrm>
                    <a:prstGeom prst="rect">
                      <a:avLst/>
                    </a:prstGeom>
                    <a:noFill/>
                    <a:ln w="9525">
                      <a:noFill/>
                      <a:miter lim="800000"/>
                      <a:headEnd/>
                      <a:tailEnd/>
                    </a:ln>
                  </pic:spPr>
                </pic:pic>
              </a:graphicData>
            </a:graphic>
          </wp:inline>
        </w:drawing>
      </w:r>
      <w:r w:rsidR="008F6577" w:rsidRPr="00D644E6">
        <w:rPr>
          <w:color w:val="000000"/>
          <w:sz w:val="24"/>
          <w:szCs w:val="24"/>
        </w:rPr>
        <w:instrText xml:space="preserve"> </w:instrText>
      </w:r>
      <w:r w:rsidRPr="00D644E6">
        <w:rPr>
          <w:color w:val="000000"/>
          <w:sz w:val="24"/>
          <w:szCs w:val="24"/>
        </w:rPr>
        <w:fldChar w:fldCharType="separate"/>
      </w:r>
      <w:r w:rsidR="006B1188">
        <w:rPr>
          <w:noProof/>
          <w:lang w:eastAsia="pl-PL"/>
        </w:rPr>
        <w:drawing>
          <wp:inline distT="0" distB="0" distL="0" distR="0">
            <wp:extent cx="320675" cy="143510"/>
            <wp:effectExtent l="1905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20675" cy="143510"/>
                    </a:xfrm>
                    <a:prstGeom prst="rect">
                      <a:avLst/>
                    </a:prstGeom>
                    <a:noFill/>
                    <a:ln w="9525">
                      <a:noFill/>
                      <a:miter lim="800000"/>
                      <a:headEnd/>
                      <a:tailEnd/>
                    </a:ln>
                  </pic:spPr>
                </pic:pic>
              </a:graphicData>
            </a:graphic>
          </wp:inline>
        </w:drawing>
      </w:r>
      <w:r w:rsidRPr="00D644E6">
        <w:rPr>
          <w:color w:val="000000"/>
          <w:sz w:val="24"/>
          <w:szCs w:val="24"/>
        </w:rPr>
        <w:fldChar w:fldCharType="end"/>
      </w:r>
      <w:r w:rsidR="008F6577" w:rsidRPr="00882CC4">
        <w:rPr>
          <w:color w:val="000000"/>
          <w:sz w:val="24"/>
          <w:szCs w:val="24"/>
        </w:rPr>
        <w:t xml:space="preserve"> – </w:t>
      </w:r>
      <w:r w:rsidR="008F6577">
        <w:rPr>
          <w:color w:val="000000"/>
          <w:sz w:val="24"/>
          <w:szCs w:val="24"/>
        </w:rPr>
        <w:t>wysokość świadczenia w badanym z</w:t>
      </w:r>
      <w:r w:rsidR="008F6577" w:rsidRPr="00882CC4">
        <w:rPr>
          <w:color w:val="000000"/>
          <w:sz w:val="24"/>
          <w:szCs w:val="24"/>
        </w:rPr>
        <w:t>akresie oferty ocenianej</w:t>
      </w:r>
    </w:p>
    <w:p w:rsidR="008F6577" w:rsidRDefault="00105031" w:rsidP="00E41687">
      <w:pPr>
        <w:ind w:left="284"/>
        <w:jc w:val="both"/>
        <w:rPr>
          <w:color w:val="000000"/>
          <w:sz w:val="24"/>
          <w:szCs w:val="24"/>
        </w:rPr>
      </w:pPr>
      <w:r w:rsidRPr="00D644E6">
        <w:rPr>
          <w:color w:val="000000"/>
          <w:sz w:val="24"/>
          <w:szCs w:val="24"/>
        </w:rPr>
        <w:fldChar w:fldCharType="begin"/>
      </w:r>
      <w:r w:rsidR="008F6577" w:rsidRPr="00D644E6">
        <w:rPr>
          <w:color w:val="000000"/>
          <w:sz w:val="24"/>
          <w:szCs w:val="24"/>
        </w:rPr>
        <w:instrText xml:space="preserve"> QUOTE </w:instrText>
      </w:r>
      <w:r w:rsidR="006B1188">
        <w:rPr>
          <w:noProof/>
          <w:lang w:eastAsia="pl-PL"/>
        </w:rPr>
        <w:drawing>
          <wp:inline distT="0" distB="0" distL="0" distR="0">
            <wp:extent cx="477520" cy="14351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77520" cy="143510"/>
                    </a:xfrm>
                    <a:prstGeom prst="rect">
                      <a:avLst/>
                    </a:prstGeom>
                    <a:noFill/>
                    <a:ln w="9525">
                      <a:noFill/>
                      <a:miter lim="800000"/>
                      <a:headEnd/>
                      <a:tailEnd/>
                    </a:ln>
                  </pic:spPr>
                </pic:pic>
              </a:graphicData>
            </a:graphic>
          </wp:inline>
        </w:drawing>
      </w:r>
      <w:r w:rsidR="008F6577" w:rsidRPr="00D644E6">
        <w:rPr>
          <w:color w:val="000000"/>
          <w:sz w:val="24"/>
          <w:szCs w:val="24"/>
        </w:rPr>
        <w:instrText xml:space="preserve"> </w:instrText>
      </w:r>
      <w:r w:rsidRPr="00D644E6">
        <w:rPr>
          <w:color w:val="000000"/>
          <w:sz w:val="24"/>
          <w:szCs w:val="24"/>
        </w:rPr>
        <w:fldChar w:fldCharType="separate"/>
      </w:r>
      <w:r w:rsidR="006B1188">
        <w:rPr>
          <w:noProof/>
          <w:lang w:eastAsia="pl-PL"/>
        </w:rPr>
        <w:drawing>
          <wp:inline distT="0" distB="0" distL="0" distR="0">
            <wp:extent cx="477520" cy="14351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77520" cy="143510"/>
                    </a:xfrm>
                    <a:prstGeom prst="rect">
                      <a:avLst/>
                    </a:prstGeom>
                    <a:noFill/>
                    <a:ln w="9525">
                      <a:noFill/>
                      <a:miter lim="800000"/>
                      <a:headEnd/>
                      <a:tailEnd/>
                    </a:ln>
                  </pic:spPr>
                </pic:pic>
              </a:graphicData>
            </a:graphic>
          </wp:inline>
        </w:drawing>
      </w:r>
      <w:r w:rsidRPr="00D644E6">
        <w:rPr>
          <w:color w:val="000000"/>
          <w:sz w:val="24"/>
          <w:szCs w:val="24"/>
        </w:rPr>
        <w:fldChar w:fldCharType="end"/>
      </w:r>
      <w:r w:rsidR="008F6577" w:rsidRPr="00882CC4">
        <w:rPr>
          <w:color w:val="000000"/>
          <w:sz w:val="24"/>
          <w:szCs w:val="24"/>
        </w:rPr>
        <w:t xml:space="preserve"> </w:t>
      </w:r>
      <w:r w:rsidR="008F6577" w:rsidRPr="00882CC4">
        <w:rPr>
          <w:i/>
          <w:color w:val="000000"/>
          <w:sz w:val="24"/>
          <w:szCs w:val="24"/>
        </w:rPr>
        <w:t xml:space="preserve">– </w:t>
      </w:r>
      <w:r w:rsidR="008F6577" w:rsidRPr="00882CC4">
        <w:rPr>
          <w:color w:val="000000"/>
          <w:sz w:val="24"/>
          <w:szCs w:val="24"/>
        </w:rPr>
        <w:t xml:space="preserve">najwyższa wysokość świadczenia w badanym </w:t>
      </w:r>
      <w:r w:rsidR="00E437C1">
        <w:rPr>
          <w:color w:val="000000"/>
          <w:sz w:val="24"/>
          <w:szCs w:val="24"/>
        </w:rPr>
        <w:t>wariancie</w:t>
      </w:r>
      <w:r w:rsidR="008F6577" w:rsidRPr="00882CC4">
        <w:rPr>
          <w:color w:val="000000"/>
          <w:sz w:val="24"/>
          <w:szCs w:val="24"/>
        </w:rPr>
        <w:t xml:space="preserve"> spośród wszystkich nieodrzuconych ofert</w:t>
      </w:r>
    </w:p>
    <w:p w:rsidR="00D048D7" w:rsidRDefault="00D048D7" w:rsidP="00E41687">
      <w:pPr>
        <w:ind w:left="284"/>
        <w:jc w:val="both"/>
        <w:rPr>
          <w:color w:val="000000"/>
          <w:sz w:val="24"/>
          <w:szCs w:val="24"/>
        </w:rPr>
      </w:pPr>
    </w:p>
    <w:p w:rsidR="00D048D7" w:rsidRDefault="00D048D7" w:rsidP="00E41687">
      <w:pPr>
        <w:ind w:left="284"/>
        <w:jc w:val="both"/>
        <w:rPr>
          <w:color w:val="000000"/>
          <w:sz w:val="24"/>
          <w:szCs w:val="24"/>
        </w:rPr>
      </w:pPr>
    </w:p>
    <w:p w:rsidR="00D048D7" w:rsidRDefault="00D048D7" w:rsidP="00E41687">
      <w:pPr>
        <w:ind w:left="284"/>
        <w:jc w:val="both"/>
        <w:rPr>
          <w:color w:val="000000"/>
          <w:sz w:val="24"/>
          <w:szCs w:val="24"/>
        </w:rPr>
      </w:pPr>
    </w:p>
    <w:p w:rsidR="00D048D7" w:rsidRDefault="00D048D7" w:rsidP="00E41687">
      <w:pPr>
        <w:ind w:left="284"/>
        <w:jc w:val="both"/>
        <w:rPr>
          <w:color w:val="000000"/>
          <w:sz w:val="24"/>
          <w:szCs w:val="24"/>
        </w:rPr>
      </w:pPr>
    </w:p>
    <w:p w:rsidR="00D048D7" w:rsidRDefault="00D048D7" w:rsidP="00E41687">
      <w:pPr>
        <w:ind w:left="284"/>
        <w:jc w:val="both"/>
        <w:rPr>
          <w:color w:val="000000"/>
          <w:sz w:val="24"/>
          <w:szCs w:val="24"/>
        </w:rPr>
      </w:pPr>
    </w:p>
    <w:p w:rsidR="00D048D7" w:rsidRDefault="00D048D7" w:rsidP="00E41687">
      <w:pPr>
        <w:ind w:left="284"/>
        <w:jc w:val="both"/>
        <w:rPr>
          <w:color w:val="000000"/>
          <w:sz w:val="24"/>
          <w:szCs w:val="24"/>
        </w:rPr>
      </w:pPr>
    </w:p>
    <w:p w:rsidR="00D048D7" w:rsidRDefault="00D048D7" w:rsidP="00E41687">
      <w:pPr>
        <w:ind w:left="284"/>
        <w:jc w:val="both"/>
        <w:rPr>
          <w:color w:val="000000"/>
          <w:sz w:val="24"/>
          <w:szCs w:val="24"/>
        </w:rPr>
      </w:pPr>
    </w:p>
    <w:p w:rsidR="00D048D7" w:rsidRDefault="00D048D7" w:rsidP="00E41687">
      <w:pPr>
        <w:ind w:left="284"/>
        <w:jc w:val="both"/>
        <w:rPr>
          <w:color w:val="000000"/>
          <w:sz w:val="24"/>
          <w:szCs w:val="24"/>
        </w:rPr>
      </w:pPr>
    </w:p>
    <w:p w:rsidR="00D048D7" w:rsidRDefault="00D048D7" w:rsidP="00E41687">
      <w:pPr>
        <w:ind w:left="284"/>
        <w:jc w:val="both"/>
        <w:rPr>
          <w:color w:val="000000"/>
          <w:sz w:val="24"/>
          <w:szCs w:val="24"/>
        </w:rPr>
      </w:pPr>
    </w:p>
    <w:p w:rsidR="00D048D7" w:rsidRDefault="00D048D7" w:rsidP="00E41687">
      <w:pPr>
        <w:ind w:left="284"/>
        <w:jc w:val="both"/>
        <w:rPr>
          <w:color w:val="000000"/>
          <w:sz w:val="24"/>
          <w:szCs w:val="24"/>
        </w:rPr>
      </w:pPr>
    </w:p>
    <w:p w:rsidR="00D048D7" w:rsidRDefault="00D048D7" w:rsidP="00E41687">
      <w:pPr>
        <w:ind w:left="284"/>
        <w:jc w:val="both"/>
        <w:rPr>
          <w:color w:val="000000"/>
          <w:sz w:val="24"/>
          <w:szCs w:val="24"/>
        </w:rPr>
      </w:pPr>
    </w:p>
    <w:p w:rsidR="00D048D7" w:rsidRPr="00882CC4" w:rsidRDefault="00D048D7" w:rsidP="00E41687">
      <w:pPr>
        <w:ind w:left="284"/>
        <w:jc w:val="both"/>
        <w:rPr>
          <w:color w:val="000000"/>
          <w:sz w:val="24"/>
          <w:szCs w:val="24"/>
        </w:rPr>
      </w:pPr>
    </w:p>
    <w:p w:rsidR="008F6577" w:rsidRPr="00882CC4" w:rsidRDefault="008F6577" w:rsidP="00002D3B">
      <w:pPr>
        <w:suppressAutoHyphens w:val="0"/>
        <w:spacing w:before="240" w:after="120"/>
        <w:ind w:left="284"/>
        <w:jc w:val="center"/>
        <w:rPr>
          <w:b/>
          <w:sz w:val="24"/>
          <w:szCs w:val="24"/>
        </w:rPr>
      </w:pPr>
      <w:r>
        <w:rPr>
          <w:b/>
          <w:sz w:val="24"/>
          <w:szCs w:val="24"/>
        </w:rPr>
        <w:lastRenderedPageBreak/>
        <w:t xml:space="preserve">Tabela </w:t>
      </w:r>
      <w:r>
        <w:rPr>
          <w:color w:val="000000"/>
          <w:sz w:val="24"/>
          <w:szCs w:val="24"/>
        </w:rPr>
        <w:t>„</w:t>
      </w:r>
      <w:r>
        <w:rPr>
          <w:b/>
          <w:sz w:val="24"/>
          <w:szCs w:val="24"/>
        </w:rPr>
        <w:t xml:space="preserve">Wysokość </w:t>
      </w:r>
      <w:r w:rsidRPr="00882CC4">
        <w:rPr>
          <w:b/>
          <w:sz w:val="24"/>
          <w:szCs w:val="24"/>
        </w:rPr>
        <w:t xml:space="preserve">świadczenia w poszczególnych </w:t>
      </w:r>
      <w:r w:rsidR="00E437C1">
        <w:rPr>
          <w:b/>
          <w:sz w:val="24"/>
          <w:szCs w:val="24"/>
        </w:rPr>
        <w:t>wariant</w:t>
      </w:r>
      <w:r>
        <w:rPr>
          <w:b/>
          <w:sz w:val="24"/>
          <w:szCs w:val="24"/>
        </w:rPr>
        <w:t>ach”</w:t>
      </w:r>
      <w:r w:rsidRPr="00882CC4">
        <w:rPr>
          <w:b/>
          <w:sz w:val="24"/>
          <w:szCs w:val="24"/>
        </w:rPr>
        <w:t>:</w:t>
      </w:r>
    </w:p>
    <w:tbl>
      <w:tblPr>
        <w:tblW w:w="480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374"/>
        <w:gridCol w:w="1051"/>
        <w:gridCol w:w="978"/>
      </w:tblGrid>
      <w:tr w:rsidR="008F6577" w:rsidRPr="00882CC4">
        <w:trPr>
          <w:trHeight w:val="315"/>
          <w:tblHeader/>
        </w:trPr>
        <w:tc>
          <w:tcPr>
            <w:tcW w:w="3921" w:type="pct"/>
            <w:vMerge w:val="restart"/>
            <w:shd w:val="clear" w:color="auto" w:fill="C0C0C0"/>
            <w:vAlign w:val="center"/>
          </w:tcPr>
          <w:p w:rsidR="008F6577" w:rsidRPr="00882CC4" w:rsidRDefault="008F6577" w:rsidP="000441A9">
            <w:pPr>
              <w:autoSpaceDN w:val="0"/>
              <w:rPr>
                <w:b/>
                <w:bCs/>
                <w:color w:val="000000"/>
                <w:sz w:val="24"/>
                <w:szCs w:val="24"/>
              </w:rPr>
            </w:pPr>
            <w:r w:rsidRPr="00882CC4">
              <w:rPr>
                <w:b/>
                <w:bCs/>
                <w:color w:val="000000"/>
                <w:sz w:val="24"/>
                <w:szCs w:val="24"/>
              </w:rPr>
              <w:t>Rodzaj zdarzenia</w:t>
            </w:r>
          </w:p>
        </w:tc>
        <w:tc>
          <w:tcPr>
            <w:tcW w:w="1079" w:type="pct"/>
            <w:gridSpan w:val="2"/>
            <w:shd w:val="clear" w:color="auto" w:fill="C0C0C0"/>
            <w:vAlign w:val="center"/>
          </w:tcPr>
          <w:p w:rsidR="008F6577" w:rsidRPr="00882CC4" w:rsidRDefault="008F6577" w:rsidP="000441A9">
            <w:pPr>
              <w:autoSpaceDN w:val="0"/>
              <w:jc w:val="center"/>
              <w:rPr>
                <w:b/>
                <w:bCs/>
                <w:color w:val="000000"/>
                <w:sz w:val="24"/>
                <w:szCs w:val="24"/>
              </w:rPr>
            </w:pPr>
            <w:r w:rsidRPr="00882CC4">
              <w:rPr>
                <w:b/>
                <w:bCs/>
                <w:color w:val="000000"/>
                <w:sz w:val="24"/>
                <w:szCs w:val="24"/>
              </w:rPr>
              <w:t>Waga kryterium dla każdego świadczenia</w:t>
            </w:r>
          </w:p>
        </w:tc>
      </w:tr>
      <w:tr w:rsidR="008F6577" w:rsidRPr="00882CC4">
        <w:trPr>
          <w:trHeight w:val="315"/>
          <w:tblHeader/>
        </w:trPr>
        <w:tc>
          <w:tcPr>
            <w:tcW w:w="3921" w:type="pct"/>
            <w:vMerge/>
            <w:vAlign w:val="center"/>
          </w:tcPr>
          <w:p w:rsidR="008F6577" w:rsidRPr="00882CC4" w:rsidRDefault="008F6577" w:rsidP="000441A9">
            <w:pPr>
              <w:rPr>
                <w:b/>
                <w:bCs/>
                <w:color w:val="000000"/>
                <w:sz w:val="24"/>
                <w:szCs w:val="24"/>
              </w:rPr>
            </w:pPr>
          </w:p>
        </w:tc>
        <w:tc>
          <w:tcPr>
            <w:tcW w:w="559" w:type="pct"/>
            <w:shd w:val="clear" w:color="auto" w:fill="C0C0C0"/>
            <w:vAlign w:val="center"/>
          </w:tcPr>
          <w:p w:rsidR="008F6577" w:rsidRPr="00882CC4" w:rsidRDefault="00E437C1" w:rsidP="000441A9">
            <w:pPr>
              <w:autoSpaceDN w:val="0"/>
              <w:jc w:val="center"/>
              <w:rPr>
                <w:b/>
                <w:bCs/>
                <w:color w:val="000000"/>
                <w:sz w:val="24"/>
                <w:szCs w:val="24"/>
              </w:rPr>
            </w:pPr>
            <w:r>
              <w:rPr>
                <w:b/>
                <w:bCs/>
                <w:color w:val="000000"/>
                <w:sz w:val="24"/>
                <w:szCs w:val="24"/>
              </w:rPr>
              <w:t>wariant</w:t>
            </w:r>
            <w:r w:rsidR="008F6577" w:rsidRPr="00882CC4">
              <w:rPr>
                <w:b/>
                <w:bCs/>
                <w:color w:val="000000"/>
                <w:sz w:val="24"/>
                <w:szCs w:val="24"/>
              </w:rPr>
              <w:t xml:space="preserve"> I</w:t>
            </w:r>
          </w:p>
        </w:tc>
        <w:tc>
          <w:tcPr>
            <w:tcW w:w="520" w:type="pct"/>
            <w:shd w:val="clear" w:color="auto" w:fill="C0C0C0"/>
            <w:vAlign w:val="center"/>
          </w:tcPr>
          <w:p w:rsidR="008F6577" w:rsidRPr="00882CC4" w:rsidRDefault="00E437C1" w:rsidP="000441A9">
            <w:pPr>
              <w:autoSpaceDN w:val="0"/>
              <w:jc w:val="center"/>
              <w:rPr>
                <w:b/>
                <w:bCs/>
                <w:color w:val="000000"/>
                <w:sz w:val="24"/>
                <w:szCs w:val="24"/>
              </w:rPr>
            </w:pPr>
            <w:r>
              <w:rPr>
                <w:b/>
                <w:bCs/>
                <w:color w:val="000000"/>
                <w:sz w:val="24"/>
                <w:szCs w:val="24"/>
              </w:rPr>
              <w:t>wariant</w:t>
            </w:r>
            <w:r w:rsidR="008F6577" w:rsidRPr="00882CC4">
              <w:rPr>
                <w:b/>
                <w:bCs/>
                <w:color w:val="000000"/>
                <w:sz w:val="24"/>
                <w:szCs w:val="24"/>
              </w:rPr>
              <w:t xml:space="preserve"> II</w:t>
            </w:r>
          </w:p>
        </w:tc>
      </w:tr>
      <w:tr w:rsidR="008F6577" w:rsidRPr="00882CC4">
        <w:trPr>
          <w:trHeight w:val="315"/>
        </w:trPr>
        <w:tc>
          <w:tcPr>
            <w:tcW w:w="3921" w:type="pct"/>
            <w:vAlign w:val="center"/>
          </w:tcPr>
          <w:p w:rsidR="008F6577" w:rsidRPr="00D6281E" w:rsidRDefault="008F6577" w:rsidP="000441A9">
            <w:pPr>
              <w:autoSpaceDN w:val="0"/>
              <w:rPr>
                <w:color w:val="000000"/>
                <w:sz w:val="24"/>
                <w:szCs w:val="24"/>
              </w:rPr>
            </w:pPr>
            <w:r w:rsidRPr="00D6281E">
              <w:rPr>
                <w:color w:val="000000"/>
                <w:sz w:val="24"/>
                <w:szCs w:val="24"/>
              </w:rPr>
              <w:t>Śmierć ubezpieczonego z dowolnej przyczyny</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8</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8</w:t>
            </w:r>
          </w:p>
        </w:tc>
      </w:tr>
      <w:tr w:rsidR="008F6577" w:rsidRPr="00882CC4">
        <w:trPr>
          <w:trHeight w:val="315"/>
        </w:trPr>
        <w:tc>
          <w:tcPr>
            <w:tcW w:w="3921" w:type="pct"/>
            <w:vAlign w:val="center"/>
          </w:tcPr>
          <w:p w:rsidR="008F6577" w:rsidRPr="00D6281E" w:rsidRDefault="008F6577" w:rsidP="000441A9">
            <w:pPr>
              <w:autoSpaceDN w:val="0"/>
              <w:rPr>
                <w:color w:val="000000"/>
                <w:sz w:val="24"/>
                <w:szCs w:val="24"/>
              </w:rPr>
            </w:pPr>
            <w:r w:rsidRPr="00D6281E">
              <w:rPr>
                <w:color w:val="000000"/>
                <w:sz w:val="24"/>
                <w:szCs w:val="24"/>
              </w:rPr>
              <w:t>Śmierć ubezpieczonego w następstwie nieszczęśliwego wypadku</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r>
      <w:tr w:rsidR="008F6577" w:rsidRPr="00882CC4">
        <w:trPr>
          <w:trHeight w:val="315"/>
        </w:trPr>
        <w:tc>
          <w:tcPr>
            <w:tcW w:w="3921" w:type="pct"/>
            <w:vAlign w:val="center"/>
          </w:tcPr>
          <w:p w:rsidR="008F6577" w:rsidRPr="00D6281E" w:rsidRDefault="008F6577" w:rsidP="000441A9">
            <w:pPr>
              <w:autoSpaceDN w:val="0"/>
              <w:rPr>
                <w:color w:val="000000"/>
                <w:sz w:val="24"/>
                <w:szCs w:val="24"/>
              </w:rPr>
            </w:pPr>
            <w:r w:rsidRPr="00D6281E">
              <w:rPr>
                <w:color w:val="000000"/>
                <w:sz w:val="24"/>
                <w:szCs w:val="24"/>
              </w:rPr>
              <w:t>Śmierć ubezpieczonego w następstwie wypadku przy pracy</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r>
      <w:tr w:rsidR="008F6577" w:rsidRPr="00882CC4">
        <w:trPr>
          <w:trHeight w:val="315"/>
        </w:trPr>
        <w:tc>
          <w:tcPr>
            <w:tcW w:w="3921" w:type="pct"/>
            <w:vAlign w:val="center"/>
          </w:tcPr>
          <w:p w:rsidR="008F6577" w:rsidRPr="00D6281E" w:rsidRDefault="008F6577" w:rsidP="000441A9">
            <w:pPr>
              <w:autoSpaceDN w:val="0"/>
              <w:rPr>
                <w:color w:val="000000"/>
                <w:sz w:val="24"/>
                <w:szCs w:val="24"/>
              </w:rPr>
            </w:pPr>
            <w:r w:rsidRPr="00D6281E">
              <w:rPr>
                <w:color w:val="000000"/>
                <w:sz w:val="24"/>
                <w:szCs w:val="24"/>
              </w:rPr>
              <w:t>Śmierć ubezpieczonego w następstwie wypadku komunikacyjnego</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r>
      <w:tr w:rsidR="008F6577" w:rsidRPr="00882CC4">
        <w:trPr>
          <w:trHeight w:val="451"/>
        </w:trPr>
        <w:tc>
          <w:tcPr>
            <w:tcW w:w="3921" w:type="pct"/>
            <w:vAlign w:val="center"/>
          </w:tcPr>
          <w:p w:rsidR="008F6577" w:rsidRPr="00D6281E" w:rsidRDefault="008F6577" w:rsidP="000441A9">
            <w:pPr>
              <w:autoSpaceDN w:val="0"/>
              <w:rPr>
                <w:color w:val="000000"/>
                <w:sz w:val="24"/>
                <w:szCs w:val="24"/>
              </w:rPr>
            </w:pPr>
            <w:r w:rsidRPr="00D6281E">
              <w:rPr>
                <w:color w:val="000000"/>
                <w:sz w:val="24"/>
                <w:szCs w:val="24"/>
              </w:rPr>
              <w:t>Śmierć ubezpieczonego w następstwie wypadku komunikacyjnego przy pracy</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r>
      <w:tr w:rsidR="008F6577" w:rsidRPr="00882CC4">
        <w:trPr>
          <w:trHeight w:val="90"/>
        </w:trPr>
        <w:tc>
          <w:tcPr>
            <w:tcW w:w="3921" w:type="pct"/>
            <w:vAlign w:val="center"/>
          </w:tcPr>
          <w:p w:rsidR="008F6577" w:rsidRPr="00D6281E" w:rsidRDefault="008F6577" w:rsidP="000441A9">
            <w:pPr>
              <w:autoSpaceDN w:val="0"/>
              <w:rPr>
                <w:color w:val="000000"/>
                <w:sz w:val="24"/>
                <w:szCs w:val="24"/>
              </w:rPr>
            </w:pPr>
            <w:r w:rsidRPr="00D6281E">
              <w:rPr>
                <w:color w:val="000000"/>
                <w:sz w:val="24"/>
                <w:szCs w:val="24"/>
              </w:rPr>
              <w:t>Śmierć ubezpieczonego w następstwie zawału serca lub udaru mózgu</w:t>
            </w:r>
          </w:p>
        </w:tc>
        <w:tc>
          <w:tcPr>
            <w:tcW w:w="559" w:type="pct"/>
            <w:vAlign w:val="center"/>
          </w:tcPr>
          <w:p w:rsidR="008F6577" w:rsidRPr="00882CC4" w:rsidRDefault="008F6577" w:rsidP="00B07F9E">
            <w:pPr>
              <w:autoSpaceDN w:val="0"/>
              <w:jc w:val="center"/>
              <w:rPr>
                <w:color w:val="000000"/>
                <w:sz w:val="24"/>
                <w:szCs w:val="24"/>
              </w:rPr>
            </w:pPr>
            <w:r w:rsidRPr="00882CC4">
              <w:rPr>
                <w:color w:val="000000"/>
                <w:sz w:val="24"/>
                <w:szCs w:val="24"/>
              </w:rPr>
              <w:t>3</w:t>
            </w:r>
          </w:p>
        </w:tc>
        <w:tc>
          <w:tcPr>
            <w:tcW w:w="520" w:type="pct"/>
            <w:vAlign w:val="center"/>
          </w:tcPr>
          <w:p w:rsidR="008F6577" w:rsidRPr="00882CC4" w:rsidRDefault="008F6577" w:rsidP="00B07F9E">
            <w:pPr>
              <w:autoSpaceDN w:val="0"/>
              <w:jc w:val="center"/>
              <w:rPr>
                <w:color w:val="000000"/>
                <w:sz w:val="24"/>
                <w:szCs w:val="24"/>
              </w:rPr>
            </w:pPr>
            <w:r w:rsidRPr="00882CC4">
              <w:rPr>
                <w:color w:val="000000"/>
                <w:sz w:val="24"/>
                <w:szCs w:val="24"/>
              </w:rPr>
              <w:t>3</w:t>
            </w:r>
          </w:p>
        </w:tc>
      </w:tr>
      <w:tr w:rsidR="008F6577" w:rsidRPr="00882CC4">
        <w:trPr>
          <w:trHeight w:val="225"/>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 xml:space="preserve">Świadczenia dla dziecka </w:t>
            </w:r>
            <w:r>
              <w:rPr>
                <w:color w:val="000000"/>
                <w:sz w:val="24"/>
                <w:szCs w:val="24"/>
              </w:rPr>
              <w:t>–</w:t>
            </w:r>
            <w:r w:rsidRPr="00882CC4">
              <w:rPr>
                <w:color w:val="000000"/>
                <w:sz w:val="24"/>
                <w:szCs w:val="24"/>
              </w:rPr>
              <w:t xml:space="preserve"> osierocenie</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4</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4</w:t>
            </w:r>
          </w:p>
        </w:tc>
      </w:tr>
      <w:tr w:rsidR="008F6577" w:rsidRPr="00882CC4">
        <w:trPr>
          <w:trHeight w:val="125"/>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 xml:space="preserve">Śmierć małżonka lub partnera życiowego spowodowana nieszczęśliwym wypadkiem </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4</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4</w:t>
            </w:r>
          </w:p>
        </w:tc>
      </w:tr>
      <w:tr w:rsidR="008F6577" w:rsidRPr="00882CC4">
        <w:trPr>
          <w:trHeight w:val="161"/>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 xml:space="preserve">Śmierć małżonka lub partnera życiowego spowodowana przyczyną naturalną </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r>
      <w:tr w:rsidR="008F6577" w:rsidRPr="00882CC4">
        <w:trPr>
          <w:trHeight w:val="150"/>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Śmierć dziecka spowodowana przyczyną naturalną</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r>
      <w:tr w:rsidR="008F6577" w:rsidRPr="00882CC4">
        <w:trPr>
          <w:trHeight w:val="125"/>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Śmierć rodziców spowodowana przyczyną naturalną</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r>
      <w:tr w:rsidR="008F6577" w:rsidRPr="00882CC4">
        <w:trPr>
          <w:trHeight w:val="150"/>
        </w:trPr>
        <w:tc>
          <w:tcPr>
            <w:tcW w:w="3921" w:type="pct"/>
            <w:vAlign w:val="center"/>
          </w:tcPr>
          <w:p w:rsidR="008F6577" w:rsidRPr="00882CC4" w:rsidRDefault="008F6577" w:rsidP="00EE70A0">
            <w:pPr>
              <w:autoSpaceDN w:val="0"/>
              <w:rPr>
                <w:color w:val="000000"/>
                <w:sz w:val="24"/>
                <w:szCs w:val="24"/>
              </w:rPr>
            </w:pPr>
            <w:r w:rsidRPr="00882CC4">
              <w:rPr>
                <w:color w:val="000000"/>
                <w:sz w:val="24"/>
                <w:szCs w:val="24"/>
              </w:rPr>
              <w:t>Śmierć rodziców małżonka lub partnera życiowego spowodowana przyczyną naturalną</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r>
      <w:tr w:rsidR="008F6577" w:rsidRPr="00882CC4">
        <w:trPr>
          <w:trHeight w:val="139"/>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 xml:space="preserve">Urodzenie dziecka </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r>
      <w:tr w:rsidR="008F6577" w:rsidRPr="00882CC4">
        <w:trPr>
          <w:trHeight w:val="129"/>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 xml:space="preserve">Urodzenie martwego dziecka </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2</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2</w:t>
            </w:r>
          </w:p>
        </w:tc>
      </w:tr>
      <w:tr w:rsidR="008F6577" w:rsidRPr="00882CC4">
        <w:trPr>
          <w:trHeight w:val="720"/>
        </w:trPr>
        <w:tc>
          <w:tcPr>
            <w:tcW w:w="3921" w:type="pct"/>
            <w:vAlign w:val="center"/>
          </w:tcPr>
          <w:p w:rsidR="008F6577" w:rsidRPr="00D6281E" w:rsidRDefault="008F6577" w:rsidP="006B30E7">
            <w:pPr>
              <w:autoSpaceDN w:val="0"/>
              <w:rPr>
                <w:color w:val="000000"/>
                <w:sz w:val="24"/>
                <w:szCs w:val="24"/>
              </w:rPr>
            </w:pPr>
            <w:r w:rsidRPr="00D6281E">
              <w:rPr>
                <w:color w:val="000000"/>
                <w:sz w:val="24"/>
                <w:szCs w:val="24"/>
              </w:rPr>
              <w:t xml:space="preserve">Trwały </w:t>
            </w:r>
            <w:r>
              <w:rPr>
                <w:color w:val="000000"/>
                <w:sz w:val="24"/>
                <w:szCs w:val="24"/>
              </w:rPr>
              <w:t>uszczerbek</w:t>
            </w:r>
            <w:r w:rsidRPr="00D6281E">
              <w:rPr>
                <w:color w:val="000000"/>
                <w:sz w:val="24"/>
                <w:szCs w:val="24"/>
              </w:rPr>
              <w:t xml:space="preserve"> ubezpieczonego na zdrowiu w następstwie nieszczęśliwego wypadku – 100%</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6</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6</w:t>
            </w:r>
          </w:p>
        </w:tc>
      </w:tr>
      <w:tr w:rsidR="008F6577" w:rsidRPr="00882CC4">
        <w:trPr>
          <w:trHeight w:val="97"/>
        </w:trPr>
        <w:tc>
          <w:tcPr>
            <w:tcW w:w="3921" w:type="pct"/>
            <w:vAlign w:val="center"/>
          </w:tcPr>
          <w:p w:rsidR="008F6577" w:rsidRPr="00882CC4" w:rsidRDefault="008F6577" w:rsidP="00FE4AEB">
            <w:pPr>
              <w:autoSpaceDN w:val="0"/>
              <w:rPr>
                <w:color w:val="000000"/>
                <w:sz w:val="24"/>
                <w:szCs w:val="24"/>
              </w:rPr>
            </w:pPr>
            <w:r w:rsidRPr="00882CC4">
              <w:rPr>
                <w:color w:val="000000"/>
                <w:sz w:val="24"/>
                <w:szCs w:val="24"/>
              </w:rPr>
              <w:t xml:space="preserve">Trwały </w:t>
            </w:r>
            <w:r>
              <w:rPr>
                <w:color w:val="000000"/>
                <w:sz w:val="24"/>
                <w:szCs w:val="24"/>
              </w:rPr>
              <w:t>uszczerbek</w:t>
            </w:r>
            <w:r w:rsidRPr="00882CC4">
              <w:rPr>
                <w:color w:val="000000"/>
                <w:sz w:val="24"/>
                <w:szCs w:val="24"/>
              </w:rPr>
              <w:t xml:space="preserve"> na zdrowiu spowodowany nieszczęśliwym wypadkiem – 1%</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r>
      <w:tr w:rsidR="008F6577" w:rsidRPr="00882CC4">
        <w:trPr>
          <w:trHeight w:val="226"/>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Wystąpienie ciężkiej choroby ubezpieczonego</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r>
      <w:tr w:rsidR="008F6577" w:rsidRPr="00882CC4">
        <w:trPr>
          <w:trHeight w:val="150"/>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Operacja chirurgiczna</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r>
      <w:tr w:rsidR="008F6577" w:rsidRPr="00882CC4">
        <w:trPr>
          <w:trHeight w:val="97"/>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 xml:space="preserve">Pobyt ubezpieczonego w szpitalu z tytułu nieszczęśliwego wypadku komunikacyjnego – min. 1- dniowe leczenie szpitalne </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2</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2</w:t>
            </w:r>
          </w:p>
        </w:tc>
      </w:tr>
      <w:tr w:rsidR="008F6577" w:rsidRPr="00882CC4">
        <w:trPr>
          <w:trHeight w:val="315"/>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Pobyt ubezpieczonego w szpitalu z tytułu nieszczęśliwego wypadku przy pracy – min. 1- dniowe leczenie szpitalne</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2</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2</w:t>
            </w:r>
          </w:p>
        </w:tc>
      </w:tr>
      <w:tr w:rsidR="008F6577" w:rsidRPr="00882CC4">
        <w:trPr>
          <w:trHeight w:val="419"/>
        </w:trPr>
        <w:tc>
          <w:tcPr>
            <w:tcW w:w="3921" w:type="pct"/>
            <w:vAlign w:val="center"/>
          </w:tcPr>
          <w:p w:rsidR="008F6577" w:rsidRPr="00882CC4" w:rsidRDefault="008F6577" w:rsidP="00EA4811">
            <w:pPr>
              <w:autoSpaceDN w:val="0"/>
              <w:rPr>
                <w:color w:val="000000"/>
                <w:sz w:val="24"/>
                <w:szCs w:val="24"/>
              </w:rPr>
            </w:pPr>
            <w:r w:rsidRPr="00882CC4">
              <w:rPr>
                <w:color w:val="000000"/>
                <w:sz w:val="24"/>
                <w:szCs w:val="24"/>
              </w:rPr>
              <w:t xml:space="preserve">Pobyt ubezpieczonego w szpitalu w następstwie zawału lub krwotokiem śródmózgowym </w:t>
            </w:r>
            <w:r>
              <w:rPr>
                <w:color w:val="000000"/>
                <w:sz w:val="24"/>
                <w:szCs w:val="24"/>
              </w:rPr>
              <w:t>–</w:t>
            </w:r>
            <w:r w:rsidRPr="00882CC4">
              <w:rPr>
                <w:color w:val="000000"/>
                <w:sz w:val="24"/>
                <w:szCs w:val="24"/>
              </w:rPr>
              <w:t xml:space="preserve"> min. 2- dniowe leczenie szpitalne</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r>
      <w:tr w:rsidR="008F6577" w:rsidRPr="00882CC4">
        <w:trPr>
          <w:trHeight w:val="122"/>
        </w:trPr>
        <w:tc>
          <w:tcPr>
            <w:tcW w:w="3921" w:type="pct"/>
            <w:vAlign w:val="center"/>
          </w:tcPr>
          <w:p w:rsidR="008F6577" w:rsidRPr="00882CC4" w:rsidRDefault="008F6577" w:rsidP="00EA4811">
            <w:pPr>
              <w:autoSpaceDN w:val="0"/>
              <w:rPr>
                <w:sz w:val="24"/>
                <w:szCs w:val="24"/>
              </w:rPr>
            </w:pPr>
            <w:r w:rsidRPr="00882CC4">
              <w:rPr>
                <w:sz w:val="24"/>
                <w:szCs w:val="24"/>
              </w:rPr>
              <w:t xml:space="preserve">Pobyt ubezpieczonego w szpitalu z tytułu nieszczęśliwego wypadku - </w:t>
            </w:r>
            <w:r w:rsidRPr="00882CC4">
              <w:rPr>
                <w:color w:val="000000"/>
                <w:sz w:val="24"/>
                <w:szCs w:val="24"/>
              </w:rPr>
              <w:t>min. 1- dniowe leczenie szpitalne</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r>
      <w:tr w:rsidR="008F6577" w:rsidRPr="00882CC4">
        <w:trPr>
          <w:trHeight w:val="315"/>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Pobyt ubezpieczonego w szpitalu w następstwie choroby - min. 2- dniowe leczenie szpitalne</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4</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4</w:t>
            </w:r>
          </w:p>
        </w:tc>
      </w:tr>
      <w:tr w:rsidR="008F6577" w:rsidRPr="00882CC4">
        <w:trPr>
          <w:trHeight w:val="238"/>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Jednorazowe świadczenie z tytułu pobytu na Oddziale Intensywnej Terapii</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1</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1</w:t>
            </w:r>
          </w:p>
        </w:tc>
      </w:tr>
      <w:tr w:rsidR="008F6577" w:rsidRPr="00882CC4">
        <w:trPr>
          <w:trHeight w:val="256"/>
        </w:trPr>
        <w:tc>
          <w:tcPr>
            <w:tcW w:w="3921" w:type="pct"/>
            <w:vAlign w:val="center"/>
          </w:tcPr>
          <w:p w:rsidR="008F6577" w:rsidRPr="00882CC4" w:rsidRDefault="008F6577" w:rsidP="00D048D7">
            <w:pPr>
              <w:autoSpaceDN w:val="0"/>
              <w:rPr>
                <w:color w:val="000000"/>
                <w:sz w:val="24"/>
                <w:szCs w:val="24"/>
              </w:rPr>
            </w:pPr>
            <w:r w:rsidRPr="00882CC4">
              <w:rPr>
                <w:color w:val="000000"/>
                <w:sz w:val="24"/>
                <w:szCs w:val="24"/>
              </w:rPr>
              <w:t xml:space="preserve">Karta </w:t>
            </w:r>
            <w:r w:rsidR="00D048D7">
              <w:rPr>
                <w:color w:val="000000"/>
                <w:sz w:val="24"/>
                <w:szCs w:val="24"/>
              </w:rPr>
              <w:t>udzielająca</w:t>
            </w:r>
            <w:r w:rsidRPr="00882CC4">
              <w:rPr>
                <w:color w:val="000000"/>
                <w:sz w:val="24"/>
                <w:szCs w:val="24"/>
              </w:rPr>
              <w:t xml:space="preserve"> prawo do zakupu produktów we wskazanych aptekach o wartości min. 200zł </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1</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1</w:t>
            </w:r>
          </w:p>
        </w:tc>
      </w:tr>
      <w:tr w:rsidR="008F6577" w:rsidRPr="00882CC4">
        <w:trPr>
          <w:trHeight w:val="495"/>
        </w:trPr>
        <w:tc>
          <w:tcPr>
            <w:tcW w:w="3921" w:type="pct"/>
            <w:vAlign w:val="center"/>
          </w:tcPr>
          <w:p w:rsidR="008F6577" w:rsidRPr="00882CC4" w:rsidRDefault="008F6577" w:rsidP="0094445C">
            <w:pPr>
              <w:autoSpaceDN w:val="0"/>
              <w:rPr>
                <w:color w:val="000000"/>
                <w:sz w:val="24"/>
                <w:szCs w:val="24"/>
              </w:rPr>
            </w:pPr>
            <w:r w:rsidRPr="00882CC4">
              <w:rPr>
                <w:color w:val="000000"/>
                <w:sz w:val="24"/>
                <w:szCs w:val="24"/>
              </w:rPr>
              <w:t xml:space="preserve">Pobyt ubezpieczonego w szpitalu z tytułu nieszczęśliwego wypadku komunikacyjnego przy pracy </w:t>
            </w:r>
          </w:p>
        </w:tc>
        <w:tc>
          <w:tcPr>
            <w:tcW w:w="559" w:type="pct"/>
            <w:vAlign w:val="center"/>
          </w:tcPr>
          <w:p w:rsidR="008F6577" w:rsidRPr="00882CC4" w:rsidRDefault="008F6577" w:rsidP="0094445C">
            <w:pPr>
              <w:autoSpaceDN w:val="0"/>
              <w:jc w:val="center"/>
              <w:rPr>
                <w:color w:val="000000"/>
                <w:sz w:val="24"/>
                <w:szCs w:val="24"/>
              </w:rPr>
            </w:pPr>
            <w:r w:rsidRPr="00882CC4">
              <w:rPr>
                <w:color w:val="000000"/>
                <w:sz w:val="24"/>
                <w:szCs w:val="24"/>
              </w:rPr>
              <w:t>1</w:t>
            </w:r>
          </w:p>
        </w:tc>
        <w:tc>
          <w:tcPr>
            <w:tcW w:w="520" w:type="pct"/>
            <w:vAlign w:val="center"/>
          </w:tcPr>
          <w:p w:rsidR="008F6577" w:rsidRPr="00882CC4" w:rsidRDefault="008F6577" w:rsidP="0094445C">
            <w:pPr>
              <w:autoSpaceDN w:val="0"/>
              <w:jc w:val="center"/>
              <w:rPr>
                <w:color w:val="000000"/>
                <w:sz w:val="24"/>
                <w:szCs w:val="24"/>
              </w:rPr>
            </w:pPr>
            <w:r w:rsidRPr="00882CC4">
              <w:rPr>
                <w:color w:val="000000"/>
                <w:sz w:val="24"/>
                <w:szCs w:val="24"/>
              </w:rPr>
              <w:t>1</w:t>
            </w:r>
          </w:p>
        </w:tc>
      </w:tr>
      <w:tr w:rsidR="008F6577" w:rsidRPr="00882CC4">
        <w:trPr>
          <w:trHeight w:val="352"/>
        </w:trPr>
        <w:tc>
          <w:tcPr>
            <w:tcW w:w="3921" w:type="pct"/>
            <w:vAlign w:val="center"/>
          </w:tcPr>
          <w:p w:rsidR="008F6577" w:rsidRPr="00882CC4" w:rsidRDefault="008F6577" w:rsidP="0094445C">
            <w:pPr>
              <w:rPr>
                <w:bCs/>
                <w:color w:val="000000"/>
                <w:sz w:val="24"/>
                <w:szCs w:val="24"/>
              </w:rPr>
            </w:pPr>
            <w:r w:rsidRPr="00882CC4">
              <w:rPr>
                <w:bCs/>
                <w:color w:val="000000"/>
                <w:sz w:val="24"/>
                <w:szCs w:val="24"/>
              </w:rPr>
              <w:t>Gwarancja dożywotniej indywidualnej kontynuacji ubezpieczenia</w:t>
            </w:r>
          </w:p>
          <w:p w:rsidR="008F6577" w:rsidRPr="00882CC4" w:rsidRDefault="008F6577" w:rsidP="00D048D7">
            <w:pPr>
              <w:autoSpaceDE w:val="0"/>
              <w:autoSpaceDN w:val="0"/>
              <w:rPr>
                <w:bCs/>
                <w:color w:val="000000"/>
                <w:sz w:val="24"/>
                <w:szCs w:val="24"/>
              </w:rPr>
            </w:pPr>
            <w:r w:rsidRPr="00882CC4">
              <w:rPr>
                <w:color w:val="000000"/>
                <w:sz w:val="24"/>
                <w:szCs w:val="24"/>
              </w:rPr>
              <w:t xml:space="preserve">Oceniana będzie zaoferowana w indywidualnej kontynuacji wysokość </w:t>
            </w:r>
            <w:r w:rsidRPr="00882CC4">
              <w:rPr>
                <w:color w:val="000000"/>
                <w:sz w:val="24"/>
                <w:szCs w:val="24"/>
              </w:rPr>
              <w:lastRenderedPageBreak/>
              <w:t>świadczenia.</w:t>
            </w:r>
          </w:p>
        </w:tc>
        <w:tc>
          <w:tcPr>
            <w:tcW w:w="559" w:type="pct"/>
            <w:vAlign w:val="center"/>
          </w:tcPr>
          <w:p w:rsidR="008F6577" w:rsidRPr="00882CC4" w:rsidRDefault="008F6577" w:rsidP="0094445C">
            <w:pPr>
              <w:autoSpaceDN w:val="0"/>
              <w:jc w:val="center"/>
              <w:rPr>
                <w:color w:val="000000"/>
                <w:sz w:val="24"/>
                <w:szCs w:val="24"/>
              </w:rPr>
            </w:pPr>
            <w:r w:rsidRPr="00882CC4">
              <w:rPr>
                <w:color w:val="000000"/>
                <w:sz w:val="24"/>
                <w:szCs w:val="24"/>
              </w:rPr>
              <w:lastRenderedPageBreak/>
              <w:t>2</w:t>
            </w:r>
          </w:p>
        </w:tc>
        <w:tc>
          <w:tcPr>
            <w:tcW w:w="520" w:type="pct"/>
            <w:vAlign w:val="center"/>
          </w:tcPr>
          <w:p w:rsidR="008F6577" w:rsidRPr="00882CC4" w:rsidRDefault="008F6577" w:rsidP="0094445C">
            <w:pPr>
              <w:autoSpaceDN w:val="0"/>
              <w:jc w:val="center"/>
              <w:rPr>
                <w:color w:val="000000"/>
                <w:sz w:val="24"/>
                <w:szCs w:val="24"/>
              </w:rPr>
            </w:pPr>
            <w:r w:rsidRPr="00882CC4">
              <w:rPr>
                <w:color w:val="000000"/>
                <w:sz w:val="24"/>
                <w:szCs w:val="24"/>
              </w:rPr>
              <w:t>2</w:t>
            </w:r>
          </w:p>
        </w:tc>
      </w:tr>
    </w:tbl>
    <w:p w:rsidR="008F6577" w:rsidRPr="000A2666" w:rsidRDefault="008F6577" w:rsidP="000A2666">
      <w:pPr>
        <w:pStyle w:val="Akapitzlist"/>
        <w:suppressAutoHyphens w:val="0"/>
        <w:spacing w:before="240" w:after="120"/>
        <w:ind w:left="0"/>
        <w:jc w:val="both"/>
        <w:rPr>
          <w:bCs/>
          <w:sz w:val="24"/>
          <w:szCs w:val="24"/>
        </w:rPr>
      </w:pPr>
      <w:r w:rsidRPr="000A2666">
        <w:rPr>
          <w:bCs/>
          <w:sz w:val="24"/>
          <w:szCs w:val="24"/>
        </w:rPr>
        <w:lastRenderedPageBreak/>
        <w:t xml:space="preserve">Obliczanie liczby punktów przyznawanych każdej ofercie zostanie dokonane jako suma punktów za kryterium „wysokość świadczeń” przyznawanych dla każdego </w:t>
      </w:r>
      <w:r w:rsidR="00E437C1">
        <w:rPr>
          <w:bCs/>
          <w:sz w:val="24"/>
          <w:szCs w:val="24"/>
        </w:rPr>
        <w:t>wariantu</w:t>
      </w:r>
      <w:r w:rsidRPr="000A2666">
        <w:rPr>
          <w:bCs/>
          <w:sz w:val="24"/>
          <w:szCs w:val="24"/>
        </w:rPr>
        <w:t>, na podstawie poniższego wzoru</w:t>
      </w:r>
    </w:p>
    <w:p w:rsidR="008F6577" w:rsidRDefault="008F6577" w:rsidP="000A2666">
      <w:pPr>
        <w:pStyle w:val="Akapitzlist"/>
        <w:suppressAutoHyphens w:val="0"/>
        <w:spacing w:before="240" w:after="120"/>
        <w:ind w:left="1080"/>
        <w:jc w:val="center"/>
        <w:rPr>
          <w:b/>
          <w:sz w:val="24"/>
          <w:szCs w:val="24"/>
        </w:rPr>
      </w:pPr>
      <w:proofErr w:type="spellStart"/>
      <w:r>
        <w:rPr>
          <w:b/>
          <w:sz w:val="24"/>
          <w:szCs w:val="24"/>
        </w:rPr>
        <w:t>W=∑Wn</w:t>
      </w:r>
      <w:proofErr w:type="spellEnd"/>
    </w:p>
    <w:p w:rsidR="008F6577" w:rsidRPr="000A2666" w:rsidRDefault="008F6577" w:rsidP="00276B71">
      <w:pPr>
        <w:pStyle w:val="Akapitzlist"/>
        <w:suppressAutoHyphens w:val="0"/>
        <w:spacing w:before="240" w:after="120"/>
        <w:ind w:left="0"/>
        <w:rPr>
          <w:bCs/>
          <w:sz w:val="24"/>
          <w:szCs w:val="24"/>
        </w:rPr>
      </w:pPr>
      <w:r w:rsidRPr="000A2666">
        <w:rPr>
          <w:bCs/>
          <w:sz w:val="24"/>
          <w:szCs w:val="24"/>
        </w:rPr>
        <w:t>W – liczba przyznanych punktów dla wszystkich wariantów łącznie.</w:t>
      </w:r>
    </w:p>
    <w:p w:rsidR="008F6577" w:rsidRPr="00ED621E" w:rsidRDefault="008F6577" w:rsidP="00AB37AC">
      <w:pPr>
        <w:tabs>
          <w:tab w:val="left" w:pos="426"/>
        </w:tabs>
        <w:suppressAutoHyphens w:val="0"/>
        <w:jc w:val="both"/>
        <w:rPr>
          <w:color w:val="000000"/>
          <w:sz w:val="24"/>
          <w:szCs w:val="24"/>
        </w:rPr>
      </w:pPr>
      <w:r w:rsidRPr="00ED621E">
        <w:rPr>
          <w:sz w:val="24"/>
          <w:szCs w:val="24"/>
        </w:rPr>
        <w:t xml:space="preserve">15.1.3. </w:t>
      </w:r>
      <w:r w:rsidRPr="00ED621E">
        <w:rPr>
          <w:b/>
          <w:sz w:val="24"/>
          <w:szCs w:val="24"/>
        </w:rPr>
        <w:t>KLAUZULE FAKULTATYWNE (</w:t>
      </w:r>
      <w:proofErr w:type="spellStart"/>
      <w:r w:rsidRPr="00ED621E">
        <w:rPr>
          <w:b/>
          <w:sz w:val="24"/>
          <w:szCs w:val="24"/>
        </w:rPr>
        <w:t>Kf</w:t>
      </w:r>
      <w:proofErr w:type="spellEnd"/>
      <w:r w:rsidRPr="00ED621E">
        <w:rPr>
          <w:b/>
          <w:sz w:val="24"/>
          <w:szCs w:val="24"/>
        </w:rPr>
        <w:t xml:space="preserve">) </w:t>
      </w:r>
      <w:r w:rsidRPr="00ED621E">
        <w:rPr>
          <w:sz w:val="24"/>
          <w:szCs w:val="24"/>
        </w:rPr>
        <w:t xml:space="preserve">– maksymalna liczba punktów do zdobycia dla każdej oferty </w:t>
      </w:r>
      <w:r w:rsidRPr="00ED621E">
        <w:rPr>
          <w:color w:val="000000"/>
          <w:sz w:val="24"/>
          <w:szCs w:val="24"/>
        </w:rPr>
        <w:t>waga 5</w:t>
      </w:r>
      <w:r w:rsidR="00E437C1" w:rsidRPr="00ED621E">
        <w:rPr>
          <w:color w:val="000000"/>
          <w:sz w:val="24"/>
          <w:szCs w:val="24"/>
        </w:rPr>
        <w:t>% dla każdego wariantu</w:t>
      </w:r>
      <w:r w:rsidRPr="00ED621E">
        <w:rPr>
          <w:color w:val="000000"/>
          <w:sz w:val="24"/>
          <w:szCs w:val="24"/>
        </w:rPr>
        <w:t xml:space="preserve">, łącznie 10%, co odpowiada 5 punktom dla każdego </w:t>
      </w:r>
      <w:r w:rsidR="00E437C1" w:rsidRPr="00ED621E">
        <w:rPr>
          <w:color w:val="000000"/>
          <w:sz w:val="24"/>
          <w:szCs w:val="24"/>
        </w:rPr>
        <w:t>wariantu,</w:t>
      </w:r>
      <w:r w:rsidRPr="00ED621E">
        <w:rPr>
          <w:color w:val="000000"/>
          <w:sz w:val="24"/>
          <w:szCs w:val="24"/>
        </w:rPr>
        <w:t xml:space="preserve"> 10 punktom dla każdej oferty.</w:t>
      </w:r>
    </w:p>
    <w:p w:rsidR="008F6577" w:rsidRPr="00882CC4" w:rsidRDefault="008F6577" w:rsidP="00B07F9E">
      <w:pPr>
        <w:spacing w:after="240"/>
        <w:jc w:val="both"/>
        <w:rPr>
          <w:sz w:val="24"/>
          <w:szCs w:val="24"/>
        </w:rPr>
      </w:pPr>
      <w:r w:rsidRPr="00882CC4">
        <w:rPr>
          <w:color w:val="000000"/>
          <w:sz w:val="24"/>
          <w:szCs w:val="24"/>
        </w:rPr>
        <w:t>Obliczenie liczby punktów przyznanych każdej ofercie z osobna zostanie dokonane jako suma punktów każdej zaoferowanej klauzuli. O</w:t>
      </w:r>
      <w:r w:rsidRPr="00882CC4">
        <w:rPr>
          <w:sz w:val="24"/>
          <w:szCs w:val="24"/>
        </w:rPr>
        <w:t xml:space="preserve">cena każdej klauzuli dla każdego </w:t>
      </w:r>
      <w:r w:rsidR="00E437C1">
        <w:rPr>
          <w:sz w:val="24"/>
          <w:szCs w:val="24"/>
        </w:rPr>
        <w:t>wariantu</w:t>
      </w:r>
      <w:r w:rsidRPr="00882CC4">
        <w:rPr>
          <w:sz w:val="24"/>
          <w:szCs w:val="24"/>
        </w:rPr>
        <w:t xml:space="preserve"> (liczba </w:t>
      </w:r>
      <w:r w:rsidR="00E437C1">
        <w:rPr>
          <w:sz w:val="24"/>
          <w:szCs w:val="24"/>
        </w:rPr>
        <w:t>wariantów</w:t>
      </w:r>
      <w:r w:rsidRPr="00882CC4">
        <w:rPr>
          <w:sz w:val="24"/>
          <w:szCs w:val="24"/>
        </w:rPr>
        <w:t xml:space="preserve"> 2) wykonana zostanie na podstawie poniższego wzoru:</w:t>
      </w:r>
    </w:p>
    <w:p w:rsidR="008F6577" w:rsidRPr="00882CC4" w:rsidRDefault="008F6577" w:rsidP="00D3371D">
      <w:pPr>
        <w:spacing w:after="240"/>
        <w:jc w:val="center"/>
        <w:rPr>
          <w:sz w:val="24"/>
          <w:szCs w:val="24"/>
        </w:rPr>
      </w:pPr>
      <w:r w:rsidRPr="00882CC4">
        <w:rPr>
          <w:sz w:val="24"/>
          <w:szCs w:val="24"/>
        </w:rPr>
        <w:t xml:space="preserve">K = ∑ </w:t>
      </w:r>
      <w:proofErr w:type="spellStart"/>
      <w:r w:rsidRPr="00882CC4">
        <w:rPr>
          <w:sz w:val="24"/>
          <w:szCs w:val="24"/>
        </w:rPr>
        <w:t>K</w:t>
      </w:r>
      <w:r w:rsidRPr="00882CC4">
        <w:rPr>
          <w:sz w:val="24"/>
          <w:szCs w:val="24"/>
          <w:vertAlign w:val="subscript"/>
        </w:rPr>
        <w:t>k</w:t>
      </w:r>
      <w:proofErr w:type="spellEnd"/>
      <w:r w:rsidRPr="00882CC4">
        <w:rPr>
          <w:sz w:val="24"/>
          <w:szCs w:val="24"/>
        </w:rPr>
        <w:t xml:space="preserve"> × 0,05</w:t>
      </w:r>
    </w:p>
    <w:p w:rsidR="008F6577" w:rsidRPr="009946DF" w:rsidRDefault="008F6577" w:rsidP="00E41687">
      <w:pPr>
        <w:spacing w:after="120" w:line="276" w:lineRule="auto"/>
        <w:rPr>
          <w:sz w:val="24"/>
          <w:szCs w:val="24"/>
        </w:rPr>
      </w:pPr>
      <w:r w:rsidRPr="00882CC4">
        <w:rPr>
          <w:sz w:val="24"/>
          <w:szCs w:val="24"/>
        </w:rPr>
        <w:t>gdzie:</w:t>
      </w:r>
    </w:p>
    <w:p w:rsidR="008F6577" w:rsidRPr="009946DF" w:rsidRDefault="008F6577" w:rsidP="009755CE">
      <w:pPr>
        <w:ind w:left="1134" w:hanging="1134"/>
        <w:jc w:val="both"/>
        <w:rPr>
          <w:color w:val="000000"/>
          <w:sz w:val="24"/>
          <w:szCs w:val="24"/>
        </w:rPr>
      </w:pPr>
      <w:proofErr w:type="spellStart"/>
      <w:r w:rsidRPr="009755CE">
        <w:rPr>
          <w:iCs/>
          <w:sz w:val="24"/>
          <w:szCs w:val="24"/>
        </w:rPr>
        <w:t>∑K</w:t>
      </w:r>
      <w:r w:rsidRPr="009755CE">
        <w:rPr>
          <w:iCs/>
          <w:sz w:val="24"/>
          <w:szCs w:val="24"/>
          <w:vertAlign w:val="subscript"/>
        </w:rPr>
        <w:t>k</w:t>
      </w:r>
      <w:proofErr w:type="spellEnd"/>
      <w:r w:rsidRPr="009946DF">
        <w:rPr>
          <w:sz w:val="24"/>
          <w:szCs w:val="24"/>
        </w:rPr>
        <w:t xml:space="preserve"> </w:t>
      </w:r>
      <w:r w:rsidRPr="009946DF">
        <w:rPr>
          <w:b/>
          <w:sz w:val="24"/>
          <w:szCs w:val="24"/>
          <w:vertAlign w:val="subscript"/>
        </w:rPr>
        <w:t xml:space="preserve"> </w:t>
      </w:r>
      <w:r w:rsidRPr="009946DF">
        <w:rPr>
          <w:sz w:val="24"/>
          <w:szCs w:val="24"/>
        </w:rPr>
        <w:t xml:space="preserve">- </w:t>
      </w:r>
      <w:r>
        <w:rPr>
          <w:color w:val="000000"/>
          <w:sz w:val="24"/>
          <w:szCs w:val="24"/>
        </w:rPr>
        <w:t xml:space="preserve">Suma przyznanych </w:t>
      </w:r>
      <w:r w:rsidRPr="009946DF">
        <w:rPr>
          <w:color w:val="000000"/>
          <w:sz w:val="24"/>
          <w:szCs w:val="24"/>
        </w:rPr>
        <w:t xml:space="preserve">punktów </w:t>
      </w:r>
      <w:r>
        <w:rPr>
          <w:color w:val="000000"/>
          <w:sz w:val="24"/>
          <w:szCs w:val="24"/>
        </w:rPr>
        <w:t xml:space="preserve">obliczanych zgodnie każdego tabelą rozszerzenia fakultatywnego, dla każdego z </w:t>
      </w:r>
      <w:r w:rsidR="00E437C1">
        <w:rPr>
          <w:color w:val="000000"/>
          <w:sz w:val="24"/>
          <w:szCs w:val="24"/>
        </w:rPr>
        <w:t>wariant</w:t>
      </w:r>
      <w:r>
        <w:rPr>
          <w:color w:val="000000"/>
          <w:sz w:val="24"/>
          <w:szCs w:val="24"/>
        </w:rPr>
        <w:t xml:space="preserve">ów (jeden z dwóch  </w:t>
      </w:r>
      <w:r w:rsidR="00E437C1">
        <w:rPr>
          <w:color w:val="000000"/>
          <w:sz w:val="24"/>
          <w:szCs w:val="24"/>
        </w:rPr>
        <w:t>wariant</w:t>
      </w:r>
      <w:r>
        <w:rPr>
          <w:color w:val="000000"/>
          <w:sz w:val="24"/>
          <w:szCs w:val="24"/>
        </w:rPr>
        <w:t>ów).</w:t>
      </w:r>
    </w:p>
    <w:p w:rsidR="008F6577" w:rsidRDefault="008F6577" w:rsidP="00C50B60">
      <w:pPr>
        <w:spacing w:after="240"/>
        <w:rPr>
          <w:sz w:val="24"/>
          <w:szCs w:val="24"/>
        </w:rPr>
      </w:pPr>
      <w:r w:rsidRPr="009755CE">
        <w:rPr>
          <w:bCs/>
          <w:iCs/>
          <w:sz w:val="24"/>
          <w:szCs w:val="24"/>
        </w:rPr>
        <w:t>K</w:t>
      </w:r>
      <w:r w:rsidRPr="009946DF">
        <w:rPr>
          <w:sz w:val="24"/>
          <w:szCs w:val="24"/>
        </w:rPr>
        <w:t xml:space="preserve"> – liczba przyznanych punktów za daną klauzulę dla </w:t>
      </w:r>
      <w:r>
        <w:rPr>
          <w:sz w:val="24"/>
          <w:szCs w:val="24"/>
        </w:rPr>
        <w:t xml:space="preserve">badanego </w:t>
      </w:r>
      <w:r w:rsidRPr="009946DF">
        <w:rPr>
          <w:sz w:val="24"/>
          <w:szCs w:val="24"/>
        </w:rPr>
        <w:t xml:space="preserve">zakresu (liczba </w:t>
      </w:r>
      <w:r w:rsidR="00E437C1">
        <w:rPr>
          <w:sz w:val="24"/>
          <w:szCs w:val="24"/>
        </w:rPr>
        <w:t>wariantów</w:t>
      </w:r>
      <w:r w:rsidRPr="009946DF">
        <w:rPr>
          <w:sz w:val="24"/>
          <w:szCs w:val="24"/>
        </w:rPr>
        <w:t xml:space="preserve"> 1 z dwóch)</w:t>
      </w:r>
    </w:p>
    <w:p w:rsidR="008F6577" w:rsidRPr="009755CE" w:rsidRDefault="008F6577" w:rsidP="009755CE">
      <w:pPr>
        <w:spacing w:after="240"/>
        <w:jc w:val="center"/>
        <w:rPr>
          <w:b/>
          <w:bCs/>
          <w:sz w:val="24"/>
          <w:szCs w:val="24"/>
        </w:rPr>
      </w:pPr>
      <w:r w:rsidRPr="009755CE">
        <w:rPr>
          <w:b/>
          <w:bCs/>
          <w:sz w:val="24"/>
          <w:szCs w:val="24"/>
        </w:rPr>
        <w:t>Tabela rozszerzenia fakultatywnego:</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4"/>
        <w:gridCol w:w="1050"/>
        <w:gridCol w:w="1050"/>
      </w:tblGrid>
      <w:tr w:rsidR="008F6577" w:rsidRPr="009946DF">
        <w:trPr>
          <w:trHeight w:val="408"/>
        </w:trPr>
        <w:tc>
          <w:tcPr>
            <w:tcW w:w="3934" w:type="pct"/>
            <w:vMerge w:val="restart"/>
            <w:shd w:val="clear" w:color="auto" w:fill="999999"/>
            <w:vAlign w:val="center"/>
          </w:tcPr>
          <w:p w:rsidR="008F6577" w:rsidRPr="009946DF" w:rsidRDefault="008F6577" w:rsidP="00E437C1">
            <w:pPr>
              <w:autoSpaceDE w:val="0"/>
              <w:autoSpaceDN w:val="0"/>
              <w:adjustRightInd w:val="0"/>
              <w:spacing w:after="120"/>
              <w:jc w:val="center"/>
              <w:rPr>
                <w:color w:val="000000"/>
                <w:sz w:val="24"/>
                <w:szCs w:val="24"/>
              </w:rPr>
            </w:pPr>
            <w:r w:rsidRPr="009946DF">
              <w:rPr>
                <w:color w:val="000000"/>
                <w:sz w:val="24"/>
                <w:szCs w:val="24"/>
              </w:rPr>
              <w:t xml:space="preserve">Rozszerzenie </w:t>
            </w:r>
            <w:r w:rsidR="00E437C1">
              <w:rPr>
                <w:color w:val="000000"/>
                <w:sz w:val="24"/>
                <w:szCs w:val="24"/>
              </w:rPr>
              <w:t>wariantu</w:t>
            </w:r>
            <w:r w:rsidRPr="009946DF">
              <w:rPr>
                <w:color w:val="000000"/>
                <w:sz w:val="24"/>
                <w:szCs w:val="24"/>
              </w:rPr>
              <w:t xml:space="preserve"> ochrony i sposób oceny zaoferowanej klauzuli.</w:t>
            </w:r>
          </w:p>
        </w:tc>
        <w:tc>
          <w:tcPr>
            <w:tcW w:w="533" w:type="pct"/>
            <w:shd w:val="clear" w:color="auto" w:fill="999999"/>
            <w:vAlign w:val="center"/>
          </w:tcPr>
          <w:p w:rsidR="008F6577" w:rsidRPr="009946DF" w:rsidRDefault="008F6577" w:rsidP="000441A9">
            <w:pPr>
              <w:autoSpaceDE w:val="0"/>
              <w:autoSpaceDN w:val="0"/>
              <w:adjustRightInd w:val="0"/>
              <w:spacing w:after="120"/>
              <w:jc w:val="center"/>
              <w:rPr>
                <w:color w:val="000000"/>
                <w:w w:val="89"/>
                <w:sz w:val="24"/>
                <w:szCs w:val="24"/>
              </w:rPr>
            </w:pPr>
            <w:r w:rsidRPr="009946DF">
              <w:rPr>
                <w:color w:val="000000"/>
                <w:sz w:val="24"/>
                <w:szCs w:val="24"/>
              </w:rPr>
              <w:t>Waga klauzuli.</w:t>
            </w:r>
          </w:p>
        </w:tc>
        <w:tc>
          <w:tcPr>
            <w:tcW w:w="533" w:type="pct"/>
            <w:shd w:val="clear" w:color="auto" w:fill="999999"/>
            <w:vAlign w:val="center"/>
          </w:tcPr>
          <w:p w:rsidR="008F6577" w:rsidRPr="009946DF" w:rsidRDefault="008F6577" w:rsidP="000441A9">
            <w:pPr>
              <w:autoSpaceDE w:val="0"/>
              <w:autoSpaceDN w:val="0"/>
              <w:adjustRightInd w:val="0"/>
              <w:spacing w:after="120"/>
              <w:jc w:val="center"/>
              <w:rPr>
                <w:color w:val="000000"/>
                <w:w w:val="89"/>
                <w:sz w:val="24"/>
                <w:szCs w:val="24"/>
              </w:rPr>
            </w:pPr>
            <w:r w:rsidRPr="009946DF">
              <w:rPr>
                <w:color w:val="000000"/>
                <w:sz w:val="24"/>
                <w:szCs w:val="24"/>
              </w:rPr>
              <w:t>Waga klauzuli.</w:t>
            </w:r>
          </w:p>
        </w:tc>
      </w:tr>
      <w:tr w:rsidR="008F6577" w:rsidRPr="009946DF">
        <w:trPr>
          <w:trHeight w:val="258"/>
        </w:trPr>
        <w:tc>
          <w:tcPr>
            <w:tcW w:w="3934" w:type="pct"/>
            <w:vMerge/>
            <w:shd w:val="clear" w:color="auto" w:fill="999999"/>
            <w:vAlign w:val="center"/>
          </w:tcPr>
          <w:p w:rsidR="008F6577" w:rsidRPr="009946DF" w:rsidRDefault="008F6577" w:rsidP="000441A9">
            <w:pPr>
              <w:autoSpaceDE w:val="0"/>
              <w:autoSpaceDN w:val="0"/>
              <w:adjustRightInd w:val="0"/>
              <w:spacing w:after="120"/>
              <w:jc w:val="center"/>
              <w:rPr>
                <w:color w:val="000000"/>
                <w:sz w:val="24"/>
                <w:szCs w:val="24"/>
              </w:rPr>
            </w:pPr>
          </w:p>
        </w:tc>
        <w:tc>
          <w:tcPr>
            <w:tcW w:w="533" w:type="pct"/>
            <w:shd w:val="clear" w:color="auto" w:fill="999999"/>
            <w:vAlign w:val="center"/>
          </w:tcPr>
          <w:p w:rsidR="008F6577" w:rsidRPr="009946DF" w:rsidRDefault="00E437C1" w:rsidP="00E437C1">
            <w:pPr>
              <w:autoSpaceDE w:val="0"/>
              <w:autoSpaceDN w:val="0"/>
              <w:adjustRightInd w:val="0"/>
              <w:spacing w:after="120"/>
              <w:jc w:val="center"/>
              <w:rPr>
                <w:color w:val="000000"/>
                <w:sz w:val="24"/>
                <w:szCs w:val="24"/>
              </w:rPr>
            </w:pPr>
            <w:r>
              <w:rPr>
                <w:color w:val="000000"/>
                <w:sz w:val="24"/>
                <w:szCs w:val="24"/>
              </w:rPr>
              <w:t>wariant</w:t>
            </w:r>
            <w:r w:rsidR="008F6577" w:rsidRPr="009946DF">
              <w:rPr>
                <w:color w:val="000000"/>
                <w:sz w:val="24"/>
                <w:szCs w:val="24"/>
              </w:rPr>
              <w:t xml:space="preserve"> I</w:t>
            </w:r>
          </w:p>
        </w:tc>
        <w:tc>
          <w:tcPr>
            <w:tcW w:w="533" w:type="pct"/>
            <w:shd w:val="clear" w:color="auto" w:fill="999999"/>
            <w:vAlign w:val="center"/>
          </w:tcPr>
          <w:p w:rsidR="008F6577" w:rsidRPr="009946DF" w:rsidRDefault="00E437C1" w:rsidP="000441A9">
            <w:pPr>
              <w:autoSpaceDE w:val="0"/>
              <w:autoSpaceDN w:val="0"/>
              <w:adjustRightInd w:val="0"/>
              <w:spacing w:after="120"/>
              <w:jc w:val="center"/>
              <w:rPr>
                <w:color w:val="000000"/>
                <w:sz w:val="24"/>
                <w:szCs w:val="24"/>
              </w:rPr>
            </w:pPr>
            <w:r>
              <w:rPr>
                <w:color w:val="000000"/>
                <w:sz w:val="24"/>
                <w:szCs w:val="24"/>
              </w:rPr>
              <w:t>wariant</w:t>
            </w:r>
            <w:r w:rsidR="008F6577" w:rsidRPr="009946DF">
              <w:rPr>
                <w:color w:val="000000"/>
                <w:sz w:val="24"/>
                <w:szCs w:val="24"/>
              </w:rPr>
              <w:t xml:space="preserve"> II</w:t>
            </w:r>
          </w:p>
        </w:tc>
      </w:tr>
      <w:tr w:rsidR="008F6577" w:rsidRPr="009946DF">
        <w:trPr>
          <w:trHeight w:val="1085"/>
        </w:trPr>
        <w:tc>
          <w:tcPr>
            <w:tcW w:w="3934" w:type="pct"/>
          </w:tcPr>
          <w:p w:rsidR="008F6577" w:rsidRPr="009946DF" w:rsidRDefault="008F6577" w:rsidP="000441A9">
            <w:pPr>
              <w:autoSpaceDE w:val="0"/>
              <w:autoSpaceDN w:val="0"/>
              <w:adjustRightInd w:val="0"/>
              <w:spacing w:before="60"/>
              <w:jc w:val="both"/>
              <w:rPr>
                <w:sz w:val="24"/>
                <w:szCs w:val="24"/>
              </w:rPr>
            </w:pPr>
            <w:r w:rsidRPr="009946DF">
              <w:rPr>
                <w:sz w:val="24"/>
                <w:szCs w:val="24"/>
              </w:rPr>
              <w:t xml:space="preserve">Rekonwalescencja – za każdy dzień rekonwalescencji (zwolnienia lekarskiego) po pobycie w szpitalu </w:t>
            </w:r>
          </w:p>
          <w:p w:rsidR="008F6577" w:rsidRPr="009946DF" w:rsidRDefault="008F6577" w:rsidP="0070630A">
            <w:pPr>
              <w:autoSpaceDE w:val="0"/>
              <w:autoSpaceDN w:val="0"/>
              <w:adjustRightInd w:val="0"/>
              <w:spacing w:before="60"/>
              <w:jc w:val="both"/>
              <w:rPr>
                <w:sz w:val="24"/>
                <w:szCs w:val="24"/>
              </w:rPr>
            </w:pPr>
            <w:r w:rsidRPr="009946DF">
              <w:rPr>
                <w:i/>
                <w:sz w:val="24"/>
                <w:szCs w:val="24"/>
              </w:rPr>
              <w:t>Oceniane będzie określenie świadczenie w wysokości min. 20zł w każdym zakresie ponoszenia odpowiedzialności, zgodnie z powyższym wzorem.</w:t>
            </w:r>
          </w:p>
        </w:tc>
        <w:tc>
          <w:tcPr>
            <w:tcW w:w="533" w:type="pct"/>
            <w:vAlign w:val="center"/>
          </w:tcPr>
          <w:p w:rsidR="008F6577" w:rsidRPr="009946DF" w:rsidRDefault="008F6577" w:rsidP="009946DF">
            <w:pPr>
              <w:autoSpaceDE w:val="0"/>
              <w:autoSpaceDN w:val="0"/>
              <w:adjustRightInd w:val="0"/>
              <w:jc w:val="center"/>
              <w:rPr>
                <w:sz w:val="24"/>
                <w:szCs w:val="24"/>
              </w:rPr>
            </w:pPr>
            <w:r w:rsidRPr="009946DF">
              <w:rPr>
                <w:sz w:val="24"/>
                <w:szCs w:val="24"/>
              </w:rPr>
              <w:t>3</w:t>
            </w:r>
          </w:p>
        </w:tc>
        <w:tc>
          <w:tcPr>
            <w:tcW w:w="533" w:type="pct"/>
            <w:vAlign w:val="center"/>
          </w:tcPr>
          <w:p w:rsidR="008F6577" w:rsidRPr="009946DF" w:rsidRDefault="008F6577" w:rsidP="000441A9">
            <w:pPr>
              <w:autoSpaceDE w:val="0"/>
              <w:autoSpaceDN w:val="0"/>
              <w:adjustRightInd w:val="0"/>
              <w:jc w:val="center"/>
              <w:rPr>
                <w:sz w:val="24"/>
                <w:szCs w:val="24"/>
              </w:rPr>
            </w:pPr>
            <w:r w:rsidRPr="009946DF">
              <w:rPr>
                <w:sz w:val="24"/>
                <w:szCs w:val="24"/>
              </w:rPr>
              <w:t>3</w:t>
            </w:r>
          </w:p>
        </w:tc>
      </w:tr>
      <w:tr w:rsidR="008F6577" w:rsidRPr="009946DF">
        <w:trPr>
          <w:trHeight w:val="140"/>
        </w:trPr>
        <w:tc>
          <w:tcPr>
            <w:tcW w:w="3934" w:type="pct"/>
          </w:tcPr>
          <w:p w:rsidR="008F6577" w:rsidRPr="009946DF" w:rsidRDefault="008F6577" w:rsidP="00B861A3">
            <w:pPr>
              <w:autoSpaceDN w:val="0"/>
              <w:rPr>
                <w:color w:val="000000"/>
                <w:sz w:val="24"/>
                <w:szCs w:val="24"/>
              </w:rPr>
            </w:pPr>
            <w:r w:rsidRPr="009946DF">
              <w:rPr>
                <w:color w:val="000000"/>
                <w:sz w:val="24"/>
                <w:szCs w:val="24"/>
              </w:rPr>
              <w:t xml:space="preserve">Wystąpienie ciężkiej choroby ubezpieczonego – rozszerzenie zakresu określonego w kosztorysie cenowym o: </w:t>
            </w:r>
          </w:p>
          <w:p w:rsidR="008F6577" w:rsidRPr="009946DF" w:rsidRDefault="008F6577" w:rsidP="00B861A3">
            <w:pPr>
              <w:autoSpaceDN w:val="0"/>
              <w:rPr>
                <w:color w:val="000000"/>
                <w:sz w:val="24"/>
                <w:szCs w:val="24"/>
              </w:rPr>
            </w:pPr>
            <w:r w:rsidRPr="009946DF">
              <w:rPr>
                <w:color w:val="000000"/>
                <w:sz w:val="24"/>
                <w:szCs w:val="24"/>
              </w:rPr>
              <w:t>- utraty kończyny wskutek choroby</w:t>
            </w:r>
          </w:p>
          <w:p w:rsidR="008F6577" w:rsidRPr="009946DF" w:rsidRDefault="008F6577" w:rsidP="00B861A3">
            <w:pPr>
              <w:autoSpaceDN w:val="0"/>
              <w:rPr>
                <w:color w:val="000000"/>
                <w:sz w:val="24"/>
                <w:szCs w:val="24"/>
              </w:rPr>
            </w:pPr>
            <w:r w:rsidRPr="009946DF">
              <w:rPr>
                <w:color w:val="000000"/>
                <w:sz w:val="24"/>
                <w:szCs w:val="24"/>
              </w:rPr>
              <w:t>- utraty słuchu</w:t>
            </w:r>
          </w:p>
          <w:p w:rsidR="008F6577" w:rsidRPr="009946DF" w:rsidRDefault="008F6577" w:rsidP="00B861A3">
            <w:pPr>
              <w:autoSpaceDN w:val="0"/>
              <w:rPr>
                <w:color w:val="000000"/>
                <w:sz w:val="24"/>
                <w:szCs w:val="24"/>
              </w:rPr>
            </w:pPr>
            <w:r w:rsidRPr="009946DF">
              <w:rPr>
                <w:color w:val="000000"/>
                <w:sz w:val="24"/>
                <w:szCs w:val="24"/>
              </w:rPr>
              <w:t>- wada serca</w:t>
            </w:r>
          </w:p>
          <w:p w:rsidR="008F6577" w:rsidRPr="009946DF" w:rsidRDefault="008F6577" w:rsidP="00B861A3">
            <w:pPr>
              <w:autoSpaceDN w:val="0"/>
              <w:rPr>
                <w:color w:val="000000"/>
                <w:sz w:val="24"/>
                <w:szCs w:val="24"/>
              </w:rPr>
            </w:pPr>
            <w:r w:rsidRPr="009946DF">
              <w:rPr>
                <w:color w:val="000000"/>
                <w:sz w:val="24"/>
                <w:szCs w:val="24"/>
              </w:rPr>
              <w:t>- choroby neuronu ruchowego</w:t>
            </w:r>
          </w:p>
          <w:p w:rsidR="008F6577" w:rsidRPr="009946DF" w:rsidRDefault="008F6577" w:rsidP="00B861A3">
            <w:pPr>
              <w:autoSpaceDN w:val="0"/>
              <w:rPr>
                <w:color w:val="000000"/>
                <w:sz w:val="24"/>
                <w:szCs w:val="24"/>
              </w:rPr>
            </w:pPr>
            <w:r w:rsidRPr="009946DF">
              <w:rPr>
                <w:color w:val="000000"/>
                <w:sz w:val="24"/>
                <w:szCs w:val="24"/>
              </w:rPr>
              <w:t>- choroba Parkinsona</w:t>
            </w:r>
          </w:p>
          <w:p w:rsidR="008F6577" w:rsidRPr="009946DF" w:rsidRDefault="008F6577" w:rsidP="00B861A3">
            <w:pPr>
              <w:autoSpaceDN w:val="0"/>
              <w:rPr>
                <w:color w:val="000000"/>
                <w:sz w:val="24"/>
                <w:szCs w:val="24"/>
              </w:rPr>
            </w:pPr>
            <w:r w:rsidRPr="009946DF">
              <w:rPr>
                <w:color w:val="000000"/>
                <w:sz w:val="24"/>
                <w:szCs w:val="24"/>
              </w:rPr>
              <w:t>- oponiak</w:t>
            </w:r>
          </w:p>
          <w:p w:rsidR="008F6577" w:rsidRPr="009946DF" w:rsidRDefault="008F6577" w:rsidP="00B861A3">
            <w:pPr>
              <w:autoSpaceDN w:val="0"/>
              <w:rPr>
                <w:color w:val="000000"/>
                <w:sz w:val="24"/>
                <w:szCs w:val="24"/>
              </w:rPr>
            </w:pPr>
            <w:r w:rsidRPr="009946DF">
              <w:rPr>
                <w:color w:val="000000"/>
                <w:sz w:val="24"/>
                <w:szCs w:val="24"/>
              </w:rPr>
              <w:t>- utrata wzroku</w:t>
            </w:r>
          </w:p>
          <w:p w:rsidR="008F6577" w:rsidRPr="009946DF" w:rsidRDefault="008F6577" w:rsidP="00B861A3">
            <w:pPr>
              <w:autoSpaceDN w:val="0"/>
              <w:rPr>
                <w:color w:val="000000"/>
                <w:sz w:val="24"/>
                <w:szCs w:val="24"/>
              </w:rPr>
            </w:pPr>
            <w:r w:rsidRPr="009946DF">
              <w:rPr>
                <w:color w:val="000000"/>
                <w:sz w:val="24"/>
                <w:szCs w:val="24"/>
              </w:rPr>
              <w:lastRenderedPageBreak/>
              <w:t>- transplantacja organów</w:t>
            </w:r>
          </w:p>
          <w:p w:rsidR="008F6577" w:rsidRPr="009946DF" w:rsidRDefault="008F6577" w:rsidP="00B861A3">
            <w:pPr>
              <w:autoSpaceDN w:val="0"/>
              <w:rPr>
                <w:color w:val="000000"/>
                <w:sz w:val="24"/>
                <w:szCs w:val="24"/>
              </w:rPr>
            </w:pPr>
            <w:r w:rsidRPr="009946DF">
              <w:rPr>
                <w:color w:val="000000"/>
                <w:sz w:val="24"/>
                <w:szCs w:val="24"/>
              </w:rPr>
              <w:t>- oparzenia</w:t>
            </w:r>
          </w:p>
          <w:p w:rsidR="008F6577" w:rsidRPr="009946DF" w:rsidRDefault="008F6577" w:rsidP="00B861A3">
            <w:pPr>
              <w:autoSpaceDN w:val="0"/>
              <w:rPr>
                <w:color w:val="000000"/>
                <w:sz w:val="24"/>
                <w:szCs w:val="24"/>
              </w:rPr>
            </w:pPr>
            <w:r w:rsidRPr="009946DF">
              <w:rPr>
                <w:color w:val="000000"/>
                <w:sz w:val="24"/>
                <w:szCs w:val="24"/>
              </w:rPr>
              <w:t>- stwardnienie rozsiane</w:t>
            </w:r>
          </w:p>
          <w:p w:rsidR="008F6577" w:rsidRPr="009946DF" w:rsidRDefault="008F6577" w:rsidP="00B861A3">
            <w:pPr>
              <w:autoSpaceDN w:val="0"/>
              <w:rPr>
                <w:color w:val="000000"/>
                <w:sz w:val="24"/>
                <w:szCs w:val="24"/>
              </w:rPr>
            </w:pPr>
            <w:r w:rsidRPr="009946DF">
              <w:rPr>
                <w:color w:val="000000"/>
                <w:sz w:val="24"/>
                <w:szCs w:val="24"/>
              </w:rPr>
              <w:t xml:space="preserve">-zakażona martwica trzustki </w:t>
            </w:r>
          </w:p>
          <w:p w:rsidR="008F6577" w:rsidRPr="009946DF" w:rsidRDefault="008F6577" w:rsidP="00B861A3">
            <w:pPr>
              <w:autoSpaceDN w:val="0"/>
              <w:rPr>
                <w:color w:val="000000"/>
                <w:sz w:val="24"/>
                <w:szCs w:val="24"/>
              </w:rPr>
            </w:pPr>
            <w:r w:rsidRPr="009946DF">
              <w:rPr>
                <w:color w:val="000000"/>
                <w:sz w:val="24"/>
                <w:szCs w:val="24"/>
              </w:rPr>
              <w:t>- bakteryjne zapalenie wsierdzia</w:t>
            </w:r>
          </w:p>
          <w:p w:rsidR="008F6577" w:rsidRPr="009946DF" w:rsidRDefault="008F6577" w:rsidP="00B861A3">
            <w:pPr>
              <w:autoSpaceDN w:val="0"/>
              <w:rPr>
                <w:color w:val="000000"/>
                <w:sz w:val="24"/>
                <w:szCs w:val="24"/>
              </w:rPr>
            </w:pPr>
            <w:r w:rsidRPr="009946DF">
              <w:rPr>
                <w:color w:val="000000"/>
                <w:sz w:val="24"/>
                <w:szCs w:val="24"/>
              </w:rPr>
              <w:t>- bakteryjne zapalenie mózgu lub opon mózgowo rdzeniowych</w:t>
            </w:r>
          </w:p>
          <w:p w:rsidR="008F6577" w:rsidRPr="009946DF" w:rsidRDefault="008F6577" w:rsidP="00B861A3">
            <w:pPr>
              <w:autoSpaceDN w:val="0"/>
              <w:rPr>
                <w:color w:val="000000"/>
                <w:sz w:val="24"/>
                <w:szCs w:val="24"/>
              </w:rPr>
            </w:pPr>
            <w:r w:rsidRPr="009946DF">
              <w:rPr>
                <w:color w:val="000000"/>
                <w:sz w:val="24"/>
                <w:szCs w:val="24"/>
              </w:rPr>
              <w:t>- choroba Huntingtona</w:t>
            </w:r>
          </w:p>
          <w:p w:rsidR="008F6577" w:rsidRPr="009946DF" w:rsidRDefault="008F6577" w:rsidP="00B861A3">
            <w:pPr>
              <w:autoSpaceDN w:val="0"/>
              <w:rPr>
                <w:color w:val="000000"/>
                <w:sz w:val="24"/>
                <w:szCs w:val="24"/>
              </w:rPr>
            </w:pPr>
            <w:r w:rsidRPr="009946DF">
              <w:rPr>
                <w:color w:val="000000"/>
                <w:sz w:val="24"/>
                <w:szCs w:val="24"/>
              </w:rPr>
              <w:t xml:space="preserve"> </w:t>
            </w:r>
            <w:r w:rsidRPr="009946DF">
              <w:rPr>
                <w:i/>
                <w:sz w:val="24"/>
                <w:szCs w:val="24"/>
              </w:rPr>
              <w:t>Oceniane będzie określenie świadczenie w wysokości min. 1 000zł w każdym zakresie ponoszenia odpowiedzialności, zgodnie z powyższym wzorem.</w:t>
            </w:r>
          </w:p>
        </w:tc>
        <w:tc>
          <w:tcPr>
            <w:tcW w:w="533" w:type="pct"/>
            <w:vAlign w:val="center"/>
          </w:tcPr>
          <w:p w:rsidR="008F6577" w:rsidRPr="009946DF" w:rsidRDefault="008F6577" w:rsidP="009946DF">
            <w:pPr>
              <w:autoSpaceDE w:val="0"/>
              <w:autoSpaceDN w:val="0"/>
              <w:adjustRightInd w:val="0"/>
              <w:jc w:val="center"/>
              <w:rPr>
                <w:sz w:val="24"/>
                <w:szCs w:val="24"/>
              </w:rPr>
            </w:pPr>
            <w:r w:rsidRPr="009946DF">
              <w:rPr>
                <w:sz w:val="24"/>
                <w:szCs w:val="24"/>
              </w:rPr>
              <w:lastRenderedPageBreak/>
              <w:t>4</w:t>
            </w:r>
          </w:p>
        </w:tc>
        <w:tc>
          <w:tcPr>
            <w:tcW w:w="533" w:type="pct"/>
            <w:vAlign w:val="center"/>
          </w:tcPr>
          <w:p w:rsidR="008F6577" w:rsidRPr="009946DF" w:rsidRDefault="008F6577" w:rsidP="000441A9">
            <w:pPr>
              <w:autoSpaceDE w:val="0"/>
              <w:autoSpaceDN w:val="0"/>
              <w:adjustRightInd w:val="0"/>
              <w:jc w:val="center"/>
              <w:rPr>
                <w:sz w:val="24"/>
                <w:szCs w:val="24"/>
              </w:rPr>
            </w:pPr>
            <w:r w:rsidRPr="009946DF">
              <w:rPr>
                <w:sz w:val="24"/>
                <w:szCs w:val="24"/>
              </w:rPr>
              <w:t>4</w:t>
            </w:r>
          </w:p>
        </w:tc>
      </w:tr>
      <w:tr w:rsidR="008F6577" w:rsidRPr="009946DF">
        <w:trPr>
          <w:trHeight w:val="1687"/>
        </w:trPr>
        <w:tc>
          <w:tcPr>
            <w:tcW w:w="3934" w:type="pct"/>
          </w:tcPr>
          <w:p w:rsidR="008F6577" w:rsidRPr="009946DF" w:rsidRDefault="008F6577" w:rsidP="000441A9">
            <w:pPr>
              <w:adjustRightInd w:val="0"/>
              <w:spacing w:after="60"/>
              <w:rPr>
                <w:sz w:val="24"/>
                <w:szCs w:val="24"/>
              </w:rPr>
            </w:pPr>
            <w:r w:rsidRPr="009946DF">
              <w:rPr>
                <w:color w:val="000000"/>
                <w:sz w:val="24"/>
                <w:szCs w:val="24"/>
              </w:rPr>
              <w:lastRenderedPageBreak/>
              <w:t>Leczenie specjalistyczne (chemioterapia lub radioterapia, terapia interferonem, wszczepienie kardiowertera/defibrylatora, wszczepienie rozrusznika serca, ablacja)</w:t>
            </w:r>
          </w:p>
          <w:p w:rsidR="008F6577" w:rsidRPr="009946DF" w:rsidRDefault="008F6577" w:rsidP="0070630A">
            <w:pPr>
              <w:autoSpaceDE w:val="0"/>
              <w:autoSpaceDN w:val="0"/>
              <w:adjustRightInd w:val="0"/>
              <w:spacing w:after="60"/>
              <w:jc w:val="both"/>
              <w:rPr>
                <w:sz w:val="24"/>
                <w:szCs w:val="24"/>
              </w:rPr>
            </w:pPr>
            <w:r w:rsidRPr="009946DF">
              <w:rPr>
                <w:i/>
                <w:sz w:val="24"/>
                <w:szCs w:val="24"/>
              </w:rPr>
              <w:t>Oceniane będzie określenie świadczenie w wysokości min. 2000zł w pierwszym zakresie i min. 3 000zł w drugim zakresie ponoszenia odpowiedzialności, zgodnie z powyższym wzorem.</w:t>
            </w:r>
          </w:p>
        </w:tc>
        <w:tc>
          <w:tcPr>
            <w:tcW w:w="533" w:type="pct"/>
            <w:vAlign w:val="center"/>
          </w:tcPr>
          <w:p w:rsidR="008F6577" w:rsidRPr="009946DF" w:rsidRDefault="008F6577" w:rsidP="009946DF">
            <w:pPr>
              <w:autoSpaceDE w:val="0"/>
              <w:autoSpaceDN w:val="0"/>
              <w:adjustRightInd w:val="0"/>
              <w:jc w:val="center"/>
              <w:rPr>
                <w:sz w:val="24"/>
                <w:szCs w:val="24"/>
              </w:rPr>
            </w:pPr>
            <w:r w:rsidRPr="009946DF">
              <w:rPr>
                <w:sz w:val="24"/>
                <w:szCs w:val="24"/>
              </w:rPr>
              <w:t>3</w:t>
            </w:r>
          </w:p>
        </w:tc>
        <w:tc>
          <w:tcPr>
            <w:tcW w:w="533" w:type="pct"/>
            <w:vAlign w:val="center"/>
          </w:tcPr>
          <w:p w:rsidR="008F6577" w:rsidRPr="009946DF" w:rsidRDefault="008F6577" w:rsidP="000441A9">
            <w:pPr>
              <w:autoSpaceDE w:val="0"/>
              <w:autoSpaceDN w:val="0"/>
              <w:adjustRightInd w:val="0"/>
              <w:jc w:val="center"/>
              <w:rPr>
                <w:sz w:val="24"/>
                <w:szCs w:val="24"/>
              </w:rPr>
            </w:pPr>
            <w:r w:rsidRPr="009946DF">
              <w:rPr>
                <w:sz w:val="24"/>
                <w:szCs w:val="24"/>
              </w:rPr>
              <w:t>3</w:t>
            </w:r>
          </w:p>
        </w:tc>
      </w:tr>
      <w:tr w:rsidR="008F6577" w:rsidRPr="009946DF">
        <w:trPr>
          <w:trHeight w:val="1481"/>
        </w:trPr>
        <w:tc>
          <w:tcPr>
            <w:tcW w:w="3934" w:type="pct"/>
            <w:vAlign w:val="center"/>
          </w:tcPr>
          <w:p w:rsidR="008F6577" w:rsidRPr="009946DF" w:rsidRDefault="008F6577" w:rsidP="0094445C">
            <w:pPr>
              <w:autoSpaceDN w:val="0"/>
              <w:rPr>
                <w:color w:val="000000"/>
                <w:sz w:val="24"/>
                <w:szCs w:val="24"/>
              </w:rPr>
            </w:pPr>
            <w:r w:rsidRPr="009946DF">
              <w:rPr>
                <w:color w:val="000000"/>
                <w:sz w:val="24"/>
                <w:szCs w:val="24"/>
              </w:rPr>
              <w:t>Leczenie specjalistyczne (chemioterapia lub radioterapia, terapia interferonem, wszczepienie kardiowertera/defibrylatora, wszczepienie rozrusznika serca, ablacja)</w:t>
            </w:r>
          </w:p>
          <w:p w:rsidR="008F6577" w:rsidRPr="009946DF" w:rsidRDefault="008F6577" w:rsidP="009946DF">
            <w:pPr>
              <w:autoSpaceDN w:val="0"/>
              <w:rPr>
                <w:color w:val="000000"/>
                <w:sz w:val="24"/>
                <w:szCs w:val="24"/>
              </w:rPr>
            </w:pPr>
            <w:r w:rsidRPr="009946DF">
              <w:rPr>
                <w:i/>
                <w:sz w:val="24"/>
                <w:szCs w:val="24"/>
              </w:rPr>
              <w:t>Oceniane będzie określenie świadczenia w każdym zakresie ponoszenia odpowiedzialności, zgodnie z powyższym wzorem.</w:t>
            </w:r>
          </w:p>
        </w:tc>
        <w:tc>
          <w:tcPr>
            <w:tcW w:w="533" w:type="pct"/>
            <w:vAlign w:val="center"/>
          </w:tcPr>
          <w:p w:rsidR="008F6577" w:rsidRPr="009946DF" w:rsidRDefault="008F6577" w:rsidP="0094445C">
            <w:pPr>
              <w:autoSpaceDN w:val="0"/>
              <w:jc w:val="center"/>
              <w:rPr>
                <w:color w:val="000000"/>
                <w:sz w:val="24"/>
                <w:szCs w:val="24"/>
              </w:rPr>
            </w:pPr>
            <w:r w:rsidRPr="009946DF">
              <w:rPr>
                <w:color w:val="000000"/>
                <w:sz w:val="24"/>
                <w:szCs w:val="24"/>
              </w:rPr>
              <w:t>5</w:t>
            </w:r>
          </w:p>
        </w:tc>
        <w:tc>
          <w:tcPr>
            <w:tcW w:w="533" w:type="pct"/>
            <w:vAlign w:val="center"/>
          </w:tcPr>
          <w:p w:rsidR="008F6577" w:rsidRPr="009946DF" w:rsidRDefault="008F6577" w:rsidP="0094445C">
            <w:pPr>
              <w:autoSpaceDN w:val="0"/>
              <w:jc w:val="center"/>
              <w:rPr>
                <w:color w:val="000000"/>
                <w:sz w:val="24"/>
                <w:szCs w:val="24"/>
              </w:rPr>
            </w:pPr>
            <w:r w:rsidRPr="009946DF">
              <w:rPr>
                <w:color w:val="000000"/>
                <w:sz w:val="24"/>
                <w:szCs w:val="24"/>
              </w:rPr>
              <w:t>5</w:t>
            </w:r>
          </w:p>
        </w:tc>
      </w:tr>
    </w:tbl>
    <w:p w:rsidR="008F6577" w:rsidRDefault="008F6577" w:rsidP="00882CC4">
      <w:pPr>
        <w:pStyle w:val="Akapitzlist"/>
        <w:suppressAutoHyphens w:val="0"/>
        <w:spacing w:after="120"/>
        <w:ind w:left="1080"/>
        <w:jc w:val="both"/>
        <w:rPr>
          <w:b/>
          <w:sz w:val="24"/>
          <w:szCs w:val="24"/>
        </w:rPr>
      </w:pPr>
    </w:p>
    <w:p w:rsidR="008F6577" w:rsidRPr="000A2666" w:rsidRDefault="008F6577" w:rsidP="00276B71">
      <w:pPr>
        <w:pStyle w:val="Akapitzlist"/>
        <w:suppressAutoHyphens w:val="0"/>
        <w:spacing w:before="240" w:after="120"/>
        <w:ind w:left="0"/>
        <w:jc w:val="both"/>
        <w:rPr>
          <w:bCs/>
          <w:sz w:val="24"/>
          <w:szCs w:val="24"/>
        </w:rPr>
      </w:pPr>
      <w:r w:rsidRPr="000A2666">
        <w:rPr>
          <w:bCs/>
          <w:sz w:val="24"/>
          <w:szCs w:val="24"/>
        </w:rPr>
        <w:t xml:space="preserve">Obliczanie liczby punktów przyznawanych każdej ofercie zostanie dokonane jako suma punktów </w:t>
      </w:r>
      <w:r>
        <w:rPr>
          <w:bCs/>
          <w:sz w:val="24"/>
          <w:szCs w:val="24"/>
        </w:rPr>
        <w:t>za kryterium „kryterium fakultatywne</w:t>
      </w:r>
      <w:r w:rsidRPr="000A2666">
        <w:rPr>
          <w:bCs/>
          <w:sz w:val="24"/>
          <w:szCs w:val="24"/>
        </w:rPr>
        <w:t xml:space="preserve">” przyznawanych dla każdego </w:t>
      </w:r>
      <w:r>
        <w:rPr>
          <w:bCs/>
          <w:sz w:val="24"/>
          <w:szCs w:val="24"/>
        </w:rPr>
        <w:t>wariantu</w:t>
      </w:r>
      <w:r w:rsidRPr="000A2666">
        <w:rPr>
          <w:bCs/>
          <w:sz w:val="24"/>
          <w:szCs w:val="24"/>
        </w:rPr>
        <w:t>, na podstawie poniższego wzoru</w:t>
      </w:r>
    </w:p>
    <w:p w:rsidR="008F6577" w:rsidRDefault="008F6577" w:rsidP="00276B71">
      <w:pPr>
        <w:pStyle w:val="Akapitzlist"/>
        <w:suppressAutoHyphens w:val="0"/>
        <w:spacing w:before="240" w:after="120"/>
        <w:ind w:left="1080"/>
        <w:jc w:val="center"/>
        <w:rPr>
          <w:b/>
          <w:sz w:val="24"/>
          <w:szCs w:val="24"/>
        </w:rPr>
      </w:pPr>
      <w:proofErr w:type="spellStart"/>
      <w:r>
        <w:rPr>
          <w:b/>
          <w:sz w:val="24"/>
          <w:szCs w:val="24"/>
        </w:rPr>
        <w:t>Kf=∑K</w:t>
      </w:r>
      <w:proofErr w:type="spellEnd"/>
    </w:p>
    <w:p w:rsidR="008F6577" w:rsidRPr="000A2666" w:rsidRDefault="008F6577" w:rsidP="00276B71">
      <w:pPr>
        <w:pStyle w:val="Akapitzlist"/>
        <w:suppressAutoHyphens w:val="0"/>
        <w:spacing w:before="240" w:after="120"/>
        <w:ind w:left="0"/>
        <w:rPr>
          <w:bCs/>
          <w:sz w:val="24"/>
          <w:szCs w:val="24"/>
        </w:rPr>
      </w:pPr>
      <w:proofErr w:type="spellStart"/>
      <w:r>
        <w:rPr>
          <w:bCs/>
          <w:sz w:val="24"/>
          <w:szCs w:val="24"/>
        </w:rPr>
        <w:t>Kf</w:t>
      </w:r>
      <w:proofErr w:type="spellEnd"/>
      <w:r w:rsidRPr="000A2666">
        <w:rPr>
          <w:bCs/>
          <w:sz w:val="24"/>
          <w:szCs w:val="24"/>
        </w:rPr>
        <w:t xml:space="preserve"> – liczba przyznanych punktów dla wszystkich wariantów</w:t>
      </w:r>
      <w:r w:rsidR="00E437C1">
        <w:rPr>
          <w:bCs/>
          <w:sz w:val="24"/>
          <w:szCs w:val="24"/>
        </w:rPr>
        <w:t xml:space="preserve"> </w:t>
      </w:r>
      <w:r w:rsidRPr="000A2666">
        <w:rPr>
          <w:bCs/>
          <w:sz w:val="24"/>
          <w:szCs w:val="24"/>
        </w:rPr>
        <w:t>łącznie.</w:t>
      </w:r>
    </w:p>
    <w:p w:rsidR="008F6577" w:rsidRDefault="008F6577" w:rsidP="00882CC4">
      <w:pPr>
        <w:pStyle w:val="Akapitzlist"/>
        <w:suppressAutoHyphens w:val="0"/>
        <w:spacing w:after="120"/>
        <w:ind w:left="1080"/>
        <w:jc w:val="both"/>
        <w:rPr>
          <w:b/>
          <w:sz w:val="24"/>
          <w:szCs w:val="24"/>
        </w:rPr>
      </w:pPr>
    </w:p>
    <w:p w:rsidR="008F6577" w:rsidRPr="008740A3" w:rsidRDefault="008F6577" w:rsidP="00AB37AC">
      <w:pPr>
        <w:pStyle w:val="Akapitzlist"/>
        <w:numPr>
          <w:ilvl w:val="2"/>
          <w:numId w:val="36"/>
        </w:numPr>
        <w:suppressAutoHyphens w:val="0"/>
        <w:spacing w:after="120"/>
        <w:jc w:val="both"/>
        <w:rPr>
          <w:b/>
          <w:sz w:val="24"/>
          <w:szCs w:val="24"/>
        </w:rPr>
      </w:pPr>
      <w:r w:rsidRPr="008740A3">
        <w:rPr>
          <w:b/>
          <w:sz w:val="24"/>
          <w:szCs w:val="24"/>
        </w:rPr>
        <w:t>ŁĄCZNA PUNKTACJA PRZYZNANA OFERCIE ZOSTANIE OBLICZONA ZGODNIE Z WZOREM:</w:t>
      </w:r>
    </w:p>
    <w:p w:rsidR="008F6577" w:rsidRPr="008740A3" w:rsidRDefault="008F6577" w:rsidP="00D3371D">
      <w:pPr>
        <w:pStyle w:val="Akapitzlist"/>
        <w:suppressAutoHyphens w:val="0"/>
        <w:spacing w:after="120"/>
        <w:ind w:left="1080"/>
        <w:jc w:val="center"/>
        <w:rPr>
          <w:b/>
          <w:sz w:val="24"/>
          <w:szCs w:val="24"/>
        </w:rPr>
      </w:pPr>
    </w:p>
    <w:p w:rsidR="008F6577" w:rsidRPr="008740A3" w:rsidRDefault="008F6577" w:rsidP="00D3371D">
      <w:pPr>
        <w:pStyle w:val="Akapitzlist"/>
        <w:suppressAutoHyphens w:val="0"/>
        <w:spacing w:after="120"/>
        <w:ind w:left="1080"/>
        <w:jc w:val="center"/>
        <w:rPr>
          <w:b/>
          <w:sz w:val="24"/>
          <w:szCs w:val="24"/>
          <w:vertAlign w:val="subscript"/>
        </w:rPr>
      </w:pPr>
      <w:proofErr w:type="spellStart"/>
      <w:r>
        <w:rPr>
          <w:b/>
          <w:sz w:val="24"/>
          <w:szCs w:val="24"/>
        </w:rPr>
        <w:t>O</w:t>
      </w:r>
      <w:r w:rsidRPr="008740A3">
        <w:rPr>
          <w:b/>
          <w:sz w:val="24"/>
          <w:szCs w:val="24"/>
          <w:vertAlign w:val="subscript"/>
        </w:rPr>
        <w:t>o</w:t>
      </w:r>
      <w:proofErr w:type="spellEnd"/>
      <w:r w:rsidRPr="008740A3">
        <w:rPr>
          <w:b/>
          <w:sz w:val="24"/>
          <w:szCs w:val="24"/>
          <w:vertAlign w:val="subscript"/>
        </w:rPr>
        <w:t xml:space="preserve"> </w:t>
      </w:r>
      <w:r w:rsidRPr="008740A3">
        <w:rPr>
          <w:b/>
          <w:sz w:val="24"/>
          <w:szCs w:val="24"/>
        </w:rPr>
        <w:t>= C</w:t>
      </w:r>
      <w:r w:rsidRPr="008740A3">
        <w:rPr>
          <w:b/>
          <w:sz w:val="24"/>
          <w:szCs w:val="24"/>
          <w:vertAlign w:val="subscript"/>
        </w:rPr>
        <w:t xml:space="preserve">o </w:t>
      </w:r>
      <w:r w:rsidRPr="008740A3">
        <w:rPr>
          <w:b/>
          <w:sz w:val="24"/>
          <w:szCs w:val="24"/>
        </w:rPr>
        <w:t xml:space="preserve">+ W + </w:t>
      </w:r>
      <w:proofErr w:type="spellStart"/>
      <w:r w:rsidRPr="008740A3">
        <w:rPr>
          <w:b/>
          <w:sz w:val="24"/>
          <w:szCs w:val="24"/>
        </w:rPr>
        <w:t>K</w:t>
      </w:r>
      <w:r w:rsidRPr="008740A3">
        <w:rPr>
          <w:b/>
          <w:sz w:val="24"/>
          <w:szCs w:val="24"/>
          <w:vertAlign w:val="subscript"/>
        </w:rPr>
        <w:t>f</w:t>
      </w:r>
      <w:proofErr w:type="spellEnd"/>
    </w:p>
    <w:p w:rsidR="008F6577" w:rsidRPr="008740A3" w:rsidRDefault="008F6577" w:rsidP="00E41687">
      <w:pPr>
        <w:spacing w:after="120"/>
        <w:ind w:firstLine="425"/>
        <w:jc w:val="both"/>
        <w:rPr>
          <w:sz w:val="24"/>
          <w:szCs w:val="24"/>
          <w:u w:val="single"/>
        </w:rPr>
      </w:pPr>
      <w:r w:rsidRPr="008740A3">
        <w:rPr>
          <w:sz w:val="24"/>
          <w:szCs w:val="24"/>
          <w:u w:val="single"/>
        </w:rPr>
        <w:t>gdzie:</w:t>
      </w:r>
    </w:p>
    <w:p w:rsidR="008F6577" w:rsidRPr="008740A3" w:rsidRDefault="008F6577" w:rsidP="00E41687">
      <w:pPr>
        <w:tabs>
          <w:tab w:val="left" w:pos="426"/>
          <w:tab w:val="left" w:pos="482"/>
          <w:tab w:val="left" w:pos="709"/>
        </w:tabs>
        <w:spacing w:after="120"/>
        <w:ind w:left="993" w:hanging="993"/>
        <w:jc w:val="both"/>
        <w:rPr>
          <w:sz w:val="24"/>
          <w:szCs w:val="24"/>
        </w:rPr>
      </w:pPr>
      <w:r w:rsidRPr="008740A3">
        <w:rPr>
          <w:sz w:val="24"/>
          <w:szCs w:val="24"/>
        </w:rPr>
        <w:tab/>
      </w:r>
      <w:proofErr w:type="spellStart"/>
      <w:r>
        <w:rPr>
          <w:b/>
          <w:sz w:val="24"/>
          <w:szCs w:val="24"/>
        </w:rPr>
        <w:t>O</w:t>
      </w:r>
      <w:r w:rsidRPr="008740A3">
        <w:rPr>
          <w:b/>
          <w:sz w:val="24"/>
          <w:szCs w:val="24"/>
          <w:vertAlign w:val="subscript"/>
        </w:rPr>
        <w:t>o</w:t>
      </w:r>
      <w:proofErr w:type="spellEnd"/>
      <w:r w:rsidRPr="008740A3">
        <w:rPr>
          <w:sz w:val="24"/>
          <w:szCs w:val="24"/>
          <w:vertAlign w:val="subscript"/>
        </w:rPr>
        <w:t xml:space="preserve"> </w:t>
      </w:r>
      <w:r w:rsidRPr="008740A3">
        <w:rPr>
          <w:sz w:val="24"/>
          <w:szCs w:val="24"/>
        </w:rPr>
        <w:tab/>
        <w:t>– punktacja łączna b</w:t>
      </w:r>
      <w:r w:rsidR="00E437C1">
        <w:rPr>
          <w:sz w:val="24"/>
          <w:szCs w:val="24"/>
        </w:rPr>
        <w:t>adanej oferty łącznie w 2 wariant</w:t>
      </w:r>
      <w:r w:rsidRPr="008740A3">
        <w:rPr>
          <w:sz w:val="24"/>
          <w:szCs w:val="24"/>
        </w:rPr>
        <w:t xml:space="preserve">ach świadczenia </w:t>
      </w:r>
    </w:p>
    <w:p w:rsidR="008F6577" w:rsidRPr="008740A3" w:rsidRDefault="008F6577" w:rsidP="00834E2A">
      <w:pPr>
        <w:tabs>
          <w:tab w:val="left" w:pos="426"/>
          <w:tab w:val="left" w:pos="482"/>
          <w:tab w:val="left" w:pos="709"/>
        </w:tabs>
        <w:spacing w:after="120"/>
        <w:ind w:left="993" w:hanging="567"/>
        <w:jc w:val="both"/>
        <w:rPr>
          <w:sz w:val="24"/>
          <w:szCs w:val="24"/>
        </w:rPr>
      </w:pPr>
      <w:r w:rsidRPr="008740A3">
        <w:rPr>
          <w:b/>
          <w:sz w:val="24"/>
          <w:szCs w:val="24"/>
        </w:rPr>
        <w:t>C</w:t>
      </w:r>
      <w:r w:rsidRPr="008740A3">
        <w:rPr>
          <w:b/>
          <w:sz w:val="24"/>
          <w:szCs w:val="24"/>
          <w:vertAlign w:val="subscript"/>
        </w:rPr>
        <w:t>o</w:t>
      </w:r>
      <w:r w:rsidRPr="008740A3">
        <w:rPr>
          <w:b/>
          <w:sz w:val="24"/>
          <w:szCs w:val="24"/>
        </w:rPr>
        <w:t xml:space="preserve"> - </w:t>
      </w:r>
      <w:r w:rsidRPr="008740A3">
        <w:rPr>
          <w:sz w:val="24"/>
          <w:szCs w:val="24"/>
        </w:rPr>
        <w:t xml:space="preserve">łączna liczba badanej oferty w kryterium „cena oferty – składka miesięczna za osobę” </w:t>
      </w:r>
    </w:p>
    <w:p w:rsidR="008F6577" w:rsidRPr="008740A3" w:rsidRDefault="008F6577" w:rsidP="00D3371D">
      <w:pPr>
        <w:tabs>
          <w:tab w:val="left" w:pos="426"/>
          <w:tab w:val="left" w:pos="482"/>
          <w:tab w:val="left" w:pos="709"/>
        </w:tabs>
        <w:spacing w:after="120"/>
        <w:ind w:left="993" w:hanging="567"/>
        <w:jc w:val="both"/>
        <w:rPr>
          <w:sz w:val="24"/>
          <w:szCs w:val="24"/>
        </w:rPr>
      </w:pPr>
      <w:r w:rsidRPr="008740A3">
        <w:rPr>
          <w:sz w:val="24"/>
          <w:szCs w:val="24"/>
        </w:rPr>
        <w:t>W</w:t>
      </w:r>
      <w:r w:rsidRPr="008740A3">
        <w:rPr>
          <w:sz w:val="24"/>
          <w:szCs w:val="24"/>
          <w:vertAlign w:val="subscript"/>
        </w:rPr>
        <w:t xml:space="preserve"> </w:t>
      </w:r>
      <w:r w:rsidRPr="008740A3">
        <w:rPr>
          <w:sz w:val="24"/>
          <w:szCs w:val="24"/>
        </w:rPr>
        <w:t xml:space="preserve"> - łączna liczba badanej oferty w kryterium „wysokość świadczenia”</w:t>
      </w:r>
    </w:p>
    <w:p w:rsidR="008F6577" w:rsidRPr="008740A3" w:rsidRDefault="008F6577" w:rsidP="00D3371D">
      <w:pPr>
        <w:tabs>
          <w:tab w:val="left" w:pos="426"/>
          <w:tab w:val="left" w:pos="482"/>
          <w:tab w:val="left" w:pos="709"/>
        </w:tabs>
        <w:spacing w:after="120"/>
        <w:ind w:left="993" w:hanging="567"/>
        <w:jc w:val="both"/>
        <w:rPr>
          <w:sz w:val="24"/>
          <w:szCs w:val="24"/>
        </w:rPr>
      </w:pPr>
      <w:proofErr w:type="spellStart"/>
      <w:r w:rsidRPr="008740A3">
        <w:rPr>
          <w:sz w:val="24"/>
          <w:szCs w:val="24"/>
        </w:rPr>
        <w:t>K</w:t>
      </w:r>
      <w:r w:rsidRPr="008740A3">
        <w:rPr>
          <w:sz w:val="24"/>
          <w:szCs w:val="24"/>
          <w:vertAlign w:val="subscript"/>
        </w:rPr>
        <w:t>f</w:t>
      </w:r>
      <w:proofErr w:type="spellEnd"/>
      <w:r w:rsidRPr="008740A3">
        <w:rPr>
          <w:sz w:val="24"/>
          <w:szCs w:val="24"/>
        </w:rPr>
        <w:t xml:space="preserve"> - łączna liczba badanej oferty w kryterium „klauzule fakultatywne”</w:t>
      </w:r>
    </w:p>
    <w:p w:rsidR="008F6577" w:rsidRPr="008740A3" w:rsidRDefault="008F6577" w:rsidP="00532039">
      <w:pPr>
        <w:tabs>
          <w:tab w:val="left" w:pos="426"/>
        </w:tabs>
        <w:suppressAutoHyphens w:val="0"/>
        <w:jc w:val="both"/>
        <w:rPr>
          <w:sz w:val="24"/>
          <w:szCs w:val="24"/>
        </w:rPr>
      </w:pPr>
    </w:p>
    <w:p w:rsidR="008F6577" w:rsidRPr="008740A3" w:rsidRDefault="008F6577" w:rsidP="001C7C6C">
      <w:pPr>
        <w:tabs>
          <w:tab w:val="left" w:pos="709"/>
        </w:tabs>
        <w:autoSpaceDN w:val="0"/>
        <w:adjustRightInd w:val="0"/>
        <w:ind w:left="567" w:hanging="567"/>
        <w:jc w:val="both"/>
        <w:rPr>
          <w:sz w:val="24"/>
          <w:szCs w:val="24"/>
        </w:rPr>
      </w:pPr>
      <w:r w:rsidRPr="008740A3">
        <w:rPr>
          <w:sz w:val="24"/>
          <w:szCs w:val="24"/>
        </w:rPr>
        <w:t>15.2. Zamawiający wybierze ofertę z największą liczbą punktów uzyskaną w sumie za 1, 2 i 3 kryterium.</w:t>
      </w:r>
    </w:p>
    <w:p w:rsidR="008F6577" w:rsidRPr="008740A3" w:rsidRDefault="008F6577" w:rsidP="00D0609F">
      <w:pPr>
        <w:autoSpaceDN w:val="0"/>
        <w:adjustRightInd w:val="0"/>
        <w:ind w:left="600" w:hanging="600"/>
        <w:jc w:val="both"/>
        <w:rPr>
          <w:sz w:val="24"/>
          <w:szCs w:val="24"/>
        </w:rPr>
      </w:pPr>
      <w:r w:rsidRPr="008740A3">
        <w:rPr>
          <w:sz w:val="24"/>
          <w:szCs w:val="24"/>
        </w:rPr>
        <w:t>15.3. W toku badania i oceny ofert Zamawiający może żądać od Wykonawców wyjaśnień dotyczących treści złożonych ofert.</w:t>
      </w:r>
    </w:p>
    <w:p w:rsidR="008F6577" w:rsidRPr="008740A3" w:rsidRDefault="008F6577" w:rsidP="00D0609F">
      <w:pPr>
        <w:autoSpaceDN w:val="0"/>
        <w:adjustRightInd w:val="0"/>
        <w:ind w:left="600" w:hanging="600"/>
        <w:jc w:val="both"/>
        <w:rPr>
          <w:sz w:val="24"/>
          <w:szCs w:val="24"/>
        </w:rPr>
      </w:pPr>
      <w:r w:rsidRPr="008740A3">
        <w:rPr>
          <w:sz w:val="24"/>
          <w:szCs w:val="24"/>
        </w:rPr>
        <w:lastRenderedPageBreak/>
        <w:t xml:space="preserve">15.4.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91 ust 3a ustawy </w:t>
      </w:r>
      <w:proofErr w:type="spellStart"/>
      <w:r w:rsidRPr="008740A3">
        <w:rPr>
          <w:sz w:val="24"/>
          <w:szCs w:val="24"/>
        </w:rPr>
        <w:t>Pzp</w:t>
      </w:r>
      <w:proofErr w:type="spellEnd"/>
      <w:r w:rsidRPr="008740A3">
        <w:rPr>
          <w:sz w:val="24"/>
          <w:szCs w:val="24"/>
        </w:rPr>
        <w:t xml:space="preserve">.   </w:t>
      </w:r>
    </w:p>
    <w:p w:rsidR="008F6577" w:rsidRPr="008740A3" w:rsidRDefault="008F6577" w:rsidP="00D0609F">
      <w:pPr>
        <w:autoSpaceDN w:val="0"/>
        <w:adjustRightInd w:val="0"/>
        <w:ind w:left="600" w:hanging="600"/>
        <w:jc w:val="both"/>
        <w:rPr>
          <w:sz w:val="24"/>
          <w:szCs w:val="24"/>
        </w:rPr>
      </w:pPr>
      <w:r w:rsidRPr="008740A3">
        <w:rPr>
          <w:sz w:val="24"/>
          <w:szCs w:val="24"/>
        </w:rPr>
        <w:t xml:space="preserve">15.5. Ceny w ofercie należy określać z dokładnością do dwóch miejsc po przecinku, stosując zasadę opisaną w ustawie z dnia 11 marca 2004r o podatku od towarów i usług (Dz. U. 2018 poz. 2174 z </w:t>
      </w:r>
      <w:proofErr w:type="spellStart"/>
      <w:r w:rsidRPr="008740A3">
        <w:rPr>
          <w:sz w:val="24"/>
          <w:szCs w:val="24"/>
        </w:rPr>
        <w:t>późn</w:t>
      </w:r>
      <w:proofErr w:type="spellEnd"/>
      <w:r w:rsidRPr="008740A3">
        <w:rPr>
          <w:sz w:val="24"/>
          <w:szCs w:val="24"/>
        </w:rPr>
        <w:t>. zm.).</w:t>
      </w:r>
    </w:p>
    <w:p w:rsidR="008F6577" w:rsidRPr="008740A3" w:rsidRDefault="008F6577" w:rsidP="00D0609F">
      <w:pPr>
        <w:autoSpaceDN w:val="0"/>
        <w:adjustRightInd w:val="0"/>
        <w:ind w:left="600" w:hanging="600"/>
        <w:jc w:val="both"/>
        <w:rPr>
          <w:sz w:val="24"/>
          <w:szCs w:val="24"/>
        </w:rPr>
      </w:pPr>
      <w:r w:rsidRPr="008740A3">
        <w:rPr>
          <w:sz w:val="24"/>
          <w:szCs w:val="24"/>
        </w:rPr>
        <w:t>15.6. Zamawiający poprawi w tekście oferty oczywiste omyłki pisarskie oraz oczywiste omyłki rachunkowe, z uwzględnieniem konsekwencji rachunkowych dokonywanych poprawek niezwłocznie zawiadamiając o tym Wykonawcę, którego oferta została poprawiona.</w:t>
      </w:r>
    </w:p>
    <w:p w:rsidR="008F6577" w:rsidRPr="008740A3" w:rsidRDefault="008F6577" w:rsidP="00D0609F">
      <w:pPr>
        <w:autoSpaceDN w:val="0"/>
        <w:adjustRightInd w:val="0"/>
        <w:ind w:left="600" w:hanging="600"/>
        <w:jc w:val="both"/>
        <w:rPr>
          <w:sz w:val="24"/>
          <w:szCs w:val="24"/>
        </w:rPr>
      </w:pPr>
      <w:r w:rsidRPr="008740A3">
        <w:rPr>
          <w:sz w:val="24"/>
          <w:szCs w:val="24"/>
        </w:rPr>
        <w:t>15.7. 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8F6577" w:rsidRPr="008740A3" w:rsidRDefault="008F6577" w:rsidP="00D0609F">
      <w:pPr>
        <w:autoSpaceDN w:val="0"/>
        <w:adjustRightInd w:val="0"/>
        <w:jc w:val="both"/>
        <w:rPr>
          <w:sz w:val="24"/>
          <w:szCs w:val="24"/>
        </w:rPr>
      </w:pPr>
      <w:r w:rsidRPr="008740A3">
        <w:rPr>
          <w:sz w:val="24"/>
          <w:szCs w:val="24"/>
        </w:rPr>
        <w:t>15.8. Zamawiający odrzuci ofertę, jeżeli zaistnieją przesłanki ku temu.</w:t>
      </w:r>
    </w:p>
    <w:p w:rsidR="008F6577" w:rsidRPr="008740A3" w:rsidRDefault="008F6577" w:rsidP="00834E2A">
      <w:pPr>
        <w:autoSpaceDN w:val="0"/>
        <w:adjustRightInd w:val="0"/>
        <w:ind w:left="567" w:hanging="567"/>
        <w:jc w:val="both"/>
        <w:rPr>
          <w:sz w:val="24"/>
          <w:szCs w:val="24"/>
        </w:rPr>
      </w:pPr>
      <w:r w:rsidRPr="008740A3">
        <w:rPr>
          <w:sz w:val="24"/>
          <w:szCs w:val="24"/>
        </w:rPr>
        <w:t>15.9. Oferty złożone przez Wykonawców zostaną poddane procedurze oceny określonej w pkt. 5.11 SIWZ zgodnie z kryteriami oceny ofert.</w:t>
      </w:r>
    </w:p>
    <w:p w:rsidR="008F6577" w:rsidRPr="008740A3" w:rsidRDefault="008F6577" w:rsidP="00834E2A">
      <w:pPr>
        <w:autoSpaceDN w:val="0"/>
        <w:adjustRightInd w:val="0"/>
        <w:ind w:left="600" w:hanging="600"/>
        <w:jc w:val="both"/>
        <w:rPr>
          <w:sz w:val="24"/>
          <w:szCs w:val="24"/>
        </w:rPr>
      </w:pPr>
      <w:r w:rsidRPr="008740A3">
        <w:rPr>
          <w:sz w:val="24"/>
          <w:szCs w:val="24"/>
        </w:rPr>
        <w:t xml:space="preserve">15.10.Zamawiający wybierze ofertę najkorzystniejszą, na podstawie kryteriów oceny ofert określonych w SIWZ. </w:t>
      </w:r>
    </w:p>
    <w:p w:rsidR="008F6577" w:rsidRPr="008740A3" w:rsidRDefault="008F6577" w:rsidP="00834E2A">
      <w:pPr>
        <w:autoSpaceDN w:val="0"/>
        <w:adjustRightInd w:val="0"/>
        <w:ind w:left="600" w:hanging="600"/>
        <w:jc w:val="both"/>
        <w:rPr>
          <w:sz w:val="24"/>
          <w:szCs w:val="24"/>
        </w:rPr>
      </w:pPr>
      <w:r w:rsidRPr="008740A3">
        <w:rPr>
          <w:sz w:val="24"/>
          <w:szCs w:val="24"/>
        </w:rPr>
        <w:t>15.11.</w:t>
      </w:r>
      <w:r w:rsidRPr="008740A3">
        <w:rPr>
          <w:color w:val="000000"/>
          <w:sz w:val="24"/>
          <w:szCs w:val="24"/>
        </w:rPr>
        <w:t xml:space="preserve">Zamawiający udzieli zamówienia Wykonawcy, którego oferta odpowiada wszystkim wymaganiom określonym w niniejszej dokumentacji i zdobyła największą ilość punktów. </w:t>
      </w:r>
    </w:p>
    <w:p w:rsidR="008F6577" w:rsidRPr="008740A3" w:rsidRDefault="008F6577" w:rsidP="001C7C6C">
      <w:pPr>
        <w:tabs>
          <w:tab w:val="left" w:pos="426"/>
          <w:tab w:val="left" w:pos="851"/>
        </w:tabs>
        <w:autoSpaceDN w:val="0"/>
        <w:adjustRightInd w:val="0"/>
        <w:ind w:left="567" w:hanging="567"/>
        <w:jc w:val="both"/>
        <w:rPr>
          <w:sz w:val="24"/>
          <w:szCs w:val="24"/>
        </w:rPr>
      </w:pPr>
      <w:r w:rsidRPr="008740A3">
        <w:rPr>
          <w:sz w:val="24"/>
          <w:szCs w:val="24"/>
        </w:rPr>
        <w:t xml:space="preserve">15.12.W przypadku wystąpienia przesłanek, o których mowa w art. 93 ust. 1 ustawy </w:t>
      </w:r>
      <w:proofErr w:type="spellStart"/>
      <w:r w:rsidRPr="008740A3">
        <w:rPr>
          <w:sz w:val="24"/>
          <w:szCs w:val="24"/>
        </w:rPr>
        <w:t>Pzp</w:t>
      </w:r>
      <w:proofErr w:type="spellEnd"/>
      <w:r w:rsidRPr="008740A3">
        <w:rPr>
          <w:sz w:val="24"/>
          <w:szCs w:val="24"/>
        </w:rPr>
        <w:t xml:space="preserve"> Zamawiający unieważnia postępowanie.</w:t>
      </w:r>
    </w:p>
    <w:p w:rsidR="008F6577" w:rsidRPr="008740A3" w:rsidRDefault="008F6577" w:rsidP="00D0609F">
      <w:pPr>
        <w:tabs>
          <w:tab w:val="left" w:pos="426"/>
          <w:tab w:val="left" w:pos="851"/>
        </w:tabs>
        <w:autoSpaceDN w:val="0"/>
        <w:adjustRightInd w:val="0"/>
        <w:ind w:left="700" w:hanging="700"/>
        <w:jc w:val="both"/>
        <w:rPr>
          <w:sz w:val="24"/>
          <w:szCs w:val="24"/>
        </w:rPr>
      </w:pPr>
      <w:r w:rsidRPr="008740A3">
        <w:rPr>
          <w:sz w:val="24"/>
          <w:szCs w:val="24"/>
        </w:rPr>
        <w:t>15.13.O unieważnieniu postępowania Zamawiający zawiadomi równocześnie wszystkich     Wykonawców, którzy:</w:t>
      </w:r>
    </w:p>
    <w:p w:rsidR="008F6577" w:rsidRPr="008740A3" w:rsidRDefault="008F6577" w:rsidP="00D0609F">
      <w:pPr>
        <w:tabs>
          <w:tab w:val="left" w:pos="709"/>
          <w:tab w:val="left" w:pos="851"/>
        </w:tabs>
        <w:autoSpaceDN w:val="0"/>
        <w:adjustRightInd w:val="0"/>
        <w:ind w:left="1100"/>
        <w:jc w:val="both"/>
        <w:rPr>
          <w:sz w:val="24"/>
          <w:szCs w:val="24"/>
        </w:rPr>
      </w:pPr>
      <w:r w:rsidRPr="008740A3">
        <w:rPr>
          <w:sz w:val="24"/>
          <w:szCs w:val="24"/>
        </w:rPr>
        <w:t xml:space="preserve">a) ubiegali się o udzielenie zamówienia, - w przypadku unieważnienia postępowania </w:t>
      </w:r>
    </w:p>
    <w:p w:rsidR="008F6577" w:rsidRPr="008740A3" w:rsidRDefault="008F6577" w:rsidP="00D0609F">
      <w:pPr>
        <w:tabs>
          <w:tab w:val="left" w:pos="709"/>
          <w:tab w:val="left" w:pos="851"/>
          <w:tab w:val="left" w:pos="1400"/>
        </w:tabs>
        <w:autoSpaceDN w:val="0"/>
        <w:adjustRightInd w:val="0"/>
        <w:ind w:left="1100" w:firstLine="200"/>
        <w:jc w:val="both"/>
        <w:rPr>
          <w:sz w:val="24"/>
          <w:szCs w:val="24"/>
        </w:rPr>
      </w:pPr>
      <w:r w:rsidRPr="008740A3">
        <w:rPr>
          <w:sz w:val="24"/>
          <w:szCs w:val="24"/>
        </w:rPr>
        <w:t>przed upływem terminu składania ofert,</w:t>
      </w:r>
    </w:p>
    <w:p w:rsidR="008F6577" w:rsidRPr="008740A3" w:rsidRDefault="008F6577" w:rsidP="00D0609F">
      <w:pPr>
        <w:tabs>
          <w:tab w:val="left" w:pos="709"/>
          <w:tab w:val="left" w:pos="851"/>
        </w:tabs>
        <w:autoSpaceDN w:val="0"/>
        <w:adjustRightInd w:val="0"/>
        <w:ind w:left="1400" w:hanging="300"/>
        <w:jc w:val="both"/>
        <w:rPr>
          <w:sz w:val="24"/>
          <w:szCs w:val="24"/>
        </w:rPr>
      </w:pPr>
      <w:r w:rsidRPr="008740A3">
        <w:rPr>
          <w:sz w:val="24"/>
          <w:szCs w:val="24"/>
        </w:rPr>
        <w:t xml:space="preserve">b) złożyli oferty - w przypadku unieważnienia postępowania po upływie terminu składania ofert </w:t>
      </w:r>
    </w:p>
    <w:p w:rsidR="008F6577" w:rsidRDefault="008F6577" w:rsidP="00D0609F">
      <w:pPr>
        <w:tabs>
          <w:tab w:val="left" w:pos="709"/>
          <w:tab w:val="left" w:pos="851"/>
        </w:tabs>
        <w:autoSpaceDN w:val="0"/>
        <w:adjustRightInd w:val="0"/>
        <w:ind w:left="1400" w:hanging="300"/>
        <w:jc w:val="both"/>
        <w:rPr>
          <w:sz w:val="24"/>
          <w:szCs w:val="24"/>
        </w:rPr>
      </w:pPr>
      <w:r w:rsidRPr="008740A3">
        <w:rPr>
          <w:sz w:val="24"/>
          <w:szCs w:val="24"/>
        </w:rPr>
        <w:t>- podając uzasadnienie faktyczne i prawne.</w:t>
      </w:r>
    </w:p>
    <w:p w:rsidR="008F6577" w:rsidRPr="00AF48FB" w:rsidRDefault="008F6577" w:rsidP="00D0609F">
      <w:pPr>
        <w:tabs>
          <w:tab w:val="left" w:pos="709"/>
          <w:tab w:val="left" w:pos="851"/>
        </w:tabs>
        <w:autoSpaceDN w:val="0"/>
        <w:adjustRightInd w:val="0"/>
        <w:ind w:left="1400" w:hanging="300"/>
        <w:jc w:val="both"/>
        <w:rPr>
          <w:sz w:val="24"/>
          <w:szCs w:val="24"/>
        </w:rPr>
      </w:pPr>
    </w:p>
    <w:p w:rsidR="008F6577" w:rsidRPr="00AF48FB" w:rsidRDefault="008F6577" w:rsidP="00532039">
      <w:pPr>
        <w:autoSpaceDN w:val="0"/>
        <w:adjustRightInd w:val="0"/>
        <w:jc w:val="both"/>
        <w:rPr>
          <w:b/>
          <w:sz w:val="24"/>
          <w:szCs w:val="24"/>
        </w:rPr>
      </w:pPr>
      <w:r w:rsidRPr="00AF48FB">
        <w:rPr>
          <w:b/>
          <w:sz w:val="24"/>
          <w:szCs w:val="24"/>
        </w:rPr>
        <w:t>16. JAWNOŚĆ POSTĘPOWANIA</w:t>
      </w:r>
    </w:p>
    <w:p w:rsidR="008F6577" w:rsidRPr="00AF48FB" w:rsidRDefault="008F6577" w:rsidP="00532039">
      <w:pPr>
        <w:tabs>
          <w:tab w:val="left" w:pos="567"/>
        </w:tabs>
        <w:autoSpaceDN w:val="0"/>
        <w:adjustRightInd w:val="0"/>
        <w:spacing w:before="120"/>
        <w:jc w:val="both"/>
        <w:rPr>
          <w:sz w:val="24"/>
          <w:szCs w:val="24"/>
        </w:rPr>
      </w:pPr>
      <w:r w:rsidRPr="00AF48FB">
        <w:rPr>
          <w:sz w:val="24"/>
          <w:szCs w:val="24"/>
        </w:rPr>
        <w:t>16.1. Zamawiający prowadzi protokół postępowania.</w:t>
      </w:r>
    </w:p>
    <w:p w:rsidR="008F6577" w:rsidRPr="00AF48FB" w:rsidRDefault="008F6577" w:rsidP="00D0609F">
      <w:pPr>
        <w:tabs>
          <w:tab w:val="left" w:pos="426"/>
        </w:tabs>
        <w:autoSpaceDN w:val="0"/>
        <w:adjustRightInd w:val="0"/>
        <w:spacing w:before="120"/>
        <w:ind w:left="600" w:hanging="600"/>
        <w:jc w:val="both"/>
        <w:rPr>
          <w:sz w:val="24"/>
          <w:szCs w:val="24"/>
        </w:rPr>
      </w:pPr>
      <w:r w:rsidRPr="00AF48FB">
        <w:rPr>
          <w:sz w:val="24"/>
          <w:szCs w:val="24"/>
        </w:rPr>
        <w:t xml:space="preserve">16.2. Protokół postępowania wraz z załącznikami jest jawny. Załączniki do protokołu udostępnia się na wniosek, po dokonaniu wyboru najkorzystniejszej oferty lub unieważnieniu postępowania, z tym że oferty udostępnia się od chwili ich otwarcia. </w:t>
      </w:r>
    </w:p>
    <w:p w:rsidR="008F6577" w:rsidRPr="00AF48FB" w:rsidRDefault="008F6577" w:rsidP="00D0609F">
      <w:pPr>
        <w:tabs>
          <w:tab w:val="left" w:pos="426"/>
        </w:tabs>
        <w:autoSpaceDN w:val="0"/>
        <w:adjustRightInd w:val="0"/>
        <w:spacing w:before="120"/>
        <w:ind w:left="600" w:hanging="600"/>
        <w:jc w:val="both"/>
        <w:rPr>
          <w:sz w:val="24"/>
          <w:szCs w:val="24"/>
        </w:rPr>
      </w:pPr>
      <w:r w:rsidRPr="00AF48FB">
        <w:rPr>
          <w:sz w:val="24"/>
          <w:szCs w:val="24"/>
        </w:rPr>
        <w:t>16.3. Udostępnienie protokołu lub załączników może nastąpić przez wgląd w miejscu wyznaczonym przez Zamawiającego, przesłanie kopii pocztą, faksem lub drogą el</w:t>
      </w:r>
      <w:r>
        <w:rPr>
          <w:sz w:val="24"/>
          <w:szCs w:val="24"/>
        </w:rPr>
        <w:t>ektroniczną, zgodnie z wyborem W</w:t>
      </w:r>
      <w:r w:rsidRPr="00AF48FB">
        <w:rPr>
          <w:sz w:val="24"/>
          <w:szCs w:val="24"/>
        </w:rPr>
        <w:t>nioskodawcy wskazanym we wniosku.</w:t>
      </w:r>
    </w:p>
    <w:p w:rsidR="008F6577" w:rsidRPr="00AF48FB" w:rsidRDefault="008F6577" w:rsidP="00D0609F">
      <w:pPr>
        <w:tabs>
          <w:tab w:val="left" w:pos="426"/>
        </w:tabs>
        <w:autoSpaceDN w:val="0"/>
        <w:adjustRightInd w:val="0"/>
        <w:spacing w:before="120"/>
        <w:ind w:left="600" w:hanging="600"/>
        <w:jc w:val="both"/>
        <w:rPr>
          <w:sz w:val="24"/>
          <w:szCs w:val="24"/>
        </w:rPr>
      </w:pPr>
      <w:r w:rsidRPr="00AF48FB">
        <w:rPr>
          <w:sz w:val="24"/>
          <w:szCs w:val="24"/>
        </w:rPr>
        <w:t>16.4. Jeżeli przesłanie kopii protokołu lub załączników zgodnie z wyborem Wnioskodawcy jest       z przyczyn techniczn</w:t>
      </w:r>
      <w:r>
        <w:rPr>
          <w:sz w:val="24"/>
          <w:szCs w:val="24"/>
        </w:rPr>
        <w:t xml:space="preserve">ych </w:t>
      </w:r>
      <w:r w:rsidRPr="00AF48FB">
        <w:rPr>
          <w:sz w:val="24"/>
          <w:szCs w:val="24"/>
        </w:rPr>
        <w:t>utrudnione, w szczególności z uwagi na ilość żądanych do przesłania dokumentów, Zamawiający informuje o tym Wnioskodawcę i wskazuje sposób, w jaki mogą być one udostępnione.</w:t>
      </w:r>
    </w:p>
    <w:p w:rsidR="008F6577" w:rsidRDefault="008F6577" w:rsidP="00D0609F">
      <w:pPr>
        <w:tabs>
          <w:tab w:val="left" w:pos="709"/>
          <w:tab w:val="left" w:pos="851"/>
        </w:tabs>
        <w:autoSpaceDN w:val="0"/>
        <w:adjustRightInd w:val="0"/>
        <w:spacing w:before="120"/>
        <w:ind w:left="600" w:hanging="600"/>
        <w:jc w:val="both"/>
        <w:rPr>
          <w:sz w:val="24"/>
          <w:szCs w:val="24"/>
        </w:rPr>
      </w:pPr>
      <w:r w:rsidRPr="00AF48FB">
        <w:rPr>
          <w:sz w:val="24"/>
          <w:szCs w:val="24"/>
        </w:rPr>
        <w:t>16.5.</w:t>
      </w:r>
      <w:r>
        <w:rPr>
          <w:sz w:val="24"/>
          <w:szCs w:val="24"/>
        </w:rPr>
        <w:t xml:space="preserve"> </w:t>
      </w:r>
      <w:r w:rsidRPr="00AF48FB">
        <w:rPr>
          <w:sz w:val="24"/>
          <w:szCs w:val="24"/>
        </w:rPr>
        <w:t xml:space="preserve">Jeżeli udostępnianie protokołu lub załączników będzie się wiązało z koniecznością     poniesienia dodatkowych kosztów, związanych z wskazanym przez Wnioskodawcę </w:t>
      </w:r>
      <w:r w:rsidRPr="00AF48FB">
        <w:rPr>
          <w:sz w:val="24"/>
          <w:szCs w:val="24"/>
        </w:rPr>
        <w:lastRenderedPageBreak/>
        <w:t xml:space="preserve">sposobem udostępniania lub koniecznością przekształcenia protokołu lub załączników koszty                     te pokrywa Wnioskodawca. </w:t>
      </w:r>
    </w:p>
    <w:p w:rsidR="008F6577" w:rsidRDefault="008F6577" w:rsidP="00892505">
      <w:pPr>
        <w:tabs>
          <w:tab w:val="left" w:pos="709"/>
          <w:tab w:val="left" w:pos="851"/>
        </w:tabs>
        <w:autoSpaceDN w:val="0"/>
        <w:adjustRightInd w:val="0"/>
        <w:spacing w:before="120"/>
        <w:ind w:left="600" w:hanging="600"/>
        <w:jc w:val="both"/>
        <w:rPr>
          <w:sz w:val="24"/>
          <w:szCs w:val="24"/>
        </w:rPr>
      </w:pPr>
      <w:r>
        <w:rPr>
          <w:sz w:val="24"/>
          <w:szCs w:val="24"/>
        </w:rPr>
        <w:t xml:space="preserve">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w:t>
      </w:r>
      <w:proofErr w:type="spellStart"/>
      <w:r>
        <w:rPr>
          <w:sz w:val="24"/>
          <w:szCs w:val="24"/>
        </w:rPr>
        <w:t>Pzp</w:t>
      </w:r>
      <w:proofErr w:type="spellEnd"/>
      <w:r>
        <w:rPr>
          <w:sz w:val="24"/>
          <w:szCs w:val="24"/>
        </w:rPr>
        <w:t>, stosuje się odpowiednio.</w:t>
      </w:r>
    </w:p>
    <w:p w:rsidR="008F6577" w:rsidRPr="00AF48FB" w:rsidRDefault="008F6577" w:rsidP="00892505">
      <w:pPr>
        <w:tabs>
          <w:tab w:val="left" w:pos="709"/>
          <w:tab w:val="left" w:pos="851"/>
        </w:tabs>
        <w:autoSpaceDN w:val="0"/>
        <w:adjustRightInd w:val="0"/>
        <w:spacing w:before="120"/>
        <w:ind w:left="600" w:hanging="600"/>
        <w:jc w:val="both"/>
        <w:rPr>
          <w:sz w:val="24"/>
          <w:szCs w:val="24"/>
        </w:rPr>
      </w:pPr>
      <w:r>
        <w:rPr>
          <w:sz w:val="24"/>
          <w:szCs w:val="24"/>
        </w:rPr>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8F6577" w:rsidRPr="00AF48FB" w:rsidRDefault="008F6577" w:rsidP="00532039">
      <w:pPr>
        <w:tabs>
          <w:tab w:val="left" w:pos="284"/>
        </w:tabs>
        <w:autoSpaceDN w:val="0"/>
        <w:adjustRightInd w:val="0"/>
        <w:jc w:val="both"/>
        <w:rPr>
          <w:b/>
          <w:sz w:val="24"/>
          <w:szCs w:val="24"/>
        </w:rPr>
      </w:pPr>
    </w:p>
    <w:p w:rsidR="008F6577" w:rsidRPr="00AF48FB" w:rsidRDefault="008F6577" w:rsidP="0071339A">
      <w:pPr>
        <w:autoSpaceDN w:val="0"/>
        <w:adjustRightInd w:val="0"/>
        <w:ind w:left="426" w:hanging="426"/>
        <w:jc w:val="both"/>
        <w:rPr>
          <w:b/>
          <w:sz w:val="24"/>
          <w:szCs w:val="24"/>
        </w:rPr>
      </w:pPr>
      <w:r w:rsidRPr="00AF48FB">
        <w:rPr>
          <w:b/>
          <w:sz w:val="24"/>
          <w:szCs w:val="24"/>
        </w:rPr>
        <w:t>17. INFORMACJE O FORMALNOŚCIACH, JAKIE POWINNY ZOSTAĆ DOPEŁNIONE PO WYBORZE OFERTY W CELU ZAWA</w:t>
      </w:r>
      <w:r>
        <w:rPr>
          <w:b/>
          <w:sz w:val="24"/>
          <w:szCs w:val="24"/>
        </w:rPr>
        <w:t>R</w:t>
      </w:r>
      <w:r w:rsidRPr="00AF48FB">
        <w:rPr>
          <w:b/>
          <w:sz w:val="24"/>
          <w:szCs w:val="24"/>
        </w:rPr>
        <w:t>CIA UMOWY W SPRAWIE ZAMÓWIENIA, GŁÓWNE POSTANOWIENIA, KTÓRE ZOSTANĄ WPROWADZONE DO TREŚCI ZAWIERANEJ UMOWY W SPRAWIE ZAMÓWIENIA PUBLICZNEGO, PRZEWIDYWANE ZMIANY W ZAWARTEJ UMOWIE ORAZ WARUNKI ZMIANY</w:t>
      </w:r>
    </w:p>
    <w:p w:rsidR="008F6577" w:rsidRPr="00AF48FB" w:rsidRDefault="008F6577" w:rsidP="00532039">
      <w:pPr>
        <w:tabs>
          <w:tab w:val="left" w:pos="426"/>
        </w:tabs>
        <w:autoSpaceDN w:val="0"/>
        <w:adjustRightInd w:val="0"/>
        <w:spacing w:before="240"/>
        <w:jc w:val="both"/>
        <w:rPr>
          <w:sz w:val="24"/>
          <w:szCs w:val="24"/>
        </w:rPr>
      </w:pPr>
      <w:r w:rsidRPr="00AF48FB">
        <w:rPr>
          <w:sz w:val="24"/>
          <w:szCs w:val="24"/>
        </w:rPr>
        <w:t xml:space="preserve">17.1.Zamawiający poinformuje niezwłocznie wszystkich Wykonawców o: </w:t>
      </w:r>
    </w:p>
    <w:p w:rsidR="008F6577" w:rsidRPr="00AF48FB" w:rsidRDefault="008F6577" w:rsidP="00250415">
      <w:pPr>
        <w:numPr>
          <w:ilvl w:val="0"/>
          <w:numId w:val="20"/>
        </w:numPr>
        <w:tabs>
          <w:tab w:val="left" w:pos="426"/>
        </w:tabs>
        <w:autoSpaceDN w:val="0"/>
        <w:adjustRightInd w:val="0"/>
        <w:spacing w:before="240"/>
        <w:jc w:val="both"/>
        <w:rPr>
          <w:sz w:val="24"/>
          <w:szCs w:val="24"/>
        </w:rPr>
      </w:pPr>
      <w:r w:rsidRPr="00AF48FB">
        <w:rPr>
          <w:sz w:val="24"/>
          <w:szCs w:val="24"/>
        </w:rPr>
        <w:t xml:space="preserve">wyborze najkorzystniejszej oferty, podając nazwę albo imię i nazwisko, siedzibę albo miejsce </w:t>
      </w:r>
      <w:r>
        <w:rPr>
          <w:sz w:val="24"/>
          <w:szCs w:val="24"/>
        </w:rPr>
        <w:t>zamieszkania i adres W</w:t>
      </w:r>
      <w:r w:rsidRPr="00AF48FB">
        <w:rPr>
          <w:sz w:val="24"/>
          <w:szCs w:val="24"/>
        </w:rPr>
        <w:t xml:space="preserve">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8F6577" w:rsidRPr="00AF48FB" w:rsidRDefault="008F6577" w:rsidP="00250415">
      <w:pPr>
        <w:numPr>
          <w:ilvl w:val="0"/>
          <w:numId w:val="20"/>
        </w:numPr>
        <w:tabs>
          <w:tab w:val="left" w:pos="426"/>
        </w:tabs>
        <w:autoSpaceDN w:val="0"/>
        <w:adjustRightInd w:val="0"/>
        <w:spacing w:before="240"/>
        <w:jc w:val="both"/>
        <w:rPr>
          <w:sz w:val="24"/>
          <w:szCs w:val="24"/>
        </w:rPr>
      </w:pPr>
      <w:r>
        <w:rPr>
          <w:sz w:val="24"/>
          <w:szCs w:val="24"/>
        </w:rPr>
        <w:t>W</w:t>
      </w:r>
      <w:r w:rsidRPr="00AF48FB">
        <w:rPr>
          <w:sz w:val="24"/>
          <w:szCs w:val="24"/>
        </w:rPr>
        <w:t>ykonawcach, którzy zostali wykluczeni;</w:t>
      </w:r>
    </w:p>
    <w:p w:rsidR="008F6577" w:rsidRPr="00AF48FB" w:rsidRDefault="008F6577" w:rsidP="00250415">
      <w:pPr>
        <w:numPr>
          <w:ilvl w:val="0"/>
          <w:numId w:val="20"/>
        </w:numPr>
        <w:tabs>
          <w:tab w:val="left" w:pos="700"/>
        </w:tabs>
        <w:autoSpaceDN w:val="0"/>
        <w:adjustRightInd w:val="0"/>
        <w:spacing w:before="240"/>
        <w:jc w:val="both"/>
        <w:rPr>
          <w:sz w:val="24"/>
          <w:szCs w:val="24"/>
        </w:rPr>
      </w:pPr>
      <w:r>
        <w:rPr>
          <w:sz w:val="24"/>
          <w:szCs w:val="24"/>
        </w:rPr>
        <w:t>W</w:t>
      </w:r>
      <w:r w:rsidRPr="00AF48FB">
        <w:rPr>
          <w:sz w:val="24"/>
          <w:szCs w:val="24"/>
        </w:rPr>
        <w:t xml:space="preserve">ykonawcach, których oferty zostały odrzucone, powodach odrzucenia oferty, a w przypadkach, o których mowa w art. 89 ust.4 i 5, braku równoważności lub braku spełnienia wymagań wydajności lub funkcjonalności; </w:t>
      </w:r>
    </w:p>
    <w:p w:rsidR="008F6577" w:rsidRDefault="008F6577" w:rsidP="00250415">
      <w:pPr>
        <w:numPr>
          <w:ilvl w:val="0"/>
          <w:numId w:val="20"/>
        </w:numPr>
        <w:tabs>
          <w:tab w:val="left" w:pos="426"/>
        </w:tabs>
        <w:autoSpaceDN w:val="0"/>
        <w:adjustRightInd w:val="0"/>
        <w:spacing w:before="240"/>
        <w:ind w:left="400" w:firstLine="0"/>
        <w:jc w:val="both"/>
        <w:rPr>
          <w:sz w:val="24"/>
          <w:szCs w:val="24"/>
        </w:rPr>
      </w:pPr>
      <w:r w:rsidRPr="00AF48FB">
        <w:rPr>
          <w:sz w:val="24"/>
          <w:szCs w:val="24"/>
        </w:rPr>
        <w:t>o unieważnieniu postępowania</w:t>
      </w:r>
    </w:p>
    <w:p w:rsidR="008F6577" w:rsidRPr="00AF48FB" w:rsidRDefault="008F6577" w:rsidP="008912B2">
      <w:pPr>
        <w:tabs>
          <w:tab w:val="left" w:pos="426"/>
        </w:tabs>
        <w:autoSpaceDN w:val="0"/>
        <w:adjustRightInd w:val="0"/>
        <w:spacing w:before="240"/>
        <w:ind w:left="400"/>
        <w:jc w:val="both"/>
        <w:rPr>
          <w:sz w:val="24"/>
          <w:szCs w:val="24"/>
        </w:rPr>
      </w:pPr>
      <w:r w:rsidRPr="00AF48FB">
        <w:rPr>
          <w:sz w:val="24"/>
          <w:szCs w:val="24"/>
        </w:rPr>
        <w:t>- podając uzasadnienie faktyczne i prawne.</w:t>
      </w:r>
    </w:p>
    <w:p w:rsidR="008F6577" w:rsidRDefault="008F6577" w:rsidP="00905F41">
      <w:pPr>
        <w:tabs>
          <w:tab w:val="left" w:pos="426"/>
        </w:tabs>
        <w:autoSpaceDN w:val="0"/>
        <w:adjustRightInd w:val="0"/>
        <w:spacing w:before="240"/>
        <w:ind w:left="567" w:hanging="567"/>
        <w:jc w:val="both"/>
        <w:rPr>
          <w:sz w:val="24"/>
          <w:szCs w:val="24"/>
        </w:rPr>
      </w:pPr>
      <w:r w:rsidRPr="00AF48FB">
        <w:rPr>
          <w:sz w:val="24"/>
          <w:szCs w:val="24"/>
        </w:rPr>
        <w:t xml:space="preserve">17.2. Zamawiający zamieści informacje, o których mowa w pkt.17.1 SIWZ </w:t>
      </w:r>
      <w:r>
        <w:rPr>
          <w:sz w:val="24"/>
          <w:szCs w:val="24"/>
        </w:rPr>
        <w:t xml:space="preserve">na stronie: </w:t>
      </w:r>
      <w:r w:rsidRPr="0074088B">
        <w:rPr>
          <w:sz w:val="24"/>
          <w:szCs w:val="24"/>
          <w:u w:val="single"/>
        </w:rPr>
        <w:t>https://biuletyn.lublin.eu/zlobki/zamowienia-publiczne/</w:t>
      </w:r>
      <w:r w:rsidRPr="00AF48FB">
        <w:rPr>
          <w:sz w:val="24"/>
          <w:szCs w:val="24"/>
        </w:rPr>
        <w:t>, na tablicy ogłoszeń</w:t>
      </w:r>
      <w:r>
        <w:rPr>
          <w:sz w:val="24"/>
          <w:szCs w:val="24"/>
        </w:rPr>
        <w:t xml:space="preserve"> </w:t>
      </w:r>
      <w:r w:rsidRPr="00AF48FB">
        <w:rPr>
          <w:sz w:val="24"/>
          <w:szCs w:val="24"/>
        </w:rPr>
        <w:t xml:space="preserve">w siedzibie Zamawiającego oraz na stronie internetowej Zamawiającego </w:t>
      </w:r>
      <w:hyperlink r:id="rId14" w:history="1">
        <w:r w:rsidRPr="00670829">
          <w:rPr>
            <w:rStyle w:val="Hipercze"/>
            <w:sz w:val="24"/>
            <w:szCs w:val="24"/>
          </w:rPr>
          <w:t>www.zlobki.lublin.eu</w:t>
        </w:r>
      </w:hyperlink>
      <w:r w:rsidRPr="00AF48FB">
        <w:rPr>
          <w:sz w:val="24"/>
          <w:szCs w:val="24"/>
        </w:rPr>
        <w:t xml:space="preserve">. </w:t>
      </w:r>
    </w:p>
    <w:p w:rsidR="008F6577" w:rsidRPr="00AF48FB" w:rsidRDefault="008F6577" w:rsidP="00905F41">
      <w:pPr>
        <w:tabs>
          <w:tab w:val="left" w:pos="426"/>
        </w:tabs>
        <w:autoSpaceDN w:val="0"/>
        <w:adjustRightInd w:val="0"/>
        <w:spacing w:before="240"/>
        <w:ind w:left="567" w:hanging="567"/>
        <w:jc w:val="both"/>
        <w:rPr>
          <w:sz w:val="24"/>
          <w:szCs w:val="24"/>
        </w:rPr>
      </w:pPr>
      <w:r>
        <w:rPr>
          <w:sz w:val="24"/>
          <w:szCs w:val="24"/>
        </w:rPr>
        <w:t xml:space="preserve">17.3. </w:t>
      </w:r>
      <w:r w:rsidRPr="00AF48FB">
        <w:rPr>
          <w:sz w:val="24"/>
          <w:szCs w:val="24"/>
        </w:rPr>
        <w:t>W celu zawarcia umowy w sprawie zamówienia publicznego, Wykonawca, którego ofertę wybrano, jako najkorzystniejszą przed podpisaniem umowy składa:</w:t>
      </w:r>
    </w:p>
    <w:p w:rsidR="008F6577" w:rsidRPr="00AF48FB" w:rsidRDefault="008F6577" w:rsidP="008A3D66">
      <w:pPr>
        <w:tabs>
          <w:tab w:val="left" w:pos="426"/>
        </w:tabs>
        <w:autoSpaceDN w:val="0"/>
        <w:adjustRightInd w:val="0"/>
        <w:spacing w:before="240"/>
        <w:ind w:left="600"/>
        <w:jc w:val="both"/>
        <w:rPr>
          <w:sz w:val="24"/>
          <w:szCs w:val="24"/>
        </w:rPr>
      </w:pPr>
      <w:r>
        <w:rPr>
          <w:sz w:val="24"/>
          <w:szCs w:val="24"/>
        </w:rPr>
        <w:t xml:space="preserve">a) </w:t>
      </w:r>
      <w:r w:rsidRPr="00AF48FB">
        <w:rPr>
          <w:sz w:val="24"/>
          <w:szCs w:val="24"/>
        </w:rPr>
        <w:t>pełnomocnictwo, jeżeli umowę podpisuje pełnomocnik,</w:t>
      </w:r>
    </w:p>
    <w:p w:rsidR="008F6577" w:rsidRPr="00AF48FB" w:rsidRDefault="008F6577" w:rsidP="008A3D66">
      <w:pPr>
        <w:tabs>
          <w:tab w:val="left" w:pos="426"/>
        </w:tabs>
        <w:autoSpaceDN w:val="0"/>
        <w:adjustRightInd w:val="0"/>
        <w:spacing w:before="240"/>
        <w:ind w:left="900" w:hanging="300"/>
        <w:jc w:val="both"/>
        <w:rPr>
          <w:sz w:val="24"/>
          <w:szCs w:val="24"/>
        </w:rPr>
      </w:pPr>
      <w:r>
        <w:rPr>
          <w:sz w:val="24"/>
          <w:szCs w:val="24"/>
        </w:rPr>
        <w:t xml:space="preserve">b) </w:t>
      </w:r>
      <w:r w:rsidRPr="00AF48FB">
        <w:rPr>
          <w:sz w:val="24"/>
          <w:szCs w:val="24"/>
        </w:rPr>
        <w:t>umowę regulująca współpracę Wykonawców wspólnie ubiegających się o udzielenie zamówienia, jeżeli oferta tych Wykonawców zostanie wybrana</w:t>
      </w:r>
      <w:r>
        <w:rPr>
          <w:sz w:val="24"/>
          <w:szCs w:val="24"/>
        </w:rPr>
        <w:t>.</w:t>
      </w:r>
    </w:p>
    <w:p w:rsidR="008F6577" w:rsidRPr="00AF48FB" w:rsidRDefault="008F6577" w:rsidP="008A3D66">
      <w:pPr>
        <w:tabs>
          <w:tab w:val="left" w:pos="426"/>
        </w:tabs>
        <w:autoSpaceDN w:val="0"/>
        <w:adjustRightInd w:val="0"/>
        <w:spacing w:before="240"/>
        <w:ind w:left="600" w:hanging="600"/>
        <w:jc w:val="both"/>
        <w:rPr>
          <w:sz w:val="24"/>
          <w:szCs w:val="24"/>
        </w:rPr>
      </w:pPr>
      <w:r w:rsidRPr="00AF48FB">
        <w:rPr>
          <w:sz w:val="24"/>
          <w:szCs w:val="24"/>
        </w:rPr>
        <w:lastRenderedPageBreak/>
        <w:t>17.4</w:t>
      </w:r>
      <w:r>
        <w:rPr>
          <w:sz w:val="24"/>
          <w:szCs w:val="24"/>
        </w:rPr>
        <w:t>. U</w:t>
      </w:r>
      <w:r w:rsidRPr="00AF48FB">
        <w:rPr>
          <w:sz w:val="24"/>
          <w:szCs w:val="24"/>
        </w:rPr>
        <w:t>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w:t>
      </w:r>
      <w:r>
        <w:rPr>
          <w:sz w:val="24"/>
          <w:szCs w:val="24"/>
        </w:rPr>
        <w:t xml:space="preserve"> 94 ust. 2 pkt.1 i pkt. 3 ustawy </w:t>
      </w:r>
      <w:proofErr w:type="spellStart"/>
      <w:r>
        <w:rPr>
          <w:sz w:val="24"/>
          <w:szCs w:val="24"/>
        </w:rPr>
        <w:t>P</w:t>
      </w:r>
      <w:r w:rsidRPr="00AF48FB">
        <w:rPr>
          <w:sz w:val="24"/>
          <w:szCs w:val="24"/>
        </w:rPr>
        <w:t>zp</w:t>
      </w:r>
      <w:proofErr w:type="spellEnd"/>
      <w:r w:rsidRPr="00AF48FB">
        <w:rPr>
          <w:sz w:val="24"/>
          <w:szCs w:val="24"/>
        </w:rPr>
        <w:t>.</w:t>
      </w:r>
    </w:p>
    <w:p w:rsidR="008F6577" w:rsidRPr="00AF48FB" w:rsidRDefault="008F6577" w:rsidP="00052DC0">
      <w:pPr>
        <w:tabs>
          <w:tab w:val="left" w:pos="426"/>
        </w:tabs>
        <w:autoSpaceDN w:val="0"/>
        <w:adjustRightInd w:val="0"/>
        <w:spacing w:before="240"/>
        <w:ind w:left="600" w:hanging="600"/>
        <w:jc w:val="both"/>
        <w:rPr>
          <w:sz w:val="24"/>
          <w:szCs w:val="24"/>
        </w:rPr>
      </w:pPr>
      <w:r w:rsidRPr="00AF48FB">
        <w:rPr>
          <w:sz w:val="24"/>
          <w:szCs w:val="24"/>
        </w:rPr>
        <w:t>17.5. Wykonawca, którego oferta zostanie wybrana zobowiązany jest podpisać umowę, zgodnie           ze wzorem stanowiącym</w:t>
      </w:r>
      <w:r>
        <w:rPr>
          <w:sz w:val="24"/>
          <w:szCs w:val="24"/>
        </w:rPr>
        <w:t xml:space="preserve"> załącznik nr 3</w:t>
      </w:r>
      <w:r w:rsidRPr="00AF48FB">
        <w:rPr>
          <w:sz w:val="24"/>
          <w:szCs w:val="24"/>
        </w:rPr>
        <w:t xml:space="preserve"> do </w:t>
      </w:r>
      <w:r w:rsidR="00052DC0">
        <w:rPr>
          <w:sz w:val="24"/>
          <w:szCs w:val="24"/>
        </w:rPr>
        <w:t>SIWZ</w:t>
      </w:r>
      <w:r w:rsidRPr="00AF48FB">
        <w:rPr>
          <w:sz w:val="24"/>
          <w:szCs w:val="24"/>
        </w:rPr>
        <w:t xml:space="preserve"> wraz z</w:t>
      </w:r>
      <w:r>
        <w:rPr>
          <w:sz w:val="24"/>
          <w:szCs w:val="24"/>
        </w:rPr>
        <w:t>e wszystkimi jej załącznikami</w:t>
      </w:r>
      <w:r w:rsidRPr="00AF48FB">
        <w:rPr>
          <w:sz w:val="24"/>
          <w:szCs w:val="24"/>
        </w:rPr>
        <w:t xml:space="preserve">, w miejscu i w terminie wskazanym przez Zamawiającego. </w:t>
      </w:r>
    </w:p>
    <w:p w:rsidR="008F6577" w:rsidRPr="00AF48FB" w:rsidRDefault="008F6577" w:rsidP="0069480A">
      <w:pPr>
        <w:tabs>
          <w:tab w:val="left" w:pos="426"/>
        </w:tabs>
        <w:autoSpaceDN w:val="0"/>
        <w:adjustRightInd w:val="0"/>
        <w:spacing w:before="240"/>
        <w:ind w:left="600" w:hanging="600"/>
        <w:jc w:val="both"/>
        <w:rPr>
          <w:sz w:val="24"/>
          <w:szCs w:val="24"/>
        </w:rPr>
      </w:pPr>
      <w:r>
        <w:rPr>
          <w:sz w:val="24"/>
          <w:szCs w:val="24"/>
        </w:rPr>
        <w:t xml:space="preserve">17.6. </w:t>
      </w:r>
      <w:r w:rsidRPr="00AF48FB">
        <w:rPr>
          <w:sz w:val="24"/>
          <w:szCs w:val="24"/>
        </w:rPr>
        <w:t xml:space="preserve">Osoby podpisujące umowę powinny posiadać ze sobą dokument potwierdzający ich     umocowanie do podpisania umowy, o ile umocowanie to nie będzie wynikać z dokumentów załączonych do oferty. </w:t>
      </w:r>
    </w:p>
    <w:p w:rsidR="008F6577" w:rsidRDefault="008F6577" w:rsidP="00C1162C">
      <w:pPr>
        <w:tabs>
          <w:tab w:val="left" w:pos="567"/>
          <w:tab w:val="left" w:pos="8370"/>
        </w:tabs>
        <w:autoSpaceDN w:val="0"/>
        <w:adjustRightInd w:val="0"/>
        <w:spacing w:before="240"/>
        <w:ind w:left="600" w:hanging="600"/>
        <w:jc w:val="both"/>
        <w:rPr>
          <w:sz w:val="24"/>
          <w:szCs w:val="24"/>
        </w:rPr>
      </w:pPr>
      <w:r w:rsidRPr="00AF48FB">
        <w:rPr>
          <w:sz w:val="24"/>
          <w:szCs w:val="24"/>
        </w:rPr>
        <w:t>17.</w:t>
      </w:r>
      <w:r>
        <w:rPr>
          <w:sz w:val="24"/>
          <w:szCs w:val="24"/>
        </w:rPr>
        <w:t>7</w:t>
      </w:r>
      <w:r w:rsidRPr="00AF48FB">
        <w:rPr>
          <w:sz w:val="24"/>
          <w:szCs w:val="24"/>
        </w:rPr>
        <w:t>. Zawarta umowa będzie jawna i będzie podlegała udostępnianiu na zasadach określonych             w przepisach o dostępie do informacji publicznej (art. 139 ust. 3 ustawy</w:t>
      </w:r>
      <w:r>
        <w:rPr>
          <w:sz w:val="24"/>
          <w:szCs w:val="24"/>
        </w:rPr>
        <w:t xml:space="preserve"> </w:t>
      </w:r>
      <w:proofErr w:type="spellStart"/>
      <w:r>
        <w:rPr>
          <w:sz w:val="24"/>
          <w:szCs w:val="24"/>
        </w:rPr>
        <w:t>P</w:t>
      </w:r>
      <w:r w:rsidRPr="00AF48FB">
        <w:rPr>
          <w:sz w:val="24"/>
          <w:szCs w:val="24"/>
        </w:rPr>
        <w:t>zp</w:t>
      </w:r>
      <w:proofErr w:type="spellEnd"/>
      <w:r w:rsidRPr="00AF48FB">
        <w:rPr>
          <w:sz w:val="24"/>
          <w:szCs w:val="24"/>
        </w:rPr>
        <w:t>).</w:t>
      </w:r>
    </w:p>
    <w:p w:rsidR="008F6577" w:rsidRDefault="008F6577" w:rsidP="00C1162C">
      <w:pPr>
        <w:pStyle w:val="Tekstkomentarza"/>
        <w:ind w:left="567" w:hanging="567"/>
        <w:jc w:val="both"/>
        <w:rPr>
          <w:sz w:val="24"/>
          <w:szCs w:val="24"/>
        </w:rPr>
      </w:pPr>
      <w:r w:rsidRPr="00AF48FB">
        <w:rPr>
          <w:sz w:val="24"/>
          <w:szCs w:val="24"/>
        </w:rPr>
        <w:t>17.</w:t>
      </w:r>
      <w:r>
        <w:rPr>
          <w:sz w:val="24"/>
          <w:szCs w:val="24"/>
        </w:rPr>
        <w:t>8</w:t>
      </w:r>
      <w:r w:rsidRPr="008A4A5B">
        <w:rPr>
          <w:sz w:val="24"/>
          <w:szCs w:val="24"/>
        </w:rPr>
        <w:t xml:space="preserve">. </w:t>
      </w:r>
      <w:r>
        <w:rPr>
          <w:sz w:val="24"/>
          <w:szCs w:val="24"/>
        </w:rPr>
        <w:t xml:space="preserve"> </w:t>
      </w:r>
      <w:r w:rsidRPr="008A4A5B">
        <w:rPr>
          <w:sz w:val="24"/>
          <w:szCs w:val="24"/>
        </w:rPr>
        <w:t>Informacje dotyczące treści umowy związane z realizacją zamówienia publicznego i warunki, na jakich</w:t>
      </w:r>
      <w:r>
        <w:rPr>
          <w:sz w:val="24"/>
          <w:szCs w:val="24"/>
        </w:rPr>
        <w:t xml:space="preserve"> </w:t>
      </w:r>
      <w:r w:rsidRPr="008A4A5B">
        <w:rPr>
          <w:sz w:val="24"/>
          <w:szCs w:val="24"/>
        </w:rPr>
        <w:t>Zamawiający zawrze umowę z Wykonawcą, zostały zawarte we wzorze umowy, tj. załączniku nr 3 do SIWZ, stanowiącym integralną część SIWZ</w:t>
      </w:r>
      <w:r>
        <w:rPr>
          <w:sz w:val="24"/>
          <w:szCs w:val="24"/>
        </w:rPr>
        <w:t xml:space="preserve">. </w:t>
      </w:r>
    </w:p>
    <w:p w:rsidR="008F6577" w:rsidRDefault="008F6577" w:rsidP="00C1162C">
      <w:pPr>
        <w:pStyle w:val="Tekstkomentarza"/>
        <w:ind w:left="567" w:hanging="567"/>
        <w:jc w:val="both"/>
        <w:rPr>
          <w:sz w:val="24"/>
          <w:szCs w:val="24"/>
        </w:rPr>
      </w:pPr>
      <w:r>
        <w:rPr>
          <w:sz w:val="24"/>
          <w:szCs w:val="24"/>
        </w:rPr>
        <w:t xml:space="preserve">17.9. </w:t>
      </w:r>
      <w:r w:rsidRPr="008A4A5B">
        <w:rPr>
          <w:sz w:val="24"/>
          <w:szCs w:val="24"/>
        </w:rPr>
        <w:t>Dopuszczalne przez Zamawiającego zmiany umowy oraz warunki tych zmian zostały wskazane w  wzorze umowy stanowiącym załącznik nr 3 do SIWZ.</w:t>
      </w:r>
    </w:p>
    <w:p w:rsidR="008F6577" w:rsidRDefault="008F6577" w:rsidP="00C1162C">
      <w:pPr>
        <w:pStyle w:val="Tekstkomentarza"/>
        <w:ind w:left="567" w:hanging="709"/>
        <w:jc w:val="both"/>
        <w:rPr>
          <w:sz w:val="24"/>
          <w:szCs w:val="24"/>
        </w:rPr>
      </w:pPr>
      <w:r>
        <w:rPr>
          <w:sz w:val="24"/>
          <w:szCs w:val="24"/>
        </w:rPr>
        <w:t xml:space="preserve">17.10. </w:t>
      </w:r>
      <w:r w:rsidRPr="008A4A5B">
        <w:rPr>
          <w:sz w:val="24"/>
          <w:szCs w:val="24"/>
        </w:rPr>
        <w:t>Wszelkie zmiany postanowień umowy mogą nastąpić tylko za zgodą obu stron w for</w:t>
      </w:r>
      <w:r>
        <w:rPr>
          <w:sz w:val="24"/>
          <w:szCs w:val="24"/>
        </w:rPr>
        <w:t xml:space="preserve">mie aneksu zawartego na piśmie </w:t>
      </w:r>
      <w:r w:rsidRPr="008A4A5B">
        <w:rPr>
          <w:sz w:val="24"/>
          <w:szCs w:val="24"/>
        </w:rPr>
        <w:t xml:space="preserve">pod rygorem nieważności i nie mogą naruszać art. 144 ustawy </w:t>
      </w:r>
      <w:proofErr w:type="spellStart"/>
      <w:r w:rsidRPr="008A4A5B">
        <w:rPr>
          <w:sz w:val="24"/>
          <w:szCs w:val="24"/>
        </w:rPr>
        <w:t>Pzp</w:t>
      </w:r>
      <w:proofErr w:type="spellEnd"/>
      <w:r w:rsidRPr="008A4A5B">
        <w:rPr>
          <w:sz w:val="24"/>
          <w:szCs w:val="24"/>
        </w:rPr>
        <w:t>.</w:t>
      </w:r>
    </w:p>
    <w:p w:rsidR="008F6577" w:rsidRDefault="008F6577" w:rsidP="00C1162C">
      <w:pPr>
        <w:pStyle w:val="Tekstkomentarza"/>
        <w:ind w:left="567" w:hanging="709"/>
        <w:jc w:val="both"/>
        <w:rPr>
          <w:sz w:val="24"/>
          <w:szCs w:val="24"/>
        </w:rPr>
      </w:pPr>
      <w:r>
        <w:rPr>
          <w:sz w:val="24"/>
          <w:szCs w:val="24"/>
        </w:rPr>
        <w:t xml:space="preserve">17.11. </w:t>
      </w:r>
      <w:r w:rsidRPr="00C1162C">
        <w:rPr>
          <w:sz w:val="24"/>
          <w:szCs w:val="24"/>
        </w:rPr>
        <w:t>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8F6577" w:rsidRDefault="008F6577" w:rsidP="00C1162C">
      <w:pPr>
        <w:pStyle w:val="Tekstkomentarza"/>
        <w:ind w:left="567" w:hanging="709"/>
        <w:jc w:val="both"/>
        <w:rPr>
          <w:sz w:val="24"/>
          <w:szCs w:val="24"/>
        </w:rPr>
      </w:pPr>
      <w:r>
        <w:rPr>
          <w:sz w:val="24"/>
          <w:szCs w:val="24"/>
        </w:rPr>
        <w:t xml:space="preserve">17.12. </w:t>
      </w:r>
      <w:r w:rsidRPr="00C1162C">
        <w:rPr>
          <w:sz w:val="24"/>
          <w:szCs w:val="24"/>
        </w:rPr>
        <w:t>Zmiany treści umowy mogą nastąpić jedynie na warunkach i w okolicznościach, o których mowa w art. 144 ustawy z dnia 29 stycznia 2004 r. Prawo zamówień publicznych.</w:t>
      </w:r>
    </w:p>
    <w:p w:rsidR="008F6577" w:rsidRPr="00052DC0" w:rsidRDefault="008F6577" w:rsidP="00052DC0">
      <w:pPr>
        <w:pStyle w:val="Tekstkomentarza"/>
        <w:ind w:left="567" w:hanging="709"/>
        <w:jc w:val="both"/>
        <w:rPr>
          <w:sz w:val="24"/>
          <w:szCs w:val="24"/>
        </w:rPr>
      </w:pPr>
      <w:r>
        <w:rPr>
          <w:sz w:val="24"/>
          <w:szCs w:val="24"/>
        </w:rPr>
        <w:t>17.13</w:t>
      </w:r>
      <w:r w:rsidR="00ED5624">
        <w:rPr>
          <w:sz w:val="24"/>
          <w:szCs w:val="24"/>
        </w:rPr>
        <w:t xml:space="preserve">. </w:t>
      </w:r>
      <w:r w:rsidRPr="00052DC0">
        <w:rPr>
          <w:sz w:val="24"/>
          <w:szCs w:val="24"/>
        </w:rPr>
        <w:t xml:space="preserve"> Jeżeli Wykonawca, którego oferta została wybrana, uchyla się od zawarcia umowy w sprawie zamówienia publicznego, Zamawiający może wezwać kolejnego Wykonawcę, którego oferta była najkorzystniejszą do złożenia dokumentów wymaganych w II etapie postępowania, szczegółowo określony w pkt. 6 SIWZ, chyba że zachodzą przesłanki unieważnienia postępowania, o których mowa w art. 93 ust. 1 ustawy </w:t>
      </w:r>
      <w:proofErr w:type="spellStart"/>
      <w:r w:rsidRPr="00052DC0">
        <w:rPr>
          <w:sz w:val="24"/>
          <w:szCs w:val="24"/>
        </w:rPr>
        <w:t>Pzp</w:t>
      </w:r>
      <w:proofErr w:type="spellEnd"/>
      <w:r w:rsidRPr="00052DC0">
        <w:rPr>
          <w:sz w:val="24"/>
          <w:szCs w:val="24"/>
        </w:rPr>
        <w:t xml:space="preserve">. </w:t>
      </w:r>
    </w:p>
    <w:p w:rsidR="008F6577" w:rsidRPr="00AF48FB" w:rsidRDefault="008F6577" w:rsidP="00532039">
      <w:pPr>
        <w:pStyle w:val="Bezodstpw"/>
        <w:tabs>
          <w:tab w:val="left" w:pos="426"/>
        </w:tabs>
        <w:jc w:val="both"/>
        <w:rPr>
          <w:sz w:val="24"/>
          <w:szCs w:val="24"/>
        </w:rPr>
      </w:pPr>
      <w:r w:rsidRPr="00AF48FB">
        <w:rPr>
          <w:sz w:val="24"/>
          <w:szCs w:val="24"/>
        </w:rPr>
        <w:tab/>
      </w:r>
      <w:r w:rsidRPr="00AF48FB">
        <w:rPr>
          <w:sz w:val="24"/>
          <w:szCs w:val="24"/>
        </w:rPr>
        <w:tab/>
      </w:r>
      <w:r w:rsidRPr="00AF48FB">
        <w:rPr>
          <w:sz w:val="24"/>
          <w:szCs w:val="24"/>
        </w:rPr>
        <w:tab/>
      </w:r>
    </w:p>
    <w:p w:rsidR="008F6577" w:rsidRPr="00AF48FB" w:rsidRDefault="008F6577" w:rsidP="00532039">
      <w:pPr>
        <w:pStyle w:val="Bezodstpw"/>
        <w:tabs>
          <w:tab w:val="left" w:pos="426"/>
        </w:tabs>
        <w:jc w:val="both"/>
        <w:rPr>
          <w:b/>
          <w:sz w:val="24"/>
          <w:szCs w:val="24"/>
        </w:rPr>
      </w:pPr>
      <w:r w:rsidRPr="00AF48FB">
        <w:rPr>
          <w:b/>
          <w:sz w:val="24"/>
          <w:szCs w:val="24"/>
        </w:rPr>
        <w:t>18. WYMAGANIA DOTYCZĄCE ZABEZPIECZENIA NALEŻYTEGO WYKONANIA UMOWY.</w:t>
      </w:r>
    </w:p>
    <w:p w:rsidR="008F6577" w:rsidRPr="00AF48FB" w:rsidRDefault="008F6577" w:rsidP="00532039">
      <w:pPr>
        <w:pStyle w:val="Bezodstpw"/>
        <w:tabs>
          <w:tab w:val="left" w:pos="426"/>
        </w:tabs>
        <w:jc w:val="both"/>
        <w:rPr>
          <w:b/>
          <w:sz w:val="24"/>
          <w:szCs w:val="24"/>
        </w:rPr>
      </w:pPr>
    </w:p>
    <w:p w:rsidR="008F6577" w:rsidRPr="00AF48FB" w:rsidRDefault="008F6577" w:rsidP="00532039">
      <w:pPr>
        <w:pStyle w:val="Bezodstpw"/>
        <w:tabs>
          <w:tab w:val="left" w:pos="284"/>
        </w:tabs>
        <w:jc w:val="both"/>
        <w:rPr>
          <w:sz w:val="24"/>
          <w:szCs w:val="24"/>
        </w:rPr>
      </w:pPr>
      <w:r w:rsidRPr="00AF48FB">
        <w:rPr>
          <w:sz w:val="24"/>
          <w:szCs w:val="24"/>
        </w:rPr>
        <w:t>Zamawiający nie przewiduje zabezpieczenia należytego wykonania umowy.</w:t>
      </w:r>
    </w:p>
    <w:p w:rsidR="008F6577" w:rsidRPr="00AF48FB" w:rsidRDefault="008F6577" w:rsidP="00532039">
      <w:pPr>
        <w:pStyle w:val="Bezodstpw"/>
        <w:tabs>
          <w:tab w:val="left" w:pos="426"/>
        </w:tabs>
        <w:jc w:val="both"/>
        <w:rPr>
          <w:sz w:val="24"/>
          <w:szCs w:val="24"/>
        </w:rPr>
      </w:pPr>
    </w:p>
    <w:p w:rsidR="008F6577" w:rsidRPr="00AF48FB" w:rsidRDefault="008F6577" w:rsidP="00532039">
      <w:pPr>
        <w:pStyle w:val="Bezodstpw"/>
        <w:tabs>
          <w:tab w:val="left" w:pos="426"/>
        </w:tabs>
        <w:jc w:val="both"/>
        <w:rPr>
          <w:b/>
          <w:sz w:val="24"/>
          <w:szCs w:val="24"/>
        </w:rPr>
      </w:pPr>
      <w:r w:rsidRPr="00AF48FB">
        <w:rPr>
          <w:b/>
          <w:sz w:val="24"/>
          <w:szCs w:val="24"/>
        </w:rPr>
        <w:t>19. AUKCJA ELEKTRONICZNA</w:t>
      </w:r>
    </w:p>
    <w:p w:rsidR="008F6577" w:rsidRPr="00AF48FB" w:rsidRDefault="008F6577" w:rsidP="00532039">
      <w:pPr>
        <w:pStyle w:val="Bezodstpw"/>
        <w:tabs>
          <w:tab w:val="left" w:pos="426"/>
        </w:tabs>
        <w:jc w:val="both"/>
        <w:rPr>
          <w:sz w:val="24"/>
          <w:szCs w:val="24"/>
        </w:rPr>
      </w:pPr>
    </w:p>
    <w:p w:rsidR="008F6577" w:rsidRPr="00AF48FB" w:rsidRDefault="008F6577" w:rsidP="00AC7621">
      <w:pPr>
        <w:pStyle w:val="Bezodstpw"/>
        <w:tabs>
          <w:tab w:val="left" w:pos="0"/>
        </w:tabs>
        <w:jc w:val="both"/>
        <w:rPr>
          <w:sz w:val="24"/>
          <w:szCs w:val="24"/>
        </w:rPr>
      </w:pPr>
      <w:r w:rsidRPr="00AF48FB">
        <w:rPr>
          <w:sz w:val="24"/>
          <w:szCs w:val="24"/>
        </w:rPr>
        <w:t>Zamawiający nie zamierza przeprowadzić aukcji elektronicznej w celu wyboru najkorzystniejszej oferty.</w:t>
      </w:r>
    </w:p>
    <w:p w:rsidR="008F6577" w:rsidRPr="00AF48FB" w:rsidRDefault="008F6577" w:rsidP="00532039">
      <w:pPr>
        <w:pStyle w:val="Bezodstpw"/>
        <w:tabs>
          <w:tab w:val="left" w:pos="426"/>
        </w:tabs>
        <w:jc w:val="both"/>
        <w:rPr>
          <w:sz w:val="24"/>
          <w:szCs w:val="24"/>
        </w:rPr>
      </w:pPr>
    </w:p>
    <w:p w:rsidR="008F6577" w:rsidRPr="00AF48FB" w:rsidRDefault="008F6577" w:rsidP="00532039">
      <w:pPr>
        <w:jc w:val="both"/>
        <w:rPr>
          <w:b/>
          <w:sz w:val="24"/>
          <w:szCs w:val="24"/>
        </w:rPr>
      </w:pPr>
      <w:r w:rsidRPr="00AF48FB">
        <w:rPr>
          <w:b/>
          <w:sz w:val="24"/>
          <w:szCs w:val="24"/>
        </w:rPr>
        <w:t xml:space="preserve">20. INFORMACJE DOTYCZACE POSTĘPOWANIA </w:t>
      </w:r>
    </w:p>
    <w:p w:rsidR="008F6577" w:rsidRPr="00AF48FB" w:rsidRDefault="008F6577" w:rsidP="00532039">
      <w:pPr>
        <w:jc w:val="both"/>
        <w:rPr>
          <w:b/>
          <w:sz w:val="24"/>
          <w:szCs w:val="24"/>
        </w:rPr>
      </w:pPr>
    </w:p>
    <w:p w:rsidR="008F6577" w:rsidRPr="00AF48FB" w:rsidRDefault="008F6577" w:rsidP="00532039">
      <w:pPr>
        <w:jc w:val="both"/>
        <w:rPr>
          <w:sz w:val="24"/>
          <w:szCs w:val="24"/>
        </w:rPr>
      </w:pPr>
      <w:r w:rsidRPr="00AF48FB">
        <w:rPr>
          <w:sz w:val="24"/>
          <w:szCs w:val="24"/>
        </w:rPr>
        <w:t>Zamawiający nie ponosi kosztów przygotowania oferty.</w:t>
      </w:r>
    </w:p>
    <w:p w:rsidR="008F6577" w:rsidRPr="00AF48FB" w:rsidRDefault="008F6577" w:rsidP="00532039">
      <w:pPr>
        <w:pStyle w:val="Akapitzlist"/>
        <w:tabs>
          <w:tab w:val="left" w:pos="426"/>
        </w:tabs>
        <w:ind w:left="0"/>
        <w:jc w:val="both"/>
        <w:rPr>
          <w:sz w:val="24"/>
          <w:szCs w:val="24"/>
        </w:rPr>
      </w:pPr>
    </w:p>
    <w:p w:rsidR="008F6577" w:rsidRPr="00AF48FB" w:rsidRDefault="008F6577" w:rsidP="00532039">
      <w:pPr>
        <w:pStyle w:val="Akapitzlist"/>
        <w:tabs>
          <w:tab w:val="left" w:pos="709"/>
        </w:tabs>
        <w:ind w:left="0"/>
        <w:jc w:val="both"/>
        <w:rPr>
          <w:b/>
          <w:sz w:val="24"/>
          <w:szCs w:val="24"/>
        </w:rPr>
      </w:pPr>
      <w:r w:rsidRPr="00AF48FB">
        <w:rPr>
          <w:b/>
          <w:sz w:val="24"/>
          <w:szCs w:val="24"/>
        </w:rPr>
        <w:lastRenderedPageBreak/>
        <w:t>21. POUCZENIE O ŚRODKACH OCHRONY PRAWNEJ PRZYSŁUGUJĄCYCH WYKONAWCYW TOKU POSTĘPOWANIA O UDZIELENIE ZAMÓWIENIA.</w:t>
      </w:r>
    </w:p>
    <w:p w:rsidR="008F6577" w:rsidRPr="00AF48FB" w:rsidRDefault="008F6577" w:rsidP="00532039">
      <w:pPr>
        <w:pStyle w:val="Akapitzlist"/>
        <w:tabs>
          <w:tab w:val="left" w:pos="426"/>
          <w:tab w:val="left" w:pos="993"/>
        </w:tabs>
        <w:ind w:left="0"/>
        <w:jc w:val="both"/>
        <w:rPr>
          <w:sz w:val="24"/>
          <w:szCs w:val="24"/>
        </w:rPr>
      </w:pPr>
    </w:p>
    <w:p w:rsidR="008F6577" w:rsidRPr="00AF48FB" w:rsidRDefault="008F6577" w:rsidP="00076A9D">
      <w:pPr>
        <w:pStyle w:val="Akapitzlist"/>
        <w:tabs>
          <w:tab w:val="left" w:pos="709"/>
          <w:tab w:val="left" w:pos="993"/>
        </w:tabs>
        <w:spacing w:before="120"/>
        <w:ind w:left="600" w:hanging="600"/>
        <w:jc w:val="both"/>
        <w:rPr>
          <w:color w:val="FF0000"/>
          <w:sz w:val="24"/>
          <w:szCs w:val="24"/>
        </w:rPr>
      </w:pPr>
      <w:r w:rsidRPr="00AF48FB">
        <w:rPr>
          <w:sz w:val="24"/>
          <w:szCs w:val="24"/>
        </w:rPr>
        <w:t>21.1. W toku postępowania o udzielenie zamówienia Wykonawcy, a także innemu podmiotowi, jeżeli ma lub miał interes w uzyskaniu danego zamówienia oraz poniósł lub może ponieść szkodę w wyniku naruszenia przez Zamawiającego przepisów ustawy z dnia 29 stycznia 2004r – Prawo zamówień publicznych przysługują środki ochrony prawne</w:t>
      </w:r>
      <w:r>
        <w:rPr>
          <w:sz w:val="24"/>
          <w:szCs w:val="24"/>
        </w:rPr>
        <w:t xml:space="preserve">j określone w Dziale VI ustawy </w:t>
      </w:r>
      <w:proofErr w:type="spellStart"/>
      <w:r>
        <w:rPr>
          <w:sz w:val="24"/>
          <w:szCs w:val="24"/>
        </w:rPr>
        <w:t>P</w:t>
      </w:r>
      <w:r w:rsidRPr="00AF48FB">
        <w:rPr>
          <w:sz w:val="24"/>
          <w:szCs w:val="24"/>
        </w:rPr>
        <w:t>zp</w:t>
      </w:r>
      <w:proofErr w:type="spellEnd"/>
      <w:r w:rsidRPr="00AF48FB">
        <w:rPr>
          <w:sz w:val="24"/>
          <w:szCs w:val="24"/>
        </w:rPr>
        <w:t xml:space="preserve"> (art. 179 </w:t>
      </w:r>
      <w:r>
        <w:rPr>
          <w:sz w:val="24"/>
          <w:szCs w:val="24"/>
        </w:rPr>
        <w:t>–</w:t>
      </w:r>
      <w:r w:rsidRPr="00AF48FB">
        <w:rPr>
          <w:sz w:val="24"/>
          <w:szCs w:val="24"/>
        </w:rPr>
        <w:t xml:space="preserve"> 198</w:t>
      </w:r>
      <w:r>
        <w:rPr>
          <w:sz w:val="24"/>
          <w:szCs w:val="24"/>
        </w:rPr>
        <w:t>g</w:t>
      </w:r>
      <w:r w:rsidRPr="00AF48FB">
        <w:rPr>
          <w:sz w:val="24"/>
          <w:szCs w:val="24"/>
        </w:rPr>
        <w:t xml:space="preserve"> ustawy)</w:t>
      </w:r>
    </w:p>
    <w:p w:rsidR="008F6577" w:rsidRPr="00AF48FB" w:rsidRDefault="008F6577" w:rsidP="00C1162C">
      <w:pPr>
        <w:pStyle w:val="Akapitzlist"/>
        <w:tabs>
          <w:tab w:val="left" w:pos="709"/>
          <w:tab w:val="left" w:pos="993"/>
        </w:tabs>
        <w:spacing w:before="120"/>
        <w:ind w:left="600" w:hanging="600"/>
        <w:jc w:val="both"/>
        <w:rPr>
          <w:sz w:val="24"/>
          <w:szCs w:val="24"/>
        </w:rPr>
      </w:pPr>
      <w:r w:rsidRPr="00AF48FB">
        <w:rPr>
          <w:sz w:val="24"/>
          <w:szCs w:val="24"/>
        </w:rPr>
        <w:t>21.2. Środki ochrony prawnej wobec ogłoszenia o zamówieniu oraz specyfikacji istotnych warunków zamówienia przysługują również organizacjom wpisanym na listę, o której</w:t>
      </w:r>
      <w:r>
        <w:rPr>
          <w:sz w:val="24"/>
          <w:szCs w:val="24"/>
        </w:rPr>
        <w:t xml:space="preserve"> mowa w art. 154 pkt. 5 ustawy </w:t>
      </w:r>
      <w:proofErr w:type="spellStart"/>
      <w:r>
        <w:rPr>
          <w:sz w:val="24"/>
          <w:szCs w:val="24"/>
        </w:rPr>
        <w:t>P</w:t>
      </w:r>
      <w:r w:rsidRPr="00AF48FB">
        <w:rPr>
          <w:sz w:val="24"/>
          <w:szCs w:val="24"/>
        </w:rPr>
        <w:t>zp</w:t>
      </w:r>
      <w:proofErr w:type="spellEnd"/>
      <w:r w:rsidRPr="00AF48FB">
        <w:rPr>
          <w:sz w:val="24"/>
          <w:szCs w:val="24"/>
        </w:rPr>
        <w:t xml:space="preserve">. </w:t>
      </w:r>
    </w:p>
    <w:p w:rsidR="008F6577" w:rsidRPr="00AF48FB" w:rsidRDefault="008F6577" w:rsidP="00532039">
      <w:pPr>
        <w:jc w:val="both"/>
        <w:rPr>
          <w:sz w:val="24"/>
          <w:szCs w:val="24"/>
        </w:rPr>
      </w:pPr>
      <w:r w:rsidRPr="00AF48FB">
        <w:rPr>
          <w:sz w:val="24"/>
          <w:szCs w:val="24"/>
        </w:rPr>
        <w:t>21</w:t>
      </w:r>
      <w:r>
        <w:rPr>
          <w:sz w:val="24"/>
          <w:szCs w:val="24"/>
        </w:rPr>
        <w:t>.3</w:t>
      </w:r>
      <w:r w:rsidRPr="00AF48FB">
        <w:rPr>
          <w:sz w:val="24"/>
          <w:szCs w:val="24"/>
        </w:rPr>
        <w:t>. Odwołanie.</w:t>
      </w:r>
    </w:p>
    <w:p w:rsidR="008F6577" w:rsidRPr="00AF48FB" w:rsidRDefault="008F6577" w:rsidP="00076A9D">
      <w:pPr>
        <w:ind w:firstLine="397"/>
        <w:jc w:val="both"/>
        <w:rPr>
          <w:sz w:val="24"/>
          <w:szCs w:val="24"/>
        </w:rPr>
      </w:pPr>
      <w:r w:rsidRPr="00AF48FB">
        <w:rPr>
          <w:sz w:val="24"/>
          <w:szCs w:val="24"/>
        </w:rPr>
        <w:t>21</w:t>
      </w:r>
      <w:r>
        <w:rPr>
          <w:sz w:val="24"/>
          <w:szCs w:val="24"/>
        </w:rPr>
        <w:t>.3</w:t>
      </w:r>
      <w:r w:rsidRPr="00AF48FB">
        <w:rPr>
          <w:sz w:val="24"/>
          <w:szCs w:val="24"/>
        </w:rPr>
        <w:t>.1.</w:t>
      </w:r>
      <w:r>
        <w:rPr>
          <w:sz w:val="24"/>
          <w:szCs w:val="24"/>
        </w:rPr>
        <w:t xml:space="preserve"> O</w:t>
      </w:r>
      <w:r w:rsidRPr="00AF48FB">
        <w:rPr>
          <w:sz w:val="24"/>
          <w:szCs w:val="24"/>
        </w:rPr>
        <w:t>dwołanie przysługuje wyłącznie wobec czynności:</w:t>
      </w:r>
    </w:p>
    <w:p w:rsidR="008F6577" w:rsidRPr="00AF48FB" w:rsidRDefault="008F6577" w:rsidP="00250415">
      <w:pPr>
        <w:numPr>
          <w:ilvl w:val="0"/>
          <w:numId w:val="24"/>
        </w:numPr>
        <w:ind w:left="1600" w:hanging="500"/>
        <w:jc w:val="both"/>
        <w:rPr>
          <w:sz w:val="24"/>
          <w:szCs w:val="24"/>
        </w:rPr>
      </w:pPr>
      <w:r w:rsidRPr="00AF48FB">
        <w:rPr>
          <w:sz w:val="24"/>
          <w:szCs w:val="24"/>
        </w:rPr>
        <w:t>wyboru trybu negocjacji bez ogłoszenia, zamówienia z wolnej ręki lub zapytania o cenę;</w:t>
      </w:r>
    </w:p>
    <w:p w:rsidR="008F6577" w:rsidRPr="00AF48FB" w:rsidRDefault="008F6577" w:rsidP="00250415">
      <w:pPr>
        <w:numPr>
          <w:ilvl w:val="0"/>
          <w:numId w:val="24"/>
        </w:numPr>
        <w:ind w:left="1100" w:firstLine="0"/>
        <w:jc w:val="both"/>
        <w:rPr>
          <w:sz w:val="24"/>
          <w:szCs w:val="24"/>
        </w:rPr>
      </w:pPr>
      <w:r w:rsidRPr="00AF48FB">
        <w:rPr>
          <w:sz w:val="24"/>
          <w:szCs w:val="24"/>
        </w:rPr>
        <w:t>określenia warunków udziału w postępowaniu;</w:t>
      </w:r>
    </w:p>
    <w:p w:rsidR="008F6577" w:rsidRPr="00AF48FB" w:rsidRDefault="008F6577" w:rsidP="00250415">
      <w:pPr>
        <w:numPr>
          <w:ilvl w:val="0"/>
          <w:numId w:val="24"/>
        </w:numPr>
        <w:ind w:left="1100" w:firstLine="0"/>
        <w:jc w:val="both"/>
        <w:rPr>
          <w:sz w:val="24"/>
          <w:szCs w:val="24"/>
        </w:rPr>
      </w:pPr>
      <w:r w:rsidRPr="00AF48FB">
        <w:rPr>
          <w:sz w:val="24"/>
          <w:szCs w:val="24"/>
        </w:rPr>
        <w:t>wykluczenia odwołującego z postępowania o udzielenie zamówienia;</w:t>
      </w:r>
    </w:p>
    <w:p w:rsidR="008F6577" w:rsidRPr="00AF48FB" w:rsidRDefault="008F6577" w:rsidP="00250415">
      <w:pPr>
        <w:numPr>
          <w:ilvl w:val="0"/>
          <w:numId w:val="24"/>
        </w:numPr>
        <w:ind w:left="1100" w:firstLine="0"/>
        <w:jc w:val="both"/>
        <w:rPr>
          <w:sz w:val="24"/>
          <w:szCs w:val="24"/>
        </w:rPr>
      </w:pPr>
      <w:r w:rsidRPr="00AF48FB">
        <w:rPr>
          <w:sz w:val="24"/>
          <w:szCs w:val="24"/>
        </w:rPr>
        <w:t>odrzucenia oferty odwołującego;</w:t>
      </w:r>
    </w:p>
    <w:p w:rsidR="008F6577" w:rsidRPr="00AF48FB" w:rsidRDefault="008F6577" w:rsidP="00250415">
      <w:pPr>
        <w:numPr>
          <w:ilvl w:val="0"/>
          <w:numId w:val="24"/>
        </w:numPr>
        <w:ind w:left="1100" w:firstLine="0"/>
        <w:jc w:val="both"/>
        <w:rPr>
          <w:sz w:val="24"/>
          <w:szCs w:val="24"/>
        </w:rPr>
      </w:pPr>
      <w:r w:rsidRPr="00AF48FB">
        <w:rPr>
          <w:sz w:val="24"/>
          <w:szCs w:val="24"/>
        </w:rPr>
        <w:t>opisu przedmiotu zamówienia;</w:t>
      </w:r>
    </w:p>
    <w:p w:rsidR="008F6577" w:rsidRPr="00AF48FB" w:rsidRDefault="008F6577" w:rsidP="00250415">
      <w:pPr>
        <w:numPr>
          <w:ilvl w:val="0"/>
          <w:numId w:val="24"/>
        </w:numPr>
        <w:ind w:left="1100" w:firstLine="0"/>
        <w:jc w:val="both"/>
        <w:rPr>
          <w:sz w:val="24"/>
          <w:szCs w:val="24"/>
        </w:rPr>
      </w:pPr>
      <w:r w:rsidRPr="00AF48FB">
        <w:rPr>
          <w:sz w:val="24"/>
          <w:szCs w:val="24"/>
        </w:rPr>
        <w:t>wyboru najkorzystniejszej oferty.</w:t>
      </w:r>
    </w:p>
    <w:p w:rsidR="008F6577" w:rsidRPr="00AF48FB" w:rsidRDefault="008F6577" w:rsidP="00076A9D">
      <w:pPr>
        <w:pStyle w:val="Akapitzlist"/>
        <w:tabs>
          <w:tab w:val="left" w:pos="426"/>
          <w:tab w:val="left" w:pos="1560"/>
        </w:tabs>
        <w:spacing w:before="120"/>
        <w:ind w:left="1200" w:hanging="1200"/>
        <w:jc w:val="both"/>
        <w:rPr>
          <w:sz w:val="24"/>
          <w:szCs w:val="24"/>
        </w:rPr>
      </w:pPr>
      <w:r>
        <w:rPr>
          <w:sz w:val="24"/>
          <w:szCs w:val="24"/>
        </w:rPr>
        <w:tab/>
      </w:r>
      <w:r w:rsidRPr="00AF48FB">
        <w:rPr>
          <w:sz w:val="24"/>
          <w:szCs w:val="24"/>
        </w:rPr>
        <w:t>21</w:t>
      </w:r>
      <w:r>
        <w:rPr>
          <w:sz w:val="24"/>
          <w:szCs w:val="24"/>
        </w:rPr>
        <w:t xml:space="preserve">.3.2. </w:t>
      </w:r>
      <w:r w:rsidRPr="00AF48FB">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F6577" w:rsidRPr="00AF48FB" w:rsidRDefault="008F6577" w:rsidP="00076A9D">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 xml:space="preserve">.3.3. </w:t>
      </w:r>
      <w:r w:rsidRPr="00F274B7">
        <w:rPr>
          <w:sz w:val="24"/>
          <w:szCs w:val="24"/>
        </w:rPr>
        <w:t>Odwołanie wnosi się do Prezesa Izby w formie pisemnej w postaci papierowej albo w postaci elektronicznej, opatrzone odpowiednio własnoręcznym podpisem albo kwalifikowanym podpisem elektronicznym</w:t>
      </w:r>
      <w:r w:rsidRPr="00AF48FB">
        <w:rPr>
          <w:sz w:val="24"/>
          <w:szCs w:val="24"/>
        </w:rPr>
        <w:t>.</w:t>
      </w:r>
    </w:p>
    <w:p w:rsidR="008F6577" w:rsidRPr="00AF48FB" w:rsidRDefault="008F6577" w:rsidP="00076A9D">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.4.</w:t>
      </w:r>
      <w:r>
        <w:rPr>
          <w:sz w:val="24"/>
          <w:szCs w:val="24"/>
        </w:rPr>
        <w:t xml:space="preserve"> </w:t>
      </w:r>
      <w:r w:rsidRPr="00AF48F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F6577" w:rsidRPr="00AF48FB" w:rsidRDefault="008F6577" w:rsidP="00D63162">
      <w:pPr>
        <w:pStyle w:val="Akapitzlist"/>
        <w:tabs>
          <w:tab w:val="left" w:pos="426"/>
          <w:tab w:val="left" w:pos="1560"/>
        </w:tabs>
        <w:spacing w:before="120"/>
        <w:ind w:left="1134"/>
        <w:jc w:val="both"/>
        <w:rPr>
          <w:sz w:val="24"/>
          <w:szCs w:val="24"/>
        </w:rPr>
      </w:pPr>
      <w:r w:rsidRPr="00AF48FB">
        <w:rPr>
          <w:sz w:val="24"/>
          <w:szCs w:val="24"/>
        </w:rPr>
        <w:t>Odwołanie wnosi się w terminie 5 dni od dnia przesłania informacji o czynności Zamawiającego stanowiącej podstawę jego wniesienia - jeżeli zostały przesłane w sposób określony w</w:t>
      </w:r>
      <w:r>
        <w:rPr>
          <w:sz w:val="24"/>
          <w:szCs w:val="24"/>
        </w:rPr>
        <w:t xml:space="preserve"> art. 180 ust. 5 zdanie drugie </w:t>
      </w:r>
      <w:proofErr w:type="spellStart"/>
      <w:r>
        <w:rPr>
          <w:sz w:val="24"/>
          <w:szCs w:val="24"/>
        </w:rPr>
        <w:t>P</w:t>
      </w:r>
      <w:r w:rsidRPr="00AF48FB">
        <w:rPr>
          <w:sz w:val="24"/>
          <w:szCs w:val="24"/>
        </w:rPr>
        <w:t>zp</w:t>
      </w:r>
      <w:proofErr w:type="spellEnd"/>
      <w:r w:rsidRPr="00AF48FB">
        <w:rPr>
          <w:sz w:val="24"/>
          <w:szCs w:val="24"/>
        </w:rPr>
        <w:t xml:space="preserve"> albo w terminie 10 dni – jeżeli zostały przesłane w inny sposób</w:t>
      </w:r>
      <w:r>
        <w:rPr>
          <w:sz w:val="24"/>
          <w:szCs w:val="24"/>
        </w:rPr>
        <w:t>.</w:t>
      </w:r>
    </w:p>
    <w:p w:rsidR="008F6577" w:rsidRPr="00AF48FB" w:rsidRDefault="008F6577" w:rsidP="00076A9D">
      <w:pPr>
        <w:pStyle w:val="Akapitzlist"/>
        <w:tabs>
          <w:tab w:val="left" w:pos="12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F6577" w:rsidRPr="00AF48FB" w:rsidRDefault="008F6577" w:rsidP="00076A9D">
      <w:pPr>
        <w:pStyle w:val="Akapitzlist"/>
        <w:tabs>
          <w:tab w:val="left" w:pos="1560"/>
        </w:tabs>
        <w:spacing w:before="120"/>
        <w:ind w:left="1200" w:hanging="800"/>
        <w:jc w:val="both"/>
        <w:rPr>
          <w:sz w:val="24"/>
          <w:szCs w:val="24"/>
        </w:rPr>
      </w:pPr>
      <w:r w:rsidRPr="00AF48FB">
        <w:rPr>
          <w:sz w:val="24"/>
          <w:szCs w:val="24"/>
        </w:rPr>
        <w:t>21</w:t>
      </w:r>
      <w:r>
        <w:rPr>
          <w:sz w:val="24"/>
          <w:szCs w:val="24"/>
        </w:rPr>
        <w:t xml:space="preserve">.3.6. </w:t>
      </w:r>
      <w:r w:rsidRPr="00AF48FB">
        <w:rPr>
          <w:sz w:val="24"/>
          <w:szCs w:val="24"/>
        </w:rPr>
        <w:t xml:space="preserve">Odwołanie wobec czynności innych niż określone w </w:t>
      </w:r>
      <w:proofErr w:type="spellStart"/>
      <w:r w:rsidRPr="00AF48FB">
        <w:rPr>
          <w:sz w:val="24"/>
          <w:szCs w:val="24"/>
        </w:rPr>
        <w:t>pkt</w:t>
      </w:r>
      <w:proofErr w:type="spellEnd"/>
      <w:r w:rsidRPr="00AF48FB">
        <w:rPr>
          <w:sz w:val="24"/>
          <w:szCs w:val="24"/>
        </w:rPr>
        <w:t xml:space="preserve"> 21</w:t>
      </w:r>
      <w:r>
        <w:rPr>
          <w:sz w:val="24"/>
          <w:szCs w:val="24"/>
        </w:rPr>
        <w:t>.3</w:t>
      </w:r>
      <w:r w:rsidRPr="00AF48FB">
        <w:rPr>
          <w:sz w:val="24"/>
          <w:szCs w:val="24"/>
        </w:rPr>
        <w:t>.</w:t>
      </w:r>
      <w:r>
        <w:rPr>
          <w:sz w:val="24"/>
          <w:szCs w:val="24"/>
        </w:rPr>
        <w:t>1</w:t>
      </w:r>
      <w:r w:rsidRPr="00AF48FB">
        <w:rPr>
          <w:sz w:val="24"/>
          <w:szCs w:val="24"/>
        </w:rPr>
        <w:t>. i 21.</w:t>
      </w:r>
      <w:r>
        <w:rPr>
          <w:sz w:val="24"/>
          <w:szCs w:val="24"/>
        </w:rPr>
        <w:t>3</w:t>
      </w:r>
      <w:r w:rsidRPr="00AF48FB">
        <w:rPr>
          <w:sz w:val="24"/>
          <w:szCs w:val="24"/>
        </w:rPr>
        <w:t xml:space="preserve">.5. </w:t>
      </w:r>
      <w:r>
        <w:rPr>
          <w:sz w:val="24"/>
          <w:szCs w:val="24"/>
        </w:rPr>
        <w:t>SIWZ</w:t>
      </w:r>
      <w:r w:rsidRPr="00AF48FB">
        <w:rPr>
          <w:sz w:val="24"/>
          <w:szCs w:val="24"/>
        </w:rPr>
        <w:t xml:space="preserve"> wnosi się w terminie 5 dni od dnia, w którym powzięto lub przy zachowaniu należytej staranności można było powziąć wiadomość o okolicznościach stanowiących podstawę jego wniesienia.</w:t>
      </w:r>
    </w:p>
    <w:p w:rsidR="008F6577" w:rsidRPr="00AF48FB" w:rsidRDefault="008F6577" w:rsidP="00076A9D">
      <w:pPr>
        <w:pStyle w:val="Akapitzlist"/>
        <w:tabs>
          <w:tab w:val="left" w:pos="426"/>
          <w:tab w:val="left" w:pos="567"/>
        </w:tabs>
        <w:spacing w:before="120"/>
        <w:ind w:left="600" w:hanging="600"/>
        <w:jc w:val="both"/>
        <w:rPr>
          <w:sz w:val="24"/>
          <w:szCs w:val="24"/>
        </w:rPr>
      </w:pPr>
      <w:r w:rsidRPr="00AF48FB">
        <w:rPr>
          <w:sz w:val="24"/>
          <w:szCs w:val="24"/>
        </w:rPr>
        <w:lastRenderedPageBreak/>
        <w:t>21</w:t>
      </w:r>
      <w:r>
        <w:rPr>
          <w:sz w:val="24"/>
          <w:szCs w:val="24"/>
        </w:rPr>
        <w:t>.4</w:t>
      </w:r>
      <w:r w:rsidRPr="00AF48FB">
        <w:rPr>
          <w:sz w:val="24"/>
          <w:szCs w:val="24"/>
        </w:rPr>
        <w:t>.</w:t>
      </w:r>
      <w:r w:rsidRPr="00AF48FB">
        <w:rPr>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21</w:t>
      </w:r>
      <w:r>
        <w:rPr>
          <w:sz w:val="24"/>
          <w:szCs w:val="24"/>
        </w:rPr>
        <w:t>.3.1 SIWZ</w:t>
      </w:r>
      <w:r w:rsidRPr="00AF48FB">
        <w:rPr>
          <w:sz w:val="24"/>
          <w:szCs w:val="24"/>
        </w:rPr>
        <w:t xml:space="preserve">. </w:t>
      </w:r>
    </w:p>
    <w:p w:rsidR="008F6577" w:rsidRPr="00AF48FB" w:rsidRDefault="008F6577" w:rsidP="00076A9D">
      <w:pPr>
        <w:pStyle w:val="Akapitzlist"/>
        <w:tabs>
          <w:tab w:val="left" w:pos="426"/>
          <w:tab w:val="left" w:pos="567"/>
        </w:tabs>
        <w:spacing w:before="120"/>
        <w:ind w:left="600" w:hanging="600"/>
        <w:jc w:val="both"/>
        <w:rPr>
          <w:sz w:val="24"/>
          <w:szCs w:val="24"/>
        </w:rPr>
      </w:pPr>
      <w:r>
        <w:rPr>
          <w:sz w:val="24"/>
          <w:szCs w:val="24"/>
        </w:rPr>
        <w:t>21.5</w:t>
      </w:r>
      <w:r w:rsidRPr="00AF48FB">
        <w:rPr>
          <w:sz w:val="24"/>
          <w:szCs w:val="24"/>
        </w:rPr>
        <w:t xml:space="preserve">. W przypadku uznania zasadności przekazanej informacji Zamawiający powtarza czynność albo dokonuje czynności zaniechanej, informując o tym </w:t>
      </w:r>
      <w:r>
        <w:rPr>
          <w:sz w:val="24"/>
          <w:szCs w:val="24"/>
        </w:rPr>
        <w:t>W</w:t>
      </w:r>
      <w:r w:rsidRPr="00AF48FB">
        <w:rPr>
          <w:sz w:val="24"/>
          <w:szCs w:val="24"/>
        </w:rPr>
        <w:t xml:space="preserve">ykonawców w sposób przewidziany w ustawie </w:t>
      </w:r>
      <w:proofErr w:type="spellStart"/>
      <w:r>
        <w:rPr>
          <w:sz w:val="24"/>
          <w:szCs w:val="24"/>
        </w:rPr>
        <w:t>Pzp</w:t>
      </w:r>
      <w:proofErr w:type="spellEnd"/>
      <w:r>
        <w:rPr>
          <w:sz w:val="24"/>
          <w:szCs w:val="24"/>
        </w:rPr>
        <w:t xml:space="preserve"> </w:t>
      </w:r>
      <w:r w:rsidRPr="00AF48FB">
        <w:rPr>
          <w:sz w:val="24"/>
          <w:szCs w:val="24"/>
        </w:rPr>
        <w:t>dla tej czynności.</w:t>
      </w:r>
    </w:p>
    <w:p w:rsidR="008F6577" w:rsidRPr="00AF48FB" w:rsidRDefault="008F6577" w:rsidP="00076A9D">
      <w:pPr>
        <w:pStyle w:val="Akapitzlist"/>
        <w:tabs>
          <w:tab w:val="left" w:pos="426"/>
          <w:tab w:val="left" w:pos="567"/>
        </w:tabs>
        <w:spacing w:before="120"/>
        <w:ind w:left="600" w:hanging="600"/>
        <w:jc w:val="both"/>
        <w:rPr>
          <w:sz w:val="24"/>
          <w:szCs w:val="24"/>
        </w:rPr>
      </w:pPr>
      <w:r>
        <w:rPr>
          <w:sz w:val="24"/>
          <w:szCs w:val="24"/>
        </w:rPr>
        <w:t xml:space="preserve">21.6. W przypadku wniesienia odwołania wobec treści ogłoszenia o zamówieniu lub postanowień specyfikacji istotnych warunków zamówienia Zamawiający może przedłużyć termin składania ofert lub termin składania wniosków zgodnie z art. 182 ust. 5 ustawy </w:t>
      </w:r>
      <w:proofErr w:type="spellStart"/>
      <w:r>
        <w:rPr>
          <w:sz w:val="24"/>
          <w:szCs w:val="24"/>
        </w:rPr>
        <w:t>Pzp</w:t>
      </w:r>
      <w:proofErr w:type="spellEnd"/>
      <w:r>
        <w:rPr>
          <w:sz w:val="24"/>
          <w:szCs w:val="24"/>
        </w:rPr>
        <w:t>.</w:t>
      </w:r>
    </w:p>
    <w:p w:rsidR="008F6577" w:rsidRPr="00AF48FB" w:rsidRDefault="008F6577" w:rsidP="00076A9D">
      <w:pPr>
        <w:pStyle w:val="Akapitzlist"/>
        <w:tabs>
          <w:tab w:val="left" w:pos="567"/>
        </w:tabs>
        <w:spacing w:before="120"/>
        <w:ind w:left="600" w:hanging="600"/>
        <w:jc w:val="both"/>
        <w:rPr>
          <w:sz w:val="24"/>
          <w:szCs w:val="24"/>
        </w:rPr>
      </w:pPr>
      <w:r>
        <w:rPr>
          <w:sz w:val="24"/>
          <w:szCs w:val="24"/>
        </w:rPr>
        <w:t>21.7</w:t>
      </w:r>
      <w:r w:rsidRPr="00AF48FB">
        <w:rPr>
          <w:sz w:val="24"/>
          <w:szCs w:val="24"/>
        </w:rPr>
        <w:t>. W przypadku wniesienia odwołania po terminie składania ofert bieg terminu związania ofertą ulega zwiększeniu do czasu ogłoszenia przez Krajową Izbę Odwoławczą orzeczenia.</w:t>
      </w:r>
    </w:p>
    <w:p w:rsidR="008F6577" w:rsidRPr="00AF48FB" w:rsidRDefault="008F6577" w:rsidP="00076A9D">
      <w:pPr>
        <w:pStyle w:val="Akapitzlist"/>
        <w:tabs>
          <w:tab w:val="left" w:pos="426"/>
          <w:tab w:val="left" w:pos="567"/>
        </w:tabs>
        <w:spacing w:before="120"/>
        <w:ind w:left="600" w:hanging="600"/>
        <w:jc w:val="both"/>
        <w:rPr>
          <w:sz w:val="24"/>
          <w:szCs w:val="24"/>
        </w:rPr>
      </w:pPr>
      <w:r>
        <w:rPr>
          <w:sz w:val="24"/>
          <w:szCs w:val="24"/>
        </w:rPr>
        <w:t>21.8</w:t>
      </w:r>
      <w:r w:rsidRPr="00AF48FB">
        <w:rPr>
          <w:sz w:val="24"/>
          <w:szCs w:val="24"/>
        </w:rPr>
        <w:t>. Wykonawca może zgłosić przystąpienie do postępowania odwoławczego w terminie 3 dni od dnia otrzymania kopii odwołania, wskazując stronę, do której przystępuje</w:t>
      </w:r>
      <w:r>
        <w:rPr>
          <w:sz w:val="24"/>
          <w:szCs w:val="24"/>
        </w:rPr>
        <w:t xml:space="preserve"> i interes w uzyskaniu rozstrzygnięcia na korzyść strony, do której przystępuje</w:t>
      </w:r>
      <w:r w:rsidRPr="00AF48FB">
        <w:rPr>
          <w:sz w:val="24"/>
          <w:szCs w:val="24"/>
        </w:rPr>
        <w:t>. Zgłoszenie przystąpienia doręcza się Prezesowi Krajowej Izby Odwoławczej w</w:t>
      </w:r>
      <w:r>
        <w:rPr>
          <w:sz w:val="24"/>
          <w:szCs w:val="24"/>
        </w:rPr>
        <w:t xml:space="preserve"> postaci papierowej </w:t>
      </w:r>
      <w:r w:rsidRPr="00AF48FB">
        <w:rPr>
          <w:sz w:val="24"/>
          <w:szCs w:val="24"/>
        </w:rPr>
        <w:t xml:space="preserve"> albo elektronicznej opatrzonej bezp</w:t>
      </w:r>
      <w:r>
        <w:rPr>
          <w:sz w:val="24"/>
          <w:szCs w:val="24"/>
        </w:rPr>
        <w:t>iecznym podpisem elektronicznym, a jego kopię przesyła się Zamawiającemu oraz W</w:t>
      </w:r>
      <w:r w:rsidRPr="00AF48FB">
        <w:rPr>
          <w:sz w:val="24"/>
          <w:szCs w:val="24"/>
        </w:rPr>
        <w:t>ykonawcy wnoszącemu odwołanie.</w:t>
      </w:r>
    </w:p>
    <w:p w:rsidR="008F6577" w:rsidRPr="00AF48FB" w:rsidRDefault="008F6577" w:rsidP="00076A9D">
      <w:pPr>
        <w:pStyle w:val="Akapitzlist"/>
        <w:tabs>
          <w:tab w:val="left" w:pos="426"/>
        </w:tabs>
        <w:spacing w:before="120"/>
        <w:ind w:left="600" w:hanging="600"/>
        <w:jc w:val="both"/>
        <w:rPr>
          <w:sz w:val="24"/>
          <w:szCs w:val="24"/>
        </w:rPr>
      </w:pPr>
      <w:r>
        <w:rPr>
          <w:sz w:val="24"/>
          <w:szCs w:val="24"/>
        </w:rPr>
        <w:t xml:space="preserve">21.9. </w:t>
      </w:r>
      <w:r w:rsidRPr="00AF48FB">
        <w:rPr>
          <w:sz w:val="24"/>
          <w:szCs w:val="24"/>
        </w:rPr>
        <w:t>Na orzeczenie Krajowej Izby Odwoławczej stronom oraz uczestnikom postępowania  odwoławczego przysługuje skarga do sądu</w:t>
      </w:r>
      <w:r>
        <w:rPr>
          <w:sz w:val="24"/>
          <w:szCs w:val="24"/>
        </w:rPr>
        <w:t>.</w:t>
      </w:r>
    </w:p>
    <w:p w:rsidR="008F6577" w:rsidRPr="00AF48FB" w:rsidRDefault="008F6577" w:rsidP="00AC7621">
      <w:pPr>
        <w:pStyle w:val="Akapitzlist"/>
        <w:tabs>
          <w:tab w:val="left" w:pos="426"/>
          <w:tab w:val="left" w:pos="567"/>
        </w:tabs>
        <w:spacing w:before="120"/>
        <w:ind w:left="709" w:hanging="709"/>
        <w:jc w:val="both"/>
        <w:rPr>
          <w:sz w:val="24"/>
          <w:szCs w:val="24"/>
        </w:rPr>
      </w:pPr>
      <w:r w:rsidRPr="00AF48FB">
        <w:rPr>
          <w:sz w:val="24"/>
          <w:szCs w:val="24"/>
        </w:rPr>
        <w:t>21</w:t>
      </w:r>
      <w:r>
        <w:rPr>
          <w:sz w:val="24"/>
          <w:szCs w:val="24"/>
        </w:rPr>
        <w:t>.10</w:t>
      </w:r>
      <w:r w:rsidRPr="00AF48FB">
        <w:rPr>
          <w:sz w:val="24"/>
          <w:szCs w:val="24"/>
        </w:rPr>
        <w:t>.</w:t>
      </w:r>
      <w:r w:rsidRPr="00AF48FB">
        <w:rPr>
          <w:sz w:val="24"/>
          <w:szCs w:val="24"/>
        </w:rPr>
        <w:tab/>
        <w:t xml:space="preserve"> Skargę wnosi się do </w:t>
      </w:r>
      <w:r>
        <w:rPr>
          <w:sz w:val="24"/>
          <w:szCs w:val="24"/>
        </w:rPr>
        <w:t>Sądu O</w:t>
      </w:r>
      <w:r w:rsidRPr="00AF48FB">
        <w:rPr>
          <w:sz w:val="24"/>
          <w:szCs w:val="24"/>
        </w:rPr>
        <w:t>kręgowego właściwego dla siedziby</w:t>
      </w:r>
      <w:r>
        <w:rPr>
          <w:sz w:val="24"/>
          <w:szCs w:val="24"/>
        </w:rPr>
        <w:t xml:space="preserve"> albo miejsca zamieszkania</w:t>
      </w:r>
      <w:r w:rsidRPr="00AF48FB">
        <w:rPr>
          <w:sz w:val="24"/>
          <w:szCs w:val="24"/>
        </w:rPr>
        <w:t xml:space="preserve"> </w:t>
      </w:r>
      <w:r>
        <w:rPr>
          <w:sz w:val="24"/>
          <w:szCs w:val="24"/>
        </w:rPr>
        <w:t xml:space="preserve"> </w:t>
      </w:r>
      <w:r w:rsidRPr="00AF48FB">
        <w:rPr>
          <w:sz w:val="24"/>
          <w:szCs w:val="24"/>
        </w:rPr>
        <w:t>Zamawiającego.</w:t>
      </w:r>
    </w:p>
    <w:p w:rsidR="008F6577" w:rsidRPr="00AF48FB" w:rsidRDefault="008F6577" w:rsidP="00076A9D">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11</w:t>
      </w:r>
      <w:r w:rsidRPr="00AF48FB">
        <w:rPr>
          <w:sz w:val="24"/>
          <w:szCs w:val="24"/>
        </w:rPr>
        <w:t>. Skargę wnos</w:t>
      </w:r>
      <w:r>
        <w:rPr>
          <w:sz w:val="24"/>
          <w:szCs w:val="24"/>
        </w:rPr>
        <w:t>i się za pośrednictwem Prezesa I</w:t>
      </w:r>
      <w:r w:rsidRPr="00AF48FB">
        <w:rPr>
          <w:sz w:val="24"/>
          <w:szCs w:val="24"/>
        </w:rPr>
        <w:t>zby w terminie 7 dni od dnia doręczenia orzeczenia Izby, przesyłając jednocześnie jej odpis przeciwnikowi skargi. Złożenie skargi w placówce pocztowej operatora wyznaczonego w rozumieniu ustawy z dnia 23 listopada 2012r. – Prawo pocztowe</w:t>
      </w:r>
      <w:r>
        <w:rPr>
          <w:sz w:val="24"/>
          <w:szCs w:val="24"/>
        </w:rPr>
        <w:t xml:space="preserve">, </w:t>
      </w:r>
      <w:r w:rsidRPr="00AF48FB">
        <w:rPr>
          <w:sz w:val="24"/>
          <w:szCs w:val="24"/>
        </w:rPr>
        <w:t>jest równoznaczne z jej wniesieniem.</w:t>
      </w:r>
    </w:p>
    <w:p w:rsidR="008F6577" w:rsidRPr="00AF48FB" w:rsidRDefault="008F6577" w:rsidP="00076A9D">
      <w:pPr>
        <w:pStyle w:val="Akapitzlist"/>
        <w:tabs>
          <w:tab w:val="left" w:pos="426"/>
          <w:tab w:val="left" w:pos="567"/>
        </w:tabs>
        <w:spacing w:before="120"/>
        <w:ind w:left="700" w:hanging="700"/>
        <w:jc w:val="both"/>
        <w:rPr>
          <w:sz w:val="24"/>
          <w:szCs w:val="24"/>
        </w:rPr>
      </w:pPr>
      <w:r>
        <w:rPr>
          <w:sz w:val="24"/>
          <w:szCs w:val="24"/>
        </w:rPr>
        <w:t>21.12</w:t>
      </w:r>
      <w:r w:rsidRPr="00AF48FB">
        <w:rPr>
          <w:sz w:val="24"/>
          <w:szCs w:val="24"/>
        </w:rPr>
        <w:t>. Prezes Izby przekazuje skargę wraz z aktami postępowania odwoławczego właściwemu sądowi w terminie 7 dni od dnia jej otrzymania.</w:t>
      </w:r>
    </w:p>
    <w:p w:rsidR="008F6577" w:rsidRPr="00AF48FB" w:rsidRDefault="008F6577" w:rsidP="00076A9D">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13.</w:t>
      </w:r>
      <w:r w:rsidRPr="00AF48FB">
        <w:rPr>
          <w:sz w:val="24"/>
          <w:szCs w:val="24"/>
        </w:rP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F6577" w:rsidRPr="00AF48FB" w:rsidRDefault="008F6577" w:rsidP="00076A9D">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 xml:space="preserve">.14. </w:t>
      </w:r>
      <w:r w:rsidRPr="00AF48FB">
        <w:rPr>
          <w:sz w:val="24"/>
          <w:szCs w:val="24"/>
        </w:rPr>
        <w:t>W postępowaniu toczącym się na skutek wniesienia skargi nie można rozszerzyć żądania odwołania ani występować z nowymi żądaniami.</w:t>
      </w:r>
    </w:p>
    <w:p w:rsidR="008F6577" w:rsidRPr="00AF48FB" w:rsidRDefault="008F6577" w:rsidP="00532039">
      <w:pPr>
        <w:pStyle w:val="Akapitzlist"/>
        <w:tabs>
          <w:tab w:val="left" w:pos="0"/>
          <w:tab w:val="left" w:pos="142"/>
          <w:tab w:val="left" w:pos="284"/>
        </w:tabs>
        <w:ind w:left="0"/>
        <w:jc w:val="both"/>
        <w:rPr>
          <w:b/>
          <w:sz w:val="24"/>
          <w:szCs w:val="24"/>
        </w:rPr>
      </w:pPr>
    </w:p>
    <w:p w:rsidR="008F6577" w:rsidRDefault="008F6577" w:rsidP="00D63162">
      <w:pPr>
        <w:pStyle w:val="Akapitzlist"/>
        <w:tabs>
          <w:tab w:val="left" w:pos="142"/>
          <w:tab w:val="left" w:pos="284"/>
        </w:tabs>
        <w:ind w:left="567" w:hanging="567"/>
        <w:jc w:val="both"/>
        <w:rPr>
          <w:b/>
          <w:sz w:val="24"/>
          <w:szCs w:val="24"/>
        </w:rPr>
      </w:pPr>
      <w:r w:rsidRPr="00AF48FB">
        <w:rPr>
          <w:b/>
          <w:sz w:val="24"/>
          <w:szCs w:val="24"/>
        </w:rPr>
        <w:t xml:space="preserve">22. </w:t>
      </w:r>
      <w:r>
        <w:rPr>
          <w:b/>
          <w:sz w:val="24"/>
          <w:szCs w:val="24"/>
        </w:rPr>
        <w:t xml:space="preserve">ZATRUDNIENIE OSÓB, O KTÓRYCH MOWA W ART. 29 UST. 3A USTAWY PRAWO ZAMÓWIEŃPUBLICZNYCH </w:t>
      </w:r>
    </w:p>
    <w:p w:rsidR="008F6577" w:rsidRPr="00105A66" w:rsidRDefault="008F6577" w:rsidP="00F12CFE">
      <w:pPr>
        <w:pStyle w:val="Akapitzlist"/>
        <w:tabs>
          <w:tab w:val="left" w:pos="142"/>
          <w:tab w:val="left" w:pos="284"/>
        </w:tabs>
        <w:ind w:left="567" w:hanging="267"/>
        <w:jc w:val="both"/>
        <w:rPr>
          <w:bCs/>
          <w:sz w:val="24"/>
          <w:szCs w:val="24"/>
        </w:rPr>
      </w:pPr>
      <w:r w:rsidRPr="00105A66">
        <w:rPr>
          <w:bCs/>
          <w:sz w:val="24"/>
          <w:szCs w:val="24"/>
        </w:rPr>
        <w:t xml:space="preserve">1. Zamawiający wymaga zatrudnienia na podstawie umowy o pracę przez Wykonawcę lub podwykonawcę osób wykonujących czynności w trakcie realizacji zamówienia polegające na zaksięgowaniu wpływu składki ubezpieczeniowej </w:t>
      </w:r>
      <w:r w:rsidR="00F12CFE">
        <w:rPr>
          <w:bCs/>
          <w:sz w:val="24"/>
          <w:szCs w:val="24"/>
        </w:rPr>
        <w:t>za okres wynikający z umowy i</w:t>
      </w:r>
      <w:r w:rsidRPr="00105A66">
        <w:rPr>
          <w:bCs/>
          <w:sz w:val="24"/>
          <w:szCs w:val="24"/>
        </w:rPr>
        <w:t xml:space="preserve"> wypłacie </w:t>
      </w:r>
      <w:r w:rsidR="00F12CFE">
        <w:rPr>
          <w:bCs/>
          <w:sz w:val="24"/>
          <w:szCs w:val="24"/>
        </w:rPr>
        <w:t xml:space="preserve">świadczeń </w:t>
      </w:r>
      <w:r w:rsidR="00EE2170">
        <w:rPr>
          <w:bCs/>
          <w:sz w:val="24"/>
          <w:szCs w:val="24"/>
        </w:rPr>
        <w:t>Pracownikowi.</w:t>
      </w:r>
    </w:p>
    <w:p w:rsidR="008F6577" w:rsidRPr="00105A66" w:rsidRDefault="008F6577" w:rsidP="00105A66">
      <w:pPr>
        <w:pStyle w:val="Akapitzlist"/>
        <w:tabs>
          <w:tab w:val="left" w:pos="142"/>
          <w:tab w:val="left" w:pos="284"/>
        </w:tabs>
        <w:ind w:left="567" w:hanging="267"/>
        <w:jc w:val="both"/>
        <w:rPr>
          <w:bCs/>
          <w:sz w:val="24"/>
          <w:szCs w:val="24"/>
        </w:rPr>
      </w:pPr>
      <w:r w:rsidRPr="00105A66">
        <w:rPr>
          <w:bCs/>
          <w:sz w:val="24"/>
          <w:szCs w:val="24"/>
        </w:rPr>
        <w:t>2. Zamawiający ma prawo skontrolowania Wykonawcy w zakresie spełnienia wymagań określonych powyżej. Na żądanie Zamawiającego, w terminie wskazanym przez Zamawiającego nie krótszym niż 5 dni roboczych, Wykonawca zobowiązuje się przedłożyć do wglądu oświadczenie potwierdzające,</w:t>
      </w:r>
      <w:r>
        <w:rPr>
          <w:bCs/>
          <w:sz w:val="24"/>
          <w:szCs w:val="24"/>
        </w:rPr>
        <w:t xml:space="preserve"> </w:t>
      </w:r>
      <w:r w:rsidRPr="00105A66">
        <w:rPr>
          <w:bCs/>
          <w:sz w:val="24"/>
          <w:szCs w:val="24"/>
        </w:rPr>
        <w:t>że pracownicy,</w:t>
      </w:r>
      <w:r>
        <w:rPr>
          <w:bCs/>
          <w:sz w:val="24"/>
          <w:szCs w:val="24"/>
        </w:rPr>
        <w:t xml:space="preserve"> </w:t>
      </w:r>
      <w:r w:rsidRPr="00105A66">
        <w:rPr>
          <w:bCs/>
          <w:sz w:val="24"/>
          <w:szCs w:val="24"/>
        </w:rPr>
        <w:t xml:space="preserve">których mowa w </w:t>
      </w:r>
      <w:r w:rsidR="00ED5624">
        <w:rPr>
          <w:bCs/>
          <w:sz w:val="24"/>
          <w:szCs w:val="24"/>
        </w:rPr>
        <w:t>pkt.</w:t>
      </w:r>
      <w:r>
        <w:rPr>
          <w:bCs/>
          <w:sz w:val="24"/>
          <w:szCs w:val="24"/>
        </w:rPr>
        <w:t xml:space="preserve"> 22 </w:t>
      </w:r>
      <w:proofErr w:type="spellStart"/>
      <w:r w:rsidR="00ED5624">
        <w:rPr>
          <w:bCs/>
          <w:sz w:val="24"/>
          <w:szCs w:val="24"/>
        </w:rPr>
        <w:t>ppkt</w:t>
      </w:r>
      <w:proofErr w:type="spellEnd"/>
      <w:r w:rsidRPr="00105A66">
        <w:rPr>
          <w:bCs/>
          <w:sz w:val="24"/>
          <w:szCs w:val="24"/>
        </w:rPr>
        <w:t>. 1</w:t>
      </w:r>
      <w:r>
        <w:rPr>
          <w:bCs/>
          <w:sz w:val="24"/>
          <w:szCs w:val="24"/>
        </w:rPr>
        <w:t xml:space="preserve"> SIWZ</w:t>
      </w:r>
      <w:r w:rsidRPr="00105A66">
        <w:rPr>
          <w:bCs/>
          <w:sz w:val="24"/>
          <w:szCs w:val="24"/>
        </w:rPr>
        <w:t xml:space="preserve"> są</w:t>
      </w:r>
      <w:r>
        <w:rPr>
          <w:bCs/>
          <w:sz w:val="24"/>
          <w:szCs w:val="24"/>
        </w:rPr>
        <w:t xml:space="preserve"> </w:t>
      </w:r>
      <w:r w:rsidRPr="00105A66">
        <w:rPr>
          <w:bCs/>
          <w:sz w:val="24"/>
          <w:szCs w:val="24"/>
        </w:rPr>
        <w:t>zatrudnieni na umowę o pracę</w:t>
      </w:r>
      <w:r w:rsidR="003F22E0">
        <w:rPr>
          <w:bCs/>
          <w:sz w:val="24"/>
          <w:szCs w:val="24"/>
        </w:rPr>
        <w:t>.</w:t>
      </w:r>
    </w:p>
    <w:p w:rsidR="008F6577" w:rsidRPr="003F22E0" w:rsidRDefault="003F22E0" w:rsidP="00ED5624">
      <w:pPr>
        <w:pStyle w:val="Akapitzlist"/>
        <w:tabs>
          <w:tab w:val="left" w:pos="142"/>
          <w:tab w:val="left" w:pos="284"/>
        </w:tabs>
        <w:ind w:left="567" w:hanging="267"/>
        <w:jc w:val="both"/>
        <w:rPr>
          <w:bCs/>
          <w:sz w:val="24"/>
          <w:szCs w:val="24"/>
        </w:rPr>
      </w:pPr>
      <w:r>
        <w:rPr>
          <w:bCs/>
          <w:sz w:val="24"/>
          <w:szCs w:val="24"/>
        </w:rPr>
        <w:lastRenderedPageBreak/>
        <w:t>3. Nieprzedstawienie</w:t>
      </w:r>
      <w:r w:rsidR="008F6577" w:rsidRPr="003F22E0">
        <w:rPr>
          <w:bCs/>
          <w:sz w:val="24"/>
          <w:szCs w:val="24"/>
        </w:rPr>
        <w:t xml:space="preserve"> przez Wykonawcę dokumentów, o których mowa w </w:t>
      </w:r>
      <w:r w:rsidR="00ED5624">
        <w:rPr>
          <w:bCs/>
          <w:sz w:val="24"/>
          <w:szCs w:val="24"/>
        </w:rPr>
        <w:t>pkt.</w:t>
      </w:r>
      <w:r w:rsidR="008F6577" w:rsidRPr="003F22E0">
        <w:rPr>
          <w:bCs/>
          <w:sz w:val="24"/>
          <w:szCs w:val="24"/>
        </w:rPr>
        <w:t xml:space="preserve">22 </w:t>
      </w:r>
      <w:proofErr w:type="spellStart"/>
      <w:r w:rsidR="00ED5624">
        <w:rPr>
          <w:bCs/>
          <w:sz w:val="24"/>
          <w:szCs w:val="24"/>
        </w:rPr>
        <w:t>p</w:t>
      </w:r>
      <w:r w:rsidR="008F6577" w:rsidRPr="003F22E0">
        <w:rPr>
          <w:bCs/>
          <w:sz w:val="24"/>
          <w:szCs w:val="24"/>
        </w:rPr>
        <w:t>pkt</w:t>
      </w:r>
      <w:proofErr w:type="spellEnd"/>
      <w:r w:rsidR="008F6577" w:rsidRPr="003F22E0">
        <w:rPr>
          <w:bCs/>
          <w:sz w:val="24"/>
          <w:szCs w:val="24"/>
        </w:rPr>
        <w:t xml:space="preserve">. 2 SIWZ traktowane będzie jako niedopełnienie obowiązku określonego w SIWZ i art. 29 ust. 3a ustawy Prawo Zamówień publicznych. </w:t>
      </w:r>
    </w:p>
    <w:p w:rsidR="00377402" w:rsidRDefault="00377402" w:rsidP="00377402">
      <w:pPr>
        <w:pStyle w:val="Akapitzlist"/>
        <w:tabs>
          <w:tab w:val="left" w:pos="142"/>
          <w:tab w:val="left" w:pos="284"/>
        </w:tabs>
        <w:ind w:left="567" w:hanging="283"/>
        <w:jc w:val="both"/>
        <w:rPr>
          <w:bCs/>
          <w:sz w:val="24"/>
          <w:szCs w:val="24"/>
        </w:rPr>
      </w:pPr>
      <w:r>
        <w:rPr>
          <w:bCs/>
          <w:sz w:val="24"/>
          <w:szCs w:val="24"/>
        </w:rPr>
        <w:t>4.</w:t>
      </w:r>
      <w:r w:rsidRPr="00377402">
        <w:rPr>
          <w:bCs/>
          <w:sz w:val="24"/>
          <w:szCs w:val="24"/>
        </w:rPr>
        <w:t>W przypadku nie</w:t>
      </w:r>
      <w:r>
        <w:rPr>
          <w:bCs/>
          <w:sz w:val="24"/>
          <w:szCs w:val="24"/>
        </w:rPr>
        <w:t xml:space="preserve"> wykonania obow</w:t>
      </w:r>
      <w:r w:rsidR="00ED5624">
        <w:rPr>
          <w:bCs/>
          <w:sz w:val="24"/>
          <w:szCs w:val="24"/>
        </w:rPr>
        <w:t xml:space="preserve">iązku wynikającego z pkt. 22 </w:t>
      </w:r>
      <w:proofErr w:type="spellStart"/>
      <w:r w:rsidR="00ED5624">
        <w:rPr>
          <w:bCs/>
          <w:sz w:val="24"/>
          <w:szCs w:val="24"/>
        </w:rPr>
        <w:t>ppkt</w:t>
      </w:r>
      <w:proofErr w:type="spellEnd"/>
      <w:r w:rsidR="00ED5624">
        <w:rPr>
          <w:bCs/>
          <w:sz w:val="24"/>
          <w:szCs w:val="24"/>
        </w:rPr>
        <w:t xml:space="preserve">. 1 lub pkt.22 </w:t>
      </w:r>
      <w:proofErr w:type="spellStart"/>
      <w:r w:rsidR="00ED5624">
        <w:rPr>
          <w:bCs/>
          <w:sz w:val="24"/>
          <w:szCs w:val="24"/>
        </w:rPr>
        <w:t>ppkt</w:t>
      </w:r>
      <w:proofErr w:type="spellEnd"/>
      <w:r w:rsidR="00ED5624">
        <w:rPr>
          <w:bCs/>
          <w:sz w:val="24"/>
          <w:szCs w:val="24"/>
        </w:rPr>
        <w:t>.</w:t>
      </w:r>
      <w:r>
        <w:rPr>
          <w:bCs/>
          <w:sz w:val="24"/>
          <w:szCs w:val="24"/>
        </w:rPr>
        <w:t xml:space="preserve"> 2 , W</w:t>
      </w:r>
      <w:r w:rsidRPr="00377402">
        <w:rPr>
          <w:bCs/>
          <w:sz w:val="24"/>
          <w:szCs w:val="24"/>
        </w:rPr>
        <w:t>ykonawca zapłaci zamawiającemu karę</w:t>
      </w:r>
      <w:r>
        <w:rPr>
          <w:bCs/>
          <w:sz w:val="24"/>
          <w:szCs w:val="24"/>
        </w:rPr>
        <w:t xml:space="preserve"> umowną w wysokości określonej we wzorze umowy stanowiącej załącznik nr 3 do SIWZ.</w:t>
      </w:r>
    </w:p>
    <w:p w:rsidR="00377402" w:rsidRPr="00377402" w:rsidRDefault="00377402" w:rsidP="00377402">
      <w:pPr>
        <w:pStyle w:val="Akapitzlist"/>
        <w:tabs>
          <w:tab w:val="left" w:pos="142"/>
          <w:tab w:val="left" w:pos="284"/>
        </w:tabs>
        <w:ind w:left="567" w:hanging="283"/>
        <w:rPr>
          <w:bCs/>
          <w:sz w:val="24"/>
          <w:szCs w:val="24"/>
        </w:rPr>
      </w:pPr>
      <w:r>
        <w:rPr>
          <w:bCs/>
          <w:sz w:val="24"/>
          <w:szCs w:val="24"/>
        </w:rPr>
        <w:t>5.</w:t>
      </w:r>
      <w:r w:rsidRPr="00377402">
        <w:t xml:space="preserve"> </w:t>
      </w:r>
      <w:r>
        <w:rPr>
          <w:bCs/>
          <w:sz w:val="24"/>
          <w:szCs w:val="24"/>
        </w:rPr>
        <w:t xml:space="preserve">W sytuacji gdy Zamawiający poweźmie </w:t>
      </w:r>
      <w:r w:rsidRPr="00377402">
        <w:rPr>
          <w:bCs/>
          <w:sz w:val="24"/>
          <w:szCs w:val="24"/>
        </w:rPr>
        <w:t xml:space="preserve"> wątpliwości co do przestrzegania </w:t>
      </w:r>
      <w:r>
        <w:rPr>
          <w:bCs/>
          <w:sz w:val="24"/>
          <w:szCs w:val="24"/>
        </w:rPr>
        <w:t xml:space="preserve"> przez W</w:t>
      </w:r>
      <w:r w:rsidRPr="00377402">
        <w:rPr>
          <w:bCs/>
          <w:sz w:val="24"/>
          <w:szCs w:val="24"/>
        </w:rPr>
        <w:t>ykonawcę lub Podwykonawcę,</w:t>
      </w:r>
      <w:r>
        <w:rPr>
          <w:bCs/>
          <w:sz w:val="24"/>
          <w:szCs w:val="24"/>
        </w:rPr>
        <w:t xml:space="preserve"> przepisów prawa pracy, Z</w:t>
      </w:r>
      <w:r w:rsidRPr="00377402">
        <w:rPr>
          <w:bCs/>
          <w:sz w:val="24"/>
          <w:szCs w:val="24"/>
        </w:rPr>
        <w:t xml:space="preserve">amawiający może zwrócić się </w:t>
      </w:r>
      <w:r>
        <w:rPr>
          <w:bCs/>
          <w:sz w:val="24"/>
          <w:szCs w:val="24"/>
        </w:rPr>
        <w:t>d</w:t>
      </w:r>
      <w:r w:rsidRPr="00377402">
        <w:rPr>
          <w:bCs/>
          <w:sz w:val="24"/>
          <w:szCs w:val="24"/>
        </w:rPr>
        <w:t>o Państwową Inspekcję Pracy</w:t>
      </w:r>
      <w:r>
        <w:rPr>
          <w:bCs/>
          <w:sz w:val="24"/>
          <w:szCs w:val="24"/>
        </w:rPr>
        <w:t xml:space="preserve"> o</w:t>
      </w:r>
      <w:r w:rsidRPr="00377402">
        <w:rPr>
          <w:bCs/>
          <w:sz w:val="24"/>
          <w:szCs w:val="24"/>
        </w:rPr>
        <w:t xml:space="preserve"> </w:t>
      </w:r>
      <w:r>
        <w:rPr>
          <w:bCs/>
          <w:sz w:val="24"/>
          <w:szCs w:val="24"/>
        </w:rPr>
        <w:t>przeprowadzenie kontroli.</w:t>
      </w:r>
    </w:p>
    <w:p w:rsidR="008F6577" w:rsidRPr="00377402" w:rsidRDefault="008F6577" w:rsidP="00377402">
      <w:pPr>
        <w:pStyle w:val="Akapitzlist"/>
        <w:tabs>
          <w:tab w:val="left" w:pos="142"/>
          <w:tab w:val="left" w:pos="284"/>
        </w:tabs>
        <w:ind w:left="567"/>
        <w:jc w:val="both"/>
        <w:rPr>
          <w:bCs/>
          <w:sz w:val="24"/>
          <w:szCs w:val="24"/>
        </w:rPr>
      </w:pPr>
    </w:p>
    <w:p w:rsidR="008F6577" w:rsidRPr="00AF48FB" w:rsidRDefault="008F6577" w:rsidP="00D63162">
      <w:pPr>
        <w:pStyle w:val="Akapitzlist"/>
        <w:tabs>
          <w:tab w:val="left" w:pos="142"/>
          <w:tab w:val="left" w:pos="284"/>
        </w:tabs>
        <w:ind w:left="567" w:hanging="567"/>
        <w:jc w:val="both"/>
        <w:rPr>
          <w:b/>
          <w:sz w:val="24"/>
          <w:szCs w:val="24"/>
        </w:rPr>
      </w:pPr>
      <w:r>
        <w:rPr>
          <w:b/>
          <w:sz w:val="24"/>
          <w:szCs w:val="24"/>
        </w:rPr>
        <w:t xml:space="preserve">23. </w:t>
      </w:r>
      <w:r w:rsidRPr="00AF48FB">
        <w:rPr>
          <w:b/>
          <w:sz w:val="24"/>
          <w:szCs w:val="24"/>
        </w:rPr>
        <w:t>OKREŚLENIE MAKSYMALNEJ LICZBY WYKONAWCÓW, Z KTÓRYMI ZAMAWIAJACY ZAWRZE UMOWĘ RAMOWĄ, JEŻELI ZAMAWIAJĄCY PRZEWIDUJE ZAWARCIE UMOWY RAMOWEJ (ART. 36 UST.</w:t>
      </w:r>
      <w:r>
        <w:rPr>
          <w:b/>
          <w:sz w:val="24"/>
          <w:szCs w:val="24"/>
        </w:rPr>
        <w:t xml:space="preserve">2 PKT2, ART. 100 UST.3 </w:t>
      </w:r>
      <w:proofErr w:type="spellStart"/>
      <w:r>
        <w:rPr>
          <w:b/>
          <w:sz w:val="24"/>
          <w:szCs w:val="24"/>
        </w:rPr>
        <w:t>P</w:t>
      </w:r>
      <w:r w:rsidRPr="00AF48FB">
        <w:rPr>
          <w:b/>
          <w:sz w:val="24"/>
          <w:szCs w:val="24"/>
        </w:rPr>
        <w:t>zp</w:t>
      </w:r>
      <w:proofErr w:type="spellEnd"/>
      <w:r w:rsidRPr="00AF48FB">
        <w:rPr>
          <w:b/>
          <w:sz w:val="24"/>
          <w:szCs w:val="24"/>
        </w:rPr>
        <w:t>)</w:t>
      </w:r>
    </w:p>
    <w:p w:rsidR="008F6577" w:rsidRPr="00AF48FB" w:rsidRDefault="008F6577" w:rsidP="00532039">
      <w:pPr>
        <w:pStyle w:val="Akapitzlist"/>
        <w:tabs>
          <w:tab w:val="left" w:pos="0"/>
          <w:tab w:val="left" w:pos="142"/>
          <w:tab w:val="left" w:pos="284"/>
        </w:tabs>
        <w:ind w:left="0"/>
        <w:jc w:val="both"/>
        <w:rPr>
          <w:sz w:val="24"/>
          <w:szCs w:val="24"/>
        </w:rPr>
      </w:pPr>
      <w:r w:rsidRPr="00AF48FB">
        <w:rPr>
          <w:sz w:val="24"/>
          <w:szCs w:val="24"/>
        </w:rPr>
        <w:t xml:space="preserve">Zamawiający nie przewiduje zawarcia umowy ramowej. </w:t>
      </w:r>
    </w:p>
    <w:p w:rsidR="008F6577" w:rsidRPr="00AF48FB" w:rsidRDefault="008F6577" w:rsidP="00532039">
      <w:pPr>
        <w:pStyle w:val="Akapitzlist"/>
        <w:tabs>
          <w:tab w:val="left" w:pos="0"/>
          <w:tab w:val="left" w:pos="142"/>
          <w:tab w:val="left" w:pos="284"/>
        </w:tabs>
        <w:ind w:left="0"/>
        <w:jc w:val="both"/>
        <w:rPr>
          <w:sz w:val="24"/>
          <w:szCs w:val="24"/>
        </w:rPr>
      </w:pPr>
    </w:p>
    <w:p w:rsidR="008F6577" w:rsidRPr="00AF48FB" w:rsidRDefault="008F6577" w:rsidP="00D63162">
      <w:pPr>
        <w:pStyle w:val="Akapitzlist"/>
        <w:tabs>
          <w:tab w:val="left" w:pos="142"/>
          <w:tab w:val="left" w:pos="284"/>
        </w:tabs>
        <w:ind w:left="426" w:hanging="426"/>
        <w:jc w:val="both"/>
        <w:rPr>
          <w:b/>
          <w:sz w:val="24"/>
          <w:szCs w:val="24"/>
        </w:rPr>
      </w:pPr>
      <w:r w:rsidRPr="00AF48FB">
        <w:rPr>
          <w:b/>
          <w:sz w:val="24"/>
          <w:szCs w:val="24"/>
        </w:rPr>
        <w:t>23. INFORMACJA O PRZEWIDYWANYCH ZAMÓWIENIAC</w:t>
      </w:r>
      <w:r>
        <w:rPr>
          <w:b/>
          <w:sz w:val="24"/>
          <w:szCs w:val="24"/>
        </w:rPr>
        <w:t>H</w:t>
      </w:r>
      <w:r w:rsidRPr="00AF48FB">
        <w:rPr>
          <w:b/>
          <w:sz w:val="24"/>
          <w:szCs w:val="24"/>
        </w:rPr>
        <w:t xml:space="preserve">, O KTÓRYCH MOWA W ART. 67 UST. 1 PKT. 6 I </w:t>
      </w:r>
      <w:r>
        <w:rPr>
          <w:b/>
          <w:sz w:val="24"/>
          <w:szCs w:val="24"/>
        </w:rPr>
        <w:t>7 LUB ART. 134 UST. 6 PKT. 3</w:t>
      </w:r>
      <w:r w:rsidRPr="00AF48FB">
        <w:rPr>
          <w:b/>
          <w:sz w:val="24"/>
          <w:szCs w:val="24"/>
        </w:rPr>
        <w:t xml:space="preserve"> , JEŻELI ZAMAWIAJACY PRZEWIDUJE UDZIELENIE TAKICH ZAMOWIEŃ</w:t>
      </w:r>
    </w:p>
    <w:p w:rsidR="008F6577" w:rsidRPr="00AF48FB" w:rsidRDefault="008F6577" w:rsidP="00532039">
      <w:pPr>
        <w:pStyle w:val="Akapitzlist"/>
        <w:tabs>
          <w:tab w:val="left" w:pos="0"/>
          <w:tab w:val="left" w:pos="142"/>
          <w:tab w:val="left" w:pos="284"/>
        </w:tabs>
        <w:ind w:left="0"/>
        <w:jc w:val="both"/>
        <w:rPr>
          <w:sz w:val="24"/>
          <w:szCs w:val="24"/>
        </w:rPr>
      </w:pPr>
      <w:r w:rsidRPr="00AF48FB">
        <w:rPr>
          <w:sz w:val="24"/>
          <w:szCs w:val="24"/>
        </w:rPr>
        <w:t>Zamawiający nie przewiduje możliwości udz</w:t>
      </w:r>
      <w:r>
        <w:rPr>
          <w:sz w:val="24"/>
          <w:szCs w:val="24"/>
        </w:rPr>
        <w:t>ielenia zamówień</w:t>
      </w:r>
      <w:r w:rsidRPr="00AF48FB">
        <w:rPr>
          <w:sz w:val="24"/>
          <w:szCs w:val="24"/>
        </w:rPr>
        <w:t xml:space="preserve">, o których mowa </w:t>
      </w:r>
      <w:r>
        <w:rPr>
          <w:sz w:val="24"/>
          <w:szCs w:val="24"/>
        </w:rPr>
        <w:t xml:space="preserve">w art. 67 ust. 1 pkt. 6 i 7 lub art. 134 ust. 6 pkt. 3 ustawy </w:t>
      </w:r>
      <w:proofErr w:type="spellStart"/>
      <w:r>
        <w:rPr>
          <w:sz w:val="24"/>
          <w:szCs w:val="24"/>
        </w:rPr>
        <w:t>P</w:t>
      </w:r>
      <w:r w:rsidRPr="00AF48FB">
        <w:rPr>
          <w:sz w:val="24"/>
          <w:szCs w:val="24"/>
        </w:rPr>
        <w:t>zp</w:t>
      </w:r>
      <w:proofErr w:type="spellEnd"/>
    </w:p>
    <w:p w:rsidR="008F6577" w:rsidRPr="00AF48FB" w:rsidRDefault="008F6577" w:rsidP="00532039">
      <w:pPr>
        <w:pStyle w:val="Akapitzlist"/>
        <w:tabs>
          <w:tab w:val="left" w:pos="0"/>
          <w:tab w:val="left" w:pos="142"/>
          <w:tab w:val="left" w:pos="284"/>
        </w:tabs>
        <w:ind w:left="0"/>
        <w:jc w:val="both"/>
        <w:rPr>
          <w:sz w:val="24"/>
          <w:szCs w:val="24"/>
        </w:rPr>
      </w:pPr>
    </w:p>
    <w:p w:rsidR="008F6577" w:rsidRPr="00AF48FB" w:rsidRDefault="008F6577" w:rsidP="00D63162">
      <w:pPr>
        <w:pStyle w:val="Akapitzlist"/>
        <w:tabs>
          <w:tab w:val="left" w:pos="142"/>
          <w:tab w:val="left" w:pos="284"/>
        </w:tabs>
        <w:ind w:left="284" w:hanging="284"/>
        <w:jc w:val="both"/>
        <w:rPr>
          <w:b/>
          <w:sz w:val="24"/>
          <w:szCs w:val="24"/>
        </w:rPr>
      </w:pPr>
      <w:r>
        <w:rPr>
          <w:b/>
          <w:sz w:val="24"/>
          <w:szCs w:val="24"/>
        </w:rPr>
        <w:t xml:space="preserve">24. </w:t>
      </w:r>
      <w:r w:rsidRPr="00AF48FB">
        <w:rPr>
          <w:b/>
          <w:sz w:val="24"/>
          <w:szCs w:val="24"/>
        </w:rPr>
        <w:t>INFORMACJE DOTYCZĄCE WALUT OBCYCH, W JAKICH MOGĄ BYĆ PROWADZONE ROZLICZENIA MIEDZY ZAMAWIAJACYM A WYKONAWCĄ, JEŻELI ZAMAWIAJACY PRZEWIDUJE ROZLICZENIA W WALUTACH OBCYCH (art. 36 ust.2 pkt.</w:t>
      </w:r>
      <w:r>
        <w:rPr>
          <w:b/>
          <w:sz w:val="24"/>
          <w:szCs w:val="24"/>
        </w:rPr>
        <w:t xml:space="preserve"> 6 </w:t>
      </w:r>
      <w:proofErr w:type="spellStart"/>
      <w:r>
        <w:rPr>
          <w:b/>
          <w:sz w:val="24"/>
          <w:szCs w:val="24"/>
        </w:rPr>
        <w:t>P</w:t>
      </w:r>
      <w:r w:rsidRPr="00AF48FB">
        <w:rPr>
          <w:b/>
          <w:sz w:val="24"/>
          <w:szCs w:val="24"/>
        </w:rPr>
        <w:t>zp</w:t>
      </w:r>
      <w:proofErr w:type="spellEnd"/>
      <w:r w:rsidRPr="00AF48FB">
        <w:rPr>
          <w:b/>
          <w:sz w:val="24"/>
          <w:szCs w:val="24"/>
        </w:rPr>
        <w:t>)</w:t>
      </w:r>
    </w:p>
    <w:p w:rsidR="008F6577" w:rsidRPr="00AF48FB" w:rsidRDefault="008F6577" w:rsidP="00532039">
      <w:pPr>
        <w:pStyle w:val="Akapitzlist"/>
        <w:tabs>
          <w:tab w:val="left" w:pos="0"/>
          <w:tab w:val="left" w:pos="142"/>
          <w:tab w:val="left" w:pos="284"/>
        </w:tabs>
        <w:ind w:left="0"/>
        <w:jc w:val="both"/>
        <w:rPr>
          <w:sz w:val="24"/>
          <w:szCs w:val="24"/>
        </w:rPr>
      </w:pPr>
      <w:r w:rsidRPr="00AF48FB">
        <w:rPr>
          <w:sz w:val="24"/>
          <w:szCs w:val="24"/>
        </w:rPr>
        <w:t>Rozliczenia miedzy Zamawiającym a Wykonawcą będą prowadzone wyłącznie w złotych polskich bez względu na uwarunkowania Wykonawcy.</w:t>
      </w:r>
    </w:p>
    <w:p w:rsidR="008F6577" w:rsidRPr="00AF48FB" w:rsidRDefault="008F6577" w:rsidP="00532039">
      <w:pPr>
        <w:pStyle w:val="Akapitzlist"/>
        <w:tabs>
          <w:tab w:val="left" w:pos="0"/>
          <w:tab w:val="left" w:pos="142"/>
          <w:tab w:val="left" w:pos="284"/>
        </w:tabs>
        <w:ind w:left="0"/>
        <w:jc w:val="both"/>
        <w:rPr>
          <w:sz w:val="24"/>
          <w:szCs w:val="24"/>
        </w:rPr>
      </w:pPr>
    </w:p>
    <w:p w:rsidR="008F6577" w:rsidRPr="00AF48FB" w:rsidRDefault="008F6577" w:rsidP="00532039">
      <w:pPr>
        <w:pStyle w:val="Akapitzlist"/>
        <w:tabs>
          <w:tab w:val="left" w:pos="0"/>
          <w:tab w:val="left" w:pos="142"/>
          <w:tab w:val="left" w:pos="284"/>
        </w:tabs>
        <w:ind w:left="0"/>
        <w:jc w:val="both"/>
        <w:rPr>
          <w:b/>
          <w:sz w:val="24"/>
          <w:szCs w:val="24"/>
        </w:rPr>
      </w:pPr>
      <w:r w:rsidRPr="00AF48FB">
        <w:rPr>
          <w:b/>
          <w:sz w:val="24"/>
          <w:szCs w:val="24"/>
        </w:rPr>
        <w:t>25. WYSOKOŚĆ ZWROTU KOSZTÓW UDZIAŁU W POSTEPOWANIU, JEŻELI ZAMAWIAJĄCY PRZEWIDUJE ICH ZWROT (art. 36 ust.2 pkt7, art. 91a-91cPzp)</w:t>
      </w:r>
    </w:p>
    <w:p w:rsidR="008F6577" w:rsidRDefault="008F6577" w:rsidP="00D33F83">
      <w:pPr>
        <w:pStyle w:val="Akapitzlist"/>
        <w:tabs>
          <w:tab w:val="left" w:pos="0"/>
          <w:tab w:val="left" w:pos="142"/>
          <w:tab w:val="left" w:pos="284"/>
        </w:tabs>
        <w:ind w:left="0"/>
        <w:jc w:val="both"/>
        <w:rPr>
          <w:sz w:val="24"/>
          <w:szCs w:val="24"/>
        </w:rPr>
      </w:pPr>
      <w:r w:rsidRPr="00AF48FB">
        <w:rPr>
          <w:sz w:val="24"/>
          <w:szCs w:val="24"/>
        </w:rPr>
        <w:t xml:space="preserve">Zamawiający nie przewiduje zwrotu kosztów udziału w postępowaniu. </w:t>
      </w:r>
    </w:p>
    <w:p w:rsidR="008F6577" w:rsidRDefault="008F6577" w:rsidP="00D33F83">
      <w:pPr>
        <w:pStyle w:val="Akapitzlist"/>
        <w:tabs>
          <w:tab w:val="left" w:pos="0"/>
          <w:tab w:val="left" w:pos="142"/>
          <w:tab w:val="left" w:pos="284"/>
        </w:tabs>
        <w:ind w:left="0"/>
        <w:jc w:val="both"/>
        <w:rPr>
          <w:sz w:val="24"/>
          <w:szCs w:val="24"/>
        </w:rPr>
      </w:pPr>
    </w:p>
    <w:p w:rsidR="008F6577" w:rsidRPr="00D33F83" w:rsidRDefault="008F6577" w:rsidP="00D33F83">
      <w:pPr>
        <w:pStyle w:val="Akapitzlist"/>
        <w:tabs>
          <w:tab w:val="left" w:pos="0"/>
          <w:tab w:val="left" w:pos="142"/>
          <w:tab w:val="left" w:pos="284"/>
        </w:tabs>
        <w:ind w:left="0"/>
        <w:jc w:val="both"/>
        <w:rPr>
          <w:b/>
          <w:sz w:val="24"/>
          <w:szCs w:val="24"/>
        </w:rPr>
      </w:pPr>
      <w:r w:rsidRPr="00D33F83">
        <w:rPr>
          <w:b/>
          <w:sz w:val="24"/>
          <w:szCs w:val="24"/>
        </w:rPr>
        <w:t>26. INFORMACJE DODATKOWE</w:t>
      </w:r>
    </w:p>
    <w:p w:rsidR="008F6577" w:rsidRPr="005A0B29" w:rsidRDefault="008F6577" w:rsidP="00250415">
      <w:pPr>
        <w:pStyle w:val="Akapitzlist"/>
        <w:numPr>
          <w:ilvl w:val="0"/>
          <w:numId w:val="30"/>
        </w:numPr>
        <w:tabs>
          <w:tab w:val="left" w:pos="0"/>
          <w:tab w:val="left" w:pos="142"/>
          <w:tab w:val="left" w:pos="284"/>
        </w:tabs>
        <w:jc w:val="both"/>
        <w:rPr>
          <w:sz w:val="24"/>
          <w:szCs w:val="24"/>
        </w:rPr>
      </w:pPr>
      <w:r w:rsidRPr="005A0B29">
        <w:rPr>
          <w:sz w:val="24"/>
          <w:szCs w:val="24"/>
        </w:rPr>
        <w:t xml:space="preserve">Zamawiający nie zamierza zwoływać zebrania wszystkich Wykonawców, o którym mowa w art. 38 ust. 3 ustawy </w:t>
      </w:r>
      <w:proofErr w:type="spellStart"/>
      <w:r w:rsidRPr="005A0B29">
        <w:rPr>
          <w:sz w:val="24"/>
          <w:szCs w:val="24"/>
        </w:rPr>
        <w:t>Pzp</w:t>
      </w:r>
      <w:proofErr w:type="spellEnd"/>
      <w:r w:rsidRPr="005A0B29">
        <w:rPr>
          <w:sz w:val="24"/>
          <w:szCs w:val="24"/>
        </w:rPr>
        <w:t>.</w:t>
      </w:r>
    </w:p>
    <w:p w:rsidR="008F6577" w:rsidRPr="005A0B29" w:rsidRDefault="008F6577" w:rsidP="00250415">
      <w:pPr>
        <w:pStyle w:val="Akapitzlist"/>
        <w:numPr>
          <w:ilvl w:val="0"/>
          <w:numId w:val="30"/>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3a ustawy </w:t>
      </w:r>
      <w:proofErr w:type="spellStart"/>
      <w:r w:rsidRPr="005A0B29">
        <w:rPr>
          <w:sz w:val="24"/>
          <w:szCs w:val="24"/>
        </w:rPr>
        <w:t>Pzp</w:t>
      </w:r>
      <w:proofErr w:type="spellEnd"/>
      <w:r w:rsidRPr="005A0B29">
        <w:rPr>
          <w:sz w:val="24"/>
          <w:szCs w:val="24"/>
        </w:rPr>
        <w:t>.</w:t>
      </w:r>
    </w:p>
    <w:p w:rsidR="008F6577" w:rsidRPr="005A0B29" w:rsidRDefault="008F6577" w:rsidP="00250415">
      <w:pPr>
        <w:pStyle w:val="Akapitzlist"/>
        <w:numPr>
          <w:ilvl w:val="0"/>
          <w:numId w:val="30"/>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4 ustawy </w:t>
      </w:r>
      <w:proofErr w:type="spellStart"/>
      <w:r w:rsidRPr="005A0B29">
        <w:rPr>
          <w:sz w:val="24"/>
          <w:szCs w:val="24"/>
        </w:rPr>
        <w:t>Pzp</w:t>
      </w:r>
      <w:proofErr w:type="spellEnd"/>
      <w:r w:rsidRPr="005A0B29">
        <w:rPr>
          <w:sz w:val="24"/>
          <w:szCs w:val="24"/>
        </w:rPr>
        <w:t>.”</w:t>
      </w:r>
    </w:p>
    <w:p w:rsidR="008F6577" w:rsidRDefault="008F6577" w:rsidP="00905F41">
      <w:pPr>
        <w:pStyle w:val="Akapitzlist"/>
        <w:tabs>
          <w:tab w:val="left" w:pos="0"/>
          <w:tab w:val="left" w:pos="142"/>
          <w:tab w:val="left" w:pos="284"/>
        </w:tabs>
        <w:ind w:left="0"/>
        <w:jc w:val="both"/>
        <w:rPr>
          <w:sz w:val="24"/>
          <w:szCs w:val="24"/>
        </w:rPr>
      </w:pPr>
    </w:p>
    <w:p w:rsidR="008F6577" w:rsidRPr="00287301" w:rsidRDefault="008F6577" w:rsidP="009E2AC1">
      <w:pPr>
        <w:pStyle w:val="Akapitzlist"/>
        <w:tabs>
          <w:tab w:val="left" w:pos="142"/>
          <w:tab w:val="left" w:pos="284"/>
        </w:tabs>
        <w:ind w:left="426" w:hanging="426"/>
        <w:jc w:val="both"/>
        <w:rPr>
          <w:b/>
          <w:sz w:val="24"/>
          <w:szCs w:val="24"/>
        </w:rPr>
      </w:pPr>
      <w:r>
        <w:rPr>
          <w:b/>
          <w:sz w:val="24"/>
          <w:szCs w:val="24"/>
        </w:rPr>
        <w:t>27</w:t>
      </w:r>
      <w:r w:rsidRPr="009E2AC1">
        <w:rPr>
          <w:b/>
          <w:sz w:val="24"/>
          <w:szCs w:val="24"/>
        </w:rPr>
        <w:t>.</w:t>
      </w:r>
      <w:r>
        <w:rPr>
          <w:sz w:val="24"/>
          <w:szCs w:val="24"/>
        </w:rPr>
        <w:t xml:space="preserve"> </w:t>
      </w:r>
      <w:r w:rsidRPr="00287301">
        <w:rPr>
          <w:b/>
          <w:sz w:val="24"/>
          <w:szCs w:val="24"/>
        </w:rPr>
        <w:t>OCHRONA OSÓB FIZYCZNYCH W ZWIĄZKU Z PRZETWARZANIEM DANYCH OSOBOWYCH</w:t>
      </w:r>
    </w:p>
    <w:p w:rsidR="008F6577" w:rsidRPr="0095405D" w:rsidRDefault="008F6577" w:rsidP="00892505">
      <w:pPr>
        <w:pStyle w:val="Akapitzlist"/>
        <w:tabs>
          <w:tab w:val="left" w:pos="142"/>
          <w:tab w:val="left" w:pos="284"/>
        </w:tabs>
        <w:ind w:left="284" w:hanging="284"/>
        <w:jc w:val="both"/>
        <w:rPr>
          <w:sz w:val="24"/>
          <w:szCs w:val="24"/>
        </w:rPr>
      </w:pPr>
      <w:r>
        <w:rPr>
          <w:sz w:val="24"/>
          <w:szCs w:val="24"/>
        </w:rPr>
        <w:t>1. Zamawiający informuje, że z</w:t>
      </w:r>
      <w:r w:rsidRPr="0095405D">
        <w:rPr>
          <w:sz w:val="24"/>
          <w:szCs w:val="24"/>
          <w:lang w:eastAsia="pl-PL"/>
        </w:rPr>
        <w:t xml:space="preserve">godnie z art. 13 ust. 1 i 2 </w:t>
      </w:r>
      <w:r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sz w:val="24"/>
          <w:szCs w:val="24"/>
          <w:lang w:eastAsia="pl-PL"/>
        </w:rPr>
        <w:t xml:space="preserve">dalej „RODO”, informuję, że: </w:t>
      </w:r>
    </w:p>
    <w:p w:rsidR="008F6577" w:rsidRPr="0095405D" w:rsidRDefault="008F6577" w:rsidP="00D048D7">
      <w:pPr>
        <w:pStyle w:val="Akapitzlist"/>
        <w:numPr>
          <w:ilvl w:val="0"/>
          <w:numId w:val="29"/>
        </w:numPr>
        <w:suppressAutoHyphens w:val="0"/>
        <w:spacing w:after="150"/>
        <w:jc w:val="both"/>
        <w:rPr>
          <w:color w:val="00B0F0"/>
          <w:sz w:val="24"/>
          <w:szCs w:val="24"/>
          <w:lang w:eastAsia="pl-PL"/>
        </w:rPr>
      </w:pPr>
      <w:r w:rsidRPr="0095405D">
        <w:rPr>
          <w:sz w:val="24"/>
          <w:szCs w:val="24"/>
          <w:lang w:eastAsia="pl-PL"/>
        </w:rPr>
        <w:lastRenderedPageBreak/>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15"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8F6577" w:rsidRPr="0095405D" w:rsidRDefault="008F6577" w:rsidP="00D048D7">
      <w:pPr>
        <w:pStyle w:val="Akapitzlist"/>
        <w:numPr>
          <w:ilvl w:val="0"/>
          <w:numId w:val="29"/>
        </w:numPr>
        <w:suppressAutoHyphens w:val="0"/>
        <w:spacing w:after="150"/>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sidRPr="0095405D">
        <w:rPr>
          <w:i/>
          <w:sz w:val="24"/>
          <w:szCs w:val="24"/>
          <w:lang w:eastAsia="pl-PL"/>
        </w:rPr>
        <w:t xml:space="preserve">, </w:t>
      </w:r>
      <w:r w:rsidRPr="0095405D">
        <w:rPr>
          <w:sz w:val="24"/>
          <w:szCs w:val="24"/>
          <w:lang w:eastAsia="pl-PL"/>
        </w:rPr>
        <w:t>kontakt:</w:t>
      </w:r>
      <w:r w:rsidRPr="0095405D">
        <w:rPr>
          <w:i/>
          <w:sz w:val="24"/>
          <w:szCs w:val="24"/>
          <w:lang w:eastAsia="pl-PL"/>
        </w:rPr>
        <w:t xml:space="preserve"> adres</w:t>
      </w:r>
      <w:r>
        <w:rPr>
          <w:i/>
          <w:sz w:val="24"/>
          <w:szCs w:val="24"/>
          <w:lang w:eastAsia="pl-PL"/>
        </w:rPr>
        <w:t xml:space="preserve"> e-mail:</w:t>
      </w:r>
      <w:r w:rsidRPr="0095405D">
        <w:rPr>
          <w:i/>
          <w:sz w:val="24"/>
          <w:szCs w:val="24"/>
          <w:lang w:eastAsia="pl-PL"/>
        </w:rPr>
        <w:t xml:space="preserve"> </w:t>
      </w:r>
      <w:proofErr w:type="spellStart"/>
      <w:r>
        <w:rPr>
          <w:sz w:val="24"/>
          <w:szCs w:val="24"/>
          <w:lang w:eastAsia="pl-PL"/>
        </w:rPr>
        <w:t>iod</w:t>
      </w:r>
      <w:r w:rsidRPr="0095405D">
        <w:rPr>
          <w:sz w:val="24"/>
          <w:szCs w:val="24"/>
          <w:lang w:eastAsia="pl-PL"/>
        </w:rPr>
        <w:t>@zlobki.lublin.eu</w:t>
      </w:r>
      <w:proofErr w:type="spellEnd"/>
      <w:r w:rsidRPr="0095405D">
        <w:rPr>
          <w:sz w:val="24"/>
          <w:szCs w:val="24"/>
          <w:lang w:eastAsia="pl-PL"/>
        </w:rPr>
        <w:t>,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8F6577" w:rsidRPr="0095405D" w:rsidRDefault="008F6577" w:rsidP="00D048D7">
      <w:pPr>
        <w:pStyle w:val="Akapitzlist"/>
        <w:numPr>
          <w:ilvl w:val="0"/>
          <w:numId w:val="29"/>
        </w:numPr>
        <w:suppressAutoHyphens w:val="0"/>
        <w:spacing w:after="150"/>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MZŻ.253-1/20,</w:t>
      </w:r>
      <w:r w:rsidRPr="0095405D">
        <w:rPr>
          <w:sz w:val="24"/>
          <w:szCs w:val="24"/>
        </w:rPr>
        <w:t xml:space="preserve"> prowadzonym w trybie </w:t>
      </w:r>
      <w:r>
        <w:rPr>
          <w:sz w:val="24"/>
          <w:szCs w:val="24"/>
        </w:rPr>
        <w:t>art. 39</w:t>
      </w:r>
      <w:r w:rsidRPr="0095405D">
        <w:rPr>
          <w:sz w:val="24"/>
          <w:szCs w:val="24"/>
        </w:rPr>
        <w:t xml:space="preserve"> Ustawy Prawo Zamówień Publicznych;</w:t>
      </w:r>
    </w:p>
    <w:p w:rsidR="008F6577" w:rsidRPr="0095405D" w:rsidRDefault="008F6577" w:rsidP="00D048D7">
      <w:pPr>
        <w:pStyle w:val="Akapitzlist"/>
        <w:numPr>
          <w:ilvl w:val="0"/>
          <w:numId w:val="29"/>
        </w:numPr>
        <w:suppressAutoHyphens w:val="0"/>
        <w:spacing w:after="150"/>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w:t>
      </w:r>
      <w:r>
        <w:rPr>
          <w:sz w:val="24"/>
          <w:szCs w:val="24"/>
          <w:lang w:eastAsia="pl-PL"/>
        </w:rPr>
        <w:t>ówień publicznych (Dz. U. z 2019</w:t>
      </w:r>
      <w:r w:rsidRPr="0095405D">
        <w:rPr>
          <w:sz w:val="24"/>
          <w:szCs w:val="24"/>
          <w:lang w:eastAsia="pl-PL"/>
        </w:rPr>
        <w:t xml:space="preserve"> r. poz. 1</w:t>
      </w:r>
      <w:r>
        <w:rPr>
          <w:sz w:val="24"/>
          <w:szCs w:val="24"/>
          <w:lang w:eastAsia="pl-PL"/>
        </w:rPr>
        <w:t>843</w:t>
      </w:r>
      <w:r w:rsidRPr="0095405D">
        <w:rPr>
          <w:sz w:val="24"/>
          <w:szCs w:val="24"/>
          <w:lang w:eastAsia="pl-PL"/>
        </w:rPr>
        <w:t xml:space="preserve">), dalej „ustawa </w:t>
      </w:r>
      <w:proofErr w:type="spellStart"/>
      <w:r w:rsidRPr="0095405D">
        <w:rPr>
          <w:sz w:val="24"/>
          <w:szCs w:val="24"/>
          <w:lang w:eastAsia="pl-PL"/>
        </w:rPr>
        <w:t>Pzp</w:t>
      </w:r>
      <w:proofErr w:type="spellEnd"/>
      <w:r w:rsidRPr="0095405D">
        <w:rPr>
          <w:sz w:val="24"/>
          <w:szCs w:val="24"/>
          <w:lang w:eastAsia="pl-PL"/>
        </w:rPr>
        <w:t xml:space="preserve">”;  </w:t>
      </w:r>
    </w:p>
    <w:p w:rsidR="008F6577" w:rsidRPr="0095405D" w:rsidRDefault="008F6577" w:rsidP="00D048D7">
      <w:pPr>
        <w:pStyle w:val="Akapitzlist"/>
        <w:numPr>
          <w:ilvl w:val="0"/>
          <w:numId w:val="29"/>
        </w:numPr>
        <w:suppressAutoHyphens w:val="0"/>
        <w:spacing w:after="150"/>
        <w:jc w:val="both"/>
        <w:rPr>
          <w:color w:val="00B0F0"/>
          <w:sz w:val="24"/>
          <w:szCs w:val="24"/>
          <w:lang w:eastAsia="pl-PL"/>
        </w:rPr>
      </w:pPr>
      <w:r w:rsidRPr="0095405D">
        <w:rPr>
          <w:sz w:val="24"/>
          <w:szCs w:val="24"/>
          <w:lang w:eastAsia="pl-PL"/>
        </w:rPr>
        <w:t xml:space="preserve">Pani/Pana dane osobowe będą przechowywane, zgodnie z art. 97 ust. 1 ustawy </w:t>
      </w:r>
      <w:proofErr w:type="spellStart"/>
      <w:r w:rsidRPr="0095405D">
        <w:rPr>
          <w:sz w:val="24"/>
          <w:szCs w:val="24"/>
          <w:lang w:eastAsia="pl-PL"/>
        </w:rPr>
        <w:t>Pzp</w:t>
      </w:r>
      <w:proofErr w:type="spellEnd"/>
      <w:r w:rsidRPr="0095405D">
        <w:rPr>
          <w:sz w:val="24"/>
          <w:szCs w:val="24"/>
          <w:lang w:eastAsia="pl-PL"/>
        </w:rPr>
        <w:t>, przez okres 4 lat od dnia zakończenia postępowania o udzielenie zamówienia, a jeżeli czas trwania umowy przekracza 4 lata, okres przechowywania obejmuje cały czas trwania umowy;</w:t>
      </w:r>
    </w:p>
    <w:p w:rsidR="008F6577" w:rsidRPr="0095405D" w:rsidRDefault="008F6577" w:rsidP="00D048D7">
      <w:pPr>
        <w:pStyle w:val="Akapitzlist"/>
        <w:numPr>
          <w:ilvl w:val="0"/>
          <w:numId w:val="29"/>
        </w:numPr>
        <w:suppressAutoHyphens w:val="0"/>
        <w:spacing w:after="150"/>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w:t>
      </w:r>
      <w:proofErr w:type="spellStart"/>
      <w:r w:rsidRPr="0095405D">
        <w:rPr>
          <w:sz w:val="24"/>
          <w:szCs w:val="24"/>
          <w:lang w:eastAsia="pl-PL"/>
        </w:rPr>
        <w:t>Pzp</w:t>
      </w:r>
      <w:proofErr w:type="spellEnd"/>
      <w:r w:rsidRPr="0095405D">
        <w:rPr>
          <w:sz w:val="24"/>
          <w:szCs w:val="24"/>
          <w:lang w:eastAsia="pl-PL"/>
        </w:rPr>
        <w:t xml:space="preserve">, związanym z udziałem w postępowaniu o udzielenie zamówienia publicznego; konsekwencje niepodania określonych danych wynikają z ustawy </w:t>
      </w:r>
      <w:proofErr w:type="spellStart"/>
      <w:r w:rsidRPr="0095405D">
        <w:rPr>
          <w:sz w:val="24"/>
          <w:szCs w:val="24"/>
          <w:lang w:eastAsia="pl-PL"/>
        </w:rPr>
        <w:t>Pzp</w:t>
      </w:r>
      <w:proofErr w:type="spellEnd"/>
      <w:r w:rsidRPr="0095405D">
        <w:rPr>
          <w:sz w:val="24"/>
          <w:szCs w:val="24"/>
          <w:lang w:eastAsia="pl-PL"/>
        </w:rPr>
        <w:t xml:space="preserve">;  </w:t>
      </w:r>
    </w:p>
    <w:p w:rsidR="008F6577" w:rsidRPr="0095405D" w:rsidRDefault="008F6577" w:rsidP="00D048D7">
      <w:pPr>
        <w:pStyle w:val="Akapitzlist"/>
        <w:numPr>
          <w:ilvl w:val="0"/>
          <w:numId w:val="29"/>
        </w:numPr>
        <w:suppressAutoHyphens w:val="0"/>
        <w:spacing w:after="150"/>
        <w:jc w:val="both"/>
        <w:rPr>
          <w:sz w:val="24"/>
          <w:szCs w:val="24"/>
        </w:rPr>
      </w:pPr>
      <w:r w:rsidRPr="0095405D">
        <w:rPr>
          <w:sz w:val="24"/>
          <w:szCs w:val="24"/>
          <w:lang w:eastAsia="pl-PL"/>
        </w:rPr>
        <w:t>w odniesieniu do Pani/Pana danych osobowych decyzje nie będą podejmowane w sposób zautomatyzowany, stosowanie do art. 22 RODO;</w:t>
      </w:r>
    </w:p>
    <w:p w:rsidR="008F6577" w:rsidRPr="0095405D" w:rsidRDefault="008F6577" w:rsidP="00D048D7">
      <w:pPr>
        <w:pStyle w:val="Akapitzlist"/>
        <w:numPr>
          <w:ilvl w:val="0"/>
          <w:numId w:val="29"/>
        </w:numPr>
        <w:suppressAutoHyphens w:val="0"/>
        <w:spacing w:after="150"/>
        <w:jc w:val="both"/>
        <w:rPr>
          <w:color w:val="00B0F0"/>
          <w:sz w:val="24"/>
          <w:szCs w:val="24"/>
          <w:lang w:eastAsia="pl-PL"/>
        </w:rPr>
      </w:pPr>
      <w:r w:rsidRPr="0095405D">
        <w:rPr>
          <w:sz w:val="24"/>
          <w:szCs w:val="24"/>
          <w:lang w:eastAsia="pl-PL"/>
        </w:rPr>
        <w:t>posiada Pani/Pan:</w:t>
      </w:r>
    </w:p>
    <w:p w:rsidR="008F6577" w:rsidRPr="0095405D" w:rsidRDefault="008F6577" w:rsidP="00D048D7">
      <w:pPr>
        <w:pStyle w:val="Akapitzlist"/>
        <w:suppressAutoHyphens w:val="0"/>
        <w:spacing w:after="150"/>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8F6577" w:rsidRPr="0095405D" w:rsidRDefault="008F6577" w:rsidP="00D048D7">
      <w:pPr>
        <w:pStyle w:val="Akapitzlist"/>
        <w:suppressAutoHyphens w:val="0"/>
        <w:spacing w:after="150"/>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8F6577" w:rsidRPr="0095405D" w:rsidRDefault="008F6577" w:rsidP="00D048D7">
      <w:pPr>
        <w:pStyle w:val="Akapitzlist"/>
        <w:suppressAutoHyphens w:val="0"/>
        <w:spacing w:after="150"/>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8F6577" w:rsidRPr="0095405D" w:rsidRDefault="008F6577" w:rsidP="00D048D7">
      <w:pPr>
        <w:pStyle w:val="Akapitzlist"/>
        <w:suppressAutoHyphens w:val="0"/>
        <w:spacing w:after="150"/>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8F6577" w:rsidRPr="0095405D" w:rsidRDefault="008F6577" w:rsidP="00D048D7">
      <w:pPr>
        <w:pStyle w:val="Akapitzlist"/>
        <w:numPr>
          <w:ilvl w:val="0"/>
          <w:numId w:val="29"/>
        </w:numPr>
        <w:suppressAutoHyphens w:val="0"/>
        <w:spacing w:after="150"/>
        <w:jc w:val="both"/>
        <w:rPr>
          <w:i/>
          <w:color w:val="00B0F0"/>
          <w:sz w:val="24"/>
          <w:szCs w:val="24"/>
          <w:lang w:eastAsia="pl-PL"/>
        </w:rPr>
      </w:pPr>
      <w:r w:rsidRPr="0095405D">
        <w:rPr>
          <w:sz w:val="24"/>
          <w:szCs w:val="24"/>
          <w:lang w:eastAsia="pl-PL"/>
        </w:rPr>
        <w:t>nie przysługuje Pani/Panu:</w:t>
      </w:r>
    </w:p>
    <w:p w:rsidR="008F6577" w:rsidRPr="0095405D" w:rsidRDefault="008F6577" w:rsidP="00D048D7">
      <w:pPr>
        <w:pStyle w:val="Akapitzlist"/>
        <w:suppressAutoHyphens w:val="0"/>
        <w:spacing w:after="150"/>
        <w:jc w:val="both"/>
        <w:rPr>
          <w:i/>
          <w:color w:val="00B0F0"/>
          <w:sz w:val="24"/>
          <w:szCs w:val="24"/>
          <w:lang w:eastAsia="pl-PL"/>
        </w:rPr>
      </w:pPr>
      <w:r>
        <w:rPr>
          <w:sz w:val="24"/>
          <w:szCs w:val="24"/>
          <w:lang w:eastAsia="pl-PL"/>
        </w:rPr>
        <w:t xml:space="preserve">- </w:t>
      </w:r>
      <w:r w:rsidRPr="0095405D">
        <w:rPr>
          <w:sz w:val="24"/>
          <w:szCs w:val="24"/>
          <w:lang w:eastAsia="pl-PL"/>
        </w:rPr>
        <w:t>w związku z art. 17 ust. 3 lit. b, d lub e RODO prawo do usunięcia danych osobowych;</w:t>
      </w:r>
    </w:p>
    <w:p w:rsidR="008F6577" w:rsidRPr="0095405D" w:rsidRDefault="008F6577" w:rsidP="00D048D7">
      <w:pPr>
        <w:pStyle w:val="Akapitzlist"/>
        <w:suppressAutoHyphens w:val="0"/>
        <w:spacing w:after="150"/>
        <w:jc w:val="both"/>
        <w:rPr>
          <w:i/>
          <w:sz w:val="24"/>
          <w:szCs w:val="24"/>
          <w:lang w:eastAsia="pl-PL"/>
        </w:rPr>
      </w:pPr>
      <w:r>
        <w:rPr>
          <w:sz w:val="24"/>
          <w:szCs w:val="24"/>
          <w:lang w:eastAsia="pl-PL"/>
        </w:rPr>
        <w:t xml:space="preserve">- </w:t>
      </w:r>
      <w:r w:rsidRPr="0095405D">
        <w:rPr>
          <w:sz w:val="24"/>
          <w:szCs w:val="24"/>
          <w:lang w:eastAsia="pl-PL"/>
        </w:rPr>
        <w:t>prawo do przenoszenia danych osobowych, o którym mowa w art. 20 RODO;</w:t>
      </w:r>
    </w:p>
    <w:p w:rsidR="008F6577" w:rsidRDefault="008F6577" w:rsidP="00D048D7">
      <w:pPr>
        <w:pStyle w:val="Akapitzlist"/>
        <w:suppressAutoHyphens w:val="0"/>
        <w:spacing w:after="150"/>
        <w:ind w:left="851" w:hanging="131"/>
        <w:jc w:val="both"/>
        <w:rPr>
          <w:sz w:val="24"/>
          <w:szCs w:val="24"/>
          <w:lang w:eastAsia="pl-PL"/>
        </w:rPr>
      </w:pPr>
      <w:r>
        <w:rPr>
          <w:sz w:val="24"/>
          <w:szCs w:val="24"/>
          <w:lang w:eastAsia="pl-PL"/>
        </w:rPr>
        <w:t xml:space="preserve">- </w:t>
      </w:r>
      <w:r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8F6577" w:rsidRDefault="008F6577" w:rsidP="00D048D7">
      <w:pPr>
        <w:pStyle w:val="Akapitzlist"/>
        <w:suppressAutoHyphens w:val="0"/>
        <w:spacing w:after="150"/>
        <w:ind w:left="284" w:hanging="284"/>
        <w:jc w:val="both"/>
        <w:rPr>
          <w:sz w:val="24"/>
          <w:szCs w:val="24"/>
          <w:lang w:eastAsia="pl-PL"/>
        </w:rPr>
      </w:pPr>
      <w:r>
        <w:rPr>
          <w:sz w:val="24"/>
          <w:szCs w:val="24"/>
          <w:lang w:eastAsia="pl-PL"/>
        </w:rPr>
        <w:t xml:space="preserve">2.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8F6577" w:rsidRDefault="008F6577" w:rsidP="00D048D7">
      <w:pPr>
        <w:pStyle w:val="Akapitzlist"/>
        <w:suppressAutoHyphens w:val="0"/>
        <w:spacing w:after="150"/>
        <w:ind w:left="284" w:hanging="284"/>
        <w:jc w:val="both"/>
        <w:rPr>
          <w:sz w:val="24"/>
          <w:szCs w:val="24"/>
          <w:lang w:eastAsia="pl-PL"/>
        </w:rPr>
      </w:pPr>
      <w:r>
        <w:rPr>
          <w:sz w:val="24"/>
          <w:szCs w:val="24"/>
          <w:lang w:eastAsia="pl-PL"/>
        </w:rPr>
        <w:lastRenderedPageBreak/>
        <w:t>3. Wystąpienie z żądaniem, o którym mowa w art. 18 ust. 1 rozporządzenia 2016/679, nie ogranicza przetwarzania danych osobowych do c</w:t>
      </w:r>
      <w:r w:rsidR="00894A9B">
        <w:rPr>
          <w:sz w:val="24"/>
          <w:szCs w:val="24"/>
          <w:lang w:eastAsia="pl-PL"/>
        </w:rPr>
        <w:t>zasu zakończenia postępowania o</w:t>
      </w:r>
      <w:r w:rsidR="00EE2170">
        <w:rPr>
          <w:sz w:val="24"/>
          <w:szCs w:val="24"/>
          <w:lang w:eastAsia="pl-PL"/>
        </w:rPr>
        <w:t xml:space="preserve"> </w:t>
      </w:r>
      <w:r>
        <w:rPr>
          <w:sz w:val="24"/>
          <w:szCs w:val="24"/>
          <w:lang w:eastAsia="pl-PL"/>
        </w:rPr>
        <w:t>udzielenie zamówienia publicznego.</w:t>
      </w:r>
    </w:p>
    <w:p w:rsidR="008F6577" w:rsidRDefault="008F6577" w:rsidP="00D048D7">
      <w:pPr>
        <w:pStyle w:val="Akapitzlist"/>
        <w:suppressAutoHyphens w:val="0"/>
        <w:spacing w:after="150"/>
        <w:ind w:left="284" w:hanging="284"/>
        <w:jc w:val="both"/>
        <w:rPr>
          <w:sz w:val="24"/>
          <w:szCs w:val="24"/>
          <w:lang w:eastAsia="pl-PL"/>
        </w:rPr>
      </w:pPr>
      <w:r>
        <w:rPr>
          <w:sz w:val="24"/>
          <w:szCs w:val="24"/>
          <w:lang w:eastAsia="pl-PL"/>
        </w:rPr>
        <w:t xml:space="preserve">4.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8F6577" w:rsidRPr="00AF48FB" w:rsidRDefault="008F6577" w:rsidP="00D048D7">
      <w:pPr>
        <w:pStyle w:val="Akapitzlist"/>
        <w:tabs>
          <w:tab w:val="left" w:pos="0"/>
          <w:tab w:val="left" w:pos="142"/>
          <w:tab w:val="left" w:pos="284"/>
        </w:tabs>
        <w:ind w:left="0"/>
        <w:jc w:val="both"/>
        <w:rPr>
          <w:b/>
          <w:sz w:val="24"/>
          <w:szCs w:val="24"/>
        </w:rPr>
      </w:pPr>
      <w:r w:rsidRPr="00AF48FB">
        <w:rPr>
          <w:b/>
          <w:sz w:val="24"/>
          <w:szCs w:val="24"/>
        </w:rPr>
        <w:t>Załączniki do SIWZ:</w:t>
      </w:r>
    </w:p>
    <w:p w:rsidR="008F6577" w:rsidRDefault="008F6577" w:rsidP="00D048D7">
      <w:pPr>
        <w:pStyle w:val="Akapitzlist"/>
        <w:numPr>
          <w:ilvl w:val="0"/>
          <w:numId w:val="27"/>
        </w:numPr>
        <w:tabs>
          <w:tab w:val="left" w:pos="142"/>
          <w:tab w:val="left" w:pos="284"/>
        </w:tabs>
        <w:spacing w:before="120"/>
        <w:jc w:val="both"/>
        <w:rPr>
          <w:sz w:val="24"/>
          <w:szCs w:val="24"/>
        </w:rPr>
      </w:pPr>
      <w:r>
        <w:rPr>
          <w:sz w:val="24"/>
          <w:szCs w:val="24"/>
        </w:rPr>
        <w:t>Formularz ofertowy – załącznik nr 1 do SIWZ,</w:t>
      </w:r>
    </w:p>
    <w:p w:rsidR="008F6577" w:rsidRDefault="008F6577" w:rsidP="00D048D7">
      <w:pPr>
        <w:pStyle w:val="Akapitzlist"/>
        <w:numPr>
          <w:ilvl w:val="0"/>
          <w:numId w:val="27"/>
        </w:numPr>
        <w:tabs>
          <w:tab w:val="left" w:pos="142"/>
          <w:tab w:val="left" w:pos="284"/>
        </w:tabs>
        <w:spacing w:before="120"/>
        <w:jc w:val="both"/>
        <w:rPr>
          <w:sz w:val="24"/>
          <w:szCs w:val="24"/>
        </w:rPr>
      </w:pPr>
      <w:r w:rsidRPr="00AF48FB">
        <w:rPr>
          <w:sz w:val="24"/>
          <w:szCs w:val="24"/>
        </w:rPr>
        <w:t>Kosztorys cenowy wraz z opisem jakościowym przedmiotu zamówienia</w:t>
      </w:r>
      <w:r>
        <w:rPr>
          <w:sz w:val="24"/>
          <w:szCs w:val="24"/>
        </w:rPr>
        <w:t xml:space="preserve"> – załącznik nr 2 do SIWZ,</w:t>
      </w:r>
    </w:p>
    <w:p w:rsidR="008F6577" w:rsidRDefault="008F6577" w:rsidP="00D048D7">
      <w:pPr>
        <w:pStyle w:val="Akapitzlist"/>
        <w:numPr>
          <w:ilvl w:val="0"/>
          <w:numId w:val="27"/>
        </w:numPr>
        <w:tabs>
          <w:tab w:val="left" w:pos="142"/>
          <w:tab w:val="left" w:pos="284"/>
        </w:tabs>
        <w:spacing w:before="120"/>
        <w:jc w:val="both"/>
        <w:rPr>
          <w:sz w:val="24"/>
          <w:szCs w:val="24"/>
        </w:rPr>
      </w:pPr>
      <w:r w:rsidRPr="00AF48FB">
        <w:rPr>
          <w:sz w:val="24"/>
          <w:szCs w:val="24"/>
        </w:rPr>
        <w:t xml:space="preserve">Wzór umowy </w:t>
      </w:r>
      <w:r>
        <w:rPr>
          <w:sz w:val="24"/>
          <w:szCs w:val="24"/>
        </w:rPr>
        <w:t>– załącznik nr 3 do SIWZ,</w:t>
      </w:r>
    </w:p>
    <w:p w:rsidR="008F6577" w:rsidRDefault="008F6577" w:rsidP="00D048D7">
      <w:pPr>
        <w:pStyle w:val="Akapitzlist"/>
        <w:numPr>
          <w:ilvl w:val="0"/>
          <w:numId w:val="27"/>
        </w:numPr>
        <w:tabs>
          <w:tab w:val="left" w:pos="142"/>
          <w:tab w:val="left" w:pos="284"/>
        </w:tabs>
        <w:spacing w:before="12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8F6577" w:rsidRDefault="008F6577" w:rsidP="00D048D7">
      <w:pPr>
        <w:pStyle w:val="Akapitzlist"/>
        <w:numPr>
          <w:ilvl w:val="0"/>
          <w:numId w:val="27"/>
        </w:numPr>
        <w:tabs>
          <w:tab w:val="left" w:pos="142"/>
          <w:tab w:val="left" w:pos="284"/>
        </w:tabs>
        <w:spacing w:before="12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8F6577" w:rsidRDefault="008F6577" w:rsidP="00D048D7">
      <w:pPr>
        <w:pStyle w:val="Akapitzlist"/>
        <w:numPr>
          <w:ilvl w:val="0"/>
          <w:numId w:val="27"/>
        </w:numPr>
        <w:tabs>
          <w:tab w:val="left" w:pos="142"/>
          <w:tab w:val="left" w:pos="284"/>
        </w:tabs>
        <w:spacing w:before="120"/>
        <w:jc w:val="both"/>
        <w:rPr>
          <w:sz w:val="24"/>
          <w:szCs w:val="24"/>
        </w:rPr>
      </w:pPr>
      <w:r w:rsidRPr="0065404D">
        <w:rPr>
          <w:sz w:val="24"/>
          <w:szCs w:val="24"/>
        </w:rPr>
        <w:t>Oświadczenie dotyczące przynależności do grupy kapitałowej</w:t>
      </w:r>
      <w:r>
        <w:rPr>
          <w:sz w:val="24"/>
          <w:szCs w:val="24"/>
        </w:rPr>
        <w:t>- załącznik nr 6 do SIWZ,</w:t>
      </w:r>
    </w:p>
    <w:p w:rsidR="008F6577" w:rsidRPr="003159A7" w:rsidRDefault="008F6577" w:rsidP="00D048D7">
      <w:pPr>
        <w:pStyle w:val="Akapitzlist"/>
        <w:numPr>
          <w:ilvl w:val="0"/>
          <w:numId w:val="27"/>
        </w:numPr>
        <w:tabs>
          <w:tab w:val="left" w:pos="142"/>
          <w:tab w:val="left" w:pos="284"/>
        </w:tabs>
        <w:spacing w:before="120"/>
        <w:jc w:val="both"/>
        <w:rPr>
          <w:sz w:val="24"/>
          <w:szCs w:val="24"/>
        </w:rPr>
      </w:pPr>
      <w:r>
        <w:rPr>
          <w:sz w:val="24"/>
          <w:szCs w:val="24"/>
        </w:rPr>
        <w:t>Oświadczenie Wykonawcy dotyczące wykluczenia z postępowania- załącznik nr 7 do SIWZ.</w:t>
      </w:r>
    </w:p>
    <w:p w:rsidR="00D048D7" w:rsidRDefault="00D048D7" w:rsidP="00D048D7">
      <w:pPr>
        <w:suppressAutoHyphens w:val="0"/>
        <w:spacing w:after="200"/>
        <w:rPr>
          <w:sz w:val="24"/>
          <w:szCs w:val="24"/>
        </w:rPr>
      </w:pPr>
    </w:p>
    <w:p w:rsidR="008F6577" w:rsidRDefault="008F6577" w:rsidP="00D048D7">
      <w:pPr>
        <w:suppressAutoHyphens w:val="0"/>
        <w:spacing w:after="200"/>
        <w:rPr>
          <w:sz w:val="24"/>
          <w:szCs w:val="24"/>
        </w:rPr>
      </w:pPr>
      <w:r>
        <w:rPr>
          <w:sz w:val="24"/>
          <w:szCs w:val="24"/>
        </w:rPr>
        <w:t>Lublin, dn. ……………….</w:t>
      </w:r>
      <w:r w:rsidRPr="00AF48FB">
        <w:rPr>
          <w:sz w:val="24"/>
          <w:szCs w:val="24"/>
        </w:rPr>
        <w:t xml:space="preserve"> r.</w:t>
      </w:r>
    </w:p>
    <w:p w:rsidR="008F6577" w:rsidRPr="00AF48FB" w:rsidRDefault="008F6577" w:rsidP="00D048D7">
      <w:pPr>
        <w:suppressAutoHyphens w:val="0"/>
        <w:spacing w:after="200"/>
        <w:jc w:val="right"/>
        <w:rPr>
          <w:sz w:val="24"/>
          <w:szCs w:val="24"/>
        </w:rPr>
      </w:pPr>
      <w:r w:rsidRPr="00AF48FB">
        <w:rPr>
          <w:sz w:val="24"/>
          <w:szCs w:val="24"/>
        </w:rPr>
        <w:t xml:space="preserve">                                                            </w:t>
      </w:r>
      <w:r>
        <w:rPr>
          <w:sz w:val="24"/>
          <w:szCs w:val="24"/>
        </w:rPr>
        <w:tab/>
      </w:r>
      <w:r>
        <w:rPr>
          <w:sz w:val="24"/>
          <w:szCs w:val="24"/>
        </w:rPr>
        <w:tab/>
      </w:r>
      <w:r>
        <w:rPr>
          <w:sz w:val="24"/>
          <w:szCs w:val="24"/>
        </w:rPr>
        <w:tab/>
        <w:t xml:space="preserve">      </w:t>
      </w:r>
      <w:r w:rsidRPr="00AF48FB">
        <w:rPr>
          <w:sz w:val="24"/>
          <w:szCs w:val="24"/>
        </w:rPr>
        <w:t xml:space="preserve"> ………………………………………………..               </w:t>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t xml:space="preserve">              Podpis i pieczątka</w:t>
      </w:r>
      <w:r>
        <w:rPr>
          <w:sz w:val="24"/>
          <w:szCs w:val="24"/>
        </w:rPr>
        <w:t xml:space="preserve"> </w:t>
      </w:r>
      <w:r w:rsidRPr="00AF48FB">
        <w:rPr>
          <w:sz w:val="24"/>
          <w:szCs w:val="24"/>
        </w:rPr>
        <w:t>Zamawiającego</w:t>
      </w:r>
    </w:p>
    <w:p w:rsidR="008F6577" w:rsidRDefault="008F6577" w:rsidP="005335EF">
      <w:pPr>
        <w:jc w:val="right"/>
        <w:rPr>
          <w:b/>
          <w:bCs/>
          <w:sz w:val="24"/>
          <w:szCs w:val="24"/>
        </w:rPr>
      </w:pPr>
    </w:p>
    <w:p w:rsidR="008F6577" w:rsidRDefault="008F6577" w:rsidP="005335EF">
      <w:pPr>
        <w:jc w:val="right"/>
        <w:rPr>
          <w:b/>
          <w:bCs/>
          <w:sz w:val="24"/>
          <w:szCs w:val="24"/>
        </w:rPr>
      </w:pPr>
    </w:p>
    <w:p w:rsidR="008F6577" w:rsidRDefault="008F6577" w:rsidP="005335EF">
      <w:pPr>
        <w:jc w:val="right"/>
        <w:rPr>
          <w:b/>
          <w:bCs/>
          <w:sz w:val="24"/>
          <w:szCs w:val="24"/>
        </w:rPr>
      </w:pPr>
    </w:p>
    <w:p w:rsidR="008F6577" w:rsidRDefault="008F6577" w:rsidP="005335EF">
      <w:pPr>
        <w:jc w:val="right"/>
        <w:rPr>
          <w:b/>
          <w:bCs/>
          <w:sz w:val="24"/>
          <w:szCs w:val="24"/>
        </w:rPr>
      </w:pPr>
    </w:p>
    <w:p w:rsidR="008F6577" w:rsidRDefault="008F6577" w:rsidP="005335EF">
      <w:pPr>
        <w:jc w:val="right"/>
        <w:rPr>
          <w:b/>
          <w:bCs/>
          <w:sz w:val="24"/>
          <w:szCs w:val="24"/>
        </w:rPr>
      </w:pPr>
    </w:p>
    <w:p w:rsidR="008F6577" w:rsidRDefault="008F6577" w:rsidP="005335EF">
      <w:pPr>
        <w:jc w:val="right"/>
        <w:rPr>
          <w:b/>
          <w:bCs/>
          <w:sz w:val="24"/>
          <w:szCs w:val="24"/>
        </w:rPr>
      </w:pPr>
    </w:p>
    <w:p w:rsidR="008F6577" w:rsidRDefault="008F6577" w:rsidP="005335EF">
      <w:pPr>
        <w:jc w:val="right"/>
        <w:rPr>
          <w:b/>
          <w:bCs/>
          <w:sz w:val="24"/>
          <w:szCs w:val="24"/>
        </w:rPr>
      </w:pPr>
    </w:p>
    <w:p w:rsidR="008F6577" w:rsidRDefault="008F6577" w:rsidP="005335EF">
      <w:pPr>
        <w:jc w:val="right"/>
        <w:rPr>
          <w:b/>
          <w:bCs/>
          <w:sz w:val="24"/>
          <w:szCs w:val="24"/>
        </w:rPr>
      </w:pPr>
    </w:p>
    <w:p w:rsidR="008F6577" w:rsidRDefault="008F6577" w:rsidP="005335EF">
      <w:pPr>
        <w:jc w:val="right"/>
        <w:rPr>
          <w:b/>
          <w:bCs/>
          <w:sz w:val="24"/>
          <w:szCs w:val="24"/>
        </w:rPr>
      </w:pPr>
    </w:p>
    <w:p w:rsidR="008F6577" w:rsidRDefault="008F6577" w:rsidP="005335EF">
      <w:pPr>
        <w:jc w:val="right"/>
        <w:rPr>
          <w:b/>
          <w:bCs/>
          <w:sz w:val="24"/>
          <w:szCs w:val="24"/>
        </w:rPr>
      </w:pPr>
    </w:p>
    <w:p w:rsidR="008F6577" w:rsidRDefault="008F6577" w:rsidP="005335EF">
      <w:pPr>
        <w:jc w:val="right"/>
        <w:rPr>
          <w:b/>
          <w:bCs/>
          <w:sz w:val="24"/>
          <w:szCs w:val="24"/>
        </w:rPr>
      </w:pPr>
    </w:p>
    <w:p w:rsidR="008F6577" w:rsidRDefault="008F6577" w:rsidP="005335EF">
      <w:pPr>
        <w:jc w:val="right"/>
        <w:rPr>
          <w:b/>
          <w:bCs/>
          <w:sz w:val="24"/>
          <w:szCs w:val="24"/>
        </w:rPr>
      </w:pPr>
    </w:p>
    <w:p w:rsidR="00D048D7" w:rsidRDefault="00D048D7" w:rsidP="005335EF">
      <w:pPr>
        <w:jc w:val="right"/>
        <w:rPr>
          <w:b/>
          <w:bCs/>
          <w:sz w:val="24"/>
          <w:szCs w:val="24"/>
        </w:rPr>
      </w:pPr>
    </w:p>
    <w:p w:rsidR="00D048D7" w:rsidRDefault="00D048D7" w:rsidP="005335EF">
      <w:pPr>
        <w:jc w:val="right"/>
        <w:rPr>
          <w:b/>
          <w:bCs/>
          <w:sz w:val="24"/>
          <w:szCs w:val="24"/>
        </w:rPr>
      </w:pPr>
    </w:p>
    <w:p w:rsidR="00D048D7" w:rsidRDefault="00D048D7" w:rsidP="005335EF">
      <w:pPr>
        <w:jc w:val="right"/>
        <w:rPr>
          <w:b/>
          <w:bCs/>
          <w:sz w:val="24"/>
          <w:szCs w:val="24"/>
        </w:rPr>
      </w:pPr>
    </w:p>
    <w:p w:rsidR="00D048D7" w:rsidRDefault="00D048D7" w:rsidP="005335EF">
      <w:pPr>
        <w:jc w:val="right"/>
        <w:rPr>
          <w:b/>
          <w:bCs/>
          <w:sz w:val="24"/>
          <w:szCs w:val="24"/>
        </w:rPr>
      </w:pPr>
    </w:p>
    <w:p w:rsidR="008F6577" w:rsidRDefault="008F6577" w:rsidP="005335EF">
      <w:pPr>
        <w:jc w:val="right"/>
        <w:rPr>
          <w:b/>
          <w:bCs/>
          <w:sz w:val="24"/>
          <w:szCs w:val="24"/>
        </w:rPr>
      </w:pPr>
    </w:p>
    <w:p w:rsidR="008F6577" w:rsidRDefault="008F6577" w:rsidP="005335EF">
      <w:pPr>
        <w:jc w:val="right"/>
        <w:rPr>
          <w:b/>
          <w:bCs/>
          <w:sz w:val="24"/>
          <w:szCs w:val="24"/>
        </w:rPr>
      </w:pPr>
    </w:p>
    <w:p w:rsidR="008F6577" w:rsidRDefault="008F6577" w:rsidP="005335EF">
      <w:pPr>
        <w:jc w:val="right"/>
        <w:rPr>
          <w:b/>
          <w:bCs/>
          <w:sz w:val="24"/>
          <w:szCs w:val="24"/>
        </w:rPr>
      </w:pPr>
    </w:p>
    <w:p w:rsidR="008F6577" w:rsidRDefault="008F6577" w:rsidP="005335EF">
      <w:pPr>
        <w:jc w:val="right"/>
        <w:rPr>
          <w:b/>
          <w:bCs/>
          <w:sz w:val="24"/>
          <w:szCs w:val="24"/>
        </w:rPr>
      </w:pPr>
    </w:p>
    <w:p w:rsidR="008F6577" w:rsidRDefault="008F6577" w:rsidP="00682011">
      <w:pPr>
        <w:ind w:right="480"/>
        <w:rPr>
          <w:b/>
          <w:bCs/>
          <w:sz w:val="24"/>
          <w:szCs w:val="24"/>
        </w:rPr>
      </w:pPr>
    </w:p>
    <w:p w:rsidR="008F6577" w:rsidRPr="00AF48FB" w:rsidRDefault="008F6577" w:rsidP="005335EF">
      <w:pPr>
        <w:jc w:val="right"/>
        <w:rPr>
          <w:b/>
          <w:bCs/>
          <w:sz w:val="24"/>
          <w:szCs w:val="24"/>
        </w:rPr>
      </w:pPr>
      <w:r>
        <w:rPr>
          <w:b/>
          <w:bCs/>
          <w:sz w:val="24"/>
          <w:szCs w:val="24"/>
        </w:rPr>
        <w:t>Załącznik nr 1</w:t>
      </w:r>
      <w:r w:rsidRPr="00AF48FB">
        <w:rPr>
          <w:b/>
          <w:bCs/>
          <w:sz w:val="24"/>
          <w:szCs w:val="24"/>
        </w:rPr>
        <w:t xml:space="preserve"> do SIWZ</w:t>
      </w:r>
    </w:p>
    <w:p w:rsidR="008F6577" w:rsidRPr="00AF48FB" w:rsidRDefault="008F6577" w:rsidP="005335EF">
      <w:pPr>
        <w:jc w:val="both"/>
        <w:rPr>
          <w:sz w:val="24"/>
          <w:szCs w:val="24"/>
        </w:rPr>
      </w:pPr>
      <w:r w:rsidRPr="00AF48FB">
        <w:rPr>
          <w:sz w:val="24"/>
          <w:szCs w:val="24"/>
        </w:rPr>
        <w:t>...............................................</w:t>
      </w:r>
    </w:p>
    <w:p w:rsidR="008F6577" w:rsidRPr="00AF48FB" w:rsidRDefault="008F6577" w:rsidP="005335EF">
      <w:pPr>
        <w:jc w:val="both"/>
        <w:rPr>
          <w:sz w:val="24"/>
          <w:szCs w:val="24"/>
        </w:rPr>
      </w:pPr>
      <w:r w:rsidRPr="00AF48FB">
        <w:rPr>
          <w:sz w:val="24"/>
          <w:szCs w:val="24"/>
        </w:rPr>
        <w:t>( pieczęć Wykonawcy)</w:t>
      </w:r>
    </w:p>
    <w:p w:rsidR="008F6577" w:rsidRPr="00AF48FB" w:rsidRDefault="008F6577" w:rsidP="005335EF">
      <w:pPr>
        <w:jc w:val="both"/>
        <w:rPr>
          <w:sz w:val="24"/>
          <w:szCs w:val="24"/>
        </w:rPr>
      </w:pPr>
    </w:p>
    <w:p w:rsidR="008F6577" w:rsidRPr="00AF48FB" w:rsidRDefault="008F6577" w:rsidP="005335EF">
      <w:pPr>
        <w:jc w:val="center"/>
        <w:rPr>
          <w:b/>
          <w:sz w:val="24"/>
          <w:szCs w:val="24"/>
        </w:rPr>
      </w:pPr>
      <w:r w:rsidRPr="00AF48FB">
        <w:rPr>
          <w:b/>
          <w:sz w:val="24"/>
          <w:szCs w:val="24"/>
        </w:rPr>
        <w:t>FORMULARZ OFERTOWY</w:t>
      </w:r>
    </w:p>
    <w:p w:rsidR="008F6577" w:rsidRPr="00AF48FB" w:rsidRDefault="008F6577" w:rsidP="005335EF">
      <w:pPr>
        <w:jc w:val="both"/>
        <w:rPr>
          <w:sz w:val="24"/>
          <w:szCs w:val="24"/>
        </w:rPr>
      </w:pPr>
    </w:p>
    <w:p w:rsidR="008F6577" w:rsidRPr="00AF48FB" w:rsidRDefault="008F6577" w:rsidP="005335EF">
      <w:pPr>
        <w:pStyle w:val="Nagwek2"/>
        <w:tabs>
          <w:tab w:val="left" w:pos="709"/>
        </w:tabs>
        <w:jc w:val="center"/>
        <w:rPr>
          <w:rFonts w:ascii="Times New Roman" w:hAnsi="Times New Roman"/>
          <w:color w:val="000000"/>
          <w:sz w:val="24"/>
          <w:szCs w:val="24"/>
        </w:rPr>
      </w:pPr>
      <w:r w:rsidRPr="00AF48FB">
        <w:rPr>
          <w:rFonts w:ascii="Times New Roman" w:hAnsi="Times New Roman"/>
          <w:color w:val="000000"/>
          <w:sz w:val="24"/>
          <w:szCs w:val="24"/>
        </w:rPr>
        <w:t>OFERTA CENOWA</w:t>
      </w:r>
    </w:p>
    <w:p w:rsidR="008F6577" w:rsidRPr="00AF48FB" w:rsidRDefault="008F6577" w:rsidP="005335EF">
      <w:pPr>
        <w:jc w:val="both"/>
        <w:rPr>
          <w:sz w:val="24"/>
          <w:szCs w:val="24"/>
        </w:rPr>
      </w:pPr>
    </w:p>
    <w:p w:rsidR="008F6577" w:rsidRPr="00AF48FB" w:rsidRDefault="008F6577" w:rsidP="005335EF">
      <w:pPr>
        <w:jc w:val="both"/>
        <w:rPr>
          <w:sz w:val="24"/>
          <w:szCs w:val="24"/>
        </w:rPr>
      </w:pPr>
    </w:p>
    <w:p w:rsidR="008F6577" w:rsidRPr="00AF48FB" w:rsidRDefault="008F6577" w:rsidP="005335EF">
      <w:pPr>
        <w:rPr>
          <w:sz w:val="24"/>
          <w:szCs w:val="24"/>
        </w:rPr>
      </w:pPr>
      <w:r w:rsidRPr="00AF48FB">
        <w:rPr>
          <w:sz w:val="24"/>
          <w:szCs w:val="24"/>
        </w:rPr>
        <w:t>Ja (My), niżej podpisany (ni) ...........................................................................................</w:t>
      </w:r>
    </w:p>
    <w:p w:rsidR="008F6577" w:rsidRPr="00AF48FB" w:rsidRDefault="008F6577" w:rsidP="005335EF">
      <w:pPr>
        <w:rPr>
          <w:sz w:val="24"/>
          <w:szCs w:val="24"/>
        </w:rPr>
      </w:pPr>
      <w:r w:rsidRPr="00AF48FB">
        <w:rPr>
          <w:sz w:val="24"/>
          <w:szCs w:val="24"/>
        </w:rPr>
        <w:t>działając w imieniu i na rzecz :</w:t>
      </w:r>
    </w:p>
    <w:p w:rsidR="008F6577" w:rsidRPr="00AF48FB" w:rsidRDefault="008F6577" w:rsidP="005335EF">
      <w:pPr>
        <w:rPr>
          <w:sz w:val="24"/>
          <w:szCs w:val="24"/>
        </w:rPr>
      </w:pPr>
    </w:p>
    <w:p w:rsidR="008F6577" w:rsidRPr="00AF48FB" w:rsidRDefault="008F6577" w:rsidP="005335EF">
      <w:pPr>
        <w:rPr>
          <w:sz w:val="24"/>
          <w:szCs w:val="24"/>
        </w:rPr>
      </w:pPr>
      <w:r w:rsidRPr="00AF48FB">
        <w:rPr>
          <w:sz w:val="24"/>
          <w:szCs w:val="24"/>
        </w:rPr>
        <w:t>......................................................................................................................................................</w:t>
      </w:r>
    </w:p>
    <w:p w:rsidR="008F6577" w:rsidRPr="00AF48FB" w:rsidRDefault="008F6577" w:rsidP="005335EF">
      <w:pPr>
        <w:rPr>
          <w:sz w:val="24"/>
          <w:szCs w:val="24"/>
        </w:rPr>
      </w:pPr>
      <w:r w:rsidRPr="00AF48FB">
        <w:rPr>
          <w:sz w:val="24"/>
          <w:szCs w:val="24"/>
        </w:rPr>
        <w:t>(pełna nazwa wykonawcy)</w:t>
      </w:r>
    </w:p>
    <w:p w:rsidR="008F6577" w:rsidRPr="00AF48FB" w:rsidRDefault="008F6577" w:rsidP="005335EF">
      <w:pPr>
        <w:rPr>
          <w:sz w:val="24"/>
          <w:szCs w:val="24"/>
        </w:rPr>
      </w:pPr>
    </w:p>
    <w:p w:rsidR="008F6577" w:rsidRPr="00AF48FB" w:rsidRDefault="008F6577" w:rsidP="005335EF">
      <w:pPr>
        <w:rPr>
          <w:sz w:val="24"/>
          <w:szCs w:val="24"/>
        </w:rPr>
      </w:pPr>
      <w:r w:rsidRPr="00AF48FB">
        <w:rPr>
          <w:sz w:val="24"/>
          <w:szCs w:val="24"/>
        </w:rPr>
        <w:t>................................................................................................................................................................ (adres siedziby wykonawcy)</w:t>
      </w:r>
    </w:p>
    <w:p w:rsidR="008F6577" w:rsidRPr="00AF48FB" w:rsidRDefault="008F6577" w:rsidP="005335EF">
      <w:pPr>
        <w:pStyle w:val="Stopka"/>
        <w:tabs>
          <w:tab w:val="clear" w:pos="4536"/>
          <w:tab w:val="clear" w:pos="9072"/>
        </w:tabs>
        <w:rPr>
          <w:sz w:val="24"/>
          <w:szCs w:val="24"/>
        </w:rPr>
      </w:pPr>
    </w:p>
    <w:p w:rsidR="008F6577" w:rsidRPr="00AF48FB" w:rsidRDefault="008F6577" w:rsidP="005335EF">
      <w:pPr>
        <w:pStyle w:val="Stopka"/>
        <w:tabs>
          <w:tab w:val="clear" w:pos="4536"/>
          <w:tab w:val="clear" w:pos="9072"/>
        </w:tabs>
        <w:rPr>
          <w:sz w:val="24"/>
          <w:szCs w:val="24"/>
        </w:rPr>
      </w:pPr>
    </w:p>
    <w:p w:rsidR="008F6577" w:rsidRPr="00B052DD" w:rsidRDefault="008F6577" w:rsidP="005335EF">
      <w:pPr>
        <w:rPr>
          <w:sz w:val="24"/>
          <w:szCs w:val="24"/>
          <w:lang w:val="de-DE"/>
        </w:rPr>
      </w:pPr>
      <w:r w:rsidRPr="00B052DD">
        <w:rPr>
          <w:sz w:val="24"/>
          <w:szCs w:val="24"/>
          <w:lang w:val="de-DE"/>
        </w:rPr>
        <w:t>REGON   ...............................................</w:t>
      </w:r>
      <w:r>
        <w:rPr>
          <w:sz w:val="24"/>
          <w:szCs w:val="24"/>
          <w:lang w:val="de-DE"/>
        </w:rPr>
        <w:t xml:space="preserve">................NIP </w:t>
      </w:r>
      <w:r w:rsidRPr="00B052DD">
        <w:rPr>
          <w:sz w:val="24"/>
          <w:szCs w:val="24"/>
          <w:lang w:val="de-DE"/>
        </w:rPr>
        <w:t>........................................................................</w:t>
      </w:r>
    </w:p>
    <w:p w:rsidR="008F6577" w:rsidRPr="00B052DD" w:rsidRDefault="008F6577" w:rsidP="005335EF">
      <w:pPr>
        <w:rPr>
          <w:sz w:val="24"/>
          <w:szCs w:val="24"/>
          <w:lang w:val="de-DE"/>
        </w:rPr>
      </w:pPr>
    </w:p>
    <w:p w:rsidR="008F6577" w:rsidRPr="00AF48FB" w:rsidRDefault="008F6577" w:rsidP="005335EF">
      <w:pPr>
        <w:rPr>
          <w:sz w:val="24"/>
          <w:szCs w:val="24"/>
          <w:lang w:val="de-DE"/>
        </w:rPr>
      </w:pPr>
      <w:r w:rsidRPr="00AF48FB">
        <w:rPr>
          <w:sz w:val="24"/>
          <w:szCs w:val="24"/>
          <w:lang w:val="de-DE"/>
        </w:rPr>
        <w:t>Telefon    .........................................................</w:t>
      </w:r>
      <w:r>
        <w:rPr>
          <w:sz w:val="24"/>
          <w:szCs w:val="24"/>
          <w:lang w:val="de-DE"/>
        </w:rPr>
        <w:t xml:space="preserve">..........    fax </w:t>
      </w:r>
      <w:r w:rsidRPr="00AF48FB">
        <w:rPr>
          <w:sz w:val="24"/>
          <w:szCs w:val="24"/>
          <w:lang w:val="de-DE"/>
        </w:rPr>
        <w:t>......................................</w:t>
      </w:r>
      <w:r>
        <w:rPr>
          <w:sz w:val="24"/>
          <w:szCs w:val="24"/>
          <w:lang w:val="de-DE"/>
        </w:rPr>
        <w:t>......................</w:t>
      </w:r>
    </w:p>
    <w:p w:rsidR="008F6577" w:rsidRPr="00AF48FB" w:rsidRDefault="008F6577" w:rsidP="005335EF">
      <w:pPr>
        <w:rPr>
          <w:sz w:val="24"/>
          <w:szCs w:val="24"/>
          <w:lang w:val="de-DE"/>
        </w:rPr>
      </w:pPr>
    </w:p>
    <w:p w:rsidR="008F6577" w:rsidRPr="00AF48FB" w:rsidRDefault="008F6577" w:rsidP="005335EF">
      <w:pPr>
        <w:rPr>
          <w:sz w:val="24"/>
          <w:szCs w:val="24"/>
          <w:lang w:val="de-DE"/>
        </w:rPr>
      </w:pPr>
      <w:r w:rsidRPr="00AF48FB">
        <w:rPr>
          <w:b/>
          <w:sz w:val="24"/>
          <w:szCs w:val="24"/>
          <w:u w:val="single"/>
          <w:lang w:val="de-DE"/>
        </w:rPr>
        <w:t>e-</w:t>
      </w:r>
      <w:proofErr w:type="spellStart"/>
      <w:r w:rsidRPr="00AF48FB">
        <w:rPr>
          <w:b/>
          <w:sz w:val="24"/>
          <w:szCs w:val="24"/>
          <w:u w:val="single"/>
          <w:lang w:val="de-DE"/>
        </w:rPr>
        <w:t>mail</w:t>
      </w:r>
      <w:proofErr w:type="spellEnd"/>
      <w:r w:rsidRPr="00AF48FB">
        <w:rPr>
          <w:sz w:val="24"/>
          <w:szCs w:val="24"/>
          <w:lang w:val="de-DE"/>
        </w:rPr>
        <w:t xml:space="preserve">  ..............................................................................</w:t>
      </w:r>
    </w:p>
    <w:p w:rsidR="008F6577" w:rsidRPr="00AF48FB" w:rsidRDefault="008F6577" w:rsidP="005335EF">
      <w:pPr>
        <w:jc w:val="both"/>
        <w:rPr>
          <w:sz w:val="24"/>
          <w:szCs w:val="24"/>
          <w:lang w:val="de-DE"/>
        </w:rPr>
      </w:pPr>
    </w:p>
    <w:p w:rsidR="008F6577" w:rsidRPr="00AF48FB" w:rsidRDefault="008F6577" w:rsidP="005335EF">
      <w:pPr>
        <w:widowControl w:val="0"/>
        <w:tabs>
          <w:tab w:val="left" w:pos="8460"/>
          <w:tab w:val="left" w:pos="8910"/>
        </w:tabs>
        <w:jc w:val="both"/>
        <w:rPr>
          <w:sz w:val="24"/>
          <w:szCs w:val="24"/>
        </w:rPr>
      </w:pPr>
      <w:r w:rsidRPr="00AF48FB">
        <w:rPr>
          <w:sz w:val="24"/>
          <w:szCs w:val="24"/>
        </w:rPr>
        <w:t>w odpowiedzi na ogłoszenie o przetargu nieograniczonym na :</w:t>
      </w:r>
    </w:p>
    <w:p w:rsidR="008F6577" w:rsidRPr="00AF48FB" w:rsidRDefault="008F6577" w:rsidP="005335EF">
      <w:pPr>
        <w:widowControl w:val="0"/>
        <w:tabs>
          <w:tab w:val="left" w:pos="8460"/>
          <w:tab w:val="left" w:pos="8910"/>
        </w:tabs>
        <w:jc w:val="both"/>
        <w:rPr>
          <w:sz w:val="24"/>
          <w:szCs w:val="24"/>
        </w:rPr>
      </w:pPr>
    </w:p>
    <w:p w:rsidR="008F6577" w:rsidRPr="00AF48FB" w:rsidRDefault="008F6577" w:rsidP="00017AD6">
      <w:pPr>
        <w:pStyle w:val="Tekstpodstawowy31"/>
        <w:jc w:val="center"/>
      </w:pPr>
      <w:r w:rsidRPr="00AF48FB">
        <w:t>„</w:t>
      </w:r>
      <w:r>
        <w:t>Usługa grupowego ubezpieczenia na życie pracowników oraz członków ich rodzin</w:t>
      </w:r>
      <w:r w:rsidRPr="00AF48FB">
        <w:t>”</w:t>
      </w:r>
    </w:p>
    <w:p w:rsidR="008F6577" w:rsidRPr="00AF48FB" w:rsidRDefault="008F6577" w:rsidP="005335EF">
      <w:pPr>
        <w:jc w:val="both"/>
        <w:rPr>
          <w:b/>
          <w:bCs/>
          <w:sz w:val="24"/>
          <w:szCs w:val="24"/>
        </w:rPr>
      </w:pPr>
    </w:p>
    <w:p w:rsidR="008F6577" w:rsidRPr="00AF48FB" w:rsidRDefault="008F6577" w:rsidP="005335EF">
      <w:pPr>
        <w:jc w:val="both"/>
        <w:rPr>
          <w:b/>
          <w:bCs/>
          <w:sz w:val="24"/>
          <w:szCs w:val="24"/>
        </w:rPr>
      </w:pPr>
      <w:r w:rsidRPr="00AF48FB">
        <w:rPr>
          <w:b/>
          <w:bCs/>
          <w:sz w:val="24"/>
          <w:szCs w:val="24"/>
        </w:rPr>
        <w:tab/>
        <w:t xml:space="preserve">Oferuję(my) wykonanie dostawy </w:t>
      </w:r>
      <w:r w:rsidRPr="00AF48FB">
        <w:rPr>
          <w:bCs/>
          <w:sz w:val="24"/>
          <w:szCs w:val="24"/>
        </w:rPr>
        <w:t>w zakresie określonym w Specyfikacji Istotnych Warunków Zamówienia, zgodnie z opisem przedmiotu zamówienia i postanowieniami wzoru umowy</w:t>
      </w:r>
      <w:r w:rsidRPr="00AF48FB">
        <w:rPr>
          <w:b/>
          <w:bCs/>
          <w:sz w:val="24"/>
          <w:szCs w:val="24"/>
        </w:rPr>
        <w:t xml:space="preserve"> </w:t>
      </w:r>
      <w:r w:rsidRPr="00AF48FB">
        <w:rPr>
          <w:bCs/>
          <w:sz w:val="24"/>
          <w:szCs w:val="24"/>
        </w:rPr>
        <w:t>(należy wpisać cenę zgodną z wypełnion</w:t>
      </w:r>
      <w:r>
        <w:rPr>
          <w:bCs/>
          <w:sz w:val="24"/>
          <w:szCs w:val="24"/>
        </w:rPr>
        <w:t xml:space="preserve">ym kosztorysem cenowym zał. nr 2 </w:t>
      </w:r>
      <w:r w:rsidRPr="00AF48FB">
        <w:rPr>
          <w:bCs/>
          <w:sz w:val="24"/>
          <w:szCs w:val="24"/>
        </w:rPr>
        <w:t>do SIWZ)</w:t>
      </w:r>
      <w:r w:rsidRPr="00AF48FB">
        <w:rPr>
          <w:b/>
          <w:bCs/>
          <w:sz w:val="24"/>
          <w:szCs w:val="24"/>
        </w:rPr>
        <w:t xml:space="preserve">: </w:t>
      </w:r>
    </w:p>
    <w:p w:rsidR="008F6577" w:rsidRDefault="008F6577" w:rsidP="005335EF">
      <w:pPr>
        <w:jc w:val="both"/>
        <w:rPr>
          <w:sz w:val="24"/>
          <w:szCs w:val="24"/>
        </w:rPr>
      </w:pPr>
    </w:p>
    <w:p w:rsidR="008F6577" w:rsidRPr="008740A3" w:rsidRDefault="008F6577" w:rsidP="008740A3">
      <w:pPr>
        <w:jc w:val="center"/>
        <w:rPr>
          <w:b/>
          <w:sz w:val="24"/>
          <w:szCs w:val="24"/>
        </w:rPr>
      </w:pPr>
      <w:r w:rsidRPr="008740A3">
        <w:rPr>
          <w:b/>
          <w:sz w:val="24"/>
          <w:szCs w:val="24"/>
        </w:rPr>
        <w:t>WARIANT I</w:t>
      </w:r>
      <w:r>
        <w:rPr>
          <w:b/>
          <w:sz w:val="24"/>
          <w:szCs w:val="24"/>
        </w:rPr>
        <w:t xml:space="preserve"> (ZAKRES I)</w:t>
      </w:r>
    </w:p>
    <w:p w:rsidR="008F6577" w:rsidRPr="00AF48FB" w:rsidRDefault="008F6577" w:rsidP="005335EF">
      <w:pPr>
        <w:jc w:val="both"/>
        <w:rPr>
          <w:sz w:val="24"/>
          <w:szCs w:val="24"/>
        </w:rPr>
      </w:pPr>
    </w:p>
    <w:p w:rsidR="008F6577" w:rsidRPr="005143F3" w:rsidRDefault="008F6577" w:rsidP="005335EF">
      <w:pPr>
        <w:tabs>
          <w:tab w:val="left" w:pos="644"/>
        </w:tabs>
        <w:jc w:val="both"/>
        <w:rPr>
          <w:b/>
          <w:sz w:val="24"/>
          <w:szCs w:val="24"/>
        </w:rPr>
      </w:pPr>
      <w:r w:rsidRPr="005143F3">
        <w:rPr>
          <w:b/>
          <w:sz w:val="24"/>
          <w:szCs w:val="24"/>
        </w:rPr>
        <w:t>1. Składka miesięczna za jednego ubezpieczonego:</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8F6577" w:rsidRPr="00AF48FB">
        <w:trPr>
          <w:trHeight w:val="1266"/>
        </w:trPr>
        <w:tc>
          <w:tcPr>
            <w:tcW w:w="2835" w:type="dxa"/>
          </w:tcPr>
          <w:p w:rsidR="008F6577" w:rsidRPr="00AF48FB" w:rsidRDefault="008F6577" w:rsidP="00316AAE">
            <w:pPr>
              <w:jc w:val="both"/>
              <w:rPr>
                <w:sz w:val="24"/>
                <w:szCs w:val="24"/>
              </w:rPr>
            </w:pPr>
            <w:r w:rsidRPr="00AF48FB">
              <w:rPr>
                <w:sz w:val="24"/>
                <w:szCs w:val="24"/>
              </w:rPr>
              <w:t>Całkowita wartość netto:</w:t>
            </w:r>
          </w:p>
        </w:tc>
        <w:tc>
          <w:tcPr>
            <w:tcW w:w="3402" w:type="dxa"/>
            <w:tcBorders>
              <w:right w:val="single" w:sz="4" w:space="0" w:color="auto"/>
            </w:tcBorders>
          </w:tcPr>
          <w:p w:rsidR="008F6577" w:rsidRPr="00AF48FB" w:rsidRDefault="008F6577" w:rsidP="00316AAE">
            <w:pPr>
              <w:jc w:val="both"/>
              <w:rPr>
                <w:sz w:val="24"/>
                <w:szCs w:val="24"/>
              </w:rPr>
            </w:pPr>
            <w:r w:rsidRPr="00AF48FB">
              <w:rPr>
                <w:sz w:val="24"/>
                <w:szCs w:val="24"/>
              </w:rPr>
              <w:t>Całkowita wartość podatku VAT:</w:t>
            </w:r>
          </w:p>
        </w:tc>
        <w:tc>
          <w:tcPr>
            <w:tcW w:w="3969" w:type="dxa"/>
            <w:tcBorders>
              <w:left w:val="single" w:sz="4" w:space="0" w:color="auto"/>
            </w:tcBorders>
          </w:tcPr>
          <w:p w:rsidR="008F6577" w:rsidRPr="00AF48FB" w:rsidRDefault="008F6577" w:rsidP="00316AAE">
            <w:pPr>
              <w:jc w:val="both"/>
              <w:rPr>
                <w:sz w:val="24"/>
                <w:szCs w:val="24"/>
              </w:rPr>
            </w:pPr>
            <w:r w:rsidRPr="00AF48FB">
              <w:rPr>
                <w:sz w:val="24"/>
                <w:szCs w:val="24"/>
              </w:rPr>
              <w:t>Całkowita wartość brutto:</w:t>
            </w:r>
          </w:p>
        </w:tc>
      </w:tr>
    </w:tbl>
    <w:p w:rsidR="008F6577" w:rsidRPr="00AF48FB" w:rsidRDefault="008F6577" w:rsidP="005335EF">
      <w:pPr>
        <w:jc w:val="both"/>
        <w:rPr>
          <w:sz w:val="24"/>
          <w:szCs w:val="24"/>
        </w:rPr>
      </w:pPr>
    </w:p>
    <w:p w:rsidR="008F6577" w:rsidRDefault="008F6577" w:rsidP="005335EF">
      <w:pPr>
        <w:jc w:val="both"/>
        <w:rPr>
          <w:sz w:val="24"/>
          <w:szCs w:val="24"/>
        </w:rPr>
      </w:pPr>
      <w:r w:rsidRPr="00AF48FB">
        <w:rPr>
          <w:sz w:val="24"/>
          <w:szCs w:val="24"/>
        </w:rPr>
        <w:t>Słownie całkowita wartość brutto, z należnym podatkiem VAT: ………………………… …………………………………………….……………………………………………………………………………………………………………………………………………………………….…</w:t>
      </w:r>
    </w:p>
    <w:p w:rsidR="008F6577" w:rsidRDefault="008F6577" w:rsidP="008740A3">
      <w:pPr>
        <w:pStyle w:val="pkt"/>
        <w:spacing w:before="0" w:after="0"/>
        <w:ind w:left="0" w:firstLine="0"/>
        <w:rPr>
          <w:b/>
        </w:rPr>
      </w:pPr>
      <w:r w:rsidRPr="00AF48FB">
        <w:rPr>
          <w:b/>
        </w:rPr>
        <w:t>Cena brutto winna zawierać wszystkie koszty jakie Wykonawca poniesie w związku                       z realizacją zamówienia</w:t>
      </w:r>
      <w:r>
        <w:rPr>
          <w:b/>
        </w:rPr>
        <w:t>.</w:t>
      </w:r>
    </w:p>
    <w:p w:rsidR="008F6577" w:rsidRPr="005143F3" w:rsidRDefault="008F6577" w:rsidP="005143F3">
      <w:pPr>
        <w:suppressAutoHyphens w:val="0"/>
        <w:spacing w:before="240" w:after="120"/>
        <w:jc w:val="both"/>
        <w:rPr>
          <w:b/>
          <w:sz w:val="24"/>
          <w:szCs w:val="24"/>
        </w:rPr>
      </w:pPr>
      <w:r w:rsidRPr="005143F3">
        <w:rPr>
          <w:b/>
          <w:sz w:val="24"/>
          <w:szCs w:val="24"/>
        </w:rPr>
        <w:lastRenderedPageBreak/>
        <w:t>2. Wysokość świadczenia</w:t>
      </w:r>
      <w:r>
        <w:rPr>
          <w:b/>
          <w:sz w:val="24"/>
          <w:szCs w:val="24"/>
        </w:rPr>
        <w:t>:</w:t>
      </w:r>
    </w:p>
    <w:tbl>
      <w:tblPr>
        <w:tblW w:w="480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374"/>
        <w:gridCol w:w="2029"/>
      </w:tblGrid>
      <w:tr w:rsidR="008F6577" w:rsidRPr="00882CC4">
        <w:trPr>
          <w:trHeight w:val="1981"/>
          <w:tblHeader/>
        </w:trPr>
        <w:tc>
          <w:tcPr>
            <w:tcW w:w="3921" w:type="pct"/>
            <w:shd w:val="clear" w:color="auto" w:fill="C0C0C0"/>
            <w:vAlign w:val="center"/>
          </w:tcPr>
          <w:p w:rsidR="008F6577" w:rsidRPr="00882CC4" w:rsidRDefault="008F6577" w:rsidP="0094445C">
            <w:pPr>
              <w:autoSpaceDN w:val="0"/>
              <w:rPr>
                <w:b/>
                <w:bCs/>
                <w:color w:val="000000"/>
                <w:sz w:val="24"/>
                <w:szCs w:val="24"/>
              </w:rPr>
            </w:pPr>
            <w:r w:rsidRPr="00882CC4">
              <w:rPr>
                <w:b/>
                <w:bCs/>
                <w:color w:val="000000"/>
                <w:sz w:val="24"/>
                <w:szCs w:val="24"/>
              </w:rPr>
              <w:t>Rodzaj zdarzenia</w:t>
            </w:r>
          </w:p>
        </w:tc>
        <w:tc>
          <w:tcPr>
            <w:tcW w:w="1079" w:type="pct"/>
            <w:shd w:val="clear" w:color="auto" w:fill="C0C0C0"/>
            <w:vAlign w:val="center"/>
          </w:tcPr>
          <w:p w:rsidR="008F6577" w:rsidRPr="00882CC4" w:rsidRDefault="008F6577" w:rsidP="0094445C">
            <w:pPr>
              <w:autoSpaceDN w:val="0"/>
              <w:jc w:val="center"/>
              <w:rPr>
                <w:b/>
                <w:bCs/>
                <w:color w:val="000000"/>
                <w:sz w:val="24"/>
                <w:szCs w:val="24"/>
              </w:rPr>
            </w:pPr>
            <w:r>
              <w:rPr>
                <w:b/>
                <w:bCs/>
                <w:color w:val="000000"/>
                <w:sz w:val="24"/>
                <w:szCs w:val="24"/>
              </w:rPr>
              <w:t xml:space="preserve">Oferta Wykonawcy - wysokość świadczenia przy składce z wariantu I </w:t>
            </w:r>
          </w:p>
        </w:tc>
      </w:tr>
      <w:tr w:rsidR="008F6577" w:rsidRPr="00882CC4">
        <w:trPr>
          <w:trHeight w:val="315"/>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z dowolnej przyczyny</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nieszczęśliwego wypadku</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wypadku przy pracy</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wypadku komunikacyjnego</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451"/>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wypadku komunikacyjnego przy pracy</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90"/>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zawału serca lub udaru mózgu</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22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Świadczenia dla dziecka </w:t>
            </w:r>
            <w:r>
              <w:rPr>
                <w:color w:val="000000"/>
                <w:sz w:val="24"/>
                <w:szCs w:val="24"/>
              </w:rPr>
              <w:t>–</w:t>
            </w:r>
            <w:r w:rsidRPr="00882CC4">
              <w:rPr>
                <w:color w:val="000000"/>
                <w:sz w:val="24"/>
                <w:szCs w:val="24"/>
              </w:rPr>
              <w:t xml:space="preserve"> osierocenie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2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Śmierć małżonka lub partnera życiowego spowodowana nieszczęśliwym wypadkiem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61"/>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Śmierć małżonka lub partnera życiowego spowodowana przyczyną naturalną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50"/>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Śmierć dziecka spowodowana przyczyną naturalną</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2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Śmierć rodziców spowodowana przyczyną naturalną</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50"/>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Śmierć rodziców małżonka lub partnera życiowego spowodowana przyczyną naturalną</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39"/>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Urodzenie dziecka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29"/>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Urodzenie martwego dziecka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720"/>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 xml:space="preserve">Trwały </w:t>
            </w:r>
            <w:r>
              <w:rPr>
                <w:color w:val="000000"/>
                <w:sz w:val="24"/>
                <w:szCs w:val="24"/>
              </w:rPr>
              <w:t>uszczerbek</w:t>
            </w:r>
            <w:r w:rsidRPr="00D6281E">
              <w:rPr>
                <w:color w:val="000000"/>
                <w:sz w:val="24"/>
                <w:szCs w:val="24"/>
              </w:rPr>
              <w:t xml:space="preserve"> ubezpieczonego na zdrowiu w następstwie nieszczęśliwego wypadku – 100%</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97"/>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Trwały </w:t>
            </w:r>
            <w:r>
              <w:rPr>
                <w:color w:val="000000"/>
                <w:sz w:val="24"/>
                <w:szCs w:val="24"/>
              </w:rPr>
              <w:t>uszczerbek</w:t>
            </w:r>
            <w:r w:rsidRPr="00882CC4">
              <w:rPr>
                <w:color w:val="000000"/>
                <w:sz w:val="24"/>
                <w:szCs w:val="24"/>
              </w:rPr>
              <w:t xml:space="preserve"> na zdrowiu spowodowany nieszczęśliwym wypadkiem – 1%</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226"/>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Wystąpienie ciężkiej choroby ubezpieczonego</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50"/>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Operacja chirurgiczna</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97"/>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Pobyt ubezpieczonego w szpitalu z tytułu nieszczęśliwego wypadku komunikacyjnego – min. 1- dniowe leczenie szpitalne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Pobyt ubezpieczonego w szpitalu z tytułu nieszczęśliwego wypadku przy pracy – min. 1- dniowe leczenie szpitalne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419"/>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Pobyt ubezpieczonego w szpitalu w następstwie zawału lub krwotokiem śródmózgowym </w:t>
            </w:r>
            <w:r>
              <w:rPr>
                <w:color w:val="000000"/>
                <w:sz w:val="24"/>
                <w:szCs w:val="24"/>
              </w:rPr>
              <w:t>–</w:t>
            </w:r>
            <w:r w:rsidRPr="00882CC4">
              <w:rPr>
                <w:color w:val="000000"/>
                <w:sz w:val="24"/>
                <w:szCs w:val="24"/>
              </w:rPr>
              <w:t xml:space="preserve"> min. 2- dniowe leczenie szpitalne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22"/>
        </w:trPr>
        <w:tc>
          <w:tcPr>
            <w:tcW w:w="3921" w:type="pct"/>
            <w:vAlign w:val="center"/>
          </w:tcPr>
          <w:p w:rsidR="008F6577" w:rsidRPr="00882CC4" w:rsidRDefault="008F6577" w:rsidP="00390DAB">
            <w:pPr>
              <w:autoSpaceDN w:val="0"/>
              <w:rPr>
                <w:sz w:val="24"/>
                <w:szCs w:val="24"/>
              </w:rPr>
            </w:pPr>
            <w:r w:rsidRPr="00882CC4">
              <w:rPr>
                <w:sz w:val="24"/>
                <w:szCs w:val="24"/>
              </w:rPr>
              <w:t xml:space="preserve">Pobyt ubezpieczonego w szpitalu z tytułu nieszczęśliwego wypadku - </w:t>
            </w:r>
            <w:r w:rsidRPr="00882CC4">
              <w:rPr>
                <w:color w:val="000000"/>
                <w:sz w:val="24"/>
                <w:szCs w:val="24"/>
              </w:rPr>
              <w:t>min. 1- dniowe leczenie szpitalne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Pobyt ubezpieczonego w szpitalu w następstwie choroby - min. 2- dniowe leczenie szpitalne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238"/>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Jednorazowe świadczenie z tytułu pobytu na Oddziale Intensywnej Terapii</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256"/>
        </w:trPr>
        <w:tc>
          <w:tcPr>
            <w:tcW w:w="3921" w:type="pct"/>
            <w:vAlign w:val="center"/>
          </w:tcPr>
          <w:p w:rsidR="008F6577" w:rsidRPr="00882CC4" w:rsidRDefault="008F6577" w:rsidP="00D048D7">
            <w:pPr>
              <w:autoSpaceDN w:val="0"/>
              <w:rPr>
                <w:color w:val="000000"/>
                <w:sz w:val="24"/>
                <w:szCs w:val="24"/>
              </w:rPr>
            </w:pPr>
            <w:r w:rsidRPr="00882CC4">
              <w:rPr>
                <w:color w:val="000000"/>
                <w:sz w:val="24"/>
                <w:szCs w:val="24"/>
              </w:rPr>
              <w:t xml:space="preserve">Karta </w:t>
            </w:r>
            <w:r w:rsidR="00D048D7">
              <w:rPr>
                <w:color w:val="000000"/>
                <w:sz w:val="24"/>
                <w:szCs w:val="24"/>
              </w:rPr>
              <w:t>udzielająca</w:t>
            </w:r>
            <w:r w:rsidRPr="00882CC4">
              <w:rPr>
                <w:color w:val="000000"/>
                <w:sz w:val="24"/>
                <w:szCs w:val="24"/>
              </w:rPr>
              <w:t xml:space="preserve"> prawo do zakupu produktów we wskazanych aptekach o wartości min. 200zł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49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Pobyt ubezpieczonego w szpitalu z tytułu nieszczęśliwego wypadku komunikacyjnego przy pracy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rsidTr="00894A9B">
        <w:trPr>
          <w:trHeight w:val="623"/>
        </w:trPr>
        <w:tc>
          <w:tcPr>
            <w:tcW w:w="3921" w:type="pct"/>
            <w:vAlign w:val="center"/>
          </w:tcPr>
          <w:p w:rsidR="008F6577" w:rsidRPr="00882CC4" w:rsidRDefault="008F6577" w:rsidP="00390DAB">
            <w:pPr>
              <w:rPr>
                <w:bCs/>
                <w:color w:val="000000"/>
                <w:sz w:val="24"/>
                <w:szCs w:val="24"/>
              </w:rPr>
            </w:pPr>
            <w:r w:rsidRPr="00882CC4">
              <w:rPr>
                <w:bCs/>
                <w:color w:val="000000"/>
                <w:sz w:val="24"/>
                <w:szCs w:val="24"/>
              </w:rPr>
              <w:lastRenderedPageBreak/>
              <w:t>Gwarancja dożywotniej indywidualnej kontynuacji ubezpieczenia</w:t>
            </w:r>
          </w:p>
          <w:p w:rsidR="008F6577" w:rsidRPr="00882CC4" w:rsidRDefault="008F6577" w:rsidP="00D048D7">
            <w:pPr>
              <w:autoSpaceDE w:val="0"/>
              <w:autoSpaceDN w:val="0"/>
              <w:rPr>
                <w:bCs/>
                <w:color w:val="000000"/>
                <w:sz w:val="24"/>
                <w:szCs w:val="24"/>
              </w:rPr>
            </w:pPr>
            <w:r w:rsidRPr="00882CC4">
              <w:rPr>
                <w:color w:val="000000"/>
                <w:sz w:val="24"/>
                <w:szCs w:val="24"/>
              </w:rPr>
              <w:t>Oceniana będzie zaoferowana w indywidualnej kontynuacji wysokość świadczenia.</w:t>
            </w:r>
          </w:p>
        </w:tc>
        <w:tc>
          <w:tcPr>
            <w:tcW w:w="1079" w:type="pct"/>
            <w:vAlign w:val="center"/>
          </w:tcPr>
          <w:p w:rsidR="008F6577" w:rsidRPr="00882CC4" w:rsidRDefault="008F6577" w:rsidP="0094445C">
            <w:pPr>
              <w:autoSpaceDN w:val="0"/>
              <w:jc w:val="center"/>
              <w:rPr>
                <w:color w:val="000000"/>
                <w:sz w:val="24"/>
                <w:szCs w:val="24"/>
              </w:rPr>
            </w:pPr>
          </w:p>
        </w:tc>
      </w:tr>
    </w:tbl>
    <w:p w:rsidR="00894A9B" w:rsidRDefault="00894A9B" w:rsidP="005143F3">
      <w:pPr>
        <w:spacing w:after="240"/>
        <w:rPr>
          <w:b/>
          <w:sz w:val="24"/>
          <w:szCs w:val="24"/>
        </w:rPr>
      </w:pPr>
    </w:p>
    <w:p w:rsidR="008F6577" w:rsidRPr="009946DF" w:rsidRDefault="008F6577" w:rsidP="005143F3">
      <w:pPr>
        <w:spacing w:after="240"/>
        <w:rPr>
          <w:sz w:val="24"/>
          <w:szCs w:val="24"/>
        </w:rPr>
      </w:pPr>
      <w:r>
        <w:rPr>
          <w:b/>
          <w:sz w:val="24"/>
          <w:szCs w:val="24"/>
        </w:rPr>
        <w:t>3.  Klauzule Fakultatywne:</w:t>
      </w:r>
    </w:p>
    <w:tbl>
      <w:tblPr>
        <w:tblW w:w="477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4"/>
        <w:gridCol w:w="1647"/>
      </w:tblGrid>
      <w:tr w:rsidR="008F6577" w:rsidRPr="009946DF">
        <w:trPr>
          <w:trHeight w:val="2104"/>
        </w:trPr>
        <w:tc>
          <w:tcPr>
            <w:tcW w:w="4124" w:type="pct"/>
            <w:shd w:val="clear" w:color="auto" w:fill="999999"/>
            <w:vAlign w:val="center"/>
          </w:tcPr>
          <w:p w:rsidR="008F6577" w:rsidRPr="009946DF" w:rsidRDefault="008F6577" w:rsidP="0094445C">
            <w:pPr>
              <w:autoSpaceDE w:val="0"/>
              <w:autoSpaceDN w:val="0"/>
              <w:adjustRightInd w:val="0"/>
              <w:spacing w:after="120"/>
              <w:jc w:val="center"/>
              <w:rPr>
                <w:color w:val="000000"/>
                <w:sz w:val="24"/>
                <w:szCs w:val="24"/>
              </w:rPr>
            </w:pPr>
            <w:r w:rsidRPr="009946DF">
              <w:rPr>
                <w:color w:val="000000"/>
                <w:sz w:val="24"/>
                <w:szCs w:val="24"/>
              </w:rPr>
              <w:t>Rozszerzenie zakresu ochrony i sposób oceny zaoferowanej klauzuli.</w:t>
            </w:r>
          </w:p>
        </w:tc>
        <w:tc>
          <w:tcPr>
            <w:tcW w:w="876" w:type="pct"/>
            <w:shd w:val="clear" w:color="auto" w:fill="999999"/>
            <w:vAlign w:val="center"/>
          </w:tcPr>
          <w:p w:rsidR="008F6577" w:rsidRPr="009755CE" w:rsidRDefault="008F6577" w:rsidP="009755CE">
            <w:pPr>
              <w:autoSpaceDE w:val="0"/>
              <w:autoSpaceDN w:val="0"/>
              <w:adjustRightInd w:val="0"/>
              <w:spacing w:after="120"/>
              <w:jc w:val="center"/>
              <w:rPr>
                <w:color w:val="000000"/>
                <w:w w:val="89"/>
                <w:sz w:val="24"/>
                <w:szCs w:val="24"/>
              </w:rPr>
            </w:pPr>
            <w:r>
              <w:rPr>
                <w:color w:val="000000"/>
                <w:sz w:val="24"/>
                <w:szCs w:val="24"/>
              </w:rPr>
              <w:t>Oferta Wykonawcy – wysokość świadczenia przy składce z wariantu I</w:t>
            </w:r>
          </w:p>
        </w:tc>
      </w:tr>
      <w:tr w:rsidR="008F6577" w:rsidRPr="009946DF">
        <w:trPr>
          <w:trHeight w:val="1085"/>
        </w:trPr>
        <w:tc>
          <w:tcPr>
            <w:tcW w:w="4124" w:type="pct"/>
          </w:tcPr>
          <w:p w:rsidR="008F6577" w:rsidRPr="009946DF" w:rsidRDefault="008F6577" w:rsidP="0094445C">
            <w:pPr>
              <w:autoSpaceDE w:val="0"/>
              <w:autoSpaceDN w:val="0"/>
              <w:adjustRightInd w:val="0"/>
              <w:spacing w:before="60"/>
              <w:jc w:val="both"/>
              <w:rPr>
                <w:sz w:val="24"/>
                <w:szCs w:val="24"/>
              </w:rPr>
            </w:pPr>
            <w:r w:rsidRPr="009946DF">
              <w:rPr>
                <w:sz w:val="24"/>
                <w:szCs w:val="24"/>
              </w:rPr>
              <w:t xml:space="preserve">Rekonwalescencja – za każdy dzień rekonwalescencji (zwolnienia lekarskiego) po pobycie w szpitalu </w:t>
            </w:r>
          </w:p>
          <w:p w:rsidR="008F6577" w:rsidRPr="009946DF" w:rsidRDefault="008F6577" w:rsidP="0094445C">
            <w:pPr>
              <w:autoSpaceDE w:val="0"/>
              <w:autoSpaceDN w:val="0"/>
              <w:adjustRightInd w:val="0"/>
              <w:spacing w:before="60"/>
              <w:jc w:val="both"/>
              <w:rPr>
                <w:sz w:val="24"/>
                <w:szCs w:val="24"/>
              </w:rPr>
            </w:pPr>
            <w:r w:rsidRPr="009946DF">
              <w:rPr>
                <w:i/>
                <w:sz w:val="24"/>
                <w:szCs w:val="24"/>
              </w:rPr>
              <w:t>Oceniane będzie określenie świadczenie w wysokości min. 20zł w każdym zakresie ponoszenia odpowiedzialności, zgodnie z powyższym wzorem.</w:t>
            </w:r>
          </w:p>
        </w:tc>
        <w:tc>
          <w:tcPr>
            <w:tcW w:w="876" w:type="pct"/>
            <w:vAlign w:val="center"/>
          </w:tcPr>
          <w:p w:rsidR="008F6577" w:rsidRPr="009946DF" w:rsidRDefault="008F6577" w:rsidP="0094445C">
            <w:pPr>
              <w:autoSpaceDE w:val="0"/>
              <w:autoSpaceDN w:val="0"/>
              <w:adjustRightInd w:val="0"/>
              <w:jc w:val="center"/>
              <w:rPr>
                <w:sz w:val="24"/>
                <w:szCs w:val="24"/>
              </w:rPr>
            </w:pPr>
          </w:p>
          <w:p w:rsidR="008F6577" w:rsidRPr="009946DF" w:rsidRDefault="008F6577" w:rsidP="0094445C">
            <w:pPr>
              <w:autoSpaceDE w:val="0"/>
              <w:autoSpaceDN w:val="0"/>
              <w:adjustRightInd w:val="0"/>
              <w:jc w:val="center"/>
              <w:rPr>
                <w:sz w:val="24"/>
                <w:szCs w:val="24"/>
              </w:rPr>
            </w:pPr>
          </w:p>
        </w:tc>
      </w:tr>
      <w:tr w:rsidR="008F6577" w:rsidRPr="009946DF">
        <w:trPr>
          <w:trHeight w:val="140"/>
        </w:trPr>
        <w:tc>
          <w:tcPr>
            <w:tcW w:w="4124" w:type="pct"/>
          </w:tcPr>
          <w:p w:rsidR="008F6577" w:rsidRPr="009946DF" w:rsidRDefault="008F6577" w:rsidP="0094445C">
            <w:pPr>
              <w:autoSpaceDN w:val="0"/>
              <w:rPr>
                <w:color w:val="000000"/>
                <w:sz w:val="24"/>
                <w:szCs w:val="24"/>
              </w:rPr>
            </w:pPr>
            <w:r w:rsidRPr="009946DF">
              <w:rPr>
                <w:color w:val="000000"/>
                <w:sz w:val="24"/>
                <w:szCs w:val="24"/>
              </w:rPr>
              <w:t xml:space="preserve">Wystąpienie ciężkiej choroby ubezpieczonego – rozszerzenie zakresu określonego w kosztorysie cenowym o: </w:t>
            </w:r>
          </w:p>
          <w:p w:rsidR="008F6577" w:rsidRPr="009946DF" w:rsidRDefault="008F6577" w:rsidP="0094445C">
            <w:pPr>
              <w:autoSpaceDN w:val="0"/>
              <w:rPr>
                <w:color w:val="000000"/>
                <w:sz w:val="24"/>
                <w:szCs w:val="24"/>
              </w:rPr>
            </w:pPr>
            <w:r w:rsidRPr="009946DF">
              <w:rPr>
                <w:color w:val="000000"/>
                <w:sz w:val="24"/>
                <w:szCs w:val="24"/>
              </w:rPr>
              <w:t>- utraty kończyny wskutek choroby</w:t>
            </w:r>
          </w:p>
          <w:p w:rsidR="008F6577" w:rsidRPr="009946DF" w:rsidRDefault="008F6577" w:rsidP="0094445C">
            <w:pPr>
              <w:autoSpaceDN w:val="0"/>
              <w:rPr>
                <w:color w:val="000000"/>
                <w:sz w:val="24"/>
                <w:szCs w:val="24"/>
              </w:rPr>
            </w:pPr>
            <w:r w:rsidRPr="009946DF">
              <w:rPr>
                <w:color w:val="000000"/>
                <w:sz w:val="24"/>
                <w:szCs w:val="24"/>
              </w:rPr>
              <w:t>- utraty słuchu</w:t>
            </w:r>
          </w:p>
          <w:p w:rsidR="008F6577" w:rsidRPr="009946DF" w:rsidRDefault="008F6577" w:rsidP="0094445C">
            <w:pPr>
              <w:autoSpaceDN w:val="0"/>
              <w:rPr>
                <w:color w:val="000000"/>
                <w:sz w:val="24"/>
                <w:szCs w:val="24"/>
              </w:rPr>
            </w:pPr>
            <w:r w:rsidRPr="009946DF">
              <w:rPr>
                <w:color w:val="000000"/>
                <w:sz w:val="24"/>
                <w:szCs w:val="24"/>
              </w:rPr>
              <w:t>- wada serca</w:t>
            </w:r>
          </w:p>
          <w:p w:rsidR="008F6577" w:rsidRPr="009946DF" w:rsidRDefault="008F6577" w:rsidP="0094445C">
            <w:pPr>
              <w:autoSpaceDN w:val="0"/>
              <w:rPr>
                <w:color w:val="000000"/>
                <w:sz w:val="24"/>
                <w:szCs w:val="24"/>
              </w:rPr>
            </w:pPr>
            <w:r w:rsidRPr="009946DF">
              <w:rPr>
                <w:color w:val="000000"/>
                <w:sz w:val="24"/>
                <w:szCs w:val="24"/>
              </w:rPr>
              <w:t>- choroby neuronu ruchowego</w:t>
            </w:r>
          </w:p>
          <w:p w:rsidR="008F6577" w:rsidRPr="009946DF" w:rsidRDefault="008F6577" w:rsidP="0094445C">
            <w:pPr>
              <w:autoSpaceDN w:val="0"/>
              <w:rPr>
                <w:color w:val="000000"/>
                <w:sz w:val="24"/>
                <w:szCs w:val="24"/>
              </w:rPr>
            </w:pPr>
            <w:r w:rsidRPr="009946DF">
              <w:rPr>
                <w:color w:val="000000"/>
                <w:sz w:val="24"/>
                <w:szCs w:val="24"/>
              </w:rPr>
              <w:t>- choroba Parkinsona</w:t>
            </w:r>
          </w:p>
          <w:p w:rsidR="008F6577" w:rsidRPr="009946DF" w:rsidRDefault="008F6577" w:rsidP="0094445C">
            <w:pPr>
              <w:autoSpaceDN w:val="0"/>
              <w:rPr>
                <w:color w:val="000000"/>
                <w:sz w:val="24"/>
                <w:szCs w:val="24"/>
              </w:rPr>
            </w:pPr>
            <w:r w:rsidRPr="009946DF">
              <w:rPr>
                <w:color w:val="000000"/>
                <w:sz w:val="24"/>
                <w:szCs w:val="24"/>
              </w:rPr>
              <w:t>- oponiak</w:t>
            </w:r>
          </w:p>
          <w:p w:rsidR="008F6577" w:rsidRPr="009946DF" w:rsidRDefault="008F6577" w:rsidP="0094445C">
            <w:pPr>
              <w:autoSpaceDN w:val="0"/>
              <w:rPr>
                <w:color w:val="000000"/>
                <w:sz w:val="24"/>
                <w:szCs w:val="24"/>
              </w:rPr>
            </w:pPr>
            <w:r w:rsidRPr="009946DF">
              <w:rPr>
                <w:color w:val="000000"/>
                <w:sz w:val="24"/>
                <w:szCs w:val="24"/>
              </w:rPr>
              <w:t>- utrata wzroku</w:t>
            </w:r>
          </w:p>
          <w:p w:rsidR="008F6577" w:rsidRPr="009946DF" w:rsidRDefault="008F6577" w:rsidP="0094445C">
            <w:pPr>
              <w:autoSpaceDN w:val="0"/>
              <w:rPr>
                <w:color w:val="000000"/>
                <w:sz w:val="24"/>
                <w:szCs w:val="24"/>
              </w:rPr>
            </w:pPr>
            <w:r w:rsidRPr="009946DF">
              <w:rPr>
                <w:color w:val="000000"/>
                <w:sz w:val="24"/>
                <w:szCs w:val="24"/>
              </w:rPr>
              <w:t>- transplantacja organów</w:t>
            </w:r>
          </w:p>
          <w:p w:rsidR="008F6577" w:rsidRPr="009946DF" w:rsidRDefault="008F6577" w:rsidP="0094445C">
            <w:pPr>
              <w:autoSpaceDN w:val="0"/>
              <w:rPr>
                <w:color w:val="000000"/>
                <w:sz w:val="24"/>
                <w:szCs w:val="24"/>
              </w:rPr>
            </w:pPr>
            <w:r w:rsidRPr="009946DF">
              <w:rPr>
                <w:color w:val="000000"/>
                <w:sz w:val="24"/>
                <w:szCs w:val="24"/>
              </w:rPr>
              <w:t>- oparzenia</w:t>
            </w:r>
          </w:p>
          <w:p w:rsidR="008F6577" w:rsidRPr="009946DF" w:rsidRDefault="008F6577" w:rsidP="0094445C">
            <w:pPr>
              <w:autoSpaceDN w:val="0"/>
              <w:rPr>
                <w:color w:val="000000"/>
                <w:sz w:val="24"/>
                <w:szCs w:val="24"/>
              </w:rPr>
            </w:pPr>
            <w:r w:rsidRPr="009946DF">
              <w:rPr>
                <w:color w:val="000000"/>
                <w:sz w:val="24"/>
                <w:szCs w:val="24"/>
              </w:rPr>
              <w:t>- stwardnienie rozsiane</w:t>
            </w:r>
          </w:p>
          <w:p w:rsidR="008F6577" w:rsidRPr="009946DF" w:rsidRDefault="008F6577" w:rsidP="0094445C">
            <w:pPr>
              <w:autoSpaceDN w:val="0"/>
              <w:rPr>
                <w:color w:val="000000"/>
                <w:sz w:val="24"/>
                <w:szCs w:val="24"/>
              </w:rPr>
            </w:pPr>
            <w:r w:rsidRPr="009946DF">
              <w:rPr>
                <w:color w:val="000000"/>
                <w:sz w:val="24"/>
                <w:szCs w:val="24"/>
              </w:rPr>
              <w:t xml:space="preserve">-zakażona martwica trzustki </w:t>
            </w:r>
          </w:p>
          <w:p w:rsidR="008F6577" w:rsidRPr="009946DF" w:rsidRDefault="008F6577" w:rsidP="0094445C">
            <w:pPr>
              <w:autoSpaceDN w:val="0"/>
              <w:rPr>
                <w:color w:val="000000"/>
                <w:sz w:val="24"/>
                <w:szCs w:val="24"/>
              </w:rPr>
            </w:pPr>
            <w:r w:rsidRPr="009946DF">
              <w:rPr>
                <w:color w:val="000000"/>
                <w:sz w:val="24"/>
                <w:szCs w:val="24"/>
              </w:rPr>
              <w:t>- bakteryjne zapalenie wsierdzia</w:t>
            </w:r>
          </w:p>
          <w:p w:rsidR="008F6577" w:rsidRPr="009946DF" w:rsidRDefault="008F6577" w:rsidP="0094445C">
            <w:pPr>
              <w:autoSpaceDN w:val="0"/>
              <w:rPr>
                <w:color w:val="000000"/>
                <w:sz w:val="24"/>
                <w:szCs w:val="24"/>
              </w:rPr>
            </w:pPr>
            <w:r w:rsidRPr="009946DF">
              <w:rPr>
                <w:color w:val="000000"/>
                <w:sz w:val="24"/>
                <w:szCs w:val="24"/>
              </w:rPr>
              <w:t>- bakteryjne zapalenie mózgu lub opon mózgowo rdzeniowych</w:t>
            </w:r>
          </w:p>
          <w:p w:rsidR="008F6577" w:rsidRPr="009946DF" w:rsidRDefault="008F6577" w:rsidP="0094445C">
            <w:pPr>
              <w:autoSpaceDN w:val="0"/>
              <w:rPr>
                <w:color w:val="000000"/>
                <w:sz w:val="24"/>
                <w:szCs w:val="24"/>
              </w:rPr>
            </w:pPr>
            <w:r w:rsidRPr="009946DF">
              <w:rPr>
                <w:color w:val="000000"/>
                <w:sz w:val="24"/>
                <w:szCs w:val="24"/>
              </w:rPr>
              <w:t>- choroba Huntingtona</w:t>
            </w:r>
          </w:p>
          <w:p w:rsidR="008F6577" w:rsidRPr="009946DF" w:rsidRDefault="008F6577" w:rsidP="0094445C">
            <w:pPr>
              <w:autoSpaceDN w:val="0"/>
              <w:rPr>
                <w:color w:val="000000"/>
                <w:sz w:val="24"/>
                <w:szCs w:val="24"/>
              </w:rPr>
            </w:pPr>
            <w:r w:rsidRPr="009946DF">
              <w:rPr>
                <w:color w:val="000000"/>
                <w:sz w:val="24"/>
                <w:szCs w:val="24"/>
              </w:rPr>
              <w:t xml:space="preserve"> </w:t>
            </w:r>
            <w:r w:rsidRPr="009946DF">
              <w:rPr>
                <w:i/>
                <w:sz w:val="24"/>
                <w:szCs w:val="24"/>
              </w:rPr>
              <w:t>Oceniane będzie określenie świadczenie w wysokości min. 1 000zł w każdym zakresie ponoszenia odpowiedzialności, zgodnie z powyższym wzorem.</w:t>
            </w:r>
          </w:p>
        </w:tc>
        <w:tc>
          <w:tcPr>
            <w:tcW w:w="876" w:type="pct"/>
            <w:vAlign w:val="center"/>
          </w:tcPr>
          <w:p w:rsidR="008F6577" w:rsidRPr="009946DF" w:rsidRDefault="008F6577" w:rsidP="0094445C">
            <w:pPr>
              <w:autoSpaceDE w:val="0"/>
              <w:autoSpaceDN w:val="0"/>
              <w:adjustRightInd w:val="0"/>
              <w:jc w:val="center"/>
              <w:rPr>
                <w:sz w:val="24"/>
                <w:szCs w:val="24"/>
              </w:rPr>
            </w:pPr>
          </w:p>
          <w:p w:rsidR="008F6577" w:rsidRPr="009946DF" w:rsidRDefault="008F6577" w:rsidP="0094445C">
            <w:pPr>
              <w:autoSpaceDE w:val="0"/>
              <w:autoSpaceDN w:val="0"/>
              <w:adjustRightInd w:val="0"/>
              <w:jc w:val="center"/>
              <w:rPr>
                <w:sz w:val="24"/>
                <w:szCs w:val="24"/>
              </w:rPr>
            </w:pPr>
          </w:p>
        </w:tc>
      </w:tr>
      <w:tr w:rsidR="008F6577" w:rsidRPr="009946DF" w:rsidTr="00D048D7">
        <w:trPr>
          <w:trHeight w:val="346"/>
        </w:trPr>
        <w:tc>
          <w:tcPr>
            <w:tcW w:w="4124" w:type="pct"/>
          </w:tcPr>
          <w:p w:rsidR="008F6577" w:rsidRPr="009946DF" w:rsidRDefault="008F6577" w:rsidP="0094445C">
            <w:pPr>
              <w:adjustRightInd w:val="0"/>
              <w:spacing w:after="60"/>
              <w:rPr>
                <w:sz w:val="24"/>
                <w:szCs w:val="24"/>
              </w:rPr>
            </w:pPr>
            <w:r w:rsidRPr="009946DF">
              <w:rPr>
                <w:color w:val="000000"/>
                <w:sz w:val="24"/>
                <w:szCs w:val="24"/>
              </w:rPr>
              <w:t>Leczenie specjalistyczne (chemioterapia lub radioterapia, terapia interferonem, wszczepienie kardiowertera/defibrylatora, wszczepienie rozrusznika serca, ablacja)</w:t>
            </w:r>
          </w:p>
          <w:p w:rsidR="008F6577" w:rsidRPr="009946DF" w:rsidRDefault="008F6577" w:rsidP="0094445C">
            <w:pPr>
              <w:autoSpaceDE w:val="0"/>
              <w:autoSpaceDN w:val="0"/>
              <w:adjustRightInd w:val="0"/>
              <w:spacing w:after="60"/>
              <w:jc w:val="both"/>
              <w:rPr>
                <w:sz w:val="24"/>
                <w:szCs w:val="24"/>
              </w:rPr>
            </w:pPr>
            <w:r w:rsidRPr="009946DF">
              <w:rPr>
                <w:i/>
                <w:sz w:val="24"/>
                <w:szCs w:val="24"/>
              </w:rPr>
              <w:t xml:space="preserve">Oceniane będzie określenie świadczenie w wysokości min. 2000zł w pierwszym zakresie i min. 3 000zł w drugim zakresie ponoszenia </w:t>
            </w:r>
            <w:r w:rsidRPr="009946DF">
              <w:rPr>
                <w:i/>
                <w:sz w:val="24"/>
                <w:szCs w:val="24"/>
              </w:rPr>
              <w:lastRenderedPageBreak/>
              <w:t>odpowiedzialności, zgodnie z powyższym wzorem.</w:t>
            </w:r>
          </w:p>
        </w:tc>
        <w:tc>
          <w:tcPr>
            <w:tcW w:w="876" w:type="pct"/>
            <w:vAlign w:val="center"/>
          </w:tcPr>
          <w:p w:rsidR="008F6577" w:rsidRPr="009946DF" w:rsidRDefault="008F6577" w:rsidP="0094445C">
            <w:pPr>
              <w:autoSpaceDE w:val="0"/>
              <w:autoSpaceDN w:val="0"/>
              <w:adjustRightInd w:val="0"/>
              <w:jc w:val="center"/>
              <w:rPr>
                <w:sz w:val="24"/>
                <w:szCs w:val="24"/>
              </w:rPr>
            </w:pPr>
          </w:p>
          <w:p w:rsidR="008F6577" w:rsidRPr="009946DF" w:rsidRDefault="008F6577" w:rsidP="0094445C">
            <w:pPr>
              <w:autoSpaceDE w:val="0"/>
              <w:autoSpaceDN w:val="0"/>
              <w:adjustRightInd w:val="0"/>
              <w:jc w:val="center"/>
              <w:rPr>
                <w:sz w:val="24"/>
                <w:szCs w:val="24"/>
              </w:rPr>
            </w:pPr>
          </w:p>
        </w:tc>
      </w:tr>
      <w:tr w:rsidR="008F6577" w:rsidRPr="009946DF">
        <w:trPr>
          <w:trHeight w:val="1481"/>
        </w:trPr>
        <w:tc>
          <w:tcPr>
            <w:tcW w:w="4124" w:type="pct"/>
            <w:vAlign w:val="center"/>
          </w:tcPr>
          <w:p w:rsidR="008F6577" w:rsidRPr="009946DF" w:rsidRDefault="008F6577" w:rsidP="0094445C">
            <w:pPr>
              <w:autoSpaceDN w:val="0"/>
              <w:rPr>
                <w:color w:val="000000"/>
                <w:sz w:val="24"/>
                <w:szCs w:val="24"/>
              </w:rPr>
            </w:pPr>
            <w:r w:rsidRPr="009946DF">
              <w:rPr>
                <w:color w:val="000000"/>
                <w:sz w:val="24"/>
                <w:szCs w:val="24"/>
              </w:rPr>
              <w:lastRenderedPageBreak/>
              <w:t>Leczenie specjalistyczne (chemioterapia lub radioterapia, terapia interferonem, wszczepienie kardiowertera/defibrylatora, wszczepienie rozrusznika serca, ablacja)</w:t>
            </w:r>
          </w:p>
          <w:p w:rsidR="008F6577" w:rsidRPr="009946DF" w:rsidRDefault="008F6577" w:rsidP="0094445C">
            <w:pPr>
              <w:autoSpaceDN w:val="0"/>
              <w:rPr>
                <w:color w:val="000000"/>
                <w:sz w:val="24"/>
                <w:szCs w:val="24"/>
              </w:rPr>
            </w:pPr>
            <w:r w:rsidRPr="009946DF">
              <w:rPr>
                <w:i/>
                <w:sz w:val="24"/>
                <w:szCs w:val="24"/>
              </w:rPr>
              <w:t>Oceniane będzie określenie świadczenia w każdym zakresie ponoszenia odpowiedzialności, zgodnie z powyższym wzorem.</w:t>
            </w:r>
          </w:p>
        </w:tc>
        <w:tc>
          <w:tcPr>
            <w:tcW w:w="876" w:type="pct"/>
            <w:vAlign w:val="center"/>
          </w:tcPr>
          <w:p w:rsidR="008F6577" w:rsidRPr="009946DF" w:rsidRDefault="008F6577" w:rsidP="0094445C">
            <w:pPr>
              <w:autoSpaceDN w:val="0"/>
              <w:jc w:val="center"/>
              <w:rPr>
                <w:color w:val="000000"/>
                <w:sz w:val="24"/>
                <w:szCs w:val="24"/>
              </w:rPr>
            </w:pPr>
          </w:p>
          <w:p w:rsidR="008F6577" w:rsidRPr="009946DF" w:rsidRDefault="008F6577" w:rsidP="0094445C">
            <w:pPr>
              <w:autoSpaceDN w:val="0"/>
              <w:jc w:val="center"/>
              <w:rPr>
                <w:color w:val="000000"/>
                <w:sz w:val="24"/>
                <w:szCs w:val="24"/>
              </w:rPr>
            </w:pPr>
          </w:p>
        </w:tc>
      </w:tr>
    </w:tbl>
    <w:p w:rsidR="008F6577" w:rsidRDefault="008F6577" w:rsidP="005143F3">
      <w:pPr>
        <w:pStyle w:val="Akapitzlist"/>
        <w:suppressAutoHyphens w:val="0"/>
        <w:spacing w:after="120"/>
        <w:ind w:left="1080"/>
        <w:jc w:val="both"/>
        <w:rPr>
          <w:b/>
          <w:sz w:val="24"/>
          <w:szCs w:val="24"/>
        </w:rPr>
      </w:pPr>
    </w:p>
    <w:p w:rsidR="008F6577" w:rsidRPr="008740A3" w:rsidRDefault="008F6577" w:rsidP="008740A3">
      <w:pPr>
        <w:jc w:val="center"/>
        <w:rPr>
          <w:b/>
          <w:sz w:val="24"/>
          <w:szCs w:val="24"/>
        </w:rPr>
      </w:pPr>
      <w:r w:rsidRPr="008740A3">
        <w:rPr>
          <w:b/>
          <w:sz w:val="24"/>
          <w:szCs w:val="24"/>
        </w:rPr>
        <w:t>WARIANT I</w:t>
      </w:r>
      <w:r>
        <w:rPr>
          <w:b/>
          <w:sz w:val="24"/>
          <w:szCs w:val="24"/>
        </w:rPr>
        <w:t>I (ZAKRES II)</w:t>
      </w:r>
    </w:p>
    <w:p w:rsidR="008F6577" w:rsidRPr="00AF48FB" w:rsidRDefault="008F6577" w:rsidP="008740A3">
      <w:pPr>
        <w:jc w:val="both"/>
        <w:rPr>
          <w:sz w:val="24"/>
          <w:szCs w:val="24"/>
        </w:rPr>
      </w:pPr>
    </w:p>
    <w:p w:rsidR="008F6577" w:rsidRPr="00AF48FB" w:rsidRDefault="008F6577" w:rsidP="008740A3">
      <w:pPr>
        <w:tabs>
          <w:tab w:val="left" w:pos="644"/>
        </w:tabs>
        <w:jc w:val="both"/>
        <w:rPr>
          <w:sz w:val="24"/>
          <w:szCs w:val="24"/>
        </w:rPr>
      </w:pPr>
      <w:r w:rsidRPr="00AF48FB">
        <w:rPr>
          <w:sz w:val="24"/>
          <w:szCs w:val="24"/>
        </w:rPr>
        <w:t xml:space="preserve">1. </w:t>
      </w:r>
      <w:r>
        <w:rPr>
          <w:sz w:val="24"/>
          <w:szCs w:val="24"/>
        </w:rPr>
        <w:t>Składka miesięczna za jednego ubezpieczonego</w:t>
      </w:r>
      <w:r w:rsidRPr="00AF48FB">
        <w:rPr>
          <w:sz w:val="24"/>
          <w:szCs w:val="24"/>
        </w:rPr>
        <w:t>:</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8F6577" w:rsidRPr="00AF48FB">
        <w:trPr>
          <w:trHeight w:val="1266"/>
        </w:trPr>
        <w:tc>
          <w:tcPr>
            <w:tcW w:w="2835" w:type="dxa"/>
          </w:tcPr>
          <w:p w:rsidR="008F6577" w:rsidRPr="00AF48FB" w:rsidRDefault="008F6577" w:rsidP="0094445C">
            <w:pPr>
              <w:jc w:val="both"/>
              <w:rPr>
                <w:sz w:val="24"/>
                <w:szCs w:val="24"/>
              </w:rPr>
            </w:pPr>
            <w:r w:rsidRPr="00AF48FB">
              <w:rPr>
                <w:sz w:val="24"/>
                <w:szCs w:val="24"/>
              </w:rPr>
              <w:t>Całkowita wartość netto:</w:t>
            </w:r>
          </w:p>
        </w:tc>
        <w:tc>
          <w:tcPr>
            <w:tcW w:w="3402" w:type="dxa"/>
            <w:tcBorders>
              <w:right w:val="single" w:sz="4" w:space="0" w:color="auto"/>
            </w:tcBorders>
          </w:tcPr>
          <w:p w:rsidR="008F6577" w:rsidRPr="00AF48FB" w:rsidRDefault="008F6577" w:rsidP="0094445C">
            <w:pPr>
              <w:jc w:val="both"/>
              <w:rPr>
                <w:sz w:val="24"/>
                <w:szCs w:val="24"/>
              </w:rPr>
            </w:pPr>
            <w:r w:rsidRPr="00AF48FB">
              <w:rPr>
                <w:sz w:val="24"/>
                <w:szCs w:val="24"/>
              </w:rPr>
              <w:t>Całkowita wartość podatku VAT:</w:t>
            </w:r>
          </w:p>
        </w:tc>
        <w:tc>
          <w:tcPr>
            <w:tcW w:w="3969" w:type="dxa"/>
            <w:tcBorders>
              <w:left w:val="single" w:sz="4" w:space="0" w:color="auto"/>
            </w:tcBorders>
          </w:tcPr>
          <w:p w:rsidR="008F6577" w:rsidRPr="00AF48FB" w:rsidRDefault="008F6577" w:rsidP="0094445C">
            <w:pPr>
              <w:jc w:val="both"/>
              <w:rPr>
                <w:sz w:val="24"/>
                <w:szCs w:val="24"/>
              </w:rPr>
            </w:pPr>
            <w:r w:rsidRPr="00AF48FB">
              <w:rPr>
                <w:sz w:val="24"/>
                <w:szCs w:val="24"/>
              </w:rPr>
              <w:t>Całkowita wartość brutto:</w:t>
            </w:r>
          </w:p>
        </w:tc>
      </w:tr>
    </w:tbl>
    <w:p w:rsidR="008F6577" w:rsidRPr="00AF48FB" w:rsidRDefault="008F6577" w:rsidP="008740A3">
      <w:pPr>
        <w:jc w:val="both"/>
        <w:rPr>
          <w:sz w:val="24"/>
          <w:szCs w:val="24"/>
        </w:rPr>
      </w:pPr>
    </w:p>
    <w:p w:rsidR="008F6577" w:rsidRDefault="008F6577" w:rsidP="008740A3">
      <w:pPr>
        <w:jc w:val="both"/>
        <w:rPr>
          <w:sz w:val="24"/>
          <w:szCs w:val="24"/>
        </w:rPr>
      </w:pPr>
      <w:r w:rsidRPr="00AF48FB">
        <w:rPr>
          <w:sz w:val="24"/>
          <w:szCs w:val="24"/>
        </w:rPr>
        <w:t>Słownie całkowita wartość brutto, z należnym podatkiem VAT: ………………………… …………………………………………….……………………………………………………………………………………………………………………………………………………………….…</w:t>
      </w:r>
    </w:p>
    <w:p w:rsidR="008F6577" w:rsidRDefault="008F6577" w:rsidP="00682011">
      <w:pPr>
        <w:pStyle w:val="pkt"/>
        <w:spacing w:before="0" w:after="0"/>
        <w:ind w:left="0" w:firstLine="0"/>
      </w:pPr>
      <w:r w:rsidRPr="00AF48FB">
        <w:rPr>
          <w:b/>
        </w:rPr>
        <w:t>Cena brutto winna zawierać wszystkie koszty jakie Wykonawca poniesie w związku                       z realizacją zamówienia</w:t>
      </w:r>
      <w:r>
        <w:rPr>
          <w:b/>
        </w:rPr>
        <w:t>.</w:t>
      </w:r>
    </w:p>
    <w:p w:rsidR="008F6577" w:rsidRPr="005143F3" w:rsidRDefault="008F6577" w:rsidP="00400CE6">
      <w:pPr>
        <w:suppressAutoHyphens w:val="0"/>
        <w:spacing w:before="240" w:after="120"/>
        <w:ind w:left="284"/>
        <w:jc w:val="both"/>
        <w:rPr>
          <w:b/>
          <w:sz w:val="24"/>
          <w:szCs w:val="24"/>
        </w:rPr>
      </w:pPr>
      <w:r w:rsidRPr="005143F3">
        <w:rPr>
          <w:b/>
          <w:sz w:val="24"/>
          <w:szCs w:val="24"/>
        </w:rPr>
        <w:t>2. Wysokość świadczenia</w:t>
      </w:r>
    </w:p>
    <w:tbl>
      <w:tblPr>
        <w:tblW w:w="480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374"/>
        <w:gridCol w:w="2029"/>
      </w:tblGrid>
      <w:tr w:rsidR="008F6577" w:rsidRPr="00882CC4">
        <w:trPr>
          <w:trHeight w:val="1981"/>
          <w:tblHeader/>
        </w:trPr>
        <w:tc>
          <w:tcPr>
            <w:tcW w:w="3921" w:type="pct"/>
            <w:shd w:val="clear" w:color="auto" w:fill="C0C0C0"/>
            <w:vAlign w:val="center"/>
          </w:tcPr>
          <w:p w:rsidR="008F6577" w:rsidRPr="00882CC4" w:rsidRDefault="008F6577" w:rsidP="0094445C">
            <w:pPr>
              <w:autoSpaceDN w:val="0"/>
              <w:rPr>
                <w:b/>
                <w:bCs/>
                <w:color w:val="000000"/>
                <w:sz w:val="24"/>
                <w:szCs w:val="24"/>
              </w:rPr>
            </w:pPr>
            <w:r w:rsidRPr="00882CC4">
              <w:rPr>
                <w:b/>
                <w:bCs/>
                <w:color w:val="000000"/>
                <w:sz w:val="24"/>
                <w:szCs w:val="24"/>
              </w:rPr>
              <w:t>Rodzaj zdarzenia</w:t>
            </w:r>
          </w:p>
        </w:tc>
        <w:tc>
          <w:tcPr>
            <w:tcW w:w="1079" w:type="pct"/>
            <w:shd w:val="clear" w:color="auto" w:fill="C0C0C0"/>
            <w:vAlign w:val="center"/>
          </w:tcPr>
          <w:p w:rsidR="008F6577" w:rsidRPr="00882CC4" w:rsidRDefault="008F6577" w:rsidP="005143F3">
            <w:pPr>
              <w:autoSpaceDN w:val="0"/>
              <w:jc w:val="center"/>
              <w:rPr>
                <w:b/>
                <w:bCs/>
                <w:color w:val="000000"/>
                <w:sz w:val="24"/>
                <w:szCs w:val="24"/>
              </w:rPr>
            </w:pPr>
            <w:r>
              <w:rPr>
                <w:b/>
                <w:bCs/>
                <w:color w:val="000000"/>
                <w:sz w:val="24"/>
                <w:szCs w:val="24"/>
              </w:rPr>
              <w:t xml:space="preserve">Oferta Wykonawcy - wysokość świadczenia przy składce z wariantu II </w:t>
            </w:r>
          </w:p>
        </w:tc>
      </w:tr>
      <w:tr w:rsidR="008F6577" w:rsidRPr="00882CC4">
        <w:trPr>
          <w:trHeight w:val="315"/>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z dowolnej przyczyny</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nieszczęśliwego wypadku</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wypadku przy pracy</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wypadku komunikacyjnego</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451"/>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wypadku komunikacyjnego przy pracy</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90"/>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zawału serca lub udaru mózgu</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22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Świadczenia dla dziecka </w:t>
            </w:r>
            <w:r>
              <w:rPr>
                <w:color w:val="000000"/>
                <w:sz w:val="24"/>
                <w:szCs w:val="24"/>
              </w:rPr>
              <w:t>–</w:t>
            </w:r>
            <w:r w:rsidRPr="00882CC4">
              <w:rPr>
                <w:color w:val="000000"/>
                <w:sz w:val="24"/>
                <w:szCs w:val="24"/>
              </w:rPr>
              <w:t xml:space="preserve"> osierocenie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2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Śmierć małżonka lub partnera życiowego spowodowana nieszczęśliwym wypadkiem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61"/>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Śmierć małżonka lub partnera życiowego spowodowana przyczyną naturalną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50"/>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Śmierć dziecka spowodowana przyczyną naturalną</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2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Śmierć rodziców spowodowana przyczyną naturalną</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50"/>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Śmierć rodziców małżonka lub partnera życiowego spowodowana przyczyną naturalną</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39"/>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Urodzenie dziecka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29"/>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Urodzenie martwego dziecka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720"/>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lastRenderedPageBreak/>
              <w:t xml:space="preserve">Trwały </w:t>
            </w:r>
            <w:r>
              <w:rPr>
                <w:color w:val="000000"/>
                <w:sz w:val="24"/>
                <w:szCs w:val="24"/>
              </w:rPr>
              <w:t>uszczerbek</w:t>
            </w:r>
            <w:r w:rsidRPr="00D6281E">
              <w:rPr>
                <w:color w:val="000000"/>
                <w:sz w:val="24"/>
                <w:szCs w:val="24"/>
              </w:rPr>
              <w:t xml:space="preserve"> ubezpieczonego na zdrowiu w następstwie nieszczęśliwego wypadku – 100%</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97"/>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Trwały </w:t>
            </w:r>
            <w:r>
              <w:rPr>
                <w:color w:val="000000"/>
                <w:sz w:val="24"/>
                <w:szCs w:val="24"/>
              </w:rPr>
              <w:t>uszczerbek</w:t>
            </w:r>
            <w:r w:rsidRPr="00882CC4">
              <w:rPr>
                <w:color w:val="000000"/>
                <w:sz w:val="24"/>
                <w:szCs w:val="24"/>
              </w:rPr>
              <w:t xml:space="preserve"> na zdrowiu spowodowany nieszczęśliwym wypadkiem – 1%</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226"/>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Wystąpienie ciężkiej choroby ubezpieczonego</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50"/>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Operacja chirurgiczna</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97"/>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Pobyt ubezpieczonego w szpitalu z tytułu nieszczęśliwego wypadku komunikacyjnego – min. 1- dniowe leczenie szpitalne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Pobyt ubezpieczonego w szpitalu z tytułu nieszczęśliwego wypadku przy pracy – min. 1- dniowe leczenie szpitalne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419"/>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Pobyt ubezpieczonego w szpitalu w następstwie zawału lub krwotokiem śródmózgowym </w:t>
            </w:r>
            <w:r>
              <w:rPr>
                <w:color w:val="000000"/>
                <w:sz w:val="24"/>
                <w:szCs w:val="24"/>
              </w:rPr>
              <w:t>–</w:t>
            </w:r>
            <w:r w:rsidRPr="00882CC4">
              <w:rPr>
                <w:color w:val="000000"/>
                <w:sz w:val="24"/>
                <w:szCs w:val="24"/>
              </w:rPr>
              <w:t xml:space="preserve"> min. 2- dniowe leczenie szpitalne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22"/>
        </w:trPr>
        <w:tc>
          <w:tcPr>
            <w:tcW w:w="3921" w:type="pct"/>
            <w:vAlign w:val="center"/>
          </w:tcPr>
          <w:p w:rsidR="008F6577" w:rsidRPr="00882CC4" w:rsidRDefault="008F6577" w:rsidP="00390DAB">
            <w:pPr>
              <w:autoSpaceDN w:val="0"/>
              <w:rPr>
                <w:sz w:val="24"/>
                <w:szCs w:val="24"/>
              </w:rPr>
            </w:pPr>
            <w:r w:rsidRPr="00882CC4">
              <w:rPr>
                <w:sz w:val="24"/>
                <w:szCs w:val="24"/>
              </w:rPr>
              <w:t xml:space="preserve">Pobyt ubezpieczonego w szpitalu z tytułu nieszczęśliwego wypadku - </w:t>
            </w:r>
            <w:r w:rsidRPr="00882CC4">
              <w:rPr>
                <w:color w:val="000000"/>
                <w:sz w:val="24"/>
                <w:szCs w:val="24"/>
              </w:rPr>
              <w:t>min. 1- dniowe leczenie szpitalne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Pobyt ubezpieczonego w szpitalu w następstwie choroby - min. 2- dniowe leczenie szpitalne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238"/>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Jednorazowe świadczenie z tytułu pobytu na Oddziale Intensywnej Terapii</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256"/>
        </w:trPr>
        <w:tc>
          <w:tcPr>
            <w:tcW w:w="3921" w:type="pct"/>
            <w:vAlign w:val="center"/>
          </w:tcPr>
          <w:p w:rsidR="008F6577" w:rsidRPr="00882CC4" w:rsidRDefault="008F6577" w:rsidP="00D048D7">
            <w:pPr>
              <w:autoSpaceDN w:val="0"/>
              <w:rPr>
                <w:color w:val="000000"/>
                <w:sz w:val="24"/>
                <w:szCs w:val="24"/>
              </w:rPr>
            </w:pPr>
            <w:r w:rsidRPr="00882CC4">
              <w:rPr>
                <w:color w:val="000000"/>
                <w:sz w:val="24"/>
                <w:szCs w:val="24"/>
              </w:rPr>
              <w:t xml:space="preserve">Karta </w:t>
            </w:r>
            <w:r w:rsidR="00D048D7">
              <w:rPr>
                <w:color w:val="000000"/>
                <w:sz w:val="24"/>
                <w:szCs w:val="24"/>
              </w:rPr>
              <w:t>udzielająca</w:t>
            </w:r>
            <w:r w:rsidRPr="00882CC4">
              <w:rPr>
                <w:color w:val="000000"/>
                <w:sz w:val="24"/>
                <w:szCs w:val="24"/>
              </w:rPr>
              <w:t xml:space="preserve"> prawo do zakupu produktów we wskazanych aptekach o wartości min. 200zł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49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Pobyt ubezpieczonego w szpitalu z tytułu nieszczęśliwego wypadku komunikacyjnego przy pracy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52"/>
        </w:trPr>
        <w:tc>
          <w:tcPr>
            <w:tcW w:w="3921" w:type="pct"/>
            <w:vAlign w:val="center"/>
          </w:tcPr>
          <w:p w:rsidR="008F6577" w:rsidRPr="00882CC4" w:rsidRDefault="008F6577" w:rsidP="00390DAB">
            <w:pPr>
              <w:rPr>
                <w:bCs/>
                <w:color w:val="000000"/>
                <w:sz w:val="24"/>
                <w:szCs w:val="24"/>
              </w:rPr>
            </w:pPr>
            <w:r w:rsidRPr="00882CC4">
              <w:rPr>
                <w:bCs/>
                <w:color w:val="000000"/>
                <w:sz w:val="24"/>
                <w:szCs w:val="24"/>
              </w:rPr>
              <w:t>Gwarancja dożywotniej indywidualnej kontynuacji ubezpieczenia</w:t>
            </w:r>
          </w:p>
          <w:p w:rsidR="008F6577" w:rsidRPr="00882CC4" w:rsidRDefault="008F6577" w:rsidP="00D048D7">
            <w:pPr>
              <w:autoSpaceDE w:val="0"/>
              <w:autoSpaceDN w:val="0"/>
              <w:rPr>
                <w:bCs/>
                <w:color w:val="000000"/>
                <w:sz w:val="24"/>
                <w:szCs w:val="24"/>
              </w:rPr>
            </w:pPr>
            <w:r w:rsidRPr="00882CC4">
              <w:rPr>
                <w:color w:val="000000"/>
                <w:sz w:val="24"/>
                <w:szCs w:val="24"/>
              </w:rPr>
              <w:t>Oceniana będzie zaoferowana w indywidualnej kontynuacji wysokość świadczenia.</w:t>
            </w:r>
          </w:p>
        </w:tc>
        <w:tc>
          <w:tcPr>
            <w:tcW w:w="1079" w:type="pct"/>
            <w:vAlign w:val="center"/>
          </w:tcPr>
          <w:p w:rsidR="008F6577" w:rsidRPr="00882CC4" w:rsidRDefault="008F6577" w:rsidP="0094445C">
            <w:pPr>
              <w:autoSpaceDN w:val="0"/>
              <w:jc w:val="center"/>
              <w:rPr>
                <w:color w:val="000000"/>
                <w:sz w:val="24"/>
                <w:szCs w:val="24"/>
              </w:rPr>
            </w:pPr>
          </w:p>
        </w:tc>
      </w:tr>
    </w:tbl>
    <w:p w:rsidR="008F6577" w:rsidRDefault="008F6577" w:rsidP="005143F3">
      <w:pPr>
        <w:spacing w:after="240"/>
        <w:rPr>
          <w:b/>
          <w:sz w:val="24"/>
          <w:szCs w:val="24"/>
        </w:rPr>
      </w:pPr>
    </w:p>
    <w:p w:rsidR="008F6577" w:rsidRPr="005143F3" w:rsidRDefault="008F6577" w:rsidP="005143F3">
      <w:pPr>
        <w:spacing w:after="240"/>
        <w:rPr>
          <w:b/>
          <w:sz w:val="24"/>
          <w:szCs w:val="24"/>
        </w:rPr>
      </w:pPr>
      <w:r>
        <w:rPr>
          <w:b/>
          <w:sz w:val="24"/>
          <w:szCs w:val="24"/>
        </w:rPr>
        <w:t>3.  Klauzule Fakultatywne:</w:t>
      </w:r>
    </w:p>
    <w:tbl>
      <w:tblPr>
        <w:tblW w:w="446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4"/>
        <w:gridCol w:w="1430"/>
      </w:tblGrid>
      <w:tr w:rsidR="008F6577" w:rsidRPr="009946DF">
        <w:trPr>
          <w:trHeight w:val="2202"/>
        </w:trPr>
        <w:tc>
          <w:tcPr>
            <w:tcW w:w="4188" w:type="pct"/>
            <w:shd w:val="clear" w:color="auto" w:fill="999999"/>
            <w:vAlign w:val="center"/>
          </w:tcPr>
          <w:p w:rsidR="008F6577" w:rsidRPr="009946DF" w:rsidRDefault="008F6577" w:rsidP="008C224B">
            <w:pPr>
              <w:autoSpaceDE w:val="0"/>
              <w:autoSpaceDN w:val="0"/>
              <w:adjustRightInd w:val="0"/>
              <w:spacing w:after="120"/>
              <w:jc w:val="center"/>
              <w:rPr>
                <w:color w:val="000000"/>
                <w:sz w:val="24"/>
                <w:szCs w:val="24"/>
              </w:rPr>
            </w:pPr>
            <w:r w:rsidRPr="009946DF">
              <w:rPr>
                <w:color w:val="000000"/>
                <w:sz w:val="24"/>
                <w:szCs w:val="24"/>
              </w:rPr>
              <w:t>Rozszerzenie zakresu ochrony i sposób oceny zaoferowanej klauzuli.</w:t>
            </w:r>
          </w:p>
        </w:tc>
        <w:tc>
          <w:tcPr>
            <w:tcW w:w="812" w:type="pct"/>
            <w:shd w:val="clear" w:color="auto" w:fill="999999"/>
          </w:tcPr>
          <w:p w:rsidR="008F6577" w:rsidRDefault="008F6577" w:rsidP="008C224B">
            <w:r w:rsidRPr="000878DB">
              <w:rPr>
                <w:color w:val="000000"/>
                <w:sz w:val="24"/>
                <w:szCs w:val="24"/>
              </w:rPr>
              <w:t>Oferta Wykonawcy – wysokość świadczenia przy składce z wariantu I</w:t>
            </w:r>
            <w:r>
              <w:rPr>
                <w:color w:val="000000"/>
                <w:sz w:val="24"/>
                <w:szCs w:val="24"/>
              </w:rPr>
              <w:t>I</w:t>
            </w:r>
          </w:p>
        </w:tc>
      </w:tr>
      <w:tr w:rsidR="008F6577" w:rsidRPr="009946DF">
        <w:trPr>
          <w:trHeight w:val="1085"/>
        </w:trPr>
        <w:tc>
          <w:tcPr>
            <w:tcW w:w="4188" w:type="pct"/>
          </w:tcPr>
          <w:p w:rsidR="008F6577" w:rsidRPr="009946DF" w:rsidRDefault="008F6577" w:rsidP="0094445C">
            <w:pPr>
              <w:autoSpaceDE w:val="0"/>
              <w:autoSpaceDN w:val="0"/>
              <w:adjustRightInd w:val="0"/>
              <w:spacing w:before="60"/>
              <w:jc w:val="both"/>
              <w:rPr>
                <w:sz w:val="24"/>
                <w:szCs w:val="24"/>
              </w:rPr>
            </w:pPr>
            <w:r w:rsidRPr="009946DF">
              <w:rPr>
                <w:sz w:val="24"/>
                <w:szCs w:val="24"/>
              </w:rPr>
              <w:t xml:space="preserve">Rekonwalescencja – za każdy dzień rekonwalescencji (zwolnienia lekarskiego) po pobycie w szpitalu </w:t>
            </w:r>
          </w:p>
          <w:p w:rsidR="008F6577" w:rsidRPr="009946DF" w:rsidRDefault="008F6577" w:rsidP="0094445C">
            <w:pPr>
              <w:autoSpaceDE w:val="0"/>
              <w:autoSpaceDN w:val="0"/>
              <w:adjustRightInd w:val="0"/>
              <w:spacing w:before="60"/>
              <w:jc w:val="both"/>
              <w:rPr>
                <w:sz w:val="24"/>
                <w:szCs w:val="24"/>
              </w:rPr>
            </w:pPr>
            <w:r w:rsidRPr="009946DF">
              <w:rPr>
                <w:i/>
                <w:sz w:val="24"/>
                <w:szCs w:val="24"/>
              </w:rPr>
              <w:t>Oceniane będzie określenie świadczenie w wysokości min. 20zł w każdym zakresie ponoszenia odpowiedzialności, zgodnie z powyższym wzorem.</w:t>
            </w:r>
          </w:p>
        </w:tc>
        <w:tc>
          <w:tcPr>
            <w:tcW w:w="812" w:type="pct"/>
            <w:vAlign w:val="center"/>
          </w:tcPr>
          <w:p w:rsidR="008F6577" w:rsidRPr="009946DF" w:rsidRDefault="008F6577" w:rsidP="0094445C">
            <w:pPr>
              <w:autoSpaceDE w:val="0"/>
              <w:autoSpaceDN w:val="0"/>
              <w:adjustRightInd w:val="0"/>
              <w:jc w:val="center"/>
              <w:rPr>
                <w:sz w:val="24"/>
                <w:szCs w:val="24"/>
              </w:rPr>
            </w:pPr>
          </w:p>
        </w:tc>
      </w:tr>
      <w:tr w:rsidR="008F6577" w:rsidRPr="009946DF">
        <w:trPr>
          <w:trHeight w:val="140"/>
        </w:trPr>
        <w:tc>
          <w:tcPr>
            <w:tcW w:w="4188" w:type="pct"/>
          </w:tcPr>
          <w:p w:rsidR="008F6577" w:rsidRPr="009946DF" w:rsidRDefault="008F6577" w:rsidP="0094445C">
            <w:pPr>
              <w:autoSpaceDN w:val="0"/>
              <w:rPr>
                <w:color w:val="000000"/>
                <w:sz w:val="24"/>
                <w:szCs w:val="24"/>
              </w:rPr>
            </w:pPr>
            <w:r w:rsidRPr="009946DF">
              <w:rPr>
                <w:color w:val="000000"/>
                <w:sz w:val="24"/>
                <w:szCs w:val="24"/>
              </w:rPr>
              <w:t xml:space="preserve">Wystąpienie ciężkiej choroby ubezpieczonego – rozszerzenie zakresu </w:t>
            </w:r>
            <w:r w:rsidRPr="009946DF">
              <w:rPr>
                <w:color w:val="000000"/>
                <w:sz w:val="24"/>
                <w:szCs w:val="24"/>
              </w:rPr>
              <w:lastRenderedPageBreak/>
              <w:t xml:space="preserve">określonego w kosztorysie cenowym o: </w:t>
            </w:r>
          </w:p>
          <w:p w:rsidR="008F6577" w:rsidRPr="009946DF" w:rsidRDefault="008F6577" w:rsidP="0094445C">
            <w:pPr>
              <w:autoSpaceDN w:val="0"/>
              <w:rPr>
                <w:color w:val="000000"/>
                <w:sz w:val="24"/>
                <w:szCs w:val="24"/>
              </w:rPr>
            </w:pPr>
            <w:r w:rsidRPr="009946DF">
              <w:rPr>
                <w:color w:val="000000"/>
                <w:sz w:val="24"/>
                <w:szCs w:val="24"/>
              </w:rPr>
              <w:t>- utraty kończyny wskutek choroby</w:t>
            </w:r>
          </w:p>
          <w:p w:rsidR="008F6577" w:rsidRPr="009946DF" w:rsidRDefault="008F6577" w:rsidP="0094445C">
            <w:pPr>
              <w:autoSpaceDN w:val="0"/>
              <w:rPr>
                <w:color w:val="000000"/>
                <w:sz w:val="24"/>
                <w:szCs w:val="24"/>
              </w:rPr>
            </w:pPr>
            <w:r w:rsidRPr="009946DF">
              <w:rPr>
                <w:color w:val="000000"/>
                <w:sz w:val="24"/>
                <w:szCs w:val="24"/>
              </w:rPr>
              <w:t>- utraty słuchu</w:t>
            </w:r>
          </w:p>
          <w:p w:rsidR="008F6577" w:rsidRPr="009946DF" w:rsidRDefault="008F6577" w:rsidP="0094445C">
            <w:pPr>
              <w:autoSpaceDN w:val="0"/>
              <w:rPr>
                <w:color w:val="000000"/>
                <w:sz w:val="24"/>
                <w:szCs w:val="24"/>
              </w:rPr>
            </w:pPr>
            <w:r w:rsidRPr="009946DF">
              <w:rPr>
                <w:color w:val="000000"/>
                <w:sz w:val="24"/>
                <w:szCs w:val="24"/>
              </w:rPr>
              <w:t>- wada serca</w:t>
            </w:r>
          </w:p>
          <w:p w:rsidR="008F6577" w:rsidRPr="009946DF" w:rsidRDefault="008F6577" w:rsidP="0094445C">
            <w:pPr>
              <w:autoSpaceDN w:val="0"/>
              <w:rPr>
                <w:color w:val="000000"/>
                <w:sz w:val="24"/>
                <w:szCs w:val="24"/>
              </w:rPr>
            </w:pPr>
            <w:r w:rsidRPr="009946DF">
              <w:rPr>
                <w:color w:val="000000"/>
                <w:sz w:val="24"/>
                <w:szCs w:val="24"/>
              </w:rPr>
              <w:t>- choroby neuronu ruchowego</w:t>
            </w:r>
          </w:p>
          <w:p w:rsidR="008F6577" w:rsidRPr="009946DF" w:rsidRDefault="008F6577" w:rsidP="0094445C">
            <w:pPr>
              <w:autoSpaceDN w:val="0"/>
              <w:rPr>
                <w:color w:val="000000"/>
                <w:sz w:val="24"/>
                <w:szCs w:val="24"/>
              </w:rPr>
            </w:pPr>
            <w:r w:rsidRPr="009946DF">
              <w:rPr>
                <w:color w:val="000000"/>
                <w:sz w:val="24"/>
                <w:szCs w:val="24"/>
              </w:rPr>
              <w:t>- choroba Parkinsona</w:t>
            </w:r>
          </w:p>
          <w:p w:rsidR="008F6577" w:rsidRPr="009946DF" w:rsidRDefault="008F6577" w:rsidP="0094445C">
            <w:pPr>
              <w:autoSpaceDN w:val="0"/>
              <w:rPr>
                <w:color w:val="000000"/>
                <w:sz w:val="24"/>
                <w:szCs w:val="24"/>
              </w:rPr>
            </w:pPr>
            <w:r w:rsidRPr="009946DF">
              <w:rPr>
                <w:color w:val="000000"/>
                <w:sz w:val="24"/>
                <w:szCs w:val="24"/>
              </w:rPr>
              <w:t>- oponiak</w:t>
            </w:r>
          </w:p>
          <w:p w:rsidR="008F6577" w:rsidRPr="009946DF" w:rsidRDefault="008F6577" w:rsidP="0094445C">
            <w:pPr>
              <w:autoSpaceDN w:val="0"/>
              <w:rPr>
                <w:color w:val="000000"/>
                <w:sz w:val="24"/>
                <w:szCs w:val="24"/>
              </w:rPr>
            </w:pPr>
            <w:r w:rsidRPr="009946DF">
              <w:rPr>
                <w:color w:val="000000"/>
                <w:sz w:val="24"/>
                <w:szCs w:val="24"/>
              </w:rPr>
              <w:t>- utrata wzroku</w:t>
            </w:r>
          </w:p>
          <w:p w:rsidR="008F6577" w:rsidRPr="009946DF" w:rsidRDefault="008F6577" w:rsidP="0094445C">
            <w:pPr>
              <w:autoSpaceDN w:val="0"/>
              <w:rPr>
                <w:color w:val="000000"/>
                <w:sz w:val="24"/>
                <w:szCs w:val="24"/>
              </w:rPr>
            </w:pPr>
            <w:r w:rsidRPr="009946DF">
              <w:rPr>
                <w:color w:val="000000"/>
                <w:sz w:val="24"/>
                <w:szCs w:val="24"/>
              </w:rPr>
              <w:t>- transplantacja organów</w:t>
            </w:r>
          </w:p>
          <w:p w:rsidR="008F6577" w:rsidRPr="009946DF" w:rsidRDefault="008F6577" w:rsidP="0094445C">
            <w:pPr>
              <w:autoSpaceDN w:val="0"/>
              <w:rPr>
                <w:color w:val="000000"/>
                <w:sz w:val="24"/>
                <w:szCs w:val="24"/>
              </w:rPr>
            </w:pPr>
            <w:r w:rsidRPr="009946DF">
              <w:rPr>
                <w:color w:val="000000"/>
                <w:sz w:val="24"/>
                <w:szCs w:val="24"/>
              </w:rPr>
              <w:t>- oparzenia</w:t>
            </w:r>
          </w:p>
          <w:p w:rsidR="008F6577" w:rsidRPr="009946DF" w:rsidRDefault="008F6577" w:rsidP="0094445C">
            <w:pPr>
              <w:autoSpaceDN w:val="0"/>
              <w:rPr>
                <w:color w:val="000000"/>
                <w:sz w:val="24"/>
                <w:szCs w:val="24"/>
              </w:rPr>
            </w:pPr>
            <w:r w:rsidRPr="009946DF">
              <w:rPr>
                <w:color w:val="000000"/>
                <w:sz w:val="24"/>
                <w:szCs w:val="24"/>
              </w:rPr>
              <w:t>- stwardnienie rozsiane</w:t>
            </w:r>
          </w:p>
          <w:p w:rsidR="008F6577" w:rsidRPr="009946DF" w:rsidRDefault="008F6577" w:rsidP="0094445C">
            <w:pPr>
              <w:autoSpaceDN w:val="0"/>
              <w:rPr>
                <w:color w:val="000000"/>
                <w:sz w:val="24"/>
                <w:szCs w:val="24"/>
              </w:rPr>
            </w:pPr>
            <w:r w:rsidRPr="009946DF">
              <w:rPr>
                <w:color w:val="000000"/>
                <w:sz w:val="24"/>
                <w:szCs w:val="24"/>
              </w:rPr>
              <w:t xml:space="preserve">-zakażona martwica trzustki </w:t>
            </w:r>
          </w:p>
          <w:p w:rsidR="008F6577" w:rsidRPr="009946DF" w:rsidRDefault="008F6577" w:rsidP="0094445C">
            <w:pPr>
              <w:autoSpaceDN w:val="0"/>
              <w:rPr>
                <w:color w:val="000000"/>
                <w:sz w:val="24"/>
                <w:szCs w:val="24"/>
              </w:rPr>
            </w:pPr>
            <w:r w:rsidRPr="009946DF">
              <w:rPr>
                <w:color w:val="000000"/>
                <w:sz w:val="24"/>
                <w:szCs w:val="24"/>
              </w:rPr>
              <w:t>- bakteryjne zapalenie wsierdzia</w:t>
            </w:r>
          </w:p>
          <w:p w:rsidR="008F6577" w:rsidRPr="009946DF" w:rsidRDefault="008F6577" w:rsidP="0094445C">
            <w:pPr>
              <w:autoSpaceDN w:val="0"/>
              <w:rPr>
                <w:color w:val="000000"/>
                <w:sz w:val="24"/>
                <w:szCs w:val="24"/>
              </w:rPr>
            </w:pPr>
            <w:r w:rsidRPr="009946DF">
              <w:rPr>
                <w:color w:val="000000"/>
                <w:sz w:val="24"/>
                <w:szCs w:val="24"/>
              </w:rPr>
              <w:t>- bakteryjne zapalenie mózgu lub opon mózgowo rdzeniowych</w:t>
            </w:r>
          </w:p>
          <w:p w:rsidR="008F6577" w:rsidRPr="009946DF" w:rsidRDefault="008F6577" w:rsidP="0094445C">
            <w:pPr>
              <w:autoSpaceDN w:val="0"/>
              <w:rPr>
                <w:color w:val="000000"/>
                <w:sz w:val="24"/>
                <w:szCs w:val="24"/>
              </w:rPr>
            </w:pPr>
            <w:r w:rsidRPr="009946DF">
              <w:rPr>
                <w:color w:val="000000"/>
                <w:sz w:val="24"/>
                <w:szCs w:val="24"/>
              </w:rPr>
              <w:t>- choroba Huntingtona</w:t>
            </w:r>
          </w:p>
          <w:p w:rsidR="008F6577" w:rsidRPr="009946DF" w:rsidRDefault="008F6577" w:rsidP="0094445C">
            <w:pPr>
              <w:autoSpaceDN w:val="0"/>
              <w:rPr>
                <w:color w:val="000000"/>
                <w:sz w:val="24"/>
                <w:szCs w:val="24"/>
              </w:rPr>
            </w:pPr>
            <w:r w:rsidRPr="009946DF">
              <w:rPr>
                <w:color w:val="000000"/>
                <w:sz w:val="24"/>
                <w:szCs w:val="24"/>
              </w:rPr>
              <w:t xml:space="preserve"> </w:t>
            </w:r>
            <w:r w:rsidRPr="009946DF">
              <w:rPr>
                <w:i/>
                <w:sz w:val="24"/>
                <w:szCs w:val="24"/>
              </w:rPr>
              <w:t>Oceniane będzie określenie świadczenie w wysokości min. 1 000zł w każdym zakresie ponoszenia odpowiedzialności, zgodnie z powyższym wzorem.</w:t>
            </w:r>
          </w:p>
        </w:tc>
        <w:tc>
          <w:tcPr>
            <w:tcW w:w="812" w:type="pct"/>
            <w:vAlign w:val="center"/>
          </w:tcPr>
          <w:p w:rsidR="008F6577" w:rsidRPr="009946DF" w:rsidRDefault="008F6577" w:rsidP="0094445C">
            <w:pPr>
              <w:autoSpaceDE w:val="0"/>
              <w:autoSpaceDN w:val="0"/>
              <w:adjustRightInd w:val="0"/>
              <w:jc w:val="center"/>
              <w:rPr>
                <w:sz w:val="24"/>
                <w:szCs w:val="24"/>
              </w:rPr>
            </w:pPr>
          </w:p>
        </w:tc>
      </w:tr>
      <w:tr w:rsidR="008F6577" w:rsidRPr="009946DF">
        <w:trPr>
          <w:trHeight w:val="1687"/>
        </w:trPr>
        <w:tc>
          <w:tcPr>
            <w:tcW w:w="4188" w:type="pct"/>
          </w:tcPr>
          <w:p w:rsidR="008F6577" w:rsidRPr="009946DF" w:rsidRDefault="008F6577" w:rsidP="0094445C">
            <w:pPr>
              <w:adjustRightInd w:val="0"/>
              <w:spacing w:after="60"/>
              <w:rPr>
                <w:sz w:val="24"/>
                <w:szCs w:val="24"/>
              </w:rPr>
            </w:pPr>
            <w:r w:rsidRPr="009946DF">
              <w:rPr>
                <w:color w:val="000000"/>
                <w:sz w:val="24"/>
                <w:szCs w:val="24"/>
              </w:rPr>
              <w:lastRenderedPageBreak/>
              <w:t>Leczenie specjalistyczne (chemioterapia lub radioterapia, terapia interferonem, wszczepienie kardiowertera/defibrylatora, wszczepienie rozrusznika serca, ablacja)</w:t>
            </w:r>
          </w:p>
          <w:p w:rsidR="008F6577" w:rsidRPr="009946DF" w:rsidRDefault="008F6577" w:rsidP="0094445C">
            <w:pPr>
              <w:autoSpaceDE w:val="0"/>
              <w:autoSpaceDN w:val="0"/>
              <w:adjustRightInd w:val="0"/>
              <w:spacing w:after="60"/>
              <w:jc w:val="both"/>
              <w:rPr>
                <w:sz w:val="24"/>
                <w:szCs w:val="24"/>
              </w:rPr>
            </w:pPr>
            <w:r w:rsidRPr="009946DF">
              <w:rPr>
                <w:i/>
                <w:sz w:val="24"/>
                <w:szCs w:val="24"/>
              </w:rPr>
              <w:t>Oceniane będzie określenie świadczenie w wysokości min. 2000zł w pierwszym zakresie i min. 3 000zł w drugim zakresie ponoszenia odpowiedzialności, zgodnie z powyższym wzorem.</w:t>
            </w:r>
          </w:p>
        </w:tc>
        <w:tc>
          <w:tcPr>
            <w:tcW w:w="812" w:type="pct"/>
            <w:vAlign w:val="center"/>
          </w:tcPr>
          <w:p w:rsidR="008F6577" w:rsidRPr="009946DF" w:rsidRDefault="008F6577" w:rsidP="0094445C">
            <w:pPr>
              <w:autoSpaceDE w:val="0"/>
              <w:autoSpaceDN w:val="0"/>
              <w:adjustRightInd w:val="0"/>
              <w:jc w:val="center"/>
              <w:rPr>
                <w:sz w:val="24"/>
                <w:szCs w:val="24"/>
              </w:rPr>
            </w:pPr>
          </w:p>
        </w:tc>
      </w:tr>
      <w:tr w:rsidR="008F6577" w:rsidRPr="009946DF">
        <w:trPr>
          <w:trHeight w:val="1481"/>
        </w:trPr>
        <w:tc>
          <w:tcPr>
            <w:tcW w:w="4188" w:type="pct"/>
            <w:vAlign w:val="center"/>
          </w:tcPr>
          <w:p w:rsidR="008F6577" w:rsidRPr="009946DF" w:rsidRDefault="008F6577" w:rsidP="0094445C">
            <w:pPr>
              <w:autoSpaceDN w:val="0"/>
              <w:rPr>
                <w:color w:val="000000"/>
                <w:sz w:val="24"/>
                <w:szCs w:val="24"/>
              </w:rPr>
            </w:pPr>
            <w:r w:rsidRPr="009946DF">
              <w:rPr>
                <w:color w:val="000000"/>
                <w:sz w:val="24"/>
                <w:szCs w:val="24"/>
              </w:rPr>
              <w:t>Leczenie specjalistyczne (chemioterapia lub radioterapia, terapia interferonem, wszczepienie kardiowertera/defibrylatora, wszczepienie rozrusznika serca, ablacja)</w:t>
            </w:r>
          </w:p>
          <w:p w:rsidR="008F6577" w:rsidRPr="009946DF" w:rsidRDefault="008F6577" w:rsidP="0094445C">
            <w:pPr>
              <w:autoSpaceDN w:val="0"/>
              <w:rPr>
                <w:color w:val="000000"/>
                <w:sz w:val="24"/>
                <w:szCs w:val="24"/>
              </w:rPr>
            </w:pPr>
            <w:r w:rsidRPr="009946DF">
              <w:rPr>
                <w:i/>
                <w:sz w:val="24"/>
                <w:szCs w:val="24"/>
              </w:rPr>
              <w:t>Oceniane będzie określenie świadczenia w każdym zakresie ponoszenia odpowiedzialności, zgodnie z powyższym wzorem.</w:t>
            </w:r>
          </w:p>
        </w:tc>
        <w:tc>
          <w:tcPr>
            <w:tcW w:w="812" w:type="pct"/>
            <w:vAlign w:val="center"/>
          </w:tcPr>
          <w:p w:rsidR="008F6577" w:rsidRPr="009946DF" w:rsidRDefault="008F6577" w:rsidP="0094445C">
            <w:pPr>
              <w:autoSpaceDN w:val="0"/>
              <w:jc w:val="center"/>
              <w:rPr>
                <w:color w:val="000000"/>
                <w:sz w:val="24"/>
                <w:szCs w:val="24"/>
              </w:rPr>
            </w:pPr>
          </w:p>
        </w:tc>
      </w:tr>
    </w:tbl>
    <w:p w:rsidR="008F6577" w:rsidRDefault="008F6577" w:rsidP="005143F3">
      <w:pPr>
        <w:pStyle w:val="Akapitzlist"/>
        <w:suppressAutoHyphens w:val="0"/>
        <w:spacing w:after="120"/>
        <w:ind w:left="1080"/>
        <w:jc w:val="both"/>
        <w:rPr>
          <w:b/>
          <w:sz w:val="24"/>
          <w:szCs w:val="24"/>
        </w:rPr>
      </w:pPr>
    </w:p>
    <w:p w:rsidR="008F6577" w:rsidRPr="00AF48FB" w:rsidRDefault="008F6577" w:rsidP="005335EF">
      <w:pPr>
        <w:tabs>
          <w:tab w:val="left" w:pos="644"/>
        </w:tabs>
        <w:jc w:val="both"/>
        <w:rPr>
          <w:sz w:val="24"/>
          <w:szCs w:val="24"/>
        </w:rPr>
      </w:pPr>
    </w:p>
    <w:p w:rsidR="008F6577" w:rsidRPr="00AF48FB" w:rsidRDefault="008F6577" w:rsidP="00250415">
      <w:pPr>
        <w:numPr>
          <w:ilvl w:val="0"/>
          <w:numId w:val="6"/>
        </w:numPr>
        <w:ind w:left="700" w:hanging="700"/>
        <w:jc w:val="both"/>
        <w:rPr>
          <w:sz w:val="24"/>
          <w:szCs w:val="24"/>
        </w:rPr>
      </w:pPr>
      <w:r w:rsidRPr="00AF48FB">
        <w:rPr>
          <w:sz w:val="24"/>
          <w:szCs w:val="24"/>
        </w:rPr>
        <w:t>Oświadczam(y), że przedmiot zamówienia zrealizujemy w terminie – od dnia podpisan</w:t>
      </w:r>
      <w:r>
        <w:rPr>
          <w:sz w:val="24"/>
          <w:szCs w:val="24"/>
        </w:rPr>
        <w:t>ia umowy nie wcześniej niż 01.02</w:t>
      </w:r>
      <w:r w:rsidRPr="00AF48FB">
        <w:rPr>
          <w:sz w:val="24"/>
          <w:szCs w:val="24"/>
        </w:rPr>
        <w:t>.20</w:t>
      </w:r>
      <w:r>
        <w:rPr>
          <w:sz w:val="24"/>
          <w:szCs w:val="24"/>
        </w:rPr>
        <w:t xml:space="preserve">20r. do dnia </w:t>
      </w:r>
      <w:r w:rsidR="00780677">
        <w:rPr>
          <w:sz w:val="24"/>
          <w:szCs w:val="24"/>
        </w:rPr>
        <w:t>30</w:t>
      </w:r>
      <w:r>
        <w:rPr>
          <w:sz w:val="24"/>
          <w:szCs w:val="24"/>
        </w:rPr>
        <w:t>.01</w:t>
      </w:r>
      <w:r w:rsidRPr="00AF48FB">
        <w:rPr>
          <w:sz w:val="24"/>
          <w:szCs w:val="24"/>
        </w:rPr>
        <w:t>.20</w:t>
      </w:r>
      <w:r>
        <w:rPr>
          <w:sz w:val="24"/>
          <w:szCs w:val="24"/>
        </w:rPr>
        <w:t>23</w:t>
      </w:r>
      <w:r w:rsidRPr="00AF48FB">
        <w:rPr>
          <w:sz w:val="24"/>
          <w:szCs w:val="24"/>
        </w:rPr>
        <w:t>r.</w:t>
      </w:r>
    </w:p>
    <w:p w:rsidR="008F6577" w:rsidRPr="00AF48FB" w:rsidRDefault="008F6577" w:rsidP="005335EF">
      <w:pPr>
        <w:jc w:val="both"/>
        <w:rPr>
          <w:sz w:val="24"/>
          <w:szCs w:val="24"/>
        </w:rPr>
      </w:pPr>
    </w:p>
    <w:p w:rsidR="008F6577" w:rsidRPr="00AF48FB" w:rsidRDefault="008F6577" w:rsidP="00250415">
      <w:pPr>
        <w:numPr>
          <w:ilvl w:val="0"/>
          <w:numId w:val="6"/>
        </w:numPr>
        <w:ind w:left="700" w:hanging="700"/>
        <w:jc w:val="both"/>
        <w:rPr>
          <w:sz w:val="24"/>
          <w:szCs w:val="24"/>
        </w:rPr>
      </w:pPr>
      <w:r w:rsidRPr="00AF48FB">
        <w:rPr>
          <w:sz w:val="24"/>
          <w:szCs w:val="24"/>
        </w:rPr>
        <w:t>Oświadczam(y), że jesteśmy związani niniejszą ofertą przez okres 30 dni od upływu terminu składania ofert.</w:t>
      </w:r>
    </w:p>
    <w:p w:rsidR="008F6577" w:rsidRPr="00AF48FB" w:rsidRDefault="008F6577" w:rsidP="005335EF">
      <w:pPr>
        <w:pStyle w:val="Akapitzlist"/>
        <w:ind w:left="0"/>
        <w:jc w:val="both"/>
        <w:rPr>
          <w:sz w:val="24"/>
          <w:szCs w:val="24"/>
        </w:rPr>
      </w:pPr>
    </w:p>
    <w:p w:rsidR="008F6577" w:rsidRPr="00AF48FB" w:rsidRDefault="008F6577" w:rsidP="00250415">
      <w:pPr>
        <w:numPr>
          <w:ilvl w:val="0"/>
          <w:numId w:val="6"/>
        </w:numPr>
        <w:ind w:left="700" w:hanging="700"/>
        <w:jc w:val="both"/>
        <w:rPr>
          <w:sz w:val="24"/>
          <w:szCs w:val="24"/>
        </w:rPr>
      </w:pPr>
      <w:r w:rsidRPr="00AF48FB">
        <w:rPr>
          <w:sz w:val="24"/>
          <w:szCs w:val="24"/>
        </w:rPr>
        <w:t>Oświadczam(y), że zapoznałem(</w:t>
      </w:r>
      <w:proofErr w:type="spellStart"/>
      <w:r w:rsidRPr="00AF48FB">
        <w:rPr>
          <w:sz w:val="24"/>
          <w:szCs w:val="24"/>
        </w:rPr>
        <w:t>liśmy</w:t>
      </w:r>
      <w:proofErr w:type="spellEnd"/>
      <w:r w:rsidRPr="00AF48FB">
        <w:rPr>
          <w:sz w:val="24"/>
          <w:szCs w:val="24"/>
        </w:rPr>
        <w:t xml:space="preserve">) się ze szczegółowymi warunkami przetargu zawartymi w Specyfikacji Istotnych Warunków Zamówienia. </w:t>
      </w:r>
    </w:p>
    <w:p w:rsidR="008F6577" w:rsidRPr="00AF48FB" w:rsidRDefault="008F6577" w:rsidP="005335EF">
      <w:pPr>
        <w:pStyle w:val="Akapitzlist"/>
        <w:ind w:left="0"/>
        <w:jc w:val="both"/>
        <w:rPr>
          <w:sz w:val="24"/>
          <w:szCs w:val="24"/>
        </w:rPr>
      </w:pPr>
    </w:p>
    <w:p w:rsidR="008F6577" w:rsidRPr="00AF48FB" w:rsidRDefault="008F6577" w:rsidP="00250415">
      <w:pPr>
        <w:numPr>
          <w:ilvl w:val="0"/>
          <w:numId w:val="6"/>
        </w:numPr>
        <w:ind w:left="700" w:hanging="700"/>
        <w:jc w:val="both"/>
        <w:rPr>
          <w:b/>
          <w:sz w:val="24"/>
          <w:szCs w:val="24"/>
        </w:rPr>
      </w:pPr>
      <w:r w:rsidRPr="00AF48FB">
        <w:rPr>
          <w:b/>
          <w:sz w:val="24"/>
          <w:szCs w:val="24"/>
        </w:rPr>
        <w:t>Oświadczam(y), że wyceniliśmy wszystkie elementy niezbędne do prawidłoweg</w:t>
      </w:r>
      <w:r>
        <w:rPr>
          <w:b/>
          <w:sz w:val="24"/>
          <w:szCs w:val="24"/>
        </w:rPr>
        <w:t>o wykonania umowy oraz akceptuję</w:t>
      </w:r>
      <w:r w:rsidRPr="00AF48FB">
        <w:rPr>
          <w:b/>
          <w:sz w:val="24"/>
          <w:szCs w:val="24"/>
        </w:rPr>
        <w:t xml:space="preserve"> (my) wzór umowy.</w:t>
      </w:r>
    </w:p>
    <w:p w:rsidR="008F6577" w:rsidRPr="00AF48FB" w:rsidRDefault="008F6577" w:rsidP="005335EF">
      <w:pPr>
        <w:jc w:val="both"/>
        <w:rPr>
          <w:b/>
          <w:sz w:val="24"/>
          <w:szCs w:val="24"/>
        </w:rPr>
      </w:pPr>
    </w:p>
    <w:p w:rsidR="008F6577" w:rsidRPr="00AF48FB" w:rsidRDefault="008F6577" w:rsidP="00250415">
      <w:pPr>
        <w:numPr>
          <w:ilvl w:val="0"/>
          <w:numId w:val="6"/>
        </w:numPr>
        <w:ind w:left="700" w:hanging="700"/>
        <w:jc w:val="both"/>
        <w:rPr>
          <w:sz w:val="24"/>
          <w:szCs w:val="24"/>
        </w:rPr>
      </w:pPr>
      <w:r w:rsidRPr="00AF48FB">
        <w:rPr>
          <w:sz w:val="24"/>
          <w:szCs w:val="24"/>
        </w:rPr>
        <w:t xml:space="preserve">Oświadczam(y), że w razie wybrania naszej oferty zobowiązujemy się do podpisania umowy na warunkach zawartych </w:t>
      </w:r>
      <w:r>
        <w:rPr>
          <w:sz w:val="24"/>
          <w:szCs w:val="24"/>
        </w:rPr>
        <w:t>we wzorze umowy – załącznik nr 3</w:t>
      </w:r>
      <w:r w:rsidRPr="00AF48FB">
        <w:rPr>
          <w:sz w:val="24"/>
          <w:szCs w:val="24"/>
        </w:rPr>
        <w:t xml:space="preserve"> dołączonym do SIWZ oraz w miejscu i terminie określonym przez Zamawiającego. </w:t>
      </w:r>
    </w:p>
    <w:p w:rsidR="008F6577" w:rsidRPr="00AF48FB" w:rsidRDefault="008F6577" w:rsidP="00B92AB4">
      <w:pPr>
        <w:jc w:val="both"/>
        <w:rPr>
          <w:b/>
          <w:sz w:val="24"/>
          <w:szCs w:val="24"/>
        </w:rPr>
      </w:pPr>
    </w:p>
    <w:p w:rsidR="008F6577" w:rsidRPr="00AF48FB" w:rsidRDefault="008F6577" w:rsidP="00250415">
      <w:pPr>
        <w:numPr>
          <w:ilvl w:val="0"/>
          <w:numId w:val="6"/>
        </w:numPr>
        <w:ind w:left="600" w:hanging="600"/>
        <w:jc w:val="both"/>
        <w:rPr>
          <w:sz w:val="24"/>
          <w:szCs w:val="24"/>
        </w:rPr>
      </w:pPr>
      <w:r w:rsidRPr="00AF48FB">
        <w:rPr>
          <w:sz w:val="24"/>
          <w:szCs w:val="24"/>
        </w:rPr>
        <w:t xml:space="preserve">Oświadczam(y), że część zamówienia </w:t>
      </w:r>
      <w:r>
        <w:rPr>
          <w:sz w:val="24"/>
          <w:szCs w:val="24"/>
        </w:rPr>
        <w:t xml:space="preserve">zamierzam(y) powierzyć </w:t>
      </w:r>
      <w:r w:rsidRPr="00A93233">
        <w:rPr>
          <w:b/>
          <w:sz w:val="24"/>
          <w:szCs w:val="24"/>
        </w:rPr>
        <w:t>po</w:t>
      </w:r>
      <w:r w:rsidRPr="00AF48FB">
        <w:rPr>
          <w:b/>
          <w:sz w:val="24"/>
          <w:szCs w:val="24"/>
        </w:rPr>
        <w:t xml:space="preserve">dwykonawcom/ nie </w:t>
      </w:r>
      <w:r>
        <w:rPr>
          <w:b/>
          <w:sz w:val="24"/>
          <w:szCs w:val="24"/>
        </w:rPr>
        <w:t xml:space="preserve">zamierzam </w:t>
      </w:r>
      <w:r w:rsidRPr="00AF48FB">
        <w:rPr>
          <w:b/>
          <w:sz w:val="24"/>
          <w:szCs w:val="24"/>
        </w:rPr>
        <w:t>powierz</w:t>
      </w:r>
      <w:r>
        <w:rPr>
          <w:b/>
          <w:sz w:val="24"/>
          <w:szCs w:val="24"/>
        </w:rPr>
        <w:t>yć</w:t>
      </w:r>
      <w:r w:rsidRPr="00AF48FB">
        <w:rPr>
          <w:b/>
          <w:sz w:val="24"/>
          <w:szCs w:val="24"/>
        </w:rPr>
        <w:t xml:space="preserve"> podwykonawcom</w:t>
      </w:r>
      <w:r w:rsidRPr="00AF48FB">
        <w:rPr>
          <w:sz w:val="24"/>
          <w:szCs w:val="24"/>
        </w:rPr>
        <w:t xml:space="preserve">*. </w:t>
      </w:r>
    </w:p>
    <w:p w:rsidR="008F6577" w:rsidRPr="00AF48FB" w:rsidRDefault="008F6577" w:rsidP="005335EF">
      <w:pPr>
        <w:ind w:left="600"/>
        <w:jc w:val="both"/>
        <w:rPr>
          <w:sz w:val="24"/>
          <w:szCs w:val="24"/>
        </w:rPr>
      </w:pPr>
      <w:r>
        <w:rPr>
          <w:sz w:val="24"/>
          <w:szCs w:val="24"/>
        </w:rPr>
        <w:lastRenderedPageBreak/>
        <w:t>Zamierzam powierzyć</w:t>
      </w:r>
      <w:r w:rsidRPr="00AF48FB">
        <w:rPr>
          <w:sz w:val="24"/>
          <w:szCs w:val="24"/>
        </w:rPr>
        <w:t xml:space="preserve"> następujący zakres pracy podwykonawcom:</w:t>
      </w:r>
    </w:p>
    <w:p w:rsidR="008F6577" w:rsidRPr="00AF48FB" w:rsidRDefault="008F6577" w:rsidP="005335EF">
      <w:pPr>
        <w:ind w:left="600"/>
        <w:jc w:val="both"/>
        <w:rPr>
          <w:sz w:val="24"/>
          <w:szCs w:val="24"/>
        </w:rPr>
      </w:pPr>
      <w:r w:rsidRPr="00AF48FB">
        <w:rPr>
          <w:sz w:val="24"/>
          <w:szCs w:val="24"/>
        </w:rPr>
        <w:t>a)………………………………………………………</w:t>
      </w:r>
    </w:p>
    <w:p w:rsidR="008F6577" w:rsidRPr="00AF48FB" w:rsidRDefault="008F6577" w:rsidP="005335EF">
      <w:pPr>
        <w:ind w:left="600"/>
        <w:jc w:val="both"/>
        <w:rPr>
          <w:sz w:val="24"/>
          <w:szCs w:val="24"/>
        </w:rPr>
      </w:pPr>
      <w:r w:rsidRPr="00AF48FB">
        <w:rPr>
          <w:sz w:val="24"/>
          <w:szCs w:val="24"/>
        </w:rPr>
        <w:t>b)………………………………………………………</w:t>
      </w:r>
    </w:p>
    <w:p w:rsidR="008F6577" w:rsidRPr="00AF48FB" w:rsidRDefault="008F6577" w:rsidP="005335EF">
      <w:pPr>
        <w:jc w:val="both"/>
        <w:rPr>
          <w:sz w:val="24"/>
          <w:szCs w:val="24"/>
        </w:rPr>
      </w:pPr>
    </w:p>
    <w:p w:rsidR="008F6577" w:rsidRPr="00AF48FB" w:rsidRDefault="008F6577" w:rsidP="00250415">
      <w:pPr>
        <w:numPr>
          <w:ilvl w:val="0"/>
          <w:numId w:val="6"/>
        </w:numPr>
        <w:ind w:left="600" w:hanging="600"/>
        <w:jc w:val="both"/>
        <w:rPr>
          <w:sz w:val="24"/>
          <w:szCs w:val="24"/>
        </w:rPr>
      </w:pPr>
      <w:r w:rsidRPr="00AF48FB">
        <w:rPr>
          <w:sz w:val="24"/>
          <w:szCs w:val="24"/>
        </w:rPr>
        <w:t>Oświadczam</w:t>
      </w:r>
      <w:r>
        <w:rPr>
          <w:sz w:val="24"/>
          <w:szCs w:val="24"/>
        </w:rPr>
        <w:t>(y)</w:t>
      </w:r>
      <w:r w:rsidRPr="00AF48FB">
        <w:rPr>
          <w:sz w:val="24"/>
          <w:szCs w:val="24"/>
        </w:rPr>
        <w:t xml:space="preserve">, że oferta </w:t>
      </w:r>
      <w:r w:rsidRPr="00AF48FB">
        <w:rPr>
          <w:b/>
          <w:sz w:val="24"/>
          <w:szCs w:val="24"/>
        </w:rPr>
        <w:t>nie zawiera/ zawiera</w:t>
      </w:r>
      <w:r w:rsidRPr="00AF48FB">
        <w:rPr>
          <w:sz w:val="24"/>
          <w:szCs w:val="24"/>
        </w:rPr>
        <w:t>* informacji stanowiących tajemnicę przedsiębiorstwa w rozumieniu art. 11 ust. 4 ustawy z dnia 16 kwietnia 1993 r. o zwalczaniu nieuczciwej konkurencji (D</w:t>
      </w:r>
      <w:r>
        <w:rPr>
          <w:sz w:val="24"/>
          <w:szCs w:val="24"/>
        </w:rPr>
        <w:t>z. U. z 2019</w:t>
      </w:r>
      <w:r w:rsidRPr="00AF48FB">
        <w:rPr>
          <w:sz w:val="24"/>
          <w:szCs w:val="24"/>
        </w:rPr>
        <w:t xml:space="preserve"> r.,  poz.</w:t>
      </w:r>
      <w:r>
        <w:rPr>
          <w:sz w:val="24"/>
          <w:szCs w:val="24"/>
        </w:rPr>
        <w:t xml:space="preserve"> 1010 </w:t>
      </w:r>
      <w:r w:rsidRPr="00AF48FB">
        <w:rPr>
          <w:sz w:val="24"/>
          <w:szCs w:val="24"/>
        </w:rPr>
        <w:t xml:space="preserve">z </w:t>
      </w:r>
      <w:proofErr w:type="spellStart"/>
      <w:r w:rsidRPr="00AF48FB">
        <w:rPr>
          <w:sz w:val="24"/>
          <w:szCs w:val="24"/>
        </w:rPr>
        <w:t>późn</w:t>
      </w:r>
      <w:proofErr w:type="spellEnd"/>
      <w:r w:rsidRPr="00AF48FB">
        <w:rPr>
          <w:sz w:val="24"/>
          <w:szCs w:val="24"/>
        </w:rPr>
        <w:t xml:space="preserve">. zm.). </w:t>
      </w:r>
    </w:p>
    <w:p w:rsidR="008F6577" w:rsidRPr="00AF48FB" w:rsidRDefault="008F6577" w:rsidP="005335EF">
      <w:pPr>
        <w:ind w:left="600"/>
        <w:jc w:val="both"/>
        <w:rPr>
          <w:sz w:val="24"/>
          <w:szCs w:val="24"/>
        </w:rPr>
      </w:pPr>
      <w:r w:rsidRPr="00AF48FB">
        <w:rPr>
          <w:sz w:val="24"/>
          <w:szCs w:val="24"/>
        </w:rPr>
        <w:t>Informacje stanowiące tajemnicę przedsiębiorstwa zawarte są w następujących dokumentach ( nazwa dokumentu, strona):</w:t>
      </w:r>
    </w:p>
    <w:p w:rsidR="008F6577" w:rsidRDefault="008F6577" w:rsidP="005335EF">
      <w:pPr>
        <w:ind w:left="600"/>
        <w:jc w:val="both"/>
        <w:rPr>
          <w:sz w:val="24"/>
          <w:szCs w:val="24"/>
        </w:rPr>
      </w:pPr>
      <w:r w:rsidRPr="00AF48FB">
        <w:rPr>
          <w:sz w:val="24"/>
          <w:szCs w:val="24"/>
        </w:rPr>
        <w:t>......................................................................................................................................................</w:t>
      </w:r>
    </w:p>
    <w:p w:rsidR="008F6577" w:rsidRDefault="008F6577" w:rsidP="007E509D">
      <w:pPr>
        <w:ind w:left="567"/>
        <w:jc w:val="both"/>
        <w:rPr>
          <w:sz w:val="24"/>
          <w:szCs w:val="24"/>
        </w:rPr>
      </w:pPr>
    </w:p>
    <w:p w:rsidR="008F6577" w:rsidRDefault="008F6577" w:rsidP="00250415">
      <w:pPr>
        <w:numPr>
          <w:ilvl w:val="0"/>
          <w:numId w:val="6"/>
        </w:numPr>
        <w:tabs>
          <w:tab w:val="clear" w:pos="644"/>
          <w:tab w:val="num" w:pos="567"/>
        </w:tabs>
        <w:ind w:left="567" w:hanging="567"/>
        <w:jc w:val="both"/>
        <w:rPr>
          <w:sz w:val="24"/>
          <w:szCs w:val="24"/>
        </w:rPr>
      </w:pPr>
      <w:r>
        <w:rPr>
          <w:sz w:val="24"/>
          <w:szCs w:val="24"/>
        </w:rPr>
        <w:t>Oświadczam(y), że wypełniłem(</w:t>
      </w:r>
      <w:proofErr w:type="spellStart"/>
      <w:r>
        <w:rPr>
          <w:sz w:val="24"/>
          <w:szCs w:val="24"/>
        </w:rPr>
        <w:t>liśmy</w:t>
      </w:r>
      <w:proofErr w:type="spellEnd"/>
      <w:r>
        <w:rPr>
          <w:sz w:val="24"/>
          <w:szCs w:val="24"/>
        </w:rPr>
        <w:t>) obowiązki informacyjne przewidziane w art. 13 lub art. 14 RODO wobec osób fizycznych, od których dane osobowe bezpośrednio lub pośrednio pozyskałem(</w:t>
      </w:r>
      <w:proofErr w:type="spellStart"/>
      <w:r>
        <w:rPr>
          <w:sz w:val="24"/>
          <w:szCs w:val="24"/>
        </w:rPr>
        <w:t>liśmy</w:t>
      </w:r>
      <w:proofErr w:type="spellEnd"/>
      <w:r>
        <w:rPr>
          <w:sz w:val="24"/>
          <w:szCs w:val="24"/>
        </w:rPr>
        <w:t xml:space="preserve">) w celu ubiegania się o udzielenie zamówienia publicznego w niniejszym postępowaniu </w:t>
      </w:r>
    </w:p>
    <w:p w:rsidR="008F6577" w:rsidRPr="007E509D" w:rsidRDefault="008F6577" w:rsidP="00250415">
      <w:pPr>
        <w:numPr>
          <w:ilvl w:val="0"/>
          <w:numId w:val="6"/>
        </w:numPr>
        <w:tabs>
          <w:tab w:val="clear" w:pos="644"/>
          <w:tab w:val="num" w:pos="567"/>
        </w:tabs>
        <w:ind w:left="567" w:hanging="567"/>
        <w:jc w:val="both"/>
        <w:rPr>
          <w:sz w:val="24"/>
          <w:szCs w:val="24"/>
        </w:rPr>
      </w:pPr>
      <w:r w:rsidRPr="007E509D">
        <w:rPr>
          <w:sz w:val="24"/>
          <w:szCs w:val="24"/>
        </w:rPr>
        <w:t>Ofertę składam</w:t>
      </w:r>
      <w:r>
        <w:rPr>
          <w:sz w:val="24"/>
          <w:szCs w:val="24"/>
        </w:rPr>
        <w:t>(y)</w:t>
      </w:r>
      <w:r w:rsidRPr="007E509D">
        <w:rPr>
          <w:sz w:val="24"/>
          <w:szCs w:val="24"/>
        </w:rPr>
        <w:t xml:space="preserve"> na ................................ kolejno ponumerowanych i spiętych/zszytych stronach. </w:t>
      </w:r>
    </w:p>
    <w:p w:rsidR="008F6577" w:rsidRPr="00AF48FB" w:rsidRDefault="008F6577" w:rsidP="005335EF">
      <w:pPr>
        <w:pStyle w:val="Tekstpodstawowy31"/>
        <w:rPr>
          <w:bCs w:val="0"/>
          <w:i/>
          <w:sz w:val="24"/>
          <w:szCs w:val="24"/>
        </w:rPr>
      </w:pPr>
    </w:p>
    <w:p w:rsidR="008F6577" w:rsidRDefault="008F6577" w:rsidP="005335EF">
      <w:pPr>
        <w:pStyle w:val="Tekstpodstawowy31"/>
        <w:jc w:val="left"/>
        <w:rPr>
          <w:i/>
          <w:sz w:val="24"/>
          <w:szCs w:val="24"/>
        </w:rPr>
      </w:pPr>
      <w:r w:rsidRPr="00AF48FB">
        <w:rPr>
          <w:i/>
          <w:sz w:val="24"/>
          <w:szCs w:val="24"/>
        </w:rPr>
        <w:tab/>
        <w:t>*- niewłaściwe skreślić</w:t>
      </w:r>
    </w:p>
    <w:p w:rsidR="008F6577" w:rsidRPr="00AF48FB" w:rsidRDefault="008F6577" w:rsidP="005335EF">
      <w:pPr>
        <w:pStyle w:val="Tekstpodstawowywcity21"/>
        <w:tabs>
          <w:tab w:val="clear" w:pos="6806"/>
        </w:tabs>
        <w:ind w:firstLine="0"/>
      </w:pPr>
      <w:r w:rsidRPr="00AF48FB">
        <w:t>Na ofertę składają się :</w:t>
      </w:r>
    </w:p>
    <w:p w:rsidR="008F6577" w:rsidRDefault="008F6577" w:rsidP="00250415">
      <w:pPr>
        <w:pStyle w:val="Tekstpodstawowywcity21"/>
        <w:numPr>
          <w:ilvl w:val="0"/>
          <w:numId w:val="5"/>
        </w:numPr>
        <w:tabs>
          <w:tab w:val="clear" w:pos="360"/>
          <w:tab w:val="clear" w:pos="6806"/>
          <w:tab w:val="left" w:pos="0"/>
          <w:tab w:val="left" w:pos="284"/>
        </w:tabs>
        <w:ind w:left="0" w:firstLine="0"/>
        <w:rPr>
          <w:b w:val="0"/>
          <w:bCs w:val="0"/>
        </w:rPr>
      </w:pPr>
      <w:r>
        <w:rPr>
          <w:b w:val="0"/>
          <w:bCs w:val="0"/>
        </w:rPr>
        <w:t>Uzupełniony formularz ofertowy – załącznik nr 1 do SIWZ</w:t>
      </w:r>
    </w:p>
    <w:p w:rsidR="008F6577" w:rsidRDefault="008F6577" w:rsidP="00250415">
      <w:pPr>
        <w:pStyle w:val="Tekstpodstawowywcity21"/>
        <w:numPr>
          <w:ilvl w:val="0"/>
          <w:numId w:val="5"/>
        </w:numPr>
        <w:tabs>
          <w:tab w:val="clear" w:pos="360"/>
          <w:tab w:val="clear" w:pos="6806"/>
          <w:tab w:val="left" w:pos="0"/>
          <w:tab w:val="left" w:pos="284"/>
        </w:tabs>
        <w:ind w:left="0" w:firstLine="0"/>
        <w:rPr>
          <w:b w:val="0"/>
          <w:bCs w:val="0"/>
        </w:rPr>
      </w:pPr>
      <w:r w:rsidRPr="00AF48FB">
        <w:rPr>
          <w:b w:val="0"/>
          <w:bCs w:val="0"/>
        </w:rPr>
        <w:t>Uzupełniony kosztorys cenowy</w:t>
      </w:r>
      <w:r>
        <w:rPr>
          <w:b w:val="0"/>
          <w:bCs w:val="0"/>
        </w:rPr>
        <w:t xml:space="preserve"> – załącznik nr 2</w:t>
      </w:r>
      <w:r w:rsidRPr="00AF48FB">
        <w:rPr>
          <w:b w:val="0"/>
          <w:bCs w:val="0"/>
        </w:rPr>
        <w:t xml:space="preserve"> do SIWZ</w:t>
      </w:r>
    </w:p>
    <w:p w:rsidR="008F6577" w:rsidRDefault="008F6577" w:rsidP="00250415">
      <w:pPr>
        <w:pStyle w:val="Akapitzlist"/>
        <w:numPr>
          <w:ilvl w:val="0"/>
          <w:numId w:val="5"/>
        </w:numPr>
        <w:tabs>
          <w:tab w:val="left" w:pos="142"/>
          <w:tab w:val="left" w:pos="284"/>
        </w:tabs>
        <w:spacing w:before="12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8F6577" w:rsidRDefault="008F6577" w:rsidP="00250415">
      <w:pPr>
        <w:pStyle w:val="Akapitzlist"/>
        <w:numPr>
          <w:ilvl w:val="0"/>
          <w:numId w:val="5"/>
        </w:numPr>
        <w:tabs>
          <w:tab w:val="left" w:pos="142"/>
          <w:tab w:val="left" w:pos="284"/>
        </w:tabs>
        <w:spacing w:before="12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8F6577" w:rsidRPr="00AF48FB" w:rsidRDefault="008F6577" w:rsidP="001B5BD5">
      <w:pPr>
        <w:pStyle w:val="Tekstpodstawowywcity21"/>
        <w:tabs>
          <w:tab w:val="clear" w:pos="6806"/>
          <w:tab w:val="left" w:pos="284"/>
        </w:tabs>
        <w:ind w:left="284" w:firstLine="0"/>
        <w:rPr>
          <w:b w:val="0"/>
          <w:bCs w:val="0"/>
        </w:rPr>
      </w:pPr>
    </w:p>
    <w:p w:rsidR="008F6577" w:rsidRDefault="008F6577" w:rsidP="005335EF">
      <w:pPr>
        <w:jc w:val="both"/>
        <w:rPr>
          <w:b/>
          <w:sz w:val="24"/>
          <w:szCs w:val="24"/>
        </w:rPr>
      </w:pPr>
    </w:p>
    <w:p w:rsidR="008F6577" w:rsidRPr="00AF48FB" w:rsidRDefault="008F6577" w:rsidP="005335EF">
      <w:pPr>
        <w:jc w:val="both"/>
        <w:rPr>
          <w:b/>
          <w:sz w:val="24"/>
          <w:szCs w:val="24"/>
        </w:rPr>
      </w:pPr>
      <w:r w:rsidRPr="00AF48FB">
        <w:rPr>
          <w:b/>
          <w:sz w:val="24"/>
          <w:szCs w:val="24"/>
        </w:rPr>
        <w:t xml:space="preserve">..............................., dn. </w:t>
      </w:r>
      <w:r>
        <w:rPr>
          <w:b/>
          <w:sz w:val="24"/>
          <w:szCs w:val="24"/>
        </w:rPr>
        <w:t>..............................</w:t>
      </w:r>
      <w:r>
        <w:rPr>
          <w:b/>
          <w:sz w:val="24"/>
          <w:szCs w:val="24"/>
        </w:rPr>
        <w:tab/>
      </w:r>
      <w:r w:rsidRPr="00AF48FB">
        <w:rPr>
          <w:b/>
          <w:sz w:val="24"/>
          <w:szCs w:val="24"/>
        </w:rPr>
        <w:t>......................................................................................</w:t>
      </w:r>
    </w:p>
    <w:p w:rsidR="008F6577" w:rsidRPr="00AF48FB" w:rsidRDefault="008F6577" w:rsidP="005335EF">
      <w:pPr>
        <w:ind w:left="6100" w:hanging="6100"/>
        <w:jc w:val="both"/>
        <w:rPr>
          <w:b/>
          <w:sz w:val="24"/>
          <w:szCs w:val="24"/>
        </w:rPr>
      </w:pPr>
      <w:r w:rsidRPr="00AF48FB">
        <w:rPr>
          <w:b/>
          <w:sz w:val="24"/>
          <w:szCs w:val="24"/>
        </w:rPr>
        <w:t xml:space="preserve">                                                            </w:t>
      </w:r>
      <w:r>
        <w:rPr>
          <w:b/>
          <w:sz w:val="24"/>
          <w:szCs w:val="24"/>
        </w:rPr>
        <w:t xml:space="preserve">                   </w:t>
      </w:r>
      <w:r w:rsidRPr="00AF48FB">
        <w:rPr>
          <w:b/>
          <w:sz w:val="24"/>
          <w:szCs w:val="24"/>
        </w:rPr>
        <w:t>(podpis(y) osób uprawnionych do reprezentacji Wykonawcy)</w:t>
      </w:r>
    </w:p>
    <w:p w:rsidR="008F6577" w:rsidRDefault="008F6577" w:rsidP="005335EF">
      <w:pPr>
        <w:pStyle w:val="Tekstpodstawowy31"/>
        <w:jc w:val="left"/>
        <w:rPr>
          <w:sz w:val="24"/>
          <w:szCs w:val="24"/>
        </w:rPr>
      </w:pPr>
    </w:p>
    <w:p w:rsidR="008F6577" w:rsidRPr="00AF48FB" w:rsidRDefault="008F6577" w:rsidP="005335EF">
      <w:pPr>
        <w:pStyle w:val="Tekstpodstawowy31"/>
        <w:jc w:val="left"/>
        <w:rPr>
          <w:sz w:val="24"/>
          <w:szCs w:val="24"/>
        </w:rPr>
        <w:sectPr w:rsidR="008F6577" w:rsidRPr="00AF48FB" w:rsidSect="00F36EBE">
          <w:headerReference w:type="default" r:id="rId16"/>
          <w:footerReference w:type="default" r:id="rId17"/>
          <w:pgSz w:w="11906" w:h="16838"/>
          <w:pgMar w:top="1134" w:right="1134" w:bottom="1701" w:left="1134" w:header="709" w:footer="709" w:gutter="0"/>
          <w:cols w:space="708"/>
          <w:docGrid w:linePitch="360"/>
        </w:sectPr>
      </w:pPr>
    </w:p>
    <w:p w:rsidR="008F6577" w:rsidRDefault="008F6577" w:rsidP="005E442D">
      <w:pPr>
        <w:tabs>
          <w:tab w:val="left" w:pos="709"/>
        </w:tabs>
        <w:jc w:val="right"/>
        <w:rPr>
          <w:sz w:val="24"/>
          <w:szCs w:val="24"/>
        </w:rPr>
      </w:pPr>
    </w:p>
    <w:p w:rsidR="008F6577" w:rsidRDefault="008F6577" w:rsidP="005E442D">
      <w:pPr>
        <w:tabs>
          <w:tab w:val="left" w:pos="709"/>
        </w:tabs>
        <w:jc w:val="right"/>
        <w:rPr>
          <w:sz w:val="24"/>
          <w:szCs w:val="24"/>
        </w:rPr>
      </w:pPr>
    </w:p>
    <w:p w:rsidR="008F6577" w:rsidRPr="00AF48FB" w:rsidRDefault="008F6577" w:rsidP="000B10DA">
      <w:pPr>
        <w:jc w:val="right"/>
        <w:rPr>
          <w:b/>
          <w:sz w:val="24"/>
          <w:szCs w:val="24"/>
        </w:rPr>
      </w:pPr>
      <w:r w:rsidRPr="00AF48FB">
        <w:rPr>
          <w:b/>
          <w:sz w:val="24"/>
          <w:szCs w:val="24"/>
        </w:rPr>
        <w:t>Wzór umowy – załącznik n</w:t>
      </w:r>
      <w:r>
        <w:rPr>
          <w:b/>
          <w:sz w:val="24"/>
          <w:szCs w:val="24"/>
        </w:rPr>
        <w:t>r 3</w:t>
      </w:r>
      <w:r w:rsidRPr="00AF48FB">
        <w:rPr>
          <w:b/>
          <w:sz w:val="24"/>
          <w:szCs w:val="24"/>
        </w:rPr>
        <w:t xml:space="preserve"> do SIWZ</w:t>
      </w:r>
    </w:p>
    <w:p w:rsidR="008F6577" w:rsidRPr="00AF48FB" w:rsidRDefault="008F6577" w:rsidP="000B10DA">
      <w:pPr>
        <w:jc w:val="both"/>
        <w:rPr>
          <w:b/>
          <w:sz w:val="24"/>
          <w:szCs w:val="24"/>
        </w:rPr>
      </w:pPr>
    </w:p>
    <w:p w:rsidR="008F6577" w:rsidRPr="00AF48FB" w:rsidRDefault="008F6577" w:rsidP="000B10DA">
      <w:pPr>
        <w:jc w:val="both"/>
        <w:rPr>
          <w:b/>
          <w:sz w:val="24"/>
          <w:szCs w:val="24"/>
        </w:rPr>
      </w:pPr>
    </w:p>
    <w:p w:rsidR="008F6577" w:rsidRPr="00AF48FB" w:rsidRDefault="008F6577" w:rsidP="000B10DA">
      <w:pPr>
        <w:jc w:val="center"/>
        <w:rPr>
          <w:b/>
          <w:sz w:val="24"/>
          <w:szCs w:val="24"/>
        </w:rPr>
      </w:pPr>
      <w:r w:rsidRPr="00AF48FB">
        <w:rPr>
          <w:b/>
          <w:sz w:val="24"/>
          <w:szCs w:val="24"/>
        </w:rPr>
        <w:t>UMOWA nr ...............................</w:t>
      </w:r>
    </w:p>
    <w:p w:rsidR="008F6577" w:rsidRPr="00AF48FB" w:rsidRDefault="008F6577" w:rsidP="000B10DA">
      <w:pPr>
        <w:jc w:val="both"/>
        <w:rPr>
          <w:b/>
          <w:sz w:val="24"/>
          <w:szCs w:val="24"/>
        </w:rPr>
      </w:pPr>
    </w:p>
    <w:p w:rsidR="008F6577" w:rsidRPr="00AF48FB" w:rsidRDefault="008F6577" w:rsidP="000B10DA">
      <w:pPr>
        <w:jc w:val="both"/>
        <w:rPr>
          <w:sz w:val="24"/>
          <w:szCs w:val="24"/>
        </w:rPr>
      </w:pPr>
      <w:r w:rsidRPr="00AF48FB">
        <w:rPr>
          <w:sz w:val="24"/>
          <w:szCs w:val="24"/>
        </w:rPr>
        <w:t xml:space="preserve">zawarta w dniu ……………….pomiędzy: </w:t>
      </w:r>
    </w:p>
    <w:p w:rsidR="008F6577" w:rsidRDefault="008F6577" w:rsidP="00B21C25">
      <w:pPr>
        <w:jc w:val="both"/>
        <w:rPr>
          <w:sz w:val="24"/>
          <w:szCs w:val="24"/>
        </w:rPr>
      </w:pPr>
      <w:r w:rsidRPr="00AF48FB">
        <w:rPr>
          <w:sz w:val="24"/>
          <w:szCs w:val="24"/>
        </w:rPr>
        <w:t xml:space="preserve">Gminą Lublin </w:t>
      </w:r>
      <w:r>
        <w:rPr>
          <w:sz w:val="24"/>
          <w:szCs w:val="24"/>
        </w:rPr>
        <w:t xml:space="preserve">Plac Króla Władysława Łokietka 1, 20-109 Lublin, posiadającą NIP 946-25-75-811, działającą przez jednostkę organizacyjną </w:t>
      </w:r>
      <w:r w:rsidRPr="00AF48FB">
        <w:rPr>
          <w:sz w:val="24"/>
          <w:szCs w:val="24"/>
        </w:rPr>
        <w:t>Miejski</w:t>
      </w:r>
      <w:r>
        <w:rPr>
          <w:sz w:val="24"/>
          <w:szCs w:val="24"/>
        </w:rPr>
        <w:t xml:space="preserve"> Zespół</w:t>
      </w:r>
      <w:r w:rsidRPr="00AF48FB">
        <w:rPr>
          <w:sz w:val="24"/>
          <w:szCs w:val="24"/>
        </w:rPr>
        <w:t xml:space="preserve"> Żłobków w Lublinie z siedzibą w Lublinie przy ul. Wolskiej 5, 20-411 Lublin, </w:t>
      </w:r>
      <w:r>
        <w:rPr>
          <w:sz w:val="24"/>
          <w:szCs w:val="24"/>
        </w:rPr>
        <w:t xml:space="preserve">REGON 430910203, reprezentowanym przez:  Panią </w:t>
      </w:r>
      <w:r w:rsidR="00ED621E">
        <w:rPr>
          <w:sz w:val="24"/>
          <w:szCs w:val="24"/>
        </w:rPr>
        <w:t xml:space="preserve">Małgorzatę </w:t>
      </w:r>
      <w:proofErr w:type="spellStart"/>
      <w:r w:rsidR="00ED621E">
        <w:rPr>
          <w:sz w:val="24"/>
          <w:szCs w:val="24"/>
        </w:rPr>
        <w:t>Momont</w:t>
      </w:r>
      <w:proofErr w:type="spellEnd"/>
      <w:r w:rsidR="00ED621E">
        <w:rPr>
          <w:sz w:val="24"/>
          <w:szCs w:val="24"/>
        </w:rPr>
        <w:t xml:space="preserve"> </w:t>
      </w:r>
      <w:r>
        <w:rPr>
          <w:sz w:val="24"/>
          <w:szCs w:val="24"/>
        </w:rPr>
        <w:t xml:space="preserve"> –</w:t>
      </w:r>
      <w:r w:rsidRPr="00AF48FB">
        <w:rPr>
          <w:sz w:val="24"/>
          <w:szCs w:val="24"/>
        </w:rPr>
        <w:t xml:space="preserve"> </w:t>
      </w:r>
      <w:r>
        <w:rPr>
          <w:sz w:val="24"/>
          <w:szCs w:val="24"/>
        </w:rPr>
        <w:t>D</w:t>
      </w:r>
      <w:r w:rsidRPr="00AF48FB">
        <w:rPr>
          <w:sz w:val="24"/>
          <w:szCs w:val="24"/>
        </w:rPr>
        <w:t xml:space="preserve">yrektora Miejskiego Zespołu Żłobków w Lublinie </w:t>
      </w:r>
    </w:p>
    <w:p w:rsidR="008F6577" w:rsidRPr="00AF48FB" w:rsidRDefault="008F6577" w:rsidP="000B10DA">
      <w:pPr>
        <w:jc w:val="both"/>
        <w:rPr>
          <w:sz w:val="24"/>
          <w:szCs w:val="24"/>
        </w:rPr>
      </w:pPr>
      <w:r w:rsidRPr="00AF48FB">
        <w:rPr>
          <w:sz w:val="24"/>
          <w:szCs w:val="24"/>
        </w:rPr>
        <w:t xml:space="preserve">zwanym dalej  </w:t>
      </w:r>
      <w:r w:rsidRPr="00AF48FB">
        <w:rPr>
          <w:i/>
          <w:sz w:val="24"/>
          <w:szCs w:val="24"/>
        </w:rPr>
        <w:t>Zamawiającym</w:t>
      </w:r>
    </w:p>
    <w:p w:rsidR="008F6577" w:rsidRPr="00AF48FB" w:rsidRDefault="008F6577" w:rsidP="000B10DA">
      <w:pPr>
        <w:jc w:val="both"/>
        <w:rPr>
          <w:sz w:val="24"/>
          <w:szCs w:val="24"/>
        </w:rPr>
      </w:pPr>
    </w:p>
    <w:p w:rsidR="008F6577" w:rsidRPr="00AF48FB" w:rsidRDefault="008F6577" w:rsidP="000B10DA">
      <w:pPr>
        <w:jc w:val="both"/>
        <w:rPr>
          <w:sz w:val="24"/>
          <w:szCs w:val="24"/>
        </w:rPr>
      </w:pPr>
      <w:r w:rsidRPr="00AF48FB">
        <w:rPr>
          <w:sz w:val="24"/>
          <w:szCs w:val="24"/>
        </w:rPr>
        <w:t>a:</w:t>
      </w:r>
    </w:p>
    <w:p w:rsidR="008F6577" w:rsidRPr="00AF48FB" w:rsidRDefault="008F6577" w:rsidP="000B10DA">
      <w:pPr>
        <w:jc w:val="both"/>
        <w:rPr>
          <w:sz w:val="24"/>
          <w:szCs w:val="24"/>
        </w:rPr>
      </w:pPr>
      <w:r w:rsidRPr="00AF48FB">
        <w:rPr>
          <w:sz w:val="24"/>
          <w:szCs w:val="24"/>
        </w:rPr>
        <w:t>Panią/Panem …………..…( imię i nazwisko) …………………..………………………………...</w:t>
      </w:r>
    </w:p>
    <w:p w:rsidR="008F6577" w:rsidRPr="00AF48FB" w:rsidRDefault="008F6577" w:rsidP="000B10DA">
      <w:pPr>
        <w:jc w:val="both"/>
        <w:rPr>
          <w:sz w:val="24"/>
          <w:szCs w:val="24"/>
        </w:rPr>
      </w:pPr>
      <w:r w:rsidRPr="00AF48FB">
        <w:rPr>
          <w:sz w:val="24"/>
          <w:szCs w:val="24"/>
        </w:rPr>
        <w:t>prowadzącą/cym działalność gospodarczą pod nazwą ………………………………… z siedzibą w ………….. (…-……..), przy ul. ……………………………………., posiadającym NIP……………… , REGON ……………………, wpisany do Centralnej Ewidencji i Informacji o Działalności Gospodarczej według stanu na dzień ………………………r. ,</w:t>
      </w:r>
    </w:p>
    <w:p w:rsidR="008F6577" w:rsidRPr="00AF48FB" w:rsidRDefault="008F6577" w:rsidP="000B10DA">
      <w:pPr>
        <w:jc w:val="both"/>
        <w:rPr>
          <w:sz w:val="24"/>
          <w:szCs w:val="24"/>
        </w:rPr>
      </w:pPr>
      <w:r w:rsidRPr="00AF48FB">
        <w:rPr>
          <w:sz w:val="24"/>
          <w:szCs w:val="24"/>
        </w:rPr>
        <w:t>lub</w:t>
      </w:r>
    </w:p>
    <w:p w:rsidR="008F6577" w:rsidRPr="00AF48FB" w:rsidRDefault="008F6577" w:rsidP="000B10DA">
      <w:pPr>
        <w:jc w:val="both"/>
        <w:rPr>
          <w:sz w:val="24"/>
          <w:szCs w:val="24"/>
        </w:rPr>
      </w:pPr>
      <w:r w:rsidRPr="00AF48FB">
        <w:rPr>
          <w:sz w:val="24"/>
          <w:szCs w:val="24"/>
        </w:rPr>
        <w:t>……………………………., z siedzibą w ………………(..-… ………………..) przy ul. …………..... ………</w:t>
      </w:r>
      <w:r>
        <w:rPr>
          <w:sz w:val="24"/>
          <w:szCs w:val="24"/>
        </w:rPr>
        <w:t>……………, posiadającym</w:t>
      </w:r>
      <w:r w:rsidRPr="00AF48FB">
        <w:rPr>
          <w:sz w:val="24"/>
          <w:szCs w:val="24"/>
        </w:rPr>
        <w:t xml:space="preserve"> NIP …………………. oraz REGON …………………………….</w:t>
      </w:r>
    </w:p>
    <w:p w:rsidR="008F6577" w:rsidRPr="00AF48FB" w:rsidRDefault="008F6577" w:rsidP="000B10DA">
      <w:pPr>
        <w:jc w:val="both"/>
        <w:rPr>
          <w:sz w:val="24"/>
          <w:szCs w:val="24"/>
        </w:rPr>
      </w:pPr>
      <w:r w:rsidRPr="00AF48FB">
        <w:rPr>
          <w:sz w:val="24"/>
          <w:szCs w:val="24"/>
        </w:rPr>
        <w:t>(wpisany do rejestru przedsiębiorców pod numerem Krajowego Rejestru Sądowego ………………)* , reprezentowanym przez ……………………………………………………………………………</w:t>
      </w:r>
    </w:p>
    <w:p w:rsidR="008F6577" w:rsidRPr="00AF48FB" w:rsidRDefault="008F6577" w:rsidP="000B10DA">
      <w:pPr>
        <w:jc w:val="both"/>
        <w:rPr>
          <w:sz w:val="24"/>
          <w:szCs w:val="24"/>
        </w:rPr>
      </w:pPr>
    </w:p>
    <w:p w:rsidR="008F6577" w:rsidRPr="00AF48FB" w:rsidRDefault="008F6577" w:rsidP="000B10DA">
      <w:pPr>
        <w:jc w:val="both"/>
        <w:rPr>
          <w:sz w:val="24"/>
          <w:szCs w:val="24"/>
        </w:rPr>
      </w:pPr>
      <w:r w:rsidRPr="00AF48FB">
        <w:rPr>
          <w:sz w:val="24"/>
          <w:szCs w:val="24"/>
        </w:rPr>
        <w:t>zwaną/</w:t>
      </w:r>
      <w:proofErr w:type="spellStart"/>
      <w:r w:rsidRPr="00AF48FB">
        <w:rPr>
          <w:sz w:val="24"/>
          <w:szCs w:val="24"/>
        </w:rPr>
        <w:t>ym</w:t>
      </w:r>
      <w:proofErr w:type="spellEnd"/>
      <w:r w:rsidRPr="00AF48FB">
        <w:rPr>
          <w:sz w:val="24"/>
          <w:szCs w:val="24"/>
        </w:rPr>
        <w:t xml:space="preserve"> dalej </w:t>
      </w:r>
      <w:r w:rsidRPr="00AF48FB">
        <w:rPr>
          <w:i/>
          <w:sz w:val="24"/>
          <w:szCs w:val="24"/>
        </w:rPr>
        <w:t>Wykonawcą</w:t>
      </w:r>
      <w:r w:rsidRPr="00AF48FB">
        <w:rPr>
          <w:sz w:val="24"/>
          <w:szCs w:val="24"/>
        </w:rPr>
        <w:t>.</w:t>
      </w:r>
    </w:p>
    <w:p w:rsidR="008F6577" w:rsidRPr="00AF48FB" w:rsidRDefault="008F6577" w:rsidP="000B10DA">
      <w:pPr>
        <w:jc w:val="both"/>
        <w:rPr>
          <w:sz w:val="24"/>
          <w:szCs w:val="24"/>
        </w:rPr>
      </w:pPr>
      <w:r w:rsidRPr="00AF48FB">
        <w:rPr>
          <w:sz w:val="24"/>
          <w:szCs w:val="24"/>
        </w:rPr>
        <w:tab/>
      </w:r>
    </w:p>
    <w:p w:rsidR="008F6577" w:rsidRPr="00AF48FB" w:rsidRDefault="008F6577" w:rsidP="000B10DA">
      <w:pPr>
        <w:jc w:val="both"/>
        <w:rPr>
          <w:sz w:val="24"/>
          <w:szCs w:val="24"/>
        </w:rPr>
      </w:pPr>
      <w:r w:rsidRPr="00AF48FB">
        <w:rPr>
          <w:sz w:val="24"/>
          <w:szCs w:val="24"/>
        </w:rPr>
        <w:tab/>
        <w:t xml:space="preserve">Niniejsza umowa zostaje zawarta w rezultacie dokonania przez Zamawiającego wyboru oferty Wykonawcy w wyniku postępowania o </w:t>
      </w:r>
      <w:r>
        <w:rPr>
          <w:sz w:val="24"/>
          <w:szCs w:val="24"/>
        </w:rPr>
        <w:t>udzielenie zamówienia</w:t>
      </w:r>
      <w:r w:rsidRPr="00AF48FB">
        <w:rPr>
          <w:sz w:val="24"/>
          <w:szCs w:val="24"/>
        </w:rPr>
        <w:t xml:space="preserve"> publiczne</w:t>
      </w:r>
      <w:r>
        <w:rPr>
          <w:sz w:val="24"/>
          <w:szCs w:val="24"/>
        </w:rPr>
        <w:t>go</w:t>
      </w:r>
      <w:r w:rsidRPr="00AF48FB">
        <w:rPr>
          <w:sz w:val="24"/>
          <w:szCs w:val="24"/>
        </w:rPr>
        <w:t xml:space="preserve"> w trybie przetargu nieograniczonego, na podstawie art. 39 ustawy z dnia 29 stycznia 2004 r. Prawo zamówień publicznych (tj. Dz. U. z 201</w:t>
      </w:r>
      <w:r>
        <w:rPr>
          <w:sz w:val="24"/>
          <w:szCs w:val="24"/>
        </w:rPr>
        <w:t>9 r. poz. 1843</w:t>
      </w:r>
      <w:r w:rsidRPr="00AF48FB">
        <w:rPr>
          <w:sz w:val="24"/>
          <w:szCs w:val="24"/>
        </w:rPr>
        <w:t>).</w:t>
      </w:r>
    </w:p>
    <w:p w:rsidR="008F6577" w:rsidRPr="00AF48FB" w:rsidRDefault="008F6577" w:rsidP="000B10DA">
      <w:pPr>
        <w:tabs>
          <w:tab w:val="left" w:pos="284"/>
          <w:tab w:val="left" w:pos="4253"/>
          <w:tab w:val="left" w:pos="7371"/>
          <w:tab w:val="left" w:pos="8789"/>
        </w:tabs>
        <w:spacing w:before="240" w:after="120"/>
        <w:jc w:val="center"/>
        <w:rPr>
          <w:b/>
          <w:spacing w:val="20"/>
          <w:sz w:val="24"/>
          <w:szCs w:val="24"/>
        </w:rPr>
      </w:pPr>
      <w:r w:rsidRPr="00AF48FB">
        <w:rPr>
          <w:b/>
          <w:spacing w:val="20"/>
          <w:sz w:val="24"/>
          <w:szCs w:val="24"/>
        </w:rPr>
        <w:t>§1</w:t>
      </w:r>
    </w:p>
    <w:p w:rsidR="008F6577" w:rsidRPr="00017AD6" w:rsidRDefault="008F6577" w:rsidP="00017AD6">
      <w:pPr>
        <w:pStyle w:val="Tekstpodstawowy31"/>
        <w:numPr>
          <w:ilvl w:val="0"/>
          <w:numId w:val="8"/>
        </w:numPr>
        <w:rPr>
          <w:b w:val="0"/>
          <w:sz w:val="24"/>
          <w:szCs w:val="24"/>
        </w:rPr>
      </w:pPr>
      <w:r w:rsidRPr="00017AD6">
        <w:rPr>
          <w:b w:val="0"/>
          <w:sz w:val="24"/>
          <w:szCs w:val="24"/>
        </w:rPr>
        <w:t xml:space="preserve">Zamawiający zleca, a Wykonawca </w:t>
      </w:r>
      <w:r>
        <w:rPr>
          <w:b w:val="0"/>
          <w:sz w:val="24"/>
          <w:szCs w:val="24"/>
        </w:rPr>
        <w:t>przyjmuje do wykonania u</w:t>
      </w:r>
      <w:r w:rsidRPr="00017AD6">
        <w:rPr>
          <w:b w:val="0"/>
          <w:sz w:val="24"/>
          <w:szCs w:val="24"/>
        </w:rPr>
        <w:t>sługę grupowego ubezpieczenia na życie pracowników oraz członków ich rodzin</w:t>
      </w:r>
      <w:r>
        <w:rPr>
          <w:b w:val="0"/>
          <w:sz w:val="24"/>
          <w:szCs w:val="24"/>
        </w:rPr>
        <w:t>, w zakresie określonym w niniejszej umowie</w:t>
      </w:r>
    </w:p>
    <w:p w:rsidR="008F6577" w:rsidRPr="00AF48FB" w:rsidRDefault="008F6577" w:rsidP="006244C7">
      <w:pPr>
        <w:tabs>
          <w:tab w:val="left" w:pos="284"/>
          <w:tab w:val="left" w:pos="426"/>
          <w:tab w:val="left" w:pos="1364"/>
        </w:tabs>
        <w:spacing w:before="120"/>
        <w:ind w:left="300"/>
        <w:jc w:val="both"/>
        <w:rPr>
          <w:sz w:val="24"/>
          <w:szCs w:val="24"/>
        </w:rPr>
      </w:pPr>
      <w:r>
        <w:rPr>
          <w:sz w:val="24"/>
          <w:szCs w:val="24"/>
          <w:u w:val="single"/>
        </w:rPr>
        <w:t>(d</w:t>
      </w:r>
      <w:r w:rsidRPr="00AA5330">
        <w:rPr>
          <w:sz w:val="24"/>
          <w:szCs w:val="24"/>
          <w:u w:val="single"/>
        </w:rPr>
        <w:t>zia</w:t>
      </w:r>
      <w:r>
        <w:rPr>
          <w:sz w:val="24"/>
          <w:szCs w:val="24"/>
          <w:u w:val="single"/>
        </w:rPr>
        <w:t xml:space="preserve">ł 855, rozdział 85505, § </w:t>
      </w:r>
      <w:r w:rsidR="00F14385">
        <w:rPr>
          <w:sz w:val="24"/>
          <w:szCs w:val="24"/>
          <w:u w:val="single"/>
        </w:rPr>
        <w:t>4010, § 4110, § 4017, § 4019</w:t>
      </w:r>
      <w:r>
        <w:rPr>
          <w:sz w:val="24"/>
          <w:szCs w:val="24"/>
          <w:u w:val="single"/>
        </w:rPr>
        <w:t>– zgodnie z klasyfikacj</w:t>
      </w:r>
      <w:r w:rsidR="00F14385">
        <w:rPr>
          <w:sz w:val="24"/>
          <w:szCs w:val="24"/>
          <w:u w:val="single"/>
        </w:rPr>
        <w:t xml:space="preserve">ą budżetową, zadanie budżetowe </w:t>
      </w:r>
      <w:r w:rsidR="00F14385">
        <w:rPr>
          <w:rFonts w:eastAsia="TTE19EF530t00"/>
          <w:sz w:val="24"/>
          <w:szCs w:val="24"/>
          <w:u w:val="single"/>
        </w:rPr>
        <w:t xml:space="preserve">MZZ/W/103/00/10/0001, </w:t>
      </w:r>
      <w:r w:rsidR="00F14385" w:rsidRPr="009F2FD8">
        <w:rPr>
          <w:sz w:val="24"/>
          <w:szCs w:val="24"/>
          <w:u w:val="single"/>
        </w:rPr>
        <w:t>MZZ/W/3</w:t>
      </w:r>
      <w:r w:rsidR="00F14385">
        <w:rPr>
          <w:sz w:val="24"/>
          <w:szCs w:val="24"/>
          <w:u w:val="single"/>
        </w:rPr>
        <w:t>2</w:t>
      </w:r>
      <w:r w:rsidR="00F14385" w:rsidRPr="009F2FD8">
        <w:rPr>
          <w:sz w:val="24"/>
          <w:szCs w:val="24"/>
          <w:u w:val="single"/>
        </w:rPr>
        <w:t>2/00/10/0001</w:t>
      </w:r>
      <w:r w:rsidR="00F14385">
        <w:rPr>
          <w:sz w:val="24"/>
          <w:szCs w:val="24"/>
          <w:u w:val="single"/>
        </w:rPr>
        <w:t xml:space="preserve">, </w:t>
      </w:r>
      <w:r w:rsidR="00F14385" w:rsidRPr="009F2FD8">
        <w:rPr>
          <w:sz w:val="24"/>
          <w:szCs w:val="24"/>
          <w:u w:val="single"/>
        </w:rPr>
        <w:t>MZZ/W/362/00/10/0001</w:t>
      </w:r>
      <w:r w:rsidR="00F14385">
        <w:rPr>
          <w:sz w:val="24"/>
          <w:szCs w:val="24"/>
          <w:u w:val="single"/>
        </w:rPr>
        <w:t>)</w:t>
      </w:r>
      <w:r>
        <w:rPr>
          <w:sz w:val="24"/>
          <w:szCs w:val="24"/>
        </w:rPr>
        <w:t>.</w:t>
      </w:r>
    </w:p>
    <w:p w:rsidR="008F6577" w:rsidRDefault="008F6577" w:rsidP="0055032C">
      <w:pPr>
        <w:autoSpaceDE w:val="0"/>
        <w:autoSpaceDN w:val="0"/>
        <w:adjustRightInd w:val="0"/>
        <w:ind w:left="284" w:hanging="284"/>
        <w:jc w:val="both"/>
        <w:rPr>
          <w:sz w:val="24"/>
          <w:szCs w:val="24"/>
        </w:rPr>
      </w:pPr>
      <w:r w:rsidRPr="00DB5DAA">
        <w:rPr>
          <w:sz w:val="24"/>
          <w:szCs w:val="24"/>
        </w:rPr>
        <w:t>2. Ubezpieczenie obejmować będzie pełny, całodobowy zakres ubezpieczenia na terytorium Rzeczpospolitej Polskiej oraz za granicą, a</w:t>
      </w:r>
      <w:r>
        <w:rPr>
          <w:sz w:val="24"/>
          <w:szCs w:val="24"/>
        </w:rPr>
        <w:t xml:space="preserve"> </w:t>
      </w:r>
      <w:r w:rsidRPr="00DB5DAA">
        <w:rPr>
          <w:sz w:val="24"/>
          <w:szCs w:val="24"/>
        </w:rPr>
        <w:t xml:space="preserve">dotyczy dobrowolnej ochrony ubezpieczeniowej obejmującej usługę grupowego ubezpieczenia na życie dla pracowników </w:t>
      </w:r>
      <w:r>
        <w:rPr>
          <w:sz w:val="24"/>
          <w:szCs w:val="24"/>
        </w:rPr>
        <w:t xml:space="preserve">Miejskiego Zespołu Żłobków w Lublinie </w:t>
      </w:r>
      <w:r w:rsidRPr="00DB5DAA">
        <w:rPr>
          <w:sz w:val="24"/>
          <w:szCs w:val="24"/>
        </w:rPr>
        <w:t>ich współmałżonków i pełnoletnich dzieci, którzy zgłoszą chęć przystąpienia do ubezpieczenia i</w:t>
      </w:r>
      <w:r>
        <w:rPr>
          <w:sz w:val="24"/>
          <w:szCs w:val="24"/>
        </w:rPr>
        <w:t xml:space="preserve"> </w:t>
      </w:r>
      <w:r w:rsidRPr="00DB5DAA">
        <w:rPr>
          <w:sz w:val="24"/>
          <w:szCs w:val="24"/>
        </w:rPr>
        <w:t>uiszczania składki za ubezpieczenie.</w:t>
      </w:r>
    </w:p>
    <w:p w:rsidR="00ED5624" w:rsidRPr="00DB5DAA" w:rsidRDefault="00ED5624" w:rsidP="0055032C">
      <w:pPr>
        <w:autoSpaceDE w:val="0"/>
        <w:autoSpaceDN w:val="0"/>
        <w:adjustRightInd w:val="0"/>
        <w:ind w:left="284" w:hanging="284"/>
        <w:jc w:val="both"/>
        <w:rPr>
          <w:sz w:val="24"/>
          <w:szCs w:val="24"/>
        </w:rPr>
      </w:pPr>
      <w:r>
        <w:rPr>
          <w:sz w:val="24"/>
          <w:szCs w:val="24"/>
        </w:rPr>
        <w:t>3. Ubezpieczenie pracowników ma charakter dobrowolny, a Zamawiający nie gwarantuje że wszyscy pracownicy Miejskiego Zespołu Żłobków w Lublinie przystąpią do ubezpieczenia.</w:t>
      </w:r>
    </w:p>
    <w:p w:rsidR="00DB6FB1" w:rsidRPr="00DB5DAA" w:rsidRDefault="00ED5624" w:rsidP="00DB6FB1">
      <w:pPr>
        <w:autoSpaceDE w:val="0"/>
        <w:autoSpaceDN w:val="0"/>
        <w:adjustRightInd w:val="0"/>
        <w:ind w:left="284" w:hanging="284"/>
        <w:jc w:val="both"/>
        <w:rPr>
          <w:sz w:val="24"/>
          <w:szCs w:val="24"/>
        </w:rPr>
      </w:pPr>
      <w:r>
        <w:rPr>
          <w:sz w:val="24"/>
          <w:szCs w:val="24"/>
        </w:rPr>
        <w:lastRenderedPageBreak/>
        <w:t>4</w:t>
      </w:r>
      <w:r w:rsidR="008F6577" w:rsidRPr="00DB5DAA">
        <w:rPr>
          <w:sz w:val="24"/>
          <w:szCs w:val="24"/>
        </w:rPr>
        <w:t>. Zakres ubezpieczenia, jego warunki i stawki zawarte są w Specyfikacji Istotnych Warunków Ubezpieczenia (SIWZ), ofercie cenowej</w:t>
      </w:r>
      <w:r w:rsidR="008F6577">
        <w:rPr>
          <w:sz w:val="24"/>
          <w:szCs w:val="24"/>
        </w:rPr>
        <w:t xml:space="preserve"> </w:t>
      </w:r>
      <w:r w:rsidR="008F6577" w:rsidRPr="00DB5DAA">
        <w:rPr>
          <w:sz w:val="24"/>
          <w:szCs w:val="24"/>
        </w:rPr>
        <w:t>złożonej przez Wykonawcę oraz w Ogólnych Warunkach Ubezpieczenia Wykonawcy.</w:t>
      </w:r>
    </w:p>
    <w:p w:rsidR="008F6577" w:rsidRPr="006244C7" w:rsidRDefault="00ED5624" w:rsidP="006244C7">
      <w:pPr>
        <w:pStyle w:val="Bezodstpw"/>
        <w:tabs>
          <w:tab w:val="left" w:pos="300"/>
          <w:tab w:val="left" w:pos="1560"/>
        </w:tabs>
        <w:ind w:left="300" w:hanging="300"/>
        <w:jc w:val="both"/>
        <w:rPr>
          <w:sz w:val="24"/>
          <w:szCs w:val="24"/>
        </w:rPr>
      </w:pPr>
      <w:r>
        <w:rPr>
          <w:sz w:val="24"/>
          <w:szCs w:val="24"/>
        </w:rPr>
        <w:t>5</w:t>
      </w:r>
      <w:r w:rsidR="008F6577" w:rsidRPr="006244C7">
        <w:rPr>
          <w:sz w:val="24"/>
          <w:szCs w:val="24"/>
        </w:rPr>
        <w:t xml:space="preserve">. Realizacja niniejszej umowy przebiegać będzie zgodnie z przepisami wynikającymi z ustawy z dnia 22 maja 2003r. o działalności ubezpieczeniowej i reasekuracyjnej (Dz. U. z 2019 r. poz. 381 z </w:t>
      </w:r>
      <w:proofErr w:type="spellStart"/>
      <w:r w:rsidR="008F6577" w:rsidRPr="006244C7">
        <w:rPr>
          <w:sz w:val="24"/>
          <w:szCs w:val="24"/>
        </w:rPr>
        <w:t>późn.zm</w:t>
      </w:r>
      <w:proofErr w:type="spellEnd"/>
      <w:r w:rsidR="008F6577" w:rsidRPr="006244C7">
        <w:rPr>
          <w:sz w:val="24"/>
          <w:szCs w:val="24"/>
        </w:rPr>
        <w:t>.), oraz innymi obowiązującymi przepisami prawnymi w tym zakresie jak i zgodnie z postanowieniami niniejszej umowy.</w:t>
      </w:r>
    </w:p>
    <w:p w:rsidR="008F6577" w:rsidRPr="0029747D" w:rsidRDefault="008F6577" w:rsidP="0055032C">
      <w:pPr>
        <w:tabs>
          <w:tab w:val="left" w:pos="284"/>
          <w:tab w:val="left" w:pos="1364"/>
          <w:tab w:val="left" w:pos="4253"/>
        </w:tabs>
        <w:spacing w:before="240" w:after="120"/>
        <w:jc w:val="center"/>
        <w:rPr>
          <w:b/>
          <w:spacing w:val="20"/>
          <w:sz w:val="24"/>
          <w:szCs w:val="24"/>
        </w:rPr>
      </w:pPr>
      <w:r w:rsidRPr="00AF48FB">
        <w:rPr>
          <w:b/>
          <w:spacing w:val="20"/>
          <w:sz w:val="24"/>
          <w:szCs w:val="24"/>
        </w:rPr>
        <w:t>§ 2</w:t>
      </w:r>
    </w:p>
    <w:p w:rsidR="008F6577" w:rsidRPr="00DB5DAA" w:rsidRDefault="008F6577" w:rsidP="0055032C">
      <w:pPr>
        <w:autoSpaceDE w:val="0"/>
        <w:autoSpaceDN w:val="0"/>
        <w:adjustRightInd w:val="0"/>
        <w:ind w:left="284" w:hanging="284"/>
        <w:jc w:val="both"/>
        <w:rPr>
          <w:sz w:val="24"/>
          <w:szCs w:val="24"/>
        </w:rPr>
      </w:pPr>
      <w:r w:rsidRPr="00DB5DAA">
        <w:rPr>
          <w:sz w:val="24"/>
          <w:szCs w:val="24"/>
        </w:rPr>
        <w:t>1. Strony uzgadniają, że w trakcie realizacji niniejszej umowy poniższe dokumenty będą uważane za jej elementy oraz że będą</w:t>
      </w:r>
      <w:r>
        <w:rPr>
          <w:sz w:val="24"/>
          <w:szCs w:val="24"/>
        </w:rPr>
        <w:t xml:space="preserve"> </w:t>
      </w:r>
      <w:r w:rsidRPr="00DB5DAA">
        <w:rPr>
          <w:sz w:val="24"/>
          <w:szCs w:val="24"/>
        </w:rPr>
        <w:t>interpretowane, jako część umowy:</w:t>
      </w:r>
    </w:p>
    <w:p w:rsidR="008F6577" w:rsidRPr="00DB5DAA" w:rsidRDefault="008F6577" w:rsidP="0055032C">
      <w:pPr>
        <w:autoSpaceDE w:val="0"/>
        <w:autoSpaceDN w:val="0"/>
        <w:adjustRightInd w:val="0"/>
        <w:ind w:left="568" w:hanging="284"/>
        <w:jc w:val="both"/>
        <w:rPr>
          <w:sz w:val="24"/>
          <w:szCs w:val="24"/>
        </w:rPr>
      </w:pPr>
      <w:r w:rsidRPr="00DB5DAA">
        <w:rPr>
          <w:sz w:val="24"/>
          <w:szCs w:val="24"/>
        </w:rPr>
        <w:t>1) Specyfikacja Istotnych Warunków Zamówienia,</w:t>
      </w:r>
    </w:p>
    <w:p w:rsidR="008F6577" w:rsidRPr="00DB5DAA" w:rsidRDefault="008F6577" w:rsidP="0055032C">
      <w:pPr>
        <w:autoSpaceDE w:val="0"/>
        <w:autoSpaceDN w:val="0"/>
        <w:adjustRightInd w:val="0"/>
        <w:ind w:left="568" w:hanging="284"/>
        <w:jc w:val="both"/>
        <w:rPr>
          <w:sz w:val="24"/>
          <w:szCs w:val="24"/>
        </w:rPr>
      </w:pPr>
      <w:r w:rsidRPr="00DB5DAA">
        <w:rPr>
          <w:sz w:val="24"/>
          <w:szCs w:val="24"/>
        </w:rPr>
        <w:t>2) Oferta Wykonawcy,</w:t>
      </w:r>
    </w:p>
    <w:p w:rsidR="008F6577" w:rsidRPr="00DB5DAA" w:rsidRDefault="008F6577" w:rsidP="0055032C">
      <w:pPr>
        <w:autoSpaceDE w:val="0"/>
        <w:autoSpaceDN w:val="0"/>
        <w:adjustRightInd w:val="0"/>
        <w:ind w:left="568" w:hanging="284"/>
        <w:jc w:val="both"/>
        <w:rPr>
          <w:sz w:val="24"/>
          <w:szCs w:val="24"/>
        </w:rPr>
      </w:pPr>
      <w:r w:rsidRPr="00DB5DAA">
        <w:rPr>
          <w:sz w:val="24"/>
          <w:szCs w:val="24"/>
        </w:rPr>
        <w:t>3) Dokumenty wystawione przez Wykonawcę potwierdzające zawarcie umów ubezpieczenia, tj. polisy ubezpieczeniowe oraz Ogólne</w:t>
      </w:r>
      <w:r>
        <w:rPr>
          <w:sz w:val="24"/>
          <w:szCs w:val="24"/>
        </w:rPr>
        <w:t xml:space="preserve"> </w:t>
      </w:r>
      <w:r w:rsidRPr="00DB5DAA">
        <w:rPr>
          <w:sz w:val="24"/>
          <w:szCs w:val="24"/>
        </w:rPr>
        <w:t>Warunki Ubezpieczenia.</w:t>
      </w:r>
    </w:p>
    <w:p w:rsidR="008F6577" w:rsidRPr="00DB5DAA" w:rsidRDefault="008F6577" w:rsidP="0055032C">
      <w:pPr>
        <w:autoSpaceDE w:val="0"/>
        <w:autoSpaceDN w:val="0"/>
        <w:adjustRightInd w:val="0"/>
        <w:ind w:left="284" w:hanging="284"/>
        <w:jc w:val="both"/>
        <w:rPr>
          <w:sz w:val="24"/>
          <w:szCs w:val="24"/>
        </w:rPr>
      </w:pPr>
      <w:r w:rsidRPr="00DB5DAA">
        <w:rPr>
          <w:sz w:val="24"/>
          <w:szCs w:val="24"/>
        </w:rPr>
        <w:t>2. W przypadku rozbieżności pomiędzy zapisami</w:t>
      </w:r>
      <w:r w:rsidR="00ED5624">
        <w:rPr>
          <w:sz w:val="24"/>
          <w:szCs w:val="24"/>
        </w:rPr>
        <w:t xml:space="preserve"> dokumentów wymienionych w § 2 ust</w:t>
      </w:r>
      <w:r>
        <w:rPr>
          <w:sz w:val="24"/>
          <w:szCs w:val="24"/>
        </w:rPr>
        <w:t xml:space="preserve">. </w:t>
      </w:r>
      <w:r w:rsidRPr="00DB5DAA">
        <w:rPr>
          <w:sz w:val="24"/>
          <w:szCs w:val="24"/>
        </w:rPr>
        <w:t>1 pierwszeństwo mają zapisy SIWZ przed zapisami</w:t>
      </w:r>
      <w:r>
        <w:rPr>
          <w:sz w:val="24"/>
          <w:szCs w:val="24"/>
        </w:rPr>
        <w:t xml:space="preserve"> </w:t>
      </w:r>
      <w:r w:rsidRPr="00DB5DAA">
        <w:rPr>
          <w:sz w:val="24"/>
          <w:szCs w:val="24"/>
        </w:rPr>
        <w:t>OWU, a w sprawach nieuregulowanych w SIWZ obowiązują zapisy OWU Wykonawcy.</w:t>
      </w:r>
    </w:p>
    <w:p w:rsidR="008F6577" w:rsidRPr="00AF48FB" w:rsidRDefault="008F6577" w:rsidP="000B10DA">
      <w:pPr>
        <w:pStyle w:val="Styl"/>
        <w:tabs>
          <w:tab w:val="left" w:pos="284"/>
        </w:tabs>
        <w:spacing w:before="240" w:after="120"/>
        <w:jc w:val="center"/>
        <w:rPr>
          <w:b/>
          <w:color w:val="000000"/>
          <w:spacing w:val="20"/>
        </w:rPr>
      </w:pPr>
      <w:r w:rsidRPr="00AF48FB">
        <w:rPr>
          <w:b/>
          <w:color w:val="000000"/>
          <w:spacing w:val="20"/>
        </w:rPr>
        <w:t>§ 3</w:t>
      </w:r>
    </w:p>
    <w:p w:rsidR="008F6577" w:rsidRPr="0055032C" w:rsidRDefault="008F6577" w:rsidP="003F22E0">
      <w:pPr>
        <w:pStyle w:val="Akapitzlist"/>
        <w:numPr>
          <w:ilvl w:val="0"/>
          <w:numId w:val="25"/>
        </w:numPr>
        <w:autoSpaceDE w:val="0"/>
        <w:autoSpaceDN w:val="0"/>
        <w:adjustRightInd w:val="0"/>
        <w:rPr>
          <w:b/>
          <w:spacing w:val="20"/>
          <w:sz w:val="24"/>
          <w:szCs w:val="24"/>
        </w:rPr>
      </w:pPr>
      <w:r w:rsidRPr="0055032C">
        <w:rPr>
          <w:sz w:val="24"/>
          <w:szCs w:val="24"/>
        </w:rPr>
        <w:t>Umowa zostaj</w:t>
      </w:r>
      <w:r w:rsidR="003F22E0">
        <w:rPr>
          <w:sz w:val="24"/>
          <w:szCs w:val="24"/>
        </w:rPr>
        <w:t>e zawarta na czas oznaczony, tj</w:t>
      </w:r>
      <w:r w:rsidR="003F22E0">
        <w:rPr>
          <w:b/>
          <w:bCs/>
          <w:sz w:val="24"/>
          <w:szCs w:val="24"/>
        </w:rPr>
        <w:t>.</w:t>
      </w:r>
      <w:r>
        <w:rPr>
          <w:b/>
          <w:bCs/>
          <w:sz w:val="24"/>
          <w:szCs w:val="24"/>
        </w:rPr>
        <w:t xml:space="preserve"> od 01.02.2020 r. do 3</w:t>
      </w:r>
      <w:r w:rsidR="00ED621E">
        <w:rPr>
          <w:b/>
          <w:bCs/>
          <w:sz w:val="24"/>
          <w:szCs w:val="24"/>
        </w:rPr>
        <w:t>0</w:t>
      </w:r>
      <w:r>
        <w:rPr>
          <w:b/>
          <w:bCs/>
          <w:sz w:val="24"/>
          <w:szCs w:val="24"/>
        </w:rPr>
        <w:t>.01</w:t>
      </w:r>
      <w:r w:rsidRPr="0055032C">
        <w:rPr>
          <w:b/>
          <w:bCs/>
          <w:sz w:val="24"/>
          <w:szCs w:val="24"/>
        </w:rPr>
        <w:t>.202</w:t>
      </w:r>
      <w:r>
        <w:rPr>
          <w:b/>
          <w:bCs/>
          <w:sz w:val="24"/>
          <w:szCs w:val="24"/>
        </w:rPr>
        <w:t>3</w:t>
      </w:r>
      <w:r w:rsidRPr="0055032C">
        <w:rPr>
          <w:b/>
          <w:bCs/>
          <w:sz w:val="24"/>
          <w:szCs w:val="24"/>
        </w:rPr>
        <w:t xml:space="preserve"> r. </w:t>
      </w:r>
    </w:p>
    <w:p w:rsidR="003F22E0" w:rsidRDefault="003F22E0" w:rsidP="0055032C">
      <w:pPr>
        <w:pStyle w:val="Akapitzlist"/>
        <w:autoSpaceDE w:val="0"/>
        <w:autoSpaceDN w:val="0"/>
        <w:adjustRightInd w:val="0"/>
        <w:ind w:left="360"/>
        <w:jc w:val="center"/>
        <w:rPr>
          <w:rStyle w:val="Pogrubienie"/>
          <w:bCs/>
          <w:spacing w:val="20"/>
          <w:sz w:val="24"/>
          <w:szCs w:val="24"/>
        </w:rPr>
      </w:pPr>
    </w:p>
    <w:p w:rsidR="008F6577" w:rsidRPr="00AF48FB" w:rsidRDefault="008F6577" w:rsidP="0055032C">
      <w:pPr>
        <w:pStyle w:val="Akapitzlist"/>
        <w:autoSpaceDE w:val="0"/>
        <w:autoSpaceDN w:val="0"/>
        <w:adjustRightInd w:val="0"/>
        <w:ind w:left="360"/>
        <w:jc w:val="center"/>
        <w:rPr>
          <w:rStyle w:val="Pogrubienie"/>
          <w:spacing w:val="20"/>
          <w:sz w:val="24"/>
          <w:szCs w:val="24"/>
        </w:rPr>
      </w:pPr>
      <w:r w:rsidRPr="00AF48FB">
        <w:rPr>
          <w:rStyle w:val="Pogrubienie"/>
          <w:bCs/>
          <w:spacing w:val="20"/>
          <w:sz w:val="24"/>
          <w:szCs w:val="24"/>
        </w:rPr>
        <w:t>§ 4</w:t>
      </w:r>
    </w:p>
    <w:p w:rsidR="008F6577" w:rsidRPr="00DB5DAA" w:rsidRDefault="008F6577" w:rsidP="00A57EA4">
      <w:pPr>
        <w:autoSpaceDE w:val="0"/>
        <w:autoSpaceDN w:val="0"/>
        <w:adjustRightInd w:val="0"/>
        <w:ind w:left="284" w:hanging="284"/>
        <w:jc w:val="both"/>
        <w:rPr>
          <w:sz w:val="24"/>
          <w:szCs w:val="24"/>
        </w:rPr>
      </w:pPr>
      <w:r w:rsidRPr="00DB5DAA">
        <w:rPr>
          <w:sz w:val="24"/>
          <w:szCs w:val="24"/>
        </w:rPr>
        <w:t>1. Strony ustalają, że likwidacja szkód będzie przebiegała zgodnie z ustalonymi procedurami likwidacji szkód.</w:t>
      </w:r>
    </w:p>
    <w:p w:rsidR="008F6577" w:rsidRDefault="008F6577" w:rsidP="00A57EA4">
      <w:pPr>
        <w:autoSpaceDE w:val="0"/>
        <w:autoSpaceDN w:val="0"/>
        <w:adjustRightInd w:val="0"/>
        <w:ind w:left="284" w:hanging="284"/>
        <w:jc w:val="both"/>
        <w:rPr>
          <w:sz w:val="24"/>
          <w:szCs w:val="24"/>
        </w:rPr>
      </w:pPr>
      <w:r w:rsidRPr="00DB5DAA">
        <w:rPr>
          <w:sz w:val="24"/>
          <w:szCs w:val="24"/>
        </w:rPr>
        <w:t>2. Nadzór nad likwidacją szkód i sprawozdawczość w tym zakresie należy do Wykonawcy.</w:t>
      </w:r>
    </w:p>
    <w:p w:rsidR="008F6577" w:rsidRPr="00DB5DAA" w:rsidRDefault="008F6577" w:rsidP="00A57EA4">
      <w:pPr>
        <w:autoSpaceDE w:val="0"/>
        <w:autoSpaceDN w:val="0"/>
        <w:adjustRightInd w:val="0"/>
        <w:ind w:left="284" w:hanging="284"/>
        <w:jc w:val="both"/>
        <w:rPr>
          <w:sz w:val="24"/>
          <w:szCs w:val="24"/>
        </w:rPr>
      </w:pPr>
      <w:r>
        <w:rPr>
          <w:sz w:val="24"/>
          <w:szCs w:val="24"/>
        </w:rPr>
        <w:t xml:space="preserve">3. </w:t>
      </w:r>
      <w:r w:rsidRPr="00DB5DAA">
        <w:rPr>
          <w:sz w:val="24"/>
          <w:szCs w:val="24"/>
        </w:rPr>
        <w:t>Wykonawca zobowiązuje się do przystąpienia do likwidacji szkody zgłoszonej poprzez przesłanie formularza likwidacji szkód w formie</w:t>
      </w:r>
      <w:r>
        <w:rPr>
          <w:sz w:val="24"/>
          <w:szCs w:val="24"/>
        </w:rPr>
        <w:t xml:space="preserve"> </w:t>
      </w:r>
      <w:r w:rsidRPr="00DB5DAA">
        <w:rPr>
          <w:sz w:val="24"/>
          <w:szCs w:val="24"/>
        </w:rPr>
        <w:t xml:space="preserve">elektronicznej, </w:t>
      </w:r>
      <w:proofErr w:type="spellStart"/>
      <w:r w:rsidRPr="00DB5DAA">
        <w:rPr>
          <w:sz w:val="24"/>
          <w:szCs w:val="24"/>
        </w:rPr>
        <w:t>faxem</w:t>
      </w:r>
      <w:proofErr w:type="spellEnd"/>
      <w:r w:rsidRPr="00DB5DAA">
        <w:rPr>
          <w:sz w:val="24"/>
          <w:szCs w:val="24"/>
        </w:rPr>
        <w:t xml:space="preserve"> lub pocztą pod adres wskazany przez Wykonawcę lub osobiste dosta</w:t>
      </w:r>
      <w:r>
        <w:rPr>
          <w:sz w:val="24"/>
          <w:szCs w:val="24"/>
        </w:rPr>
        <w:t>rczenie kompletnej dokumentacji.</w:t>
      </w:r>
    </w:p>
    <w:p w:rsidR="008F6577" w:rsidRPr="00DB5DAA" w:rsidRDefault="008F6577" w:rsidP="00A57EA4">
      <w:pPr>
        <w:autoSpaceDE w:val="0"/>
        <w:autoSpaceDN w:val="0"/>
        <w:adjustRightInd w:val="0"/>
        <w:ind w:left="284" w:hanging="284"/>
        <w:jc w:val="both"/>
        <w:rPr>
          <w:sz w:val="24"/>
          <w:szCs w:val="24"/>
        </w:rPr>
      </w:pPr>
      <w:r w:rsidRPr="00DB5DAA">
        <w:rPr>
          <w:sz w:val="24"/>
          <w:szCs w:val="24"/>
        </w:rPr>
        <w:t>4. Wykonawca zobowiązuje się do likwidacji szkód i wypłaty świadczeń niezwłocznie po otrzymaniu kompletnej dokumentacji, nie później</w:t>
      </w:r>
      <w:r>
        <w:rPr>
          <w:sz w:val="24"/>
          <w:szCs w:val="24"/>
        </w:rPr>
        <w:t xml:space="preserve"> </w:t>
      </w:r>
      <w:r w:rsidRPr="00DB5DAA">
        <w:rPr>
          <w:sz w:val="24"/>
          <w:szCs w:val="24"/>
        </w:rPr>
        <w:t>jednak niż w terminie określonym ustawowo.</w:t>
      </w:r>
    </w:p>
    <w:p w:rsidR="008F6577" w:rsidRPr="00DB5DAA" w:rsidRDefault="008F6577" w:rsidP="00A57EA4">
      <w:pPr>
        <w:autoSpaceDE w:val="0"/>
        <w:autoSpaceDN w:val="0"/>
        <w:adjustRightInd w:val="0"/>
        <w:ind w:left="284" w:hanging="284"/>
        <w:jc w:val="both"/>
        <w:rPr>
          <w:sz w:val="24"/>
          <w:szCs w:val="24"/>
        </w:rPr>
      </w:pPr>
      <w:r w:rsidRPr="00DB5DAA">
        <w:rPr>
          <w:sz w:val="24"/>
          <w:szCs w:val="24"/>
        </w:rPr>
        <w:t xml:space="preserve">5. Zamawiający, w razie konieczności, wymaga </w:t>
      </w:r>
      <w:r w:rsidR="00F14385">
        <w:rPr>
          <w:sz w:val="24"/>
          <w:szCs w:val="24"/>
        </w:rPr>
        <w:t xml:space="preserve">od pracownika </w:t>
      </w:r>
      <w:r>
        <w:rPr>
          <w:sz w:val="24"/>
          <w:szCs w:val="24"/>
        </w:rPr>
        <w:t>posiadania aktualnego</w:t>
      </w:r>
      <w:r w:rsidRPr="00DB5DAA">
        <w:rPr>
          <w:sz w:val="24"/>
          <w:szCs w:val="24"/>
        </w:rPr>
        <w:t xml:space="preserve"> badania lekarskiego w celu orzeczenia wysokości stopnia uszczerbku na</w:t>
      </w:r>
      <w:r>
        <w:rPr>
          <w:sz w:val="24"/>
          <w:szCs w:val="24"/>
        </w:rPr>
        <w:t xml:space="preserve"> </w:t>
      </w:r>
      <w:r w:rsidR="00ED621E">
        <w:rPr>
          <w:sz w:val="24"/>
          <w:szCs w:val="24"/>
        </w:rPr>
        <w:t xml:space="preserve">zdrowiu ubezpieczonego. </w:t>
      </w:r>
      <w:r w:rsidRPr="00DB5DAA">
        <w:rPr>
          <w:sz w:val="24"/>
          <w:szCs w:val="24"/>
        </w:rPr>
        <w:t>Wykonawca zapewnia możliwość wypłaty stosownego świadczenia na podstawie</w:t>
      </w:r>
      <w:r>
        <w:rPr>
          <w:sz w:val="24"/>
          <w:szCs w:val="24"/>
        </w:rPr>
        <w:t xml:space="preserve"> </w:t>
      </w:r>
      <w:r w:rsidRPr="00DB5DAA">
        <w:rPr>
          <w:sz w:val="24"/>
          <w:szCs w:val="24"/>
        </w:rPr>
        <w:t>przekazanej dokumentacji lekarskiej.</w:t>
      </w:r>
    </w:p>
    <w:p w:rsidR="008F6577" w:rsidRPr="00DB5DAA" w:rsidRDefault="008F6577" w:rsidP="00A57EA4">
      <w:pPr>
        <w:autoSpaceDE w:val="0"/>
        <w:autoSpaceDN w:val="0"/>
        <w:adjustRightInd w:val="0"/>
        <w:ind w:left="284" w:hanging="284"/>
        <w:jc w:val="both"/>
        <w:rPr>
          <w:sz w:val="24"/>
          <w:szCs w:val="24"/>
        </w:rPr>
      </w:pPr>
      <w:r w:rsidRPr="00DB5DAA">
        <w:rPr>
          <w:sz w:val="24"/>
          <w:szCs w:val="24"/>
        </w:rPr>
        <w:t>6. Wykonawca zapewni ubezpieczonemu możliwość złożenia wszelkiej dokumentacji i zgłoszenie roszczenia w punkcie obsługi Klienta na</w:t>
      </w:r>
      <w:r>
        <w:rPr>
          <w:sz w:val="24"/>
          <w:szCs w:val="24"/>
        </w:rPr>
        <w:t xml:space="preserve"> </w:t>
      </w:r>
      <w:r w:rsidRPr="00DB5DAA">
        <w:rPr>
          <w:sz w:val="24"/>
          <w:szCs w:val="24"/>
        </w:rPr>
        <w:t>terenie miasta, w którym siedzibę ma Ubezpieczający, miejsca pracy ubezpieczonego albo w miejscu zamieszkania ubezpieczonego lub</w:t>
      </w:r>
      <w:r>
        <w:rPr>
          <w:sz w:val="24"/>
          <w:szCs w:val="24"/>
        </w:rPr>
        <w:t xml:space="preserve"> </w:t>
      </w:r>
      <w:r w:rsidRPr="00DB5DAA">
        <w:rPr>
          <w:sz w:val="24"/>
          <w:szCs w:val="24"/>
        </w:rPr>
        <w:t>umożliwi powyższe w formie elektronicznej, fa</w:t>
      </w:r>
      <w:r w:rsidR="00ED621E">
        <w:rPr>
          <w:sz w:val="24"/>
          <w:szCs w:val="24"/>
        </w:rPr>
        <w:t>ksem l</w:t>
      </w:r>
      <w:r w:rsidRPr="00DB5DAA">
        <w:rPr>
          <w:sz w:val="24"/>
          <w:szCs w:val="24"/>
        </w:rPr>
        <w:t>ub pocztą.</w:t>
      </w:r>
    </w:p>
    <w:p w:rsidR="008F6577" w:rsidRPr="00AF48FB" w:rsidRDefault="008F6577" w:rsidP="00461967">
      <w:pPr>
        <w:tabs>
          <w:tab w:val="left" w:pos="284"/>
          <w:tab w:val="left" w:pos="4253"/>
        </w:tabs>
        <w:spacing w:before="240" w:after="120"/>
        <w:jc w:val="center"/>
        <w:rPr>
          <w:b/>
          <w:spacing w:val="20"/>
          <w:sz w:val="24"/>
          <w:szCs w:val="24"/>
        </w:rPr>
      </w:pPr>
      <w:r w:rsidRPr="00AF48FB">
        <w:rPr>
          <w:b/>
          <w:spacing w:val="20"/>
          <w:sz w:val="24"/>
          <w:szCs w:val="24"/>
        </w:rPr>
        <w:t>§ 5</w:t>
      </w:r>
    </w:p>
    <w:p w:rsidR="008F6577" w:rsidRPr="00DB5DAA" w:rsidRDefault="008F6577" w:rsidP="00A57EA4">
      <w:pPr>
        <w:autoSpaceDE w:val="0"/>
        <w:autoSpaceDN w:val="0"/>
        <w:adjustRightInd w:val="0"/>
        <w:jc w:val="both"/>
        <w:rPr>
          <w:sz w:val="24"/>
          <w:szCs w:val="24"/>
        </w:rPr>
      </w:pPr>
      <w:r w:rsidRPr="00DB5DAA">
        <w:rPr>
          <w:sz w:val="24"/>
          <w:szCs w:val="24"/>
        </w:rPr>
        <w:t>1. Podstawą do wypłaty odszkodowania – świadczenia będzie jeden z następujących dokumentów:</w:t>
      </w:r>
    </w:p>
    <w:p w:rsidR="008F6577" w:rsidRPr="00DB5DAA" w:rsidRDefault="008F6577" w:rsidP="00A57EA4">
      <w:pPr>
        <w:autoSpaceDE w:val="0"/>
        <w:autoSpaceDN w:val="0"/>
        <w:adjustRightInd w:val="0"/>
        <w:ind w:left="284"/>
        <w:jc w:val="both"/>
        <w:rPr>
          <w:sz w:val="24"/>
          <w:szCs w:val="24"/>
        </w:rPr>
      </w:pPr>
      <w:r w:rsidRPr="00DB5DAA">
        <w:rPr>
          <w:sz w:val="24"/>
          <w:szCs w:val="24"/>
        </w:rPr>
        <w:t>– akt urodzenia;</w:t>
      </w:r>
    </w:p>
    <w:p w:rsidR="008F6577" w:rsidRPr="00DB5DAA" w:rsidRDefault="008F6577" w:rsidP="00A57EA4">
      <w:pPr>
        <w:autoSpaceDE w:val="0"/>
        <w:autoSpaceDN w:val="0"/>
        <w:adjustRightInd w:val="0"/>
        <w:ind w:left="284"/>
        <w:jc w:val="both"/>
        <w:rPr>
          <w:sz w:val="24"/>
          <w:szCs w:val="24"/>
        </w:rPr>
      </w:pPr>
      <w:r w:rsidRPr="00DB5DAA">
        <w:rPr>
          <w:sz w:val="24"/>
          <w:szCs w:val="24"/>
        </w:rPr>
        <w:t>– akt zgonu;</w:t>
      </w:r>
    </w:p>
    <w:p w:rsidR="008F6577" w:rsidRPr="00DB5DAA" w:rsidRDefault="008F6577" w:rsidP="00A57EA4">
      <w:pPr>
        <w:autoSpaceDE w:val="0"/>
        <w:autoSpaceDN w:val="0"/>
        <w:adjustRightInd w:val="0"/>
        <w:ind w:left="284"/>
        <w:jc w:val="both"/>
        <w:rPr>
          <w:sz w:val="24"/>
          <w:szCs w:val="24"/>
        </w:rPr>
      </w:pPr>
      <w:r w:rsidRPr="00DB5DAA">
        <w:rPr>
          <w:sz w:val="24"/>
          <w:szCs w:val="24"/>
        </w:rPr>
        <w:t>– wypis ze szpitala;</w:t>
      </w:r>
    </w:p>
    <w:p w:rsidR="008F6577" w:rsidRPr="00DB5DAA" w:rsidRDefault="008F6577" w:rsidP="00A57EA4">
      <w:pPr>
        <w:autoSpaceDE w:val="0"/>
        <w:autoSpaceDN w:val="0"/>
        <w:adjustRightInd w:val="0"/>
        <w:ind w:left="284"/>
        <w:jc w:val="both"/>
        <w:rPr>
          <w:sz w:val="24"/>
          <w:szCs w:val="24"/>
        </w:rPr>
      </w:pPr>
      <w:r w:rsidRPr="00DB5DAA">
        <w:rPr>
          <w:sz w:val="24"/>
          <w:szCs w:val="24"/>
        </w:rPr>
        <w:t>– orzeczenie lekarskie o stopniu uszczerbku na zdrowiu;</w:t>
      </w:r>
    </w:p>
    <w:p w:rsidR="008F6577" w:rsidRPr="00DB5DAA" w:rsidRDefault="008F6577" w:rsidP="00A57EA4">
      <w:pPr>
        <w:autoSpaceDE w:val="0"/>
        <w:autoSpaceDN w:val="0"/>
        <w:adjustRightInd w:val="0"/>
        <w:ind w:left="284"/>
        <w:jc w:val="both"/>
        <w:rPr>
          <w:sz w:val="24"/>
          <w:szCs w:val="24"/>
        </w:rPr>
      </w:pPr>
      <w:r w:rsidRPr="00DB5DAA">
        <w:rPr>
          <w:sz w:val="24"/>
          <w:szCs w:val="24"/>
        </w:rPr>
        <w:t>– oryginał faktury kosztów związanych z roszczeniem ubezpieczeniowym;</w:t>
      </w:r>
    </w:p>
    <w:p w:rsidR="008F6577" w:rsidRPr="00DB5DAA" w:rsidRDefault="008F6577" w:rsidP="00A57EA4">
      <w:pPr>
        <w:autoSpaceDE w:val="0"/>
        <w:autoSpaceDN w:val="0"/>
        <w:adjustRightInd w:val="0"/>
        <w:ind w:left="284"/>
        <w:jc w:val="both"/>
        <w:rPr>
          <w:sz w:val="24"/>
          <w:szCs w:val="24"/>
        </w:rPr>
      </w:pPr>
      <w:r w:rsidRPr="00DB5DAA">
        <w:rPr>
          <w:sz w:val="24"/>
          <w:szCs w:val="24"/>
        </w:rPr>
        <w:t>– lub inne niezbędne dokumenty potwierdzające i uzasadniające roszczenie.</w:t>
      </w:r>
    </w:p>
    <w:p w:rsidR="008F6577" w:rsidRPr="00DB5DAA" w:rsidRDefault="008F6577" w:rsidP="00A57EA4">
      <w:pPr>
        <w:autoSpaceDE w:val="0"/>
        <w:autoSpaceDN w:val="0"/>
        <w:adjustRightInd w:val="0"/>
        <w:ind w:left="284" w:hanging="284"/>
        <w:jc w:val="both"/>
        <w:rPr>
          <w:sz w:val="24"/>
          <w:szCs w:val="24"/>
        </w:rPr>
      </w:pPr>
      <w:r w:rsidRPr="00DB5DAA">
        <w:rPr>
          <w:sz w:val="24"/>
          <w:szCs w:val="24"/>
        </w:rPr>
        <w:t>2. Wypłaty należnych świadczeń wypłacane będą w formie przelewu na wskazane prze</w:t>
      </w:r>
      <w:r>
        <w:rPr>
          <w:sz w:val="24"/>
          <w:szCs w:val="24"/>
        </w:rPr>
        <w:t>z ubezpieczonego konto bankowe</w:t>
      </w:r>
      <w:r w:rsidRPr="00DB5DAA">
        <w:rPr>
          <w:sz w:val="24"/>
          <w:szCs w:val="24"/>
        </w:rPr>
        <w:t>.</w:t>
      </w:r>
    </w:p>
    <w:p w:rsidR="008F6577" w:rsidRPr="00AF48FB" w:rsidRDefault="008F6577" w:rsidP="000B10DA">
      <w:pPr>
        <w:tabs>
          <w:tab w:val="left" w:pos="284"/>
          <w:tab w:val="left" w:pos="4395"/>
        </w:tabs>
        <w:spacing w:before="120"/>
        <w:jc w:val="center"/>
        <w:rPr>
          <w:sz w:val="24"/>
          <w:szCs w:val="24"/>
        </w:rPr>
      </w:pPr>
      <w:r w:rsidRPr="00AF48FB">
        <w:rPr>
          <w:b/>
          <w:spacing w:val="20"/>
          <w:sz w:val="24"/>
          <w:szCs w:val="24"/>
        </w:rPr>
        <w:lastRenderedPageBreak/>
        <w:t>§ 6</w:t>
      </w:r>
    </w:p>
    <w:p w:rsidR="008F6577" w:rsidRPr="00A57EA4" w:rsidRDefault="008F6577" w:rsidP="00D1627E">
      <w:pPr>
        <w:autoSpaceDE w:val="0"/>
        <w:autoSpaceDN w:val="0"/>
        <w:adjustRightInd w:val="0"/>
        <w:ind w:left="284" w:hanging="284"/>
        <w:jc w:val="both"/>
        <w:rPr>
          <w:sz w:val="24"/>
          <w:szCs w:val="24"/>
        </w:rPr>
      </w:pPr>
      <w:r w:rsidRPr="00A57EA4">
        <w:rPr>
          <w:sz w:val="24"/>
          <w:szCs w:val="24"/>
        </w:rPr>
        <w:t xml:space="preserve">1. </w:t>
      </w:r>
      <w:r w:rsidR="00ED621E">
        <w:rPr>
          <w:sz w:val="24"/>
          <w:szCs w:val="24"/>
        </w:rPr>
        <w:t xml:space="preserve">Zamawiający </w:t>
      </w:r>
      <w:r w:rsidRPr="00A57EA4">
        <w:rPr>
          <w:sz w:val="24"/>
          <w:szCs w:val="24"/>
        </w:rPr>
        <w:t>zobowiązuje się zapłacić Wykonawcy należną sumę składek, przelewem na przypisany polisie przez Wykonawcę numer</w:t>
      </w:r>
      <w:r>
        <w:rPr>
          <w:sz w:val="24"/>
          <w:szCs w:val="24"/>
        </w:rPr>
        <w:t xml:space="preserve"> </w:t>
      </w:r>
      <w:r w:rsidRPr="00A57EA4">
        <w:rPr>
          <w:sz w:val="24"/>
          <w:szCs w:val="24"/>
        </w:rPr>
        <w:t>konta, nie później niż do 10 dnia miesiąca kalendarzowego, za który udzielana jest ochrona ubezpieczeniowa.</w:t>
      </w:r>
    </w:p>
    <w:p w:rsidR="008F6577" w:rsidRPr="00A57EA4" w:rsidRDefault="008F6577" w:rsidP="00D1627E">
      <w:pPr>
        <w:autoSpaceDE w:val="0"/>
        <w:autoSpaceDN w:val="0"/>
        <w:adjustRightInd w:val="0"/>
        <w:ind w:left="284" w:hanging="284"/>
        <w:jc w:val="both"/>
        <w:rPr>
          <w:sz w:val="24"/>
          <w:szCs w:val="24"/>
        </w:rPr>
      </w:pPr>
      <w:r w:rsidRPr="00A57EA4">
        <w:rPr>
          <w:sz w:val="24"/>
          <w:szCs w:val="24"/>
        </w:rPr>
        <w:t xml:space="preserve">2. </w:t>
      </w:r>
      <w:r w:rsidR="00F14385">
        <w:rPr>
          <w:sz w:val="24"/>
          <w:szCs w:val="24"/>
        </w:rPr>
        <w:t xml:space="preserve">Miesięczne wynagrodzenie Wykonawcy wynosi równowartość iloczynu składki, szczegółowo określonej w § 6 ust 3 umowy i osób ubezpieczonych według przesłanej do Wykonawcy przez Zamawiającego listy. </w:t>
      </w:r>
      <w:r w:rsidRPr="00A57EA4">
        <w:rPr>
          <w:sz w:val="24"/>
          <w:szCs w:val="24"/>
        </w:rPr>
        <w:t>Suma składek za każdy miesięczny okres objęcia ochroną ubezpieczeniową nie może przekroczyć wartości wynikającej z iloczynu ilości</w:t>
      </w:r>
      <w:r>
        <w:rPr>
          <w:sz w:val="24"/>
          <w:szCs w:val="24"/>
        </w:rPr>
        <w:t xml:space="preserve"> </w:t>
      </w:r>
      <w:r w:rsidRPr="00A57EA4">
        <w:rPr>
          <w:sz w:val="24"/>
          <w:szCs w:val="24"/>
        </w:rPr>
        <w:t>osób aktualnie objętych ubezpieczeniem i stawki składki za jednego ubezpieczonego.</w:t>
      </w:r>
    </w:p>
    <w:p w:rsidR="008F6577" w:rsidRDefault="008F6577" w:rsidP="00D1627E">
      <w:pPr>
        <w:autoSpaceDE w:val="0"/>
        <w:autoSpaceDN w:val="0"/>
        <w:adjustRightInd w:val="0"/>
        <w:ind w:left="284" w:hanging="284"/>
        <w:jc w:val="both"/>
        <w:rPr>
          <w:sz w:val="24"/>
          <w:szCs w:val="24"/>
        </w:rPr>
      </w:pPr>
      <w:r w:rsidRPr="00A57EA4">
        <w:rPr>
          <w:sz w:val="24"/>
          <w:szCs w:val="24"/>
        </w:rPr>
        <w:t xml:space="preserve">3. </w:t>
      </w:r>
      <w:r>
        <w:rPr>
          <w:sz w:val="24"/>
          <w:szCs w:val="24"/>
        </w:rPr>
        <w:t>Miesięczna składka jednostkowa z tytułu niniejszej umowy przez okres realizacji niniejszej umowy będzie niezmienna i wynosi:</w:t>
      </w:r>
    </w:p>
    <w:p w:rsidR="008F6577" w:rsidRPr="00F41071" w:rsidRDefault="008F6577" w:rsidP="00F41071">
      <w:pPr>
        <w:autoSpaceDE w:val="0"/>
        <w:autoSpaceDN w:val="0"/>
        <w:adjustRightInd w:val="0"/>
        <w:ind w:left="284" w:firstLine="16"/>
        <w:jc w:val="both"/>
        <w:rPr>
          <w:sz w:val="24"/>
          <w:szCs w:val="24"/>
        </w:rPr>
      </w:pPr>
      <w:r w:rsidRPr="00F41071">
        <w:rPr>
          <w:sz w:val="24"/>
          <w:szCs w:val="24"/>
        </w:rPr>
        <w:t>a) dla wariantu I -....... złotych (słownie:……)</w:t>
      </w:r>
    </w:p>
    <w:p w:rsidR="008F6577" w:rsidRPr="00F41071" w:rsidRDefault="008F6577" w:rsidP="00F41071">
      <w:pPr>
        <w:autoSpaceDE w:val="0"/>
        <w:autoSpaceDN w:val="0"/>
        <w:adjustRightInd w:val="0"/>
        <w:ind w:left="284" w:firstLine="16"/>
        <w:jc w:val="both"/>
        <w:rPr>
          <w:sz w:val="24"/>
          <w:szCs w:val="24"/>
        </w:rPr>
      </w:pPr>
      <w:r w:rsidRPr="00F41071">
        <w:rPr>
          <w:sz w:val="24"/>
          <w:szCs w:val="24"/>
        </w:rPr>
        <w:t>b) dla wariantu II - ………..złotych (słownie: ……..)</w:t>
      </w:r>
    </w:p>
    <w:p w:rsidR="008F6577" w:rsidRDefault="008F6577" w:rsidP="00D1627E">
      <w:pPr>
        <w:autoSpaceDE w:val="0"/>
        <w:autoSpaceDN w:val="0"/>
        <w:adjustRightInd w:val="0"/>
        <w:ind w:left="284" w:hanging="284"/>
        <w:jc w:val="both"/>
        <w:rPr>
          <w:sz w:val="24"/>
          <w:szCs w:val="24"/>
        </w:rPr>
      </w:pPr>
      <w:r w:rsidRPr="00A57EA4">
        <w:rPr>
          <w:sz w:val="24"/>
          <w:szCs w:val="24"/>
        </w:rPr>
        <w:t xml:space="preserve">4. Podstawą do naliczenia składki jest imienny wykaz osób ubezpieczonych przygotowywany przez </w:t>
      </w:r>
      <w:r w:rsidR="006F604D">
        <w:rPr>
          <w:sz w:val="24"/>
          <w:szCs w:val="24"/>
        </w:rPr>
        <w:t>Zamawiającego</w:t>
      </w:r>
      <w:r w:rsidRPr="00A57EA4">
        <w:rPr>
          <w:sz w:val="24"/>
          <w:szCs w:val="24"/>
        </w:rPr>
        <w:t>.</w:t>
      </w:r>
    </w:p>
    <w:p w:rsidR="008F6577" w:rsidRPr="00A57EA4" w:rsidRDefault="00ED5624" w:rsidP="00D1627E">
      <w:pPr>
        <w:autoSpaceDE w:val="0"/>
        <w:autoSpaceDN w:val="0"/>
        <w:adjustRightInd w:val="0"/>
        <w:ind w:left="284" w:hanging="284"/>
        <w:jc w:val="both"/>
        <w:rPr>
          <w:sz w:val="24"/>
          <w:szCs w:val="24"/>
        </w:rPr>
      </w:pPr>
      <w:r>
        <w:rPr>
          <w:sz w:val="24"/>
          <w:szCs w:val="24"/>
        </w:rPr>
        <w:t>5</w:t>
      </w:r>
      <w:r w:rsidR="008F6577" w:rsidRPr="00A57EA4">
        <w:rPr>
          <w:sz w:val="24"/>
          <w:szCs w:val="24"/>
        </w:rPr>
        <w:t xml:space="preserve"> </w:t>
      </w:r>
      <w:r w:rsidR="00B7695D">
        <w:rPr>
          <w:sz w:val="24"/>
          <w:szCs w:val="24"/>
        </w:rPr>
        <w:t>Zamawiający</w:t>
      </w:r>
      <w:r w:rsidR="008F6577" w:rsidRPr="00A57EA4">
        <w:rPr>
          <w:sz w:val="24"/>
          <w:szCs w:val="24"/>
        </w:rPr>
        <w:t xml:space="preserve"> zobowiązuje się do przekazywania na 3 dni przed rozpoczęciem miesiąca, </w:t>
      </w:r>
      <w:r>
        <w:rPr>
          <w:sz w:val="24"/>
          <w:szCs w:val="24"/>
        </w:rPr>
        <w:t xml:space="preserve">którego </w:t>
      </w:r>
      <w:r w:rsidR="008F6577" w:rsidRPr="00A57EA4">
        <w:rPr>
          <w:sz w:val="24"/>
          <w:szCs w:val="24"/>
        </w:rPr>
        <w:t>dotyczy</w:t>
      </w:r>
      <w:r>
        <w:rPr>
          <w:sz w:val="24"/>
          <w:szCs w:val="24"/>
        </w:rPr>
        <w:t xml:space="preserve"> ubezpieczenie</w:t>
      </w:r>
      <w:r w:rsidR="008F6577" w:rsidRPr="00A57EA4">
        <w:rPr>
          <w:sz w:val="24"/>
          <w:szCs w:val="24"/>
        </w:rPr>
        <w:t>, listy osób przystępujących</w:t>
      </w:r>
      <w:r w:rsidR="008F6577">
        <w:rPr>
          <w:sz w:val="24"/>
          <w:szCs w:val="24"/>
        </w:rPr>
        <w:t xml:space="preserve"> </w:t>
      </w:r>
      <w:r w:rsidR="008F6577" w:rsidRPr="00A57EA4">
        <w:rPr>
          <w:sz w:val="24"/>
          <w:szCs w:val="24"/>
        </w:rPr>
        <w:t>do ubezpieczenia wraz z deklaracjami, listy osób występujących z ubezpieczenia oraz innych wniosków ubezpieczonych.</w:t>
      </w:r>
    </w:p>
    <w:p w:rsidR="008F6577" w:rsidRPr="004F64CD" w:rsidRDefault="00ED5624" w:rsidP="00D1627E">
      <w:pPr>
        <w:autoSpaceDE w:val="0"/>
        <w:autoSpaceDN w:val="0"/>
        <w:adjustRightInd w:val="0"/>
        <w:ind w:left="284" w:hanging="284"/>
        <w:jc w:val="both"/>
        <w:rPr>
          <w:sz w:val="24"/>
          <w:szCs w:val="24"/>
        </w:rPr>
      </w:pPr>
      <w:r>
        <w:rPr>
          <w:sz w:val="24"/>
          <w:szCs w:val="24"/>
        </w:rPr>
        <w:t>6</w:t>
      </w:r>
      <w:r w:rsidR="008F6577" w:rsidRPr="00A57EA4">
        <w:rPr>
          <w:sz w:val="24"/>
          <w:szCs w:val="24"/>
        </w:rPr>
        <w:t xml:space="preserve">. </w:t>
      </w:r>
      <w:r w:rsidR="008F6577" w:rsidRPr="004F64CD">
        <w:rPr>
          <w:sz w:val="24"/>
          <w:szCs w:val="24"/>
        </w:rPr>
        <w:t xml:space="preserve">Z tytułu realizacji zamówienia </w:t>
      </w:r>
      <w:r w:rsidR="008F6577">
        <w:rPr>
          <w:sz w:val="24"/>
          <w:szCs w:val="24"/>
        </w:rPr>
        <w:t>Wykonawca</w:t>
      </w:r>
      <w:r w:rsidR="008F6577" w:rsidRPr="004F64CD">
        <w:rPr>
          <w:sz w:val="24"/>
          <w:szCs w:val="24"/>
        </w:rPr>
        <w:t xml:space="preserve"> oświadcza, iż </w:t>
      </w:r>
      <w:r w:rsidR="008F6577" w:rsidRPr="001C0210">
        <w:rPr>
          <w:i/>
          <w:iCs/>
          <w:sz w:val="24"/>
          <w:szCs w:val="24"/>
        </w:rPr>
        <w:t>wyśle/nie wyśle</w:t>
      </w:r>
      <w:r w:rsidR="008F6577">
        <w:rPr>
          <w:sz w:val="24"/>
          <w:szCs w:val="24"/>
        </w:rPr>
        <w:t xml:space="preserve"> </w:t>
      </w:r>
      <w:r w:rsidR="008F6577" w:rsidRPr="004F64CD">
        <w:rPr>
          <w:sz w:val="24"/>
          <w:szCs w:val="24"/>
        </w:rPr>
        <w:t>ustrukturyzowaną f</w:t>
      </w:r>
      <w:r w:rsidR="008F6577">
        <w:rPr>
          <w:sz w:val="24"/>
          <w:szCs w:val="24"/>
        </w:rPr>
        <w:t xml:space="preserve">akturę elektroniczną w sposób, </w:t>
      </w:r>
      <w:r w:rsidR="008F6577" w:rsidRPr="004F64CD">
        <w:rPr>
          <w:sz w:val="24"/>
          <w:szCs w:val="24"/>
        </w:rPr>
        <w:t>o którym mowa w art. 4 ust. 1 ustawy z dnia 9 listopada 2018 r. o elektronicznym fakturowaniu w zamówieniach publicznych, koncesjach na roboty budowlane lub usługi oraz partnerstwie publiczno</w:t>
      </w:r>
      <w:r w:rsidR="008F6577">
        <w:rPr>
          <w:sz w:val="24"/>
          <w:szCs w:val="24"/>
        </w:rPr>
        <w:t xml:space="preserve"> - prywatnym (Dz. U. z 2018 r. </w:t>
      </w:r>
      <w:r w:rsidR="008F6577" w:rsidRPr="004F64CD">
        <w:rPr>
          <w:sz w:val="24"/>
          <w:szCs w:val="24"/>
        </w:rPr>
        <w:t xml:space="preserve">poz. 2191) z uwzględnieniem właściwego numeru GLN tj. 5907653871221 </w:t>
      </w:r>
      <w:r w:rsidR="008F6577">
        <w:rPr>
          <w:sz w:val="24"/>
          <w:szCs w:val="24"/>
        </w:rPr>
        <w:t>Zamawiającego</w:t>
      </w:r>
      <w:r w:rsidR="008F6577" w:rsidRPr="004F64CD">
        <w:rPr>
          <w:sz w:val="24"/>
          <w:szCs w:val="24"/>
        </w:rPr>
        <w:t xml:space="preserve">. </w:t>
      </w:r>
    </w:p>
    <w:p w:rsidR="008F6577" w:rsidRPr="00AF48FB" w:rsidRDefault="008F6577" w:rsidP="000B10DA">
      <w:pPr>
        <w:tabs>
          <w:tab w:val="left" w:pos="284"/>
          <w:tab w:val="left" w:pos="4253"/>
        </w:tabs>
        <w:spacing w:before="240" w:after="120"/>
        <w:jc w:val="center"/>
        <w:rPr>
          <w:b/>
          <w:spacing w:val="20"/>
          <w:sz w:val="24"/>
          <w:szCs w:val="24"/>
        </w:rPr>
      </w:pPr>
      <w:r w:rsidRPr="00AF48FB">
        <w:rPr>
          <w:b/>
          <w:spacing w:val="20"/>
          <w:sz w:val="24"/>
          <w:szCs w:val="24"/>
        </w:rPr>
        <w:t>§ 7</w:t>
      </w:r>
    </w:p>
    <w:p w:rsidR="008F6577" w:rsidRPr="00D1627E" w:rsidRDefault="008F6577" w:rsidP="00D1627E">
      <w:pPr>
        <w:pStyle w:val="Akapitzlist"/>
        <w:numPr>
          <w:ilvl w:val="0"/>
          <w:numId w:val="34"/>
        </w:numPr>
        <w:autoSpaceDE w:val="0"/>
        <w:autoSpaceDN w:val="0"/>
        <w:adjustRightInd w:val="0"/>
        <w:ind w:left="284" w:hanging="284"/>
        <w:jc w:val="both"/>
        <w:rPr>
          <w:sz w:val="24"/>
          <w:szCs w:val="24"/>
        </w:rPr>
      </w:pPr>
      <w:r w:rsidRPr="00D1627E">
        <w:rPr>
          <w:sz w:val="24"/>
          <w:szCs w:val="24"/>
        </w:rPr>
        <w:t>Wykonawca zobowiązuje się do umożliwienia przystępowania pracowników do grupowego ubezpieczenia na życie poprzez właściwą</w:t>
      </w:r>
      <w:r>
        <w:rPr>
          <w:sz w:val="24"/>
          <w:szCs w:val="24"/>
        </w:rPr>
        <w:t xml:space="preserve"> </w:t>
      </w:r>
      <w:r w:rsidRPr="00D1627E">
        <w:rPr>
          <w:sz w:val="24"/>
          <w:szCs w:val="24"/>
        </w:rPr>
        <w:t>reklamę i organizację procesu ubezpieczenia.</w:t>
      </w:r>
    </w:p>
    <w:p w:rsidR="008F6577" w:rsidRPr="00DB5DAA" w:rsidRDefault="008F6577" w:rsidP="00D1627E">
      <w:pPr>
        <w:autoSpaceDE w:val="0"/>
        <w:autoSpaceDN w:val="0"/>
        <w:adjustRightInd w:val="0"/>
        <w:ind w:left="284" w:hanging="284"/>
        <w:jc w:val="both"/>
        <w:rPr>
          <w:sz w:val="24"/>
          <w:szCs w:val="24"/>
        </w:rPr>
      </w:pPr>
      <w:r w:rsidRPr="00DB5DAA">
        <w:rPr>
          <w:sz w:val="24"/>
          <w:szCs w:val="24"/>
        </w:rPr>
        <w:t>2. Nowo przystępujący do umowy ubezpieczenia grupowego pracownicy Zamawiającego będą ubezpieczani w</w:t>
      </w:r>
      <w:r w:rsidR="00ED5624">
        <w:rPr>
          <w:sz w:val="24"/>
          <w:szCs w:val="24"/>
        </w:rPr>
        <w:t>edłu</w:t>
      </w:r>
      <w:r w:rsidRPr="00DB5DAA">
        <w:rPr>
          <w:sz w:val="24"/>
          <w:szCs w:val="24"/>
        </w:rPr>
        <w:t>g stawek i na warunkach</w:t>
      </w:r>
      <w:r>
        <w:rPr>
          <w:sz w:val="24"/>
          <w:szCs w:val="24"/>
        </w:rPr>
        <w:t xml:space="preserve"> </w:t>
      </w:r>
      <w:r w:rsidRPr="00DB5DAA">
        <w:rPr>
          <w:sz w:val="24"/>
          <w:szCs w:val="24"/>
        </w:rPr>
        <w:t xml:space="preserve">zastosowanych w </w:t>
      </w:r>
      <w:r w:rsidR="003F22E0">
        <w:rPr>
          <w:sz w:val="24"/>
          <w:szCs w:val="24"/>
        </w:rPr>
        <w:t xml:space="preserve">niniejszej </w:t>
      </w:r>
      <w:r w:rsidR="00ED621E">
        <w:rPr>
          <w:sz w:val="24"/>
          <w:szCs w:val="24"/>
        </w:rPr>
        <w:t xml:space="preserve">umowie i ofercie stanowiącej załącznik nr 2 do umowy. </w:t>
      </w:r>
    </w:p>
    <w:p w:rsidR="008F6577" w:rsidRPr="00DB5DAA" w:rsidRDefault="008F6577" w:rsidP="00B7695D">
      <w:pPr>
        <w:autoSpaceDE w:val="0"/>
        <w:autoSpaceDN w:val="0"/>
        <w:adjustRightInd w:val="0"/>
        <w:ind w:left="284" w:hanging="284"/>
        <w:jc w:val="both"/>
        <w:rPr>
          <w:sz w:val="24"/>
          <w:szCs w:val="24"/>
        </w:rPr>
      </w:pPr>
      <w:r w:rsidRPr="00DB5DAA">
        <w:rPr>
          <w:sz w:val="24"/>
          <w:szCs w:val="24"/>
        </w:rPr>
        <w:t xml:space="preserve">3. </w:t>
      </w:r>
      <w:r w:rsidR="00B7695D">
        <w:rPr>
          <w:sz w:val="24"/>
          <w:szCs w:val="24"/>
        </w:rPr>
        <w:t xml:space="preserve">Wykonawca </w:t>
      </w:r>
      <w:r w:rsidRPr="00DB5DAA">
        <w:rPr>
          <w:sz w:val="24"/>
          <w:szCs w:val="24"/>
        </w:rPr>
        <w:t>zapewni, że nie będzie stosował żadnych wyłączeń ochrony ubezpieczeniowej z tytułu karencji dla osób składających</w:t>
      </w:r>
      <w:r>
        <w:rPr>
          <w:sz w:val="24"/>
          <w:szCs w:val="24"/>
        </w:rPr>
        <w:t xml:space="preserve"> </w:t>
      </w:r>
      <w:r w:rsidRPr="00DB5DAA">
        <w:rPr>
          <w:sz w:val="24"/>
          <w:szCs w:val="24"/>
        </w:rPr>
        <w:t>deklarację przystąpienia do umowy grupowego ubezpieczenia objętego niniejszym zamówieniem publicznym</w:t>
      </w:r>
      <w:r w:rsidR="00B7695D">
        <w:rPr>
          <w:sz w:val="24"/>
          <w:szCs w:val="24"/>
        </w:rPr>
        <w:t xml:space="preserve">. </w:t>
      </w:r>
      <w:r w:rsidRPr="00DB5DAA">
        <w:rPr>
          <w:sz w:val="24"/>
          <w:szCs w:val="24"/>
        </w:rPr>
        <w:t xml:space="preserve">Brak karencji dotyczy świadczeń ubezpieczeniowych, którymi Ubezpieczeni Pracownicy </w:t>
      </w:r>
      <w:r w:rsidR="00B7695D">
        <w:rPr>
          <w:sz w:val="24"/>
          <w:szCs w:val="24"/>
        </w:rPr>
        <w:t>Zamawiającego</w:t>
      </w:r>
      <w:r>
        <w:rPr>
          <w:sz w:val="24"/>
          <w:szCs w:val="24"/>
        </w:rPr>
        <w:t xml:space="preserve"> </w:t>
      </w:r>
      <w:r w:rsidRPr="00DB5DAA">
        <w:rPr>
          <w:sz w:val="24"/>
          <w:szCs w:val="24"/>
        </w:rPr>
        <w:t xml:space="preserve">byli objęci w obecnym ubezpieczeniu grupowym jak i świadczeń nowych, które dotychczas nie funkcjonowały. </w:t>
      </w:r>
      <w:r w:rsidR="00B7695D">
        <w:rPr>
          <w:sz w:val="24"/>
          <w:szCs w:val="24"/>
        </w:rPr>
        <w:t>Zamawiający</w:t>
      </w:r>
      <w:r w:rsidRPr="00DB5DAA">
        <w:rPr>
          <w:sz w:val="24"/>
          <w:szCs w:val="24"/>
        </w:rPr>
        <w:t xml:space="preserve"> wymaga</w:t>
      </w:r>
      <w:r>
        <w:rPr>
          <w:sz w:val="24"/>
          <w:szCs w:val="24"/>
        </w:rPr>
        <w:t xml:space="preserve"> </w:t>
      </w:r>
      <w:r w:rsidRPr="00DB5DAA">
        <w:rPr>
          <w:sz w:val="24"/>
          <w:szCs w:val="24"/>
        </w:rPr>
        <w:t>braku karencji dla osób obecnie ubezpieczonych oraz nowo zgłoszonych, jeżeli przystąpiły one do ubezpieczenia poprzez złożenie</w:t>
      </w:r>
      <w:r w:rsidR="00B7695D">
        <w:rPr>
          <w:sz w:val="24"/>
          <w:szCs w:val="24"/>
        </w:rPr>
        <w:t xml:space="preserve"> </w:t>
      </w:r>
      <w:r w:rsidRPr="00DB5DAA">
        <w:rPr>
          <w:sz w:val="24"/>
          <w:szCs w:val="24"/>
        </w:rPr>
        <w:t>deklaracji uczestnictwa przed upływem 1 miesiąca liczonego od daty:</w:t>
      </w:r>
    </w:p>
    <w:p w:rsidR="008F6577" w:rsidRPr="00DB5DAA" w:rsidRDefault="008F6577" w:rsidP="00D1627E">
      <w:pPr>
        <w:autoSpaceDE w:val="0"/>
        <w:autoSpaceDN w:val="0"/>
        <w:adjustRightInd w:val="0"/>
        <w:ind w:left="284"/>
        <w:jc w:val="both"/>
        <w:rPr>
          <w:sz w:val="24"/>
          <w:szCs w:val="24"/>
        </w:rPr>
      </w:pPr>
      <w:r w:rsidRPr="00DB5DAA">
        <w:rPr>
          <w:sz w:val="24"/>
          <w:szCs w:val="24"/>
        </w:rPr>
        <w:t>a) zawarcia związku małżeńskiego,</w:t>
      </w:r>
    </w:p>
    <w:p w:rsidR="008F6577" w:rsidRPr="00DB5DAA" w:rsidRDefault="008F6577" w:rsidP="00D1627E">
      <w:pPr>
        <w:autoSpaceDE w:val="0"/>
        <w:autoSpaceDN w:val="0"/>
        <w:adjustRightInd w:val="0"/>
        <w:ind w:left="284"/>
        <w:jc w:val="both"/>
        <w:rPr>
          <w:sz w:val="24"/>
          <w:szCs w:val="24"/>
        </w:rPr>
      </w:pPr>
      <w:r w:rsidRPr="00DB5DAA">
        <w:rPr>
          <w:sz w:val="24"/>
          <w:szCs w:val="24"/>
        </w:rPr>
        <w:t>b) ukończenia 18-go roku życia (dotyczy dziecka pracownika),</w:t>
      </w:r>
    </w:p>
    <w:p w:rsidR="008F6577" w:rsidRPr="00DB5DAA" w:rsidRDefault="008F6577" w:rsidP="007D4AED">
      <w:pPr>
        <w:autoSpaceDE w:val="0"/>
        <w:autoSpaceDN w:val="0"/>
        <w:adjustRightInd w:val="0"/>
        <w:ind w:left="284"/>
        <w:jc w:val="both"/>
        <w:rPr>
          <w:sz w:val="24"/>
          <w:szCs w:val="24"/>
        </w:rPr>
      </w:pPr>
      <w:r w:rsidRPr="00DB5DAA">
        <w:rPr>
          <w:sz w:val="24"/>
          <w:szCs w:val="24"/>
        </w:rPr>
        <w:t>c) rozpoczęcia ochrony ubezpieczeniowej określonej w polisie lub dokumencie umowy ubezpieczenia, nawiązania stosunku prawnego,</w:t>
      </w:r>
      <w:r w:rsidR="007D4AED">
        <w:rPr>
          <w:sz w:val="24"/>
          <w:szCs w:val="24"/>
        </w:rPr>
        <w:t xml:space="preserve"> </w:t>
      </w:r>
      <w:r w:rsidRPr="00DB5DAA">
        <w:rPr>
          <w:sz w:val="24"/>
          <w:szCs w:val="24"/>
        </w:rPr>
        <w:t>jeżeli stosunek prawny ubezpieczanego z ubezpieczonym powstał po rozpoczęciu ochrony ubezpieczeniowej.</w:t>
      </w:r>
    </w:p>
    <w:p w:rsidR="008F6577" w:rsidRPr="00DB5DAA" w:rsidRDefault="008F6577" w:rsidP="00D1627E">
      <w:pPr>
        <w:autoSpaceDE w:val="0"/>
        <w:autoSpaceDN w:val="0"/>
        <w:adjustRightInd w:val="0"/>
        <w:ind w:left="284"/>
        <w:jc w:val="both"/>
        <w:rPr>
          <w:sz w:val="24"/>
          <w:szCs w:val="24"/>
        </w:rPr>
      </w:pPr>
      <w:r w:rsidRPr="00DB5DAA">
        <w:rPr>
          <w:sz w:val="24"/>
          <w:szCs w:val="24"/>
        </w:rPr>
        <w:t>W przypadku przekroczenia okresu 1 miesiąca, karencje obowiązują zgodnie z OWU Ubezpieczyciela.</w:t>
      </w:r>
    </w:p>
    <w:p w:rsidR="008F6577" w:rsidRPr="00DB5DAA" w:rsidRDefault="008F6577" w:rsidP="00D1627E">
      <w:pPr>
        <w:autoSpaceDE w:val="0"/>
        <w:autoSpaceDN w:val="0"/>
        <w:adjustRightInd w:val="0"/>
        <w:ind w:left="284" w:hanging="284"/>
        <w:jc w:val="both"/>
        <w:rPr>
          <w:sz w:val="24"/>
          <w:szCs w:val="24"/>
        </w:rPr>
      </w:pPr>
      <w:r w:rsidRPr="00DB5DAA">
        <w:rPr>
          <w:sz w:val="24"/>
          <w:szCs w:val="24"/>
        </w:rPr>
        <w:t>4. Ubezpieczyciel przyjmie do ubezpieczenia pracowników, którzy w dacie zawarcia umowy przebywali na zwolnieniu lekarskim, urlopie</w:t>
      </w:r>
      <w:r>
        <w:rPr>
          <w:sz w:val="24"/>
          <w:szCs w:val="24"/>
        </w:rPr>
        <w:t xml:space="preserve"> </w:t>
      </w:r>
      <w:r w:rsidRPr="00DB5DAA">
        <w:rPr>
          <w:sz w:val="24"/>
          <w:szCs w:val="24"/>
        </w:rPr>
        <w:t>macierzyńskim/rodzicielskim lub urlopie bezpłatnym o ile osoby te były objęte ubezpieczeniem w ramach poprzedniego ubezpieczenia</w:t>
      </w:r>
    </w:p>
    <w:p w:rsidR="008F6577" w:rsidRPr="00DB5DAA" w:rsidRDefault="008F6577" w:rsidP="00D1627E">
      <w:pPr>
        <w:autoSpaceDE w:val="0"/>
        <w:autoSpaceDN w:val="0"/>
        <w:adjustRightInd w:val="0"/>
        <w:ind w:left="284"/>
        <w:jc w:val="both"/>
        <w:rPr>
          <w:sz w:val="24"/>
          <w:szCs w:val="24"/>
        </w:rPr>
      </w:pPr>
      <w:r w:rsidRPr="00DB5DAA">
        <w:rPr>
          <w:sz w:val="24"/>
          <w:szCs w:val="24"/>
        </w:rPr>
        <w:t>funkcjonującego u Ubezpieczającego. Jeżeli osoby te nie były objęte ubezpieczeniem w ramach poprzednio funkcjonującego</w:t>
      </w:r>
      <w:r>
        <w:rPr>
          <w:sz w:val="24"/>
          <w:szCs w:val="24"/>
        </w:rPr>
        <w:t xml:space="preserve"> </w:t>
      </w:r>
      <w:r w:rsidRPr="00DB5DAA">
        <w:rPr>
          <w:sz w:val="24"/>
          <w:szCs w:val="24"/>
        </w:rPr>
        <w:t xml:space="preserve">ubezpieczenia mają prawo przystąpić do umowy zawartej z </w:t>
      </w:r>
      <w:r w:rsidRPr="00DB5DAA">
        <w:rPr>
          <w:sz w:val="24"/>
          <w:szCs w:val="24"/>
        </w:rPr>
        <w:lastRenderedPageBreak/>
        <w:t>Ubezpieczającym bez karencji pod warunkiem, że przystąpią do</w:t>
      </w:r>
      <w:r>
        <w:rPr>
          <w:sz w:val="24"/>
          <w:szCs w:val="24"/>
        </w:rPr>
        <w:t xml:space="preserve"> </w:t>
      </w:r>
      <w:r w:rsidRPr="00DB5DAA">
        <w:rPr>
          <w:sz w:val="24"/>
          <w:szCs w:val="24"/>
        </w:rPr>
        <w:t>ubezpieczenia w okresie 1 miesiąca od momentu powrotu do pracy u Ubezpieczającego</w:t>
      </w:r>
      <w:r>
        <w:rPr>
          <w:sz w:val="24"/>
          <w:szCs w:val="24"/>
        </w:rPr>
        <w:t>.</w:t>
      </w:r>
    </w:p>
    <w:p w:rsidR="008F6577" w:rsidRPr="00DB5DAA" w:rsidRDefault="008F6577" w:rsidP="00D1627E">
      <w:pPr>
        <w:autoSpaceDE w:val="0"/>
        <w:autoSpaceDN w:val="0"/>
        <w:adjustRightInd w:val="0"/>
        <w:ind w:left="284" w:hanging="284"/>
        <w:jc w:val="both"/>
        <w:rPr>
          <w:sz w:val="24"/>
          <w:szCs w:val="24"/>
        </w:rPr>
      </w:pPr>
      <w:r w:rsidRPr="00DB5DAA">
        <w:rPr>
          <w:sz w:val="24"/>
          <w:szCs w:val="24"/>
        </w:rPr>
        <w:t>5. Wykonawca zobowiązuje się do zagwarantowania ubezpieczonemu, który przestał być pracownikiem, możliwości indywidualnej</w:t>
      </w:r>
      <w:r>
        <w:rPr>
          <w:sz w:val="24"/>
          <w:szCs w:val="24"/>
        </w:rPr>
        <w:t xml:space="preserve"> </w:t>
      </w:r>
      <w:r w:rsidRPr="00DB5DAA">
        <w:rPr>
          <w:sz w:val="24"/>
          <w:szCs w:val="24"/>
        </w:rPr>
        <w:t>kontynuacji ubezpieczenia po uprzednim złożeniu deklaracji oraz opłaceniu składki. Prawo do kontynuacji ubezpieczenia przysługuje</w:t>
      </w:r>
      <w:r>
        <w:rPr>
          <w:sz w:val="24"/>
          <w:szCs w:val="24"/>
        </w:rPr>
        <w:t xml:space="preserve"> </w:t>
      </w:r>
      <w:r w:rsidRPr="00DB5DAA">
        <w:rPr>
          <w:sz w:val="24"/>
          <w:szCs w:val="24"/>
        </w:rPr>
        <w:t>Ubezpieczonemu posiadającemu minimum jednomiesięczny staż w ubezpieczeniu.</w:t>
      </w:r>
    </w:p>
    <w:p w:rsidR="003F22E0" w:rsidRDefault="003F22E0" w:rsidP="000B10DA">
      <w:pPr>
        <w:pStyle w:val="Akapitzlist"/>
        <w:tabs>
          <w:tab w:val="left" w:pos="567"/>
        </w:tabs>
        <w:ind w:left="0"/>
        <w:jc w:val="center"/>
        <w:rPr>
          <w:b/>
          <w:spacing w:val="20"/>
          <w:sz w:val="24"/>
          <w:szCs w:val="24"/>
        </w:rPr>
      </w:pPr>
    </w:p>
    <w:p w:rsidR="008F6577" w:rsidRPr="00AF48FB" w:rsidRDefault="008F6577" w:rsidP="000B10DA">
      <w:pPr>
        <w:pStyle w:val="Akapitzlist"/>
        <w:tabs>
          <w:tab w:val="left" w:pos="567"/>
        </w:tabs>
        <w:ind w:left="0"/>
        <w:jc w:val="center"/>
        <w:rPr>
          <w:b/>
          <w:spacing w:val="20"/>
          <w:sz w:val="24"/>
          <w:szCs w:val="24"/>
        </w:rPr>
      </w:pPr>
      <w:r w:rsidRPr="00AF48FB">
        <w:rPr>
          <w:b/>
          <w:spacing w:val="20"/>
          <w:sz w:val="24"/>
          <w:szCs w:val="24"/>
        </w:rPr>
        <w:t>§ 8</w:t>
      </w:r>
    </w:p>
    <w:p w:rsidR="008F6577" w:rsidRPr="00AF48FB" w:rsidRDefault="008F6577" w:rsidP="000B10DA">
      <w:pPr>
        <w:tabs>
          <w:tab w:val="left" w:pos="284"/>
        </w:tabs>
        <w:spacing w:before="120" w:after="120"/>
        <w:jc w:val="both"/>
        <w:rPr>
          <w:sz w:val="24"/>
          <w:szCs w:val="24"/>
        </w:rPr>
      </w:pPr>
      <w:r>
        <w:rPr>
          <w:sz w:val="24"/>
          <w:szCs w:val="24"/>
        </w:rPr>
        <w:t>Zamawiający zgodnie z a</w:t>
      </w:r>
      <w:r w:rsidRPr="00AF48FB">
        <w:rPr>
          <w:sz w:val="24"/>
          <w:szCs w:val="24"/>
        </w:rPr>
        <w:t>rt. 145 ustawy PZP może, w razie powstania istotnej zmiany okoliczności powodującej, że wykonanie umowy nie leży w interesie publicznym, c</w:t>
      </w:r>
      <w:r>
        <w:rPr>
          <w:sz w:val="24"/>
          <w:szCs w:val="24"/>
        </w:rPr>
        <w:t xml:space="preserve">zego nie można było przewidzieć </w:t>
      </w:r>
      <w:r w:rsidRPr="00AF48FB">
        <w:rPr>
          <w:sz w:val="24"/>
          <w:szCs w:val="24"/>
        </w:rPr>
        <w:t>w chwili zawarcia umowy, może odstąpić od umowy w terminie</w:t>
      </w:r>
      <w:r>
        <w:rPr>
          <w:sz w:val="24"/>
          <w:szCs w:val="24"/>
        </w:rPr>
        <w:t xml:space="preserve"> 30 dni od powzięcia wiadomości </w:t>
      </w:r>
      <w:r w:rsidRPr="00AF48FB">
        <w:rPr>
          <w:sz w:val="24"/>
          <w:szCs w:val="24"/>
        </w:rPr>
        <w:t>o powyższych okolicznościach. W takim przypadku Wykonawca otrzyma należne wynagrodzenie</w:t>
      </w:r>
      <w:r>
        <w:rPr>
          <w:sz w:val="24"/>
          <w:szCs w:val="24"/>
        </w:rPr>
        <w:t xml:space="preserve"> </w:t>
      </w:r>
      <w:r w:rsidRPr="00AF48FB">
        <w:rPr>
          <w:sz w:val="24"/>
          <w:szCs w:val="24"/>
        </w:rPr>
        <w:t>z tytułu wykonania części umowy, zgodnie z wskazanymi cenami w kosztorysie cenowym załączonym do oferty (załącz</w:t>
      </w:r>
      <w:r>
        <w:rPr>
          <w:sz w:val="24"/>
          <w:szCs w:val="24"/>
        </w:rPr>
        <w:t>nik nr 2</w:t>
      </w:r>
      <w:r w:rsidRPr="00AF48FB">
        <w:rPr>
          <w:sz w:val="24"/>
          <w:szCs w:val="24"/>
        </w:rPr>
        <w:t xml:space="preserve"> do </w:t>
      </w:r>
      <w:r>
        <w:rPr>
          <w:sz w:val="24"/>
          <w:szCs w:val="24"/>
        </w:rPr>
        <w:t>umowy)</w:t>
      </w:r>
      <w:r w:rsidRPr="00AF48FB">
        <w:rPr>
          <w:sz w:val="24"/>
          <w:szCs w:val="24"/>
        </w:rPr>
        <w:t>.</w:t>
      </w:r>
    </w:p>
    <w:p w:rsidR="008F6577" w:rsidRPr="00AF48FB" w:rsidRDefault="008F6577" w:rsidP="000B10DA">
      <w:pPr>
        <w:tabs>
          <w:tab w:val="left" w:pos="284"/>
        </w:tabs>
        <w:spacing w:before="120" w:after="120"/>
        <w:jc w:val="center"/>
        <w:rPr>
          <w:b/>
          <w:sz w:val="24"/>
          <w:szCs w:val="24"/>
        </w:rPr>
      </w:pPr>
      <w:r w:rsidRPr="00AF48FB">
        <w:rPr>
          <w:b/>
          <w:sz w:val="24"/>
          <w:szCs w:val="24"/>
        </w:rPr>
        <w:t>§ 9</w:t>
      </w:r>
    </w:p>
    <w:p w:rsidR="00D3048A" w:rsidRDefault="008F6577" w:rsidP="00D1627E">
      <w:pPr>
        <w:autoSpaceDE w:val="0"/>
        <w:autoSpaceDN w:val="0"/>
        <w:adjustRightInd w:val="0"/>
        <w:ind w:left="284" w:hanging="284"/>
        <w:jc w:val="both"/>
        <w:rPr>
          <w:sz w:val="24"/>
          <w:szCs w:val="24"/>
        </w:rPr>
      </w:pPr>
      <w:r w:rsidRPr="00DB5DAA">
        <w:rPr>
          <w:sz w:val="24"/>
          <w:szCs w:val="24"/>
        </w:rPr>
        <w:t>1. Zamawiając</w:t>
      </w:r>
      <w:r w:rsidR="00D3048A">
        <w:rPr>
          <w:sz w:val="24"/>
          <w:szCs w:val="24"/>
        </w:rPr>
        <w:t>y może odstąpić od umowy w sytuacji gdy:</w:t>
      </w:r>
    </w:p>
    <w:p w:rsidR="00DB6FB1" w:rsidRDefault="00D3048A" w:rsidP="00D1627E">
      <w:pPr>
        <w:autoSpaceDE w:val="0"/>
        <w:autoSpaceDN w:val="0"/>
        <w:adjustRightInd w:val="0"/>
        <w:ind w:left="284" w:hanging="284"/>
        <w:jc w:val="both"/>
        <w:rPr>
          <w:sz w:val="24"/>
          <w:szCs w:val="24"/>
        </w:rPr>
      </w:pPr>
      <w:r>
        <w:rPr>
          <w:sz w:val="24"/>
          <w:szCs w:val="24"/>
        </w:rPr>
        <w:t xml:space="preserve">a) </w:t>
      </w:r>
      <w:r w:rsidR="008F6577" w:rsidRPr="00DB5DAA">
        <w:rPr>
          <w:sz w:val="24"/>
          <w:szCs w:val="24"/>
        </w:rPr>
        <w:t xml:space="preserve">Wykonawca nie </w:t>
      </w:r>
      <w:r>
        <w:rPr>
          <w:sz w:val="24"/>
          <w:szCs w:val="24"/>
        </w:rPr>
        <w:t xml:space="preserve">zachowuje terminów wypłaty świadczeń, wydawania decyzji lub udzielenia odpowiedzi na reklamację </w:t>
      </w:r>
      <w:r w:rsidR="00DB6FB1">
        <w:rPr>
          <w:sz w:val="24"/>
          <w:szCs w:val="24"/>
        </w:rPr>
        <w:t>przewidzianych przepisami prawa powszechnie obowiązującego,</w:t>
      </w:r>
    </w:p>
    <w:p w:rsidR="00DB6FB1" w:rsidRDefault="00DB6FB1" w:rsidP="00D1627E">
      <w:pPr>
        <w:autoSpaceDE w:val="0"/>
        <w:autoSpaceDN w:val="0"/>
        <w:adjustRightInd w:val="0"/>
        <w:ind w:left="284" w:hanging="284"/>
        <w:jc w:val="both"/>
        <w:rPr>
          <w:sz w:val="24"/>
          <w:szCs w:val="24"/>
        </w:rPr>
      </w:pPr>
      <w:r>
        <w:rPr>
          <w:sz w:val="24"/>
          <w:szCs w:val="24"/>
        </w:rPr>
        <w:t>b) Wykonawca nie wypłacił pracownikowi świadczenia w wysokości wynikającej z zwartej umowy i polisy,</w:t>
      </w:r>
    </w:p>
    <w:p w:rsidR="00DB6FB1" w:rsidRDefault="00DB6FB1" w:rsidP="00DB6FB1">
      <w:pPr>
        <w:autoSpaceDE w:val="0"/>
        <w:autoSpaceDN w:val="0"/>
        <w:adjustRightInd w:val="0"/>
        <w:ind w:left="284" w:hanging="284"/>
        <w:jc w:val="both"/>
        <w:rPr>
          <w:sz w:val="24"/>
          <w:szCs w:val="24"/>
        </w:rPr>
      </w:pPr>
      <w:r>
        <w:rPr>
          <w:sz w:val="24"/>
          <w:szCs w:val="24"/>
        </w:rPr>
        <w:t>c) Wykonawca narusza którykolwiek z postanowień niniejszej umowy.</w:t>
      </w:r>
    </w:p>
    <w:p w:rsidR="00DB6FB1" w:rsidRDefault="00DB6FB1" w:rsidP="00DB6FB1">
      <w:pPr>
        <w:autoSpaceDE w:val="0"/>
        <w:autoSpaceDN w:val="0"/>
        <w:adjustRightInd w:val="0"/>
        <w:ind w:left="284" w:hanging="284"/>
        <w:jc w:val="both"/>
        <w:rPr>
          <w:sz w:val="24"/>
          <w:szCs w:val="24"/>
        </w:rPr>
      </w:pPr>
      <w:r>
        <w:rPr>
          <w:sz w:val="24"/>
          <w:szCs w:val="24"/>
        </w:rPr>
        <w:t xml:space="preserve">2. Przed odstąpieniem od umowy z przyczyn, o których mowa w § 9 ust 1 umowy </w:t>
      </w:r>
      <w:r w:rsidR="008F6577" w:rsidRPr="00DB5DAA">
        <w:rPr>
          <w:sz w:val="24"/>
          <w:szCs w:val="24"/>
        </w:rPr>
        <w:t>Zamawiający w</w:t>
      </w:r>
      <w:r>
        <w:rPr>
          <w:sz w:val="24"/>
          <w:szCs w:val="24"/>
        </w:rPr>
        <w:t>ezwie</w:t>
      </w:r>
      <w:r w:rsidR="008F6577" w:rsidRPr="00DB5DAA">
        <w:rPr>
          <w:sz w:val="24"/>
          <w:szCs w:val="24"/>
        </w:rPr>
        <w:t xml:space="preserve"> Wykonawcę do zmiany sposobu realizacji umowy wyznaczając mu odpowiedni</w:t>
      </w:r>
      <w:r w:rsidR="008F6577">
        <w:rPr>
          <w:sz w:val="24"/>
          <w:szCs w:val="24"/>
        </w:rPr>
        <w:t xml:space="preserve"> </w:t>
      </w:r>
      <w:r w:rsidR="008F6577" w:rsidRPr="00DB5DAA">
        <w:rPr>
          <w:sz w:val="24"/>
          <w:szCs w:val="24"/>
        </w:rPr>
        <w:t>termin, z zastrzeżeniem, że po upływie wyznaczonego terminu odstąpi od umowy.</w:t>
      </w:r>
    </w:p>
    <w:p w:rsidR="008F6577" w:rsidRDefault="00DB6FB1" w:rsidP="00DB6FB1">
      <w:pPr>
        <w:autoSpaceDE w:val="0"/>
        <w:autoSpaceDN w:val="0"/>
        <w:adjustRightInd w:val="0"/>
        <w:ind w:left="284" w:hanging="284"/>
        <w:jc w:val="both"/>
        <w:rPr>
          <w:sz w:val="24"/>
          <w:szCs w:val="24"/>
        </w:rPr>
      </w:pPr>
      <w:r>
        <w:rPr>
          <w:sz w:val="24"/>
          <w:szCs w:val="24"/>
        </w:rPr>
        <w:t>3.</w:t>
      </w:r>
      <w:r w:rsidR="008F6577" w:rsidRPr="00DB5DAA">
        <w:rPr>
          <w:sz w:val="24"/>
          <w:szCs w:val="24"/>
        </w:rPr>
        <w:t xml:space="preserve"> Zamawiający może odstąpić od umowy w ciągu 30</w:t>
      </w:r>
      <w:r w:rsidR="008F6577">
        <w:rPr>
          <w:sz w:val="24"/>
          <w:szCs w:val="24"/>
        </w:rPr>
        <w:t xml:space="preserve"> </w:t>
      </w:r>
      <w:r w:rsidR="008F6577" w:rsidRPr="00DB5DAA">
        <w:rPr>
          <w:sz w:val="24"/>
          <w:szCs w:val="24"/>
        </w:rPr>
        <w:t xml:space="preserve">dni od </w:t>
      </w:r>
      <w:r w:rsidR="008F6577">
        <w:rPr>
          <w:sz w:val="24"/>
          <w:szCs w:val="24"/>
        </w:rPr>
        <w:t xml:space="preserve">dnia </w:t>
      </w:r>
      <w:r w:rsidR="008F6577" w:rsidRPr="00DB5DAA">
        <w:rPr>
          <w:sz w:val="24"/>
          <w:szCs w:val="24"/>
        </w:rPr>
        <w:t xml:space="preserve">bezskutecznego upływu </w:t>
      </w:r>
      <w:r>
        <w:rPr>
          <w:sz w:val="24"/>
          <w:szCs w:val="24"/>
        </w:rPr>
        <w:t>wyznaczonego Wykonawcy terminu. Odstąpienie od umowy następuje po</w:t>
      </w:r>
      <w:r w:rsidR="00ED5624">
        <w:rPr>
          <w:sz w:val="24"/>
          <w:szCs w:val="24"/>
        </w:rPr>
        <w:t>p</w:t>
      </w:r>
      <w:r>
        <w:rPr>
          <w:sz w:val="24"/>
          <w:szCs w:val="24"/>
        </w:rPr>
        <w:t xml:space="preserve">rzez złożenie  oświadczenia o odstąpieniu sporządzonego na piśmie pod rygorem nieważności. </w:t>
      </w:r>
    </w:p>
    <w:p w:rsidR="008F6577" w:rsidRPr="00DB5DAA" w:rsidRDefault="00DB6FB1" w:rsidP="00DB6FB1">
      <w:pPr>
        <w:autoSpaceDE w:val="0"/>
        <w:autoSpaceDN w:val="0"/>
        <w:adjustRightInd w:val="0"/>
        <w:ind w:left="284" w:hanging="284"/>
        <w:jc w:val="both"/>
        <w:rPr>
          <w:sz w:val="24"/>
          <w:szCs w:val="24"/>
        </w:rPr>
      </w:pPr>
      <w:r>
        <w:rPr>
          <w:sz w:val="24"/>
          <w:szCs w:val="24"/>
        </w:rPr>
        <w:t>4</w:t>
      </w:r>
      <w:r w:rsidR="008F6577" w:rsidRPr="00DB5DAA">
        <w:rPr>
          <w:sz w:val="24"/>
          <w:szCs w:val="24"/>
        </w:rPr>
        <w:t xml:space="preserve">. W przypadku odstąpienia </w:t>
      </w:r>
      <w:r w:rsidR="008F6577">
        <w:rPr>
          <w:sz w:val="24"/>
          <w:szCs w:val="24"/>
        </w:rPr>
        <w:t xml:space="preserve">od umowy, o jakim mowa w ust. 1 </w:t>
      </w:r>
      <w:r w:rsidR="008F6577" w:rsidRPr="00DB5DAA">
        <w:rPr>
          <w:sz w:val="24"/>
          <w:szCs w:val="24"/>
        </w:rPr>
        <w:t>niniejszego paragrafu, Wykonawca może żądać jedynie wynagrodzenia</w:t>
      </w:r>
      <w:r w:rsidR="008F6577">
        <w:rPr>
          <w:sz w:val="24"/>
          <w:szCs w:val="24"/>
        </w:rPr>
        <w:t xml:space="preserve"> </w:t>
      </w:r>
      <w:r w:rsidR="008F6577" w:rsidRPr="00DB5DAA">
        <w:rPr>
          <w:sz w:val="24"/>
          <w:szCs w:val="24"/>
        </w:rPr>
        <w:t>należnego mu z tytułu wykonania części umowy, wykonanej do dnia odstąpienia, a ubezpieczeni, będą</w:t>
      </w:r>
      <w:r w:rsidR="008F6577">
        <w:rPr>
          <w:sz w:val="24"/>
          <w:szCs w:val="24"/>
        </w:rPr>
        <w:t xml:space="preserve"> </w:t>
      </w:r>
      <w:r w:rsidR="008F6577" w:rsidRPr="00DB5DAA">
        <w:rPr>
          <w:sz w:val="24"/>
          <w:szCs w:val="24"/>
        </w:rPr>
        <w:t>przez Wykonawcę traktowani jak objęci ubezpieczeniem w zakresie objętym przedmiotem ninie</w:t>
      </w:r>
      <w:r>
        <w:rPr>
          <w:sz w:val="24"/>
          <w:szCs w:val="24"/>
        </w:rPr>
        <w:t xml:space="preserve">jszej umowy od dnia rozpoczęcia </w:t>
      </w:r>
      <w:r w:rsidR="008F6577" w:rsidRPr="00DB5DAA">
        <w:rPr>
          <w:sz w:val="24"/>
          <w:szCs w:val="24"/>
        </w:rPr>
        <w:t>ochrony ubezpieczeniowej, wskazanego w § 3 niniejszej umowy, do dnia odstąpienia i pomimo odstąpienia Wykonawca nie będzie</w:t>
      </w:r>
      <w:r w:rsidR="008F6577">
        <w:rPr>
          <w:sz w:val="24"/>
          <w:szCs w:val="24"/>
        </w:rPr>
        <w:t xml:space="preserve"> </w:t>
      </w:r>
      <w:r w:rsidR="008F6577" w:rsidRPr="00DB5DAA">
        <w:rPr>
          <w:sz w:val="24"/>
          <w:szCs w:val="24"/>
        </w:rPr>
        <w:t>żądał zwrotu odszkodowań wypłaconych za szkody powstałe w tym okresie oraz będzie likwidował ich szkody powstałe w tym okresie,</w:t>
      </w:r>
      <w:r w:rsidR="008F6577">
        <w:rPr>
          <w:sz w:val="24"/>
          <w:szCs w:val="24"/>
        </w:rPr>
        <w:t xml:space="preserve"> </w:t>
      </w:r>
      <w:r w:rsidR="008F6577" w:rsidRPr="00DB5DAA">
        <w:rPr>
          <w:sz w:val="24"/>
          <w:szCs w:val="24"/>
        </w:rPr>
        <w:t>a zgłoszone nawet po odstąpieniu.</w:t>
      </w:r>
    </w:p>
    <w:p w:rsidR="008F6577" w:rsidRPr="00AF48FB" w:rsidRDefault="008F6577" w:rsidP="00765B4D">
      <w:pPr>
        <w:tabs>
          <w:tab w:val="left" w:pos="284"/>
        </w:tabs>
        <w:spacing w:before="120" w:after="120"/>
        <w:jc w:val="center"/>
        <w:rPr>
          <w:b/>
          <w:spacing w:val="20"/>
          <w:sz w:val="24"/>
          <w:szCs w:val="24"/>
        </w:rPr>
      </w:pPr>
      <w:r w:rsidRPr="00AF48FB">
        <w:rPr>
          <w:b/>
          <w:spacing w:val="20"/>
          <w:sz w:val="24"/>
          <w:szCs w:val="24"/>
        </w:rPr>
        <w:t>§10</w:t>
      </w:r>
    </w:p>
    <w:p w:rsidR="005A7F0C" w:rsidRDefault="005A7F0C" w:rsidP="005A7F0C">
      <w:pPr>
        <w:pStyle w:val="Tekstkomentarza"/>
        <w:ind w:left="284" w:hanging="284"/>
        <w:jc w:val="both"/>
        <w:rPr>
          <w:sz w:val="24"/>
          <w:szCs w:val="24"/>
        </w:rPr>
      </w:pPr>
      <w:r>
        <w:rPr>
          <w:sz w:val="24"/>
          <w:szCs w:val="24"/>
        </w:rPr>
        <w:t xml:space="preserve">1. </w:t>
      </w:r>
      <w:r w:rsidRPr="00C1162C">
        <w:rPr>
          <w:sz w:val="24"/>
          <w:szCs w:val="24"/>
        </w:rPr>
        <w:tab/>
      </w:r>
      <w:r w:rsidR="00591F31" w:rsidRPr="00DB5DAA">
        <w:rPr>
          <w:sz w:val="24"/>
          <w:szCs w:val="24"/>
        </w:rPr>
        <w:t xml:space="preserve">Zamawiający zgodnie z art. 142 ust. 5 ustawy </w:t>
      </w:r>
      <w:proofErr w:type="spellStart"/>
      <w:r w:rsidR="00591F31" w:rsidRPr="00DB5DAA">
        <w:rPr>
          <w:sz w:val="24"/>
          <w:szCs w:val="24"/>
        </w:rPr>
        <w:t>Pzp</w:t>
      </w:r>
      <w:proofErr w:type="spellEnd"/>
      <w:r w:rsidR="00591F31" w:rsidRPr="00DB5DAA">
        <w:rPr>
          <w:sz w:val="24"/>
          <w:szCs w:val="24"/>
        </w:rPr>
        <w:t>, przewiduje wprowadzenie zmian postanowień</w:t>
      </w:r>
      <w:r w:rsidR="00591F31">
        <w:rPr>
          <w:sz w:val="24"/>
          <w:szCs w:val="24"/>
        </w:rPr>
        <w:t xml:space="preserve"> zawartej Umowy, w zakresie </w:t>
      </w:r>
      <w:r w:rsidR="00591F31" w:rsidRPr="00DB5DAA">
        <w:rPr>
          <w:sz w:val="24"/>
          <w:szCs w:val="24"/>
        </w:rPr>
        <w:t>wysokości wynagrodzenia należnego Wykonawcy</w:t>
      </w:r>
      <w:r w:rsidR="006E3A37">
        <w:rPr>
          <w:sz w:val="24"/>
          <w:szCs w:val="24"/>
        </w:rPr>
        <w:t xml:space="preserve">, </w:t>
      </w:r>
      <w:r w:rsidR="00591F31">
        <w:rPr>
          <w:sz w:val="24"/>
          <w:szCs w:val="24"/>
        </w:rPr>
        <w:t xml:space="preserve"> </w:t>
      </w:r>
      <w:r>
        <w:rPr>
          <w:sz w:val="24"/>
          <w:szCs w:val="24"/>
        </w:rPr>
        <w:t>w przypadku wystąpienia jednej z okoliczności wymienionych poniżej:</w:t>
      </w:r>
    </w:p>
    <w:p w:rsidR="00F56372" w:rsidRPr="00F56372" w:rsidRDefault="00894A9B" w:rsidP="00D3048A">
      <w:pPr>
        <w:pStyle w:val="Tekstkomentarza"/>
        <w:ind w:left="567" w:hanging="283"/>
        <w:rPr>
          <w:sz w:val="24"/>
          <w:szCs w:val="24"/>
        </w:rPr>
      </w:pPr>
      <w:r>
        <w:rPr>
          <w:sz w:val="24"/>
          <w:szCs w:val="24"/>
        </w:rPr>
        <w:t xml:space="preserve">a) </w:t>
      </w:r>
      <w:r w:rsidR="00D3048A">
        <w:rPr>
          <w:sz w:val="24"/>
          <w:szCs w:val="24"/>
        </w:rPr>
        <w:t>staw</w:t>
      </w:r>
      <w:r w:rsidR="00F56372" w:rsidRPr="00F56372">
        <w:rPr>
          <w:sz w:val="24"/>
          <w:szCs w:val="24"/>
        </w:rPr>
        <w:t>ki podatku od towarów i usług,</w:t>
      </w:r>
    </w:p>
    <w:p w:rsidR="00F56372" w:rsidRPr="00F56372" w:rsidRDefault="00F56372" w:rsidP="00F56372">
      <w:pPr>
        <w:pStyle w:val="Tekstkomentarza"/>
        <w:ind w:left="567" w:hanging="283"/>
        <w:rPr>
          <w:sz w:val="24"/>
          <w:szCs w:val="24"/>
        </w:rPr>
      </w:pPr>
      <w:r>
        <w:rPr>
          <w:sz w:val="24"/>
          <w:szCs w:val="24"/>
        </w:rPr>
        <w:t>b</w:t>
      </w:r>
      <w:r w:rsidRPr="00F56372">
        <w:rPr>
          <w:sz w:val="24"/>
          <w:szCs w:val="24"/>
        </w:rPr>
        <w:t>) wysokości minimalnego wynagrodzenia za pracę albo wysokości minimalnej stawki godzinowej, ustalonych na podstawie przepisów ustawy z dnia 10 października 2002 r. o minimalnym wynagrodzeniu za pracę,</w:t>
      </w:r>
    </w:p>
    <w:p w:rsidR="00F56372" w:rsidRPr="00F56372" w:rsidRDefault="00F56372" w:rsidP="00F56372">
      <w:pPr>
        <w:pStyle w:val="Tekstkomentarza"/>
        <w:ind w:left="567" w:hanging="283"/>
        <w:rPr>
          <w:sz w:val="24"/>
          <w:szCs w:val="24"/>
        </w:rPr>
      </w:pPr>
      <w:r>
        <w:rPr>
          <w:sz w:val="24"/>
          <w:szCs w:val="24"/>
        </w:rPr>
        <w:t>c</w:t>
      </w:r>
      <w:r w:rsidRPr="00F56372">
        <w:rPr>
          <w:sz w:val="24"/>
          <w:szCs w:val="24"/>
        </w:rPr>
        <w:t>) zasad podlegania ubezpieczeniom społecznym lub ubezpieczeniu zdrowotnemu lub wysokości stawki składki na ubezpieczenia społeczne lub zdrowotne,</w:t>
      </w:r>
    </w:p>
    <w:p w:rsidR="00F56372" w:rsidRDefault="00F56372" w:rsidP="00F56372">
      <w:pPr>
        <w:pStyle w:val="Tekstkomentarza"/>
        <w:ind w:left="567" w:hanging="283"/>
        <w:rPr>
          <w:sz w:val="24"/>
          <w:szCs w:val="24"/>
        </w:rPr>
      </w:pPr>
      <w:r>
        <w:rPr>
          <w:sz w:val="24"/>
          <w:szCs w:val="24"/>
        </w:rPr>
        <w:t>d</w:t>
      </w:r>
      <w:r w:rsidRPr="00F56372">
        <w:rPr>
          <w:sz w:val="24"/>
          <w:szCs w:val="24"/>
        </w:rPr>
        <w:t>) zasad gromadzenia i wysokości wpłat do pracowniczych planów kapitałowych, o których mowa w ustawie z dnia 4 października 2018 r. o pracowniczych planach kapitałowych</w:t>
      </w:r>
      <w:r>
        <w:rPr>
          <w:sz w:val="24"/>
          <w:szCs w:val="24"/>
        </w:rPr>
        <w:t>.</w:t>
      </w:r>
    </w:p>
    <w:p w:rsidR="00894A9B" w:rsidRDefault="006F604D" w:rsidP="006F604D">
      <w:pPr>
        <w:pStyle w:val="Tekstkomentarza"/>
        <w:ind w:left="284" w:hanging="284"/>
        <w:rPr>
          <w:sz w:val="24"/>
          <w:szCs w:val="24"/>
        </w:rPr>
      </w:pPr>
      <w:r>
        <w:rPr>
          <w:sz w:val="24"/>
          <w:szCs w:val="24"/>
        </w:rPr>
        <w:t>2</w:t>
      </w:r>
      <w:r w:rsidR="00F56372">
        <w:rPr>
          <w:sz w:val="24"/>
          <w:szCs w:val="24"/>
        </w:rPr>
        <w:t>. Zmian  umowy o której mowa w §10 ust 1 możliwa jest jedynie w sytuacji wykazania przez Wykonawcę</w:t>
      </w:r>
      <w:r w:rsidR="00D3048A">
        <w:rPr>
          <w:sz w:val="24"/>
          <w:szCs w:val="24"/>
        </w:rPr>
        <w:t xml:space="preserve"> lub odpowiednio Zamawiającego, że </w:t>
      </w:r>
      <w:r w:rsidR="00F56372">
        <w:rPr>
          <w:sz w:val="24"/>
          <w:szCs w:val="24"/>
        </w:rPr>
        <w:t xml:space="preserve"> </w:t>
      </w:r>
      <w:r w:rsidR="00D3048A">
        <w:rPr>
          <w:sz w:val="24"/>
          <w:szCs w:val="24"/>
        </w:rPr>
        <w:t>z</w:t>
      </w:r>
      <w:r w:rsidR="00D3048A" w:rsidRPr="00D3048A">
        <w:rPr>
          <w:sz w:val="24"/>
          <w:szCs w:val="24"/>
        </w:rPr>
        <w:t xml:space="preserve">miany </w:t>
      </w:r>
      <w:r w:rsidR="00D3048A">
        <w:rPr>
          <w:sz w:val="24"/>
          <w:szCs w:val="24"/>
        </w:rPr>
        <w:t xml:space="preserve"> stawki podatku od towarów i usług, </w:t>
      </w:r>
      <w:r w:rsidR="00D3048A">
        <w:rPr>
          <w:sz w:val="24"/>
          <w:szCs w:val="24"/>
        </w:rPr>
        <w:lastRenderedPageBreak/>
        <w:t xml:space="preserve">wysokości minimalnego wynagrodzenia za pracę, , zasad podlegania ubezpieczeniom, zasad gromadzenia i wysokości wpłat do pracowniczych planów kapitałowych, </w:t>
      </w:r>
      <w:r w:rsidR="00D3048A" w:rsidRPr="00D3048A">
        <w:rPr>
          <w:sz w:val="24"/>
          <w:szCs w:val="24"/>
        </w:rPr>
        <w:t>będą miały wpływ na koszty wykon</w:t>
      </w:r>
      <w:r w:rsidR="00D3048A">
        <w:rPr>
          <w:sz w:val="24"/>
          <w:szCs w:val="24"/>
        </w:rPr>
        <w:t>ania zamówienia przez Wykonawcę.</w:t>
      </w:r>
    </w:p>
    <w:p w:rsidR="008F6577" w:rsidRPr="00DB5DAA" w:rsidRDefault="006F604D" w:rsidP="00D3048A">
      <w:pPr>
        <w:pStyle w:val="Tekstkomentarza"/>
        <w:ind w:left="567" w:hanging="567"/>
        <w:jc w:val="both"/>
        <w:rPr>
          <w:sz w:val="24"/>
          <w:szCs w:val="24"/>
        </w:rPr>
      </w:pPr>
      <w:r>
        <w:rPr>
          <w:sz w:val="24"/>
          <w:szCs w:val="24"/>
        </w:rPr>
        <w:t>3</w:t>
      </w:r>
      <w:r w:rsidR="008F6577" w:rsidRPr="00DB5DAA">
        <w:rPr>
          <w:sz w:val="24"/>
          <w:szCs w:val="24"/>
        </w:rPr>
        <w:t>. Zamawiający przewiduje możliwość dokonania zmian postanowień zawartej umowy w stosunku do treści oferty, na podstawie której</w:t>
      </w:r>
      <w:r w:rsidR="008F6577">
        <w:rPr>
          <w:sz w:val="24"/>
          <w:szCs w:val="24"/>
        </w:rPr>
        <w:t xml:space="preserve"> </w:t>
      </w:r>
      <w:r w:rsidR="008F6577" w:rsidRPr="00DB5DAA">
        <w:rPr>
          <w:sz w:val="24"/>
          <w:szCs w:val="24"/>
        </w:rPr>
        <w:t>będzie dokonany wybór Wykonawcy.</w:t>
      </w:r>
      <w:r w:rsidR="008F6577">
        <w:rPr>
          <w:sz w:val="24"/>
          <w:szCs w:val="24"/>
        </w:rPr>
        <w:t xml:space="preserve"> </w:t>
      </w:r>
      <w:r w:rsidR="008F6577" w:rsidRPr="00DB5DAA">
        <w:rPr>
          <w:sz w:val="24"/>
          <w:szCs w:val="24"/>
        </w:rPr>
        <w:t>Zamawiający określa następujące warunki, w jakich przewiduje możliwość dokonania zmian zawartej umowy:</w:t>
      </w:r>
    </w:p>
    <w:p w:rsidR="00D3048A" w:rsidRDefault="00161B3E" w:rsidP="00161B3E">
      <w:pPr>
        <w:pStyle w:val="Tekstkomentarza"/>
        <w:ind w:left="851" w:hanging="284"/>
        <w:jc w:val="both"/>
        <w:rPr>
          <w:sz w:val="24"/>
          <w:szCs w:val="24"/>
        </w:rPr>
      </w:pPr>
      <w:r w:rsidRPr="00C1162C">
        <w:rPr>
          <w:sz w:val="24"/>
          <w:szCs w:val="24"/>
        </w:rPr>
        <w:t>a)</w:t>
      </w:r>
      <w:r w:rsidRPr="00C1162C">
        <w:rPr>
          <w:sz w:val="24"/>
          <w:szCs w:val="24"/>
        </w:rPr>
        <w:tab/>
        <w:t>w stosunku zakresu realizacji umowy w przypadku gdy konieczność wprowadzenia zmian, wynikła z okoliczności, których nie można było przewidzieć w chwili zawarcia umowy np. zda</w:t>
      </w:r>
      <w:r>
        <w:rPr>
          <w:sz w:val="24"/>
          <w:szCs w:val="24"/>
        </w:rPr>
        <w:t>rzeń losowych, zmiany przepisów,</w:t>
      </w:r>
      <w:r w:rsidR="00D3048A" w:rsidRPr="00D3048A">
        <w:rPr>
          <w:sz w:val="24"/>
          <w:szCs w:val="24"/>
        </w:rPr>
        <w:t xml:space="preserve"> </w:t>
      </w:r>
    </w:p>
    <w:p w:rsidR="00161B3E" w:rsidRDefault="00D3048A" w:rsidP="00D3048A">
      <w:pPr>
        <w:pStyle w:val="Tekstkomentarza"/>
        <w:ind w:left="851" w:hanging="284"/>
        <w:jc w:val="both"/>
        <w:rPr>
          <w:sz w:val="24"/>
          <w:szCs w:val="24"/>
        </w:rPr>
      </w:pPr>
      <w:r>
        <w:rPr>
          <w:sz w:val="24"/>
          <w:szCs w:val="24"/>
        </w:rPr>
        <w:t>b) w przypadku</w:t>
      </w:r>
      <w:r w:rsidRPr="00200278">
        <w:rPr>
          <w:sz w:val="24"/>
          <w:szCs w:val="24"/>
        </w:rPr>
        <w:t xml:space="preserve"> zmiany dotyczące</w:t>
      </w:r>
      <w:r>
        <w:rPr>
          <w:sz w:val="24"/>
          <w:szCs w:val="24"/>
        </w:rPr>
        <w:t>j Wykonawcy</w:t>
      </w:r>
      <w:r w:rsidRPr="00200278">
        <w:rPr>
          <w:sz w:val="24"/>
          <w:szCs w:val="24"/>
        </w:rPr>
        <w:t xml:space="preserve"> objętego umową, polegające</w:t>
      </w:r>
      <w:r>
        <w:rPr>
          <w:sz w:val="24"/>
          <w:szCs w:val="24"/>
        </w:rPr>
        <w:t>j</w:t>
      </w:r>
      <w:r w:rsidRPr="00200278">
        <w:rPr>
          <w:sz w:val="24"/>
          <w:szCs w:val="24"/>
        </w:rPr>
        <w:t xml:space="preserve"> na przekształceniu, połączeniach, zmianach własnościowych lub ich formy prawnej, zmiany nazwy lub siedziby</w:t>
      </w:r>
      <w:r w:rsidR="00161B3E">
        <w:rPr>
          <w:sz w:val="24"/>
          <w:szCs w:val="24"/>
        </w:rPr>
        <w:t xml:space="preserve"> </w:t>
      </w:r>
    </w:p>
    <w:p w:rsidR="00161B3E" w:rsidRDefault="00161B3E" w:rsidP="00161B3E">
      <w:pPr>
        <w:pStyle w:val="Tekstkomentarza"/>
        <w:ind w:left="851" w:hanging="284"/>
        <w:jc w:val="both"/>
        <w:rPr>
          <w:sz w:val="24"/>
          <w:szCs w:val="24"/>
        </w:rPr>
      </w:pPr>
      <w:r>
        <w:rPr>
          <w:sz w:val="24"/>
          <w:szCs w:val="24"/>
        </w:rPr>
        <w:t xml:space="preserve">c) </w:t>
      </w:r>
      <w:r w:rsidRPr="00DB5DAA">
        <w:rPr>
          <w:sz w:val="24"/>
          <w:szCs w:val="24"/>
        </w:rPr>
        <w:t>zmiana liczby osób ubezpieczonych;</w:t>
      </w:r>
    </w:p>
    <w:p w:rsidR="008F6577" w:rsidRPr="00AF48FB" w:rsidRDefault="006F604D" w:rsidP="006F604D">
      <w:pPr>
        <w:autoSpaceDE w:val="0"/>
        <w:autoSpaceDN w:val="0"/>
        <w:adjustRightInd w:val="0"/>
        <w:ind w:left="284" w:hanging="284"/>
        <w:jc w:val="both"/>
        <w:rPr>
          <w:sz w:val="24"/>
          <w:szCs w:val="24"/>
        </w:rPr>
      </w:pPr>
      <w:r>
        <w:rPr>
          <w:sz w:val="24"/>
          <w:szCs w:val="24"/>
        </w:rPr>
        <w:t xml:space="preserve">4. </w:t>
      </w:r>
      <w:r w:rsidR="00D3048A">
        <w:rPr>
          <w:sz w:val="24"/>
          <w:szCs w:val="24"/>
        </w:rPr>
        <w:t xml:space="preserve"> </w:t>
      </w:r>
      <w:r w:rsidR="008F6577">
        <w:rPr>
          <w:sz w:val="24"/>
          <w:szCs w:val="24"/>
        </w:rPr>
        <w:t>Wszelkie z</w:t>
      </w:r>
      <w:r w:rsidR="008F6577" w:rsidRPr="00AF48FB">
        <w:rPr>
          <w:sz w:val="24"/>
          <w:szCs w:val="24"/>
        </w:rPr>
        <w:t xml:space="preserve">miany niniejszej umowy wymagają zgody obu stron i zachowania formy pisemnej pod rygorem nieważności. </w:t>
      </w:r>
    </w:p>
    <w:p w:rsidR="008F6577" w:rsidRDefault="006F604D" w:rsidP="00684E20">
      <w:pPr>
        <w:tabs>
          <w:tab w:val="left" w:pos="284"/>
          <w:tab w:val="left" w:pos="360"/>
        </w:tabs>
        <w:spacing w:before="120" w:after="120"/>
        <w:ind w:left="300" w:hanging="300"/>
        <w:jc w:val="both"/>
        <w:rPr>
          <w:sz w:val="24"/>
          <w:szCs w:val="24"/>
        </w:rPr>
      </w:pPr>
      <w:r>
        <w:rPr>
          <w:sz w:val="24"/>
          <w:szCs w:val="24"/>
        </w:rPr>
        <w:t>5</w:t>
      </w:r>
      <w:r w:rsidR="00D3048A">
        <w:rPr>
          <w:sz w:val="24"/>
          <w:szCs w:val="24"/>
        </w:rPr>
        <w:t>.</w:t>
      </w:r>
      <w:r w:rsidR="008F6577" w:rsidRPr="00AF48FB">
        <w:rPr>
          <w:sz w:val="24"/>
          <w:szCs w:val="24"/>
        </w:rPr>
        <w:t xml:space="preserve"> Zmiana postanowień umowy nie może dotyczyć treści oferty, na podstawie, której dokonano wyboru Wykonawcy, chyba że Zamawiający przewidział i określi warunki zmian w ogło</w:t>
      </w:r>
      <w:r w:rsidR="008F6577">
        <w:rPr>
          <w:sz w:val="24"/>
          <w:szCs w:val="24"/>
        </w:rPr>
        <w:t xml:space="preserve">szeniu o zamówieniu oraz w SIWZ lub zachodzą okoliczności wskazane w </w:t>
      </w:r>
      <w:r w:rsidR="008F6577" w:rsidRPr="00580D22">
        <w:rPr>
          <w:sz w:val="24"/>
          <w:szCs w:val="24"/>
        </w:rPr>
        <w:t>art. 144 ustawy z dnia 29 stycznia 2004 r. Prawo zamówień publicznych</w:t>
      </w:r>
      <w:r w:rsidR="008F6577">
        <w:rPr>
          <w:sz w:val="24"/>
          <w:szCs w:val="24"/>
        </w:rPr>
        <w:t>.</w:t>
      </w:r>
    </w:p>
    <w:p w:rsidR="008F6577" w:rsidRPr="00AF48FB" w:rsidRDefault="006F604D" w:rsidP="00684E20">
      <w:pPr>
        <w:tabs>
          <w:tab w:val="left" w:pos="284"/>
          <w:tab w:val="left" w:pos="360"/>
        </w:tabs>
        <w:spacing w:before="120" w:after="120"/>
        <w:ind w:left="300" w:hanging="300"/>
        <w:jc w:val="both"/>
        <w:rPr>
          <w:sz w:val="24"/>
          <w:szCs w:val="24"/>
        </w:rPr>
      </w:pPr>
      <w:r>
        <w:rPr>
          <w:sz w:val="24"/>
          <w:szCs w:val="24"/>
        </w:rPr>
        <w:t>6</w:t>
      </w:r>
      <w:r w:rsidR="008F6577" w:rsidRPr="00AF48FB">
        <w:rPr>
          <w:sz w:val="24"/>
          <w:szCs w:val="24"/>
        </w:rPr>
        <w:t>. Zmiany treści umowy mogą nastąpić jedynie na warunkach i w okolicznościach, o których mowa w art. 144 ustawy z dnia 29 s</w:t>
      </w:r>
      <w:r w:rsidR="008F6577">
        <w:rPr>
          <w:sz w:val="24"/>
          <w:szCs w:val="24"/>
        </w:rPr>
        <w:t>tycznia 2004 r. Prawo zamówień p</w:t>
      </w:r>
      <w:r w:rsidR="008F6577" w:rsidRPr="00AF48FB">
        <w:rPr>
          <w:sz w:val="24"/>
          <w:szCs w:val="24"/>
        </w:rPr>
        <w:t>ublicznych.</w:t>
      </w:r>
    </w:p>
    <w:p w:rsidR="008F6577" w:rsidRDefault="006F604D" w:rsidP="00684E20">
      <w:pPr>
        <w:tabs>
          <w:tab w:val="left" w:pos="1276"/>
        </w:tabs>
        <w:autoSpaceDN w:val="0"/>
        <w:adjustRightInd w:val="0"/>
        <w:ind w:left="360" w:hanging="360"/>
        <w:jc w:val="both"/>
        <w:rPr>
          <w:sz w:val="24"/>
          <w:szCs w:val="24"/>
        </w:rPr>
      </w:pPr>
      <w:r>
        <w:rPr>
          <w:sz w:val="24"/>
          <w:szCs w:val="24"/>
        </w:rPr>
        <w:t>7</w:t>
      </w:r>
      <w:r w:rsidR="008F6577">
        <w:rPr>
          <w:sz w:val="24"/>
          <w:szCs w:val="24"/>
        </w:rPr>
        <w:t xml:space="preserve">. </w:t>
      </w:r>
      <w:r w:rsidR="008F6577" w:rsidRPr="003770A1">
        <w:rPr>
          <w:sz w:val="24"/>
          <w:szCs w:val="24"/>
        </w:rPr>
        <w:t>Zmiana umowy</w:t>
      </w:r>
      <w:r w:rsidR="00D3048A">
        <w:rPr>
          <w:sz w:val="24"/>
          <w:szCs w:val="24"/>
        </w:rPr>
        <w:t>, o których</w:t>
      </w:r>
      <w:r w:rsidR="008F6577">
        <w:rPr>
          <w:sz w:val="24"/>
          <w:szCs w:val="24"/>
        </w:rPr>
        <w:t xml:space="preserve"> mowa w § 10 umowy</w:t>
      </w:r>
      <w:r w:rsidR="00D3048A">
        <w:rPr>
          <w:sz w:val="24"/>
          <w:szCs w:val="24"/>
        </w:rPr>
        <w:t xml:space="preserve"> mogą</w:t>
      </w:r>
      <w:r w:rsidR="008F6577" w:rsidRPr="003770A1">
        <w:rPr>
          <w:sz w:val="24"/>
          <w:szCs w:val="24"/>
        </w:rPr>
        <w:t xml:space="preserve"> nastąpić zarówno na wniose</w:t>
      </w:r>
      <w:r w:rsidR="008F6577">
        <w:rPr>
          <w:sz w:val="24"/>
          <w:szCs w:val="24"/>
        </w:rPr>
        <w:t>k Zamawiającego jak i Wykonawcy.</w:t>
      </w:r>
    </w:p>
    <w:p w:rsidR="008F6577" w:rsidRPr="00DB5DAA" w:rsidRDefault="006F604D" w:rsidP="00682011">
      <w:pPr>
        <w:tabs>
          <w:tab w:val="left" w:pos="1276"/>
        </w:tabs>
        <w:autoSpaceDN w:val="0"/>
        <w:adjustRightInd w:val="0"/>
        <w:ind w:left="360" w:hanging="360"/>
        <w:jc w:val="both"/>
        <w:rPr>
          <w:sz w:val="24"/>
          <w:szCs w:val="24"/>
        </w:rPr>
      </w:pPr>
      <w:r>
        <w:rPr>
          <w:sz w:val="24"/>
          <w:szCs w:val="24"/>
        </w:rPr>
        <w:t>8</w:t>
      </w:r>
      <w:r w:rsidR="008F6577">
        <w:rPr>
          <w:sz w:val="24"/>
          <w:szCs w:val="24"/>
        </w:rPr>
        <w:t xml:space="preserve">. Wniosek o </w:t>
      </w:r>
      <w:r w:rsidR="008F6577" w:rsidRPr="00D064AD">
        <w:rPr>
          <w:sz w:val="24"/>
          <w:szCs w:val="24"/>
        </w:rPr>
        <w:t>zmianę umowy zgłaszany jest drugiej stronie na piśmie minimum 7 dni przed datą planowanych zmian i musi zawierać uzasadnienie i opis proponowanych zmian</w:t>
      </w:r>
      <w:r w:rsidR="008F6577" w:rsidRPr="003770A1">
        <w:rPr>
          <w:sz w:val="24"/>
          <w:szCs w:val="24"/>
        </w:rPr>
        <w:t>.</w:t>
      </w:r>
    </w:p>
    <w:p w:rsidR="008F6577" w:rsidRDefault="008F6577" w:rsidP="000B10DA">
      <w:pPr>
        <w:tabs>
          <w:tab w:val="left" w:pos="284"/>
          <w:tab w:val="left" w:pos="4253"/>
        </w:tabs>
        <w:spacing w:before="240" w:after="120"/>
        <w:jc w:val="center"/>
        <w:rPr>
          <w:b/>
          <w:spacing w:val="20"/>
          <w:sz w:val="24"/>
          <w:szCs w:val="24"/>
        </w:rPr>
      </w:pPr>
      <w:r w:rsidRPr="00AF48FB">
        <w:rPr>
          <w:b/>
          <w:spacing w:val="20"/>
          <w:sz w:val="24"/>
          <w:szCs w:val="24"/>
        </w:rPr>
        <w:t>§ 11</w:t>
      </w:r>
    </w:p>
    <w:p w:rsidR="006F604D" w:rsidRDefault="003F22E0" w:rsidP="006A2972">
      <w:pPr>
        <w:tabs>
          <w:tab w:val="left" w:pos="284"/>
          <w:tab w:val="left" w:pos="4253"/>
        </w:tabs>
        <w:spacing w:before="240" w:after="120"/>
        <w:jc w:val="both"/>
        <w:rPr>
          <w:bCs/>
          <w:sz w:val="24"/>
          <w:szCs w:val="24"/>
        </w:rPr>
      </w:pPr>
      <w:r>
        <w:rPr>
          <w:bCs/>
          <w:sz w:val="24"/>
          <w:szCs w:val="24"/>
        </w:rPr>
        <w:t xml:space="preserve">1. </w:t>
      </w:r>
      <w:r w:rsidRPr="003F22E0">
        <w:rPr>
          <w:bCs/>
          <w:sz w:val="24"/>
          <w:szCs w:val="24"/>
        </w:rPr>
        <w:t xml:space="preserve">Zamawiający wymaga zatrudnienia na podstawie umowy o pracę przez Wykonawcę lub podwykonawcę osób wykonujących czynności w trakcie realizacji zamówienia polegające na zaksięgowaniu wpływu składki ubezpieczeniowej za okres wynikający z umowy bądź wypłacie </w:t>
      </w:r>
      <w:r w:rsidR="00F12CFE">
        <w:rPr>
          <w:bCs/>
          <w:sz w:val="24"/>
          <w:szCs w:val="24"/>
        </w:rPr>
        <w:t xml:space="preserve">świadczeń </w:t>
      </w:r>
      <w:r w:rsidR="006F604D">
        <w:rPr>
          <w:bCs/>
          <w:sz w:val="24"/>
          <w:szCs w:val="24"/>
        </w:rPr>
        <w:t xml:space="preserve">Pracownikowi. </w:t>
      </w:r>
    </w:p>
    <w:p w:rsidR="003F22E0" w:rsidRPr="003F22E0" w:rsidRDefault="003F22E0" w:rsidP="006A2972">
      <w:pPr>
        <w:tabs>
          <w:tab w:val="left" w:pos="284"/>
          <w:tab w:val="left" w:pos="4253"/>
        </w:tabs>
        <w:spacing w:before="240" w:after="120"/>
        <w:jc w:val="both"/>
        <w:rPr>
          <w:bCs/>
          <w:sz w:val="24"/>
          <w:szCs w:val="24"/>
        </w:rPr>
      </w:pPr>
      <w:r w:rsidRPr="003F22E0">
        <w:rPr>
          <w:bCs/>
          <w:sz w:val="24"/>
          <w:szCs w:val="24"/>
        </w:rPr>
        <w:t xml:space="preserve">2. Zamawiający ma prawo skontrolowania Wykonawcy w zakresie spełnienia wymagań określonych powyżej. Na żądanie Zamawiającego, w terminie wskazanym przez Zamawiającego nie krótszym niż 5 dni roboczych, Wykonawca zobowiązuje się przedłożyć do wglądu oświadczenie potwierdzające, że pracownicy, </w:t>
      </w:r>
      <w:r w:rsidR="006A2972">
        <w:rPr>
          <w:bCs/>
          <w:sz w:val="24"/>
          <w:szCs w:val="24"/>
        </w:rPr>
        <w:t xml:space="preserve">o których mowa w §11 ust. 1 umowy, </w:t>
      </w:r>
      <w:r w:rsidRPr="003F22E0">
        <w:rPr>
          <w:bCs/>
          <w:sz w:val="24"/>
          <w:szCs w:val="24"/>
        </w:rPr>
        <w:t>są zatrudnieni na umowę o pracę.</w:t>
      </w:r>
    </w:p>
    <w:p w:rsidR="003F22E0" w:rsidRPr="003F22E0" w:rsidRDefault="003F22E0" w:rsidP="006A2972">
      <w:pPr>
        <w:tabs>
          <w:tab w:val="left" w:pos="284"/>
          <w:tab w:val="left" w:pos="4253"/>
        </w:tabs>
        <w:spacing w:before="240" w:after="120"/>
        <w:jc w:val="both"/>
        <w:rPr>
          <w:bCs/>
          <w:sz w:val="24"/>
          <w:szCs w:val="24"/>
        </w:rPr>
      </w:pPr>
      <w:r w:rsidRPr="003F22E0">
        <w:rPr>
          <w:bCs/>
          <w:sz w:val="24"/>
          <w:szCs w:val="24"/>
        </w:rPr>
        <w:t xml:space="preserve">3. Nieprzedstawienie przez Wykonawcę dokumentów, o których mowa </w:t>
      </w:r>
      <w:r w:rsidR="006A2972">
        <w:rPr>
          <w:bCs/>
          <w:sz w:val="24"/>
          <w:szCs w:val="24"/>
        </w:rPr>
        <w:t>w §11 ust. 2 umowy</w:t>
      </w:r>
      <w:r w:rsidR="006A2972" w:rsidRPr="006A2972">
        <w:rPr>
          <w:bCs/>
          <w:sz w:val="24"/>
          <w:szCs w:val="24"/>
        </w:rPr>
        <w:t xml:space="preserve"> </w:t>
      </w:r>
      <w:r w:rsidRPr="003F22E0">
        <w:rPr>
          <w:bCs/>
          <w:sz w:val="24"/>
          <w:szCs w:val="24"/>
        </w:rPr>
        <w:t xml:space="preserve">traktowane będzie jako niedopełnienie obowiązku określonego w SIWZ i art. 29 ust. 3a ustawy Prawo Zamówień publicznych. </w:t>
      </w:r>
    </w:p>
    <w:p w:rsidR="003F22E0" w:rsidRPr="003F22E0" w:rsidRDefault="006A2972" w:rsidP="006A2972">
      <w:pPr>
        <w:tabs>
          <w:tab w:val="left" w:pos="284"/>
          <w:tab w:val="left" w:pos="4253"/>
        </w:tabs>
        <w:spacing w:before="240" w:after="120"/>
        <w:jc w:val="both"/>
        <w:rPr>
          <w:bCs/>
          <w:sz w:val="24"/>
          <w:szCs w:val="24"/>
        </w:rPr>
      </w:pPr>
      <w:r>
        <w:rPr>
          <w:bCs/>
          <w:sz w:val="24"/>
          <w:szCs w:val="24"/>
        </w:rPr>
        <w:t>4</w:t>
      </w:r>
      <w:r w:rsidR="003F22E0" w:rsidRPr="003F22E0">
        <w:rPr>
          <w:bCs/>
          <w:sz w:val="24"/>
          <w:szCs w:val="24"/>
        </w:rPr>
        <w:t>. W sytuacji gdy Zamawiający poweźmie  wątpliwości co do przestrzegania  przez Wykonawcę lub Podwykonawcę, przepisów prawa pracy, Zamawiają</w:t>
      </w:r>
      <w:r>
        <w:rPr>
          <w:bCs/>
          <w:sz w:val="24"/>
          <w:szCs w:val="24"/>
        </w:rPr>
        <w:t>cy może zwrócić się do Państwowej Inspekcji</w:t>
      </w:r>
      <w:r w:rsidR="003F22E0" w:rsidRPr="003F22E0">
        <w:rPr>
          <w:bCs/>
          <w:sz w:val="24"/>
          <w:szCs w:val="24"/>
        </w:rPr>
        <w:t xml:space="preserve"> Pracy </w:t>
      </w:r>
      <w:r>
        <w:rPr>
          <w:bCs/>
          <w:sz w:val="24"/>
          <w:szCs w:val="24"/>
        </w:rPr>
        <w:t xml:space="preserve">z wnioskiem o </w:t>
      </w:r>
      <w:r w:rsidR="003F22E0" w:rsidRPr="003F22E0">
        <w:rPr>
          <w:bCs/>
          <w:sz w:val="24"/>
          <w:szCs w:val="24"/>
        </w:rPr>
        <w:t xml:space="preserve"> przeprowadzenie kontroli.</w:t>
      </w:r>
    </w:p>
    <w:p w:rsidR="007F51DF" w:rsidRDefault="007F51DF" w:rsidP="007F51DF">
      <w:pPr>
        <w:tabs>
          <w:tab w:val="left" w:pos="284"/>
          <w:tab w:val="left" w:pos="4253"/>
        </w:tabs>
        <w:spacing w:before="240" w:after="120"/>
        <w:jc w:val="center"/>
        <w:rPr>
          <w:b/>
          <w:spacing w:val="20"/>
          <w:sz w:val="24"/>
          <w:szCs w:val="24"/>
        </w:rPr>
      </w:pPr>
      <w:r>
        <w:rPr>
          <w:b/>
          <w:spacing w:val="20"/>
          <w:sz w:val="24"/>
          <w:szCs w:val="24"/>
        </w:rPr>
        <w:t>§ 12</w:t>
      </w:r>
    </w:p>
    <w:p w:rsidR="008F6577" w:rsidRPr="00AF48FB" w:rsidRDefault="008F6577" w:rsidP="00250415">
      <w:pPr>
        <w:pStyle w:val="Akapitzlist"/>
        <w:numPr>
          <w:ilvl w:val="0"/>
          <w:numId w:val="16"/>
        </w:numPr>
        <w:tabs>
          <w:tab w:val="left" w:pos="284"/>
        </w:tabs>
        <w:spacing w:before="120" w:after="120"/>
        <w:ind w:left="0" w:firstLine="0"/>
        <w:jc w:val="both"/>
        <w:rPr>
          <w:sz w:val="24"/>
          <w:szCs w:val="24"/>
        </w:rPr>
      </w:pPr>
      <w:r w:rsidRPr="00AF48FB">
        <w:rPr>
          <w:sz w:val="24"/>
          <w:szCs w:val="24"/>
        </w:rPr>
        <w:lastRenderedPageBreak/>
        <w:t xml:space="preserve">Wykonawca oświadcza, iż wykona </w:t>
      </w:r>
      <w:r>
        <w:rPr>
          <w:sz w:val="24"/>
          <w:szCs w:val="24"/>
        </w:rPr>
        <w:t>umowę bez udziału podwykonawców</w:t>
      </w:r>
      <w:r w:rsidRPr="00AF48FB">
        <w:rPr>
          <w:sz w:val="24"/>
          <w:szCs w:val="24"/>
        </w:rPr>
        <w:t xml:space="preserve"> / Wy</w:t>
      </w:r>
      <w:r>
        <w:rPr>
          <w:sz w:val="24"/>
          <w:szCs w:val="24"/>
        </w:rPr>
        <w:t xml:space="preserve">konawca oświadcza, </w:t>
      </w:r>
      <w:r w:rsidRPr="00AF48FB">
        <w:rPr>
          <w:sz w:val="24"/>
          <w:szCs w:val="24"/>
        </w:rPr>
        <w:t xml:space="preserve">iż </w:t>
      </w:r>
      <w:r>
        <w:rPr>
          <w:sz w:val="24"/>
          <w:szCs w:val="24"/>
        </w:rPr>
        <w:t xml:space="preserve">zamierzać </w:t>
      </w:r>
      <w:r w:rsidRPr="00AF48FB">
        <w:rPr>
          <w:sz w:val="24"/>
          <w:szCs w:val="24"/>
        </w:rPr>
        <w:t>powierzy</w:t>
      </w:r>
      <w:r>
        <w:rPr>
          <w:sz w:val="24"/>
          <w:szCs w:val="24"/>
        </w:rPr>
        <w:t>ć</w:t>
      </w:r>
      <w:r w:rsidRPr="00AF48FB">
        <w:rPr>
          <w:sz w:val="24"/>
          <w:szCs w:val="24"/>
        </w:rPr>
        <w:t xml:space="preserve"> następujący zakres </w:t>
      </w:r>
      <w:r>
        <w:rPr>
          <w:sz w:val="24"/>
          <w:szCs w:val="24"/>
        </w:rPr>
        <w:t xml:space="preserve">zamówienia </w:t>
      </w:r>
      <w:r w:rsidRPr="00AF48FB">
        <w:rPr>
          <w:sz w:val="24"/>
          <w:szCs w:val="24"/>
        </w:rPr>
        <w:t>podwykonawcom:</w:t>
      </w:r>
    </w:p>
    <w:p w:rsidR="008F6577" w:rsidRPr="00AF48FB" w:rsidRDefault="008F6577" w:rsidP="000B10DA">
      <w:pPr>
        <w:pStyle w:val="Akapitzlist"/>
        <w:tabs>
          <w:tab w:val="left" w:pos="851"/>
        </w:tabs>
        <w:spacing w:before="120" w:after="120"/>
        <w:ind w:left="0"/>
        <w:jc w:val="both"/>
        <w:rPr>
          <w:sz w:val="24"/>
          <w:szCs w:val="24"/>
        </w:rPr>
      </w:pPr>
      <w:r w:rsidRPr="00AF48FB">
        <w:rPr>
          <w:sz w:val="24"/>
          <w:szCs w:val="24"/>
        </w:rPr>
        <w:tab/>
        <w:t>a) ………………………………………………..*</w:t>
      </w:r>
    </w:p>
    <w:p w:rsidR="008F6577" w:rsidRDefault="007F51DF" w:rsidP="000B10DA">
      <w:pPr>
        <w:tabs>
          <w:tab w:val="left" w:pos="284"/>
          <w:tab w:val="left" w:pos="4253"/>
        </w:tabs>
        <w:spacing w:before="240" w:after="120"/>
        <w:jc w:val="center"/>
        <w:rPr>
          <w:b/>
          <w:spacing w:val="20"/>
          <w:sz w:val="24"/>
          <w:szCs w:val="24"/>
        </w:rPr>
      </w:pPr>
      <w:r>
        <w:rPr>
          <w:b/>
          <w:spacing w:val="20"/>
          <w:sz w:val="24"/>
          <w:szCs w:val="24"/>
        </w:rPr>
        <w:t>§ 13</w:t>
      </w:r>
    </w:p>
    <w:p w:rsidR="008F6577" w:rsidRPr="00DB5DAA" w:rsidRDefault="008F6577" w:rsidP="00765B4D">
      <w:pPr>
        <w:autoSpaceDE w:val="0"/>
        <w:autoSpaceDN w:val="0"/>
        <w:adjustRightInd w:val="0"/>
        <w:jc w:val="both"/>
        <w:rPr>
          <w:sz w:val="24"/>
          <w:szCs w:val="24"/>
        </w:rPr>
      </w:pPr>
      <w:r>
        <w:rPr>
          <w:sz w:val="24"/>
          <w:szCs w:val="24"/>
        </w:rPr>
        <w:t>1</w:t>
      </w:r>
      <w:r w:rsidRPr="00DB5DAA">
        <w:rPr>
          <w:sz w:val="24"/>
          <w:szCs w:val="24"/>
        </w:rPr>
        <w:t xml:space="preserve">. Wykonawca nie może bez zgody Zamawiającego </w:t>
      </w:r>
      <w:r w:rsidR="006A2972">
        <w:rPr>
          <w:sz w:val="24"/>
          <w:szCs w:val="24"/>
        </w:rPr>
        <w:t xml:space="preserve">wyrażonej na piśmie pod rygorem nieważności, </w:t>
      </w:r>
      <w:r w:rsidRPr="00DB5DAA">
        <w:rPr>
          <w:sz w:val="24"/>
          <w:szCs w:val="24"/>
        </w:rPr>
        <w:t>powierzyć realizacji umowy innemu Wykonawcy ani też przelać na niego swoich praw</w:t>
      </w:r>
      <w:r>
        <w:rPr>
          <w:sz w:val="24"/>
          <w:szCs w:val="24"/>
        </w:rPr>
        <w:t xml:space="preserve"> </w:t>
      </w:r>
      <w:r w:rsidRPr="00DB5DAA">
        <w:rPr>
          <w:sz w:val="24"/>
          <w:szCs w:val="24"/>
        </w:rPr>
        <w:t>wynikających z umowy.</w:t>
      </w:r>
    </w:p>
    <w:p w:rsidR="007D4AED" w:rsidRPr="00AF48FB" w:rsidRDefault="008F6577" w:rsidP="00D3048A">
      <w:pPr>
        <w:tabs>
          <w:tab w:val="left" w:pos="284"/>
        </w:tabs>
        <w:spacing w:before="120" w:after="120"/>
        <w:jc w:val="both"/>
        <w:rPr>
          <w:sz w:val="24"/>
          <w:szCs w:val="24"/>
        </w:rPr>
      </w:pPr>
      <w:r w:rsidRPr="00DB5DAA">
        <w:rPr>
          <w:sz w:val="24"/>
          <w:szCs w:val="24"/>
        </w:rPr>
        <w:t>2. W razie naruszenia przez Wykonawcę postanowień zawartych w ust. 1, Zamawiający może niezwłocznie odstąpić od umowy</w:t>
      </w:r>
      <w:r w:rsidR="007D4AED">
        <w:rPr>
          <w:sz w:val="24"/>
          <w:szCs w:val="24"/>
        </w:rPr>
        <w:t xml:space="preserve">, </w:t>
      </w:r>
      <w:r w:rsidR="007D4AED" w:rsidRPr="00AF48FB">
        <w:rPr>
          <w:sz w:val="24"/>
          <w:szCs w:val="24"/>
        </w:rPr>
        <w:t>w terminie</w:t>
      </w:r>
      <w:r w:rsidR="007D4AED">
        <w:rPr>
          <w:sz w:val="24"/>
          <w:szCs w:val="24"/>
        </w:rPr>
        <w:t xml:space="preserve"> 30 dni od powzięcia wiadomości </w:t>
      </w:r>
      <w:r w:rsidR="007D4AED" w:rsidRPr="00AF48FB">
        <w:rPr>
          <w:sz w:val="24"/>
          <w:szCs w:val="24"/>
        </w:rPr>
        <w:t>o powyższych okolicznościach.</w:t>
      </w:r>
      <w:r w:rsidR="00D3048A">
        <w:rPr>
          <w:sz w:val="24"/>
          <w:szCs w:val="24"/>
        </w:rPr>
        <w:t xml:space="preserve"> Odstąpienie następuje poprzez złożenie Wykonawcy oświadczenia o odstąpieniu sporządzonego w  formie pisemnej pod rygorem nieważności. </w:t>
      </w:r>
    </w:p>
    <w:p w:rsidR="008F6577" w:rsidRPr="00DB5DAA" w:rsidRDefault="008F6577" w:rsidP="00765B4D">
      <w:pPr>
        <w:autoSpaceDE w:val="0"/>
        <w:autoSpaceDN w:val="0"/>
        <w:adjustRightInd w:val="0"/>
        <w:jc w:val="both"/>
        <w:rPr>
          <w:sz w:val="24"/>
          <w:szCs w:val="24"/>
        </w:rPr>
      </w:pPr>
    </w:p>
    <w:p w:rsidR="008F6577" w:rsidRDefault="007F51DF" w:rsidP="00765B4D">
      <w:pPr>
        <w:tabs>
          <w:tab w:val="left" w:pos="284"/>
          <w:tab w:val="left" w:pos="4253"/>
        </w:tabs>
        <w:spacing w:before="240" w:after="120"/>
        <w:jc w:val="center"/>
        <w:rPr>
          <w:b/>
          <w:spacing w:val="20"/>
          <w:sz w:val="24"/>
          <w:szCs w:val="24"/>
        </w:rPr>
      </w:pPr>
      <w:r>
        <w:rPr>
          <w:b/>
          <w:spacing w:val="20"/>
          <w:sz w:val="24"/>
          <w:szCs w:val="24"/>
        </w:rPr>
        <w:t>§ 14</w:t>
      </w:r>
    </w:p>
    <w:p w:rsidR="00767E59" w:rsidRPr="006F604D" w:rsidRDefault="00767E59" w:rsidP="006F604D">
      <w:pPr>
        <w:pStyle w:val="Akapitzlist"/>
        <w:numPr>
          <w:ilvl w:val="0"/>
          <w:numId w:val="37"/>
        </w:numPr>
        <w:ind w:left="284" w:hanging="284"/>
        <w:jc w:val="both"/>
        <w:rPr>
          <w:sz w:val="24"/>
          <w:szCs w:val="24"/>
        </w:rPr>
      </w:pPr>
      <w:r w:rsidRPr="006F604D">
        <w:rPr>
          <w:sz w:val="24"/>
          <w:szCs w:val="24"/>
        </w:rPr>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2016roku w sprawie ochrony osób fizycznych w związku z przetwarzaniem danych oraz uchylenia dyrektywy 95/46/WE (RODO)</w:t>
      </w:r>
    </w:p>
    <w:p w:rsidR="00767E59" w:rsidRPr="00767E59" w:rsidRDefault="00767E59" w:rsidP="006F604D">
      <w:pPr>
        <w:pStyle w:val="Akapitzlist"/>
        <w:numPr>
          <w:ilvl w:val="0"/>
          <w:numId w:val="37"/>
        </w:numPr>
        <w:ind w:left="284" w:hanging="284"/>
        <w:jc w:val="both"/>
      </w:pPr>
      <w:r w:rsidRPr="006F604D">
        <w:rPr>
          <w:sz w:val="24"/>
          <w:szCs w:val="24"/>
        </w:rPr>
        <w:t>Strony niniejszej umowy przetwarzać będą również dane osób wskazane wyżej w celu wypełnienia obowiązków prawnych wynikających</w:t>
      </w:r>
      <w:r>
        <w:t xml:space="preserve"> z przepisów prawa – na podstawie art. 6 ust. 1 lit. C RODO. </w:t>
      </w:r>
    </w:p>
    <w:p w:rsidR="008F6577" w:rsidRPr="00D16144" w:rsidRDefault="007F51DF" w:rsidP="00D16144">
      <w:pPr>
        <w:tabs>
          <w:tab w:val="left" w:pos="284"/>
          <w:tab w:val="left" w:pos="4253"/>
        </w:tabs>
        <w:spacing w:before="240" w:after="120"/>
        <w:jc w:val="center"/>
        <w:rPr>
          <w:b/>
          <w:spacing w:val="20"/>
          <w:sz w:val="24"/>
          <w:szCs w:val="24"/>
        </w:rPr>
      </w:pPr>
      <w:r>
        <w:rPr>
          <w:b/>
          <w:spacing w:val="20"/>
          <w:sz w:val="24"/>
          <w:szCs w:val="24"/>
        </w:rPr>
        <w:t>§ 15</w:t>
      </w:r>
    </w:p>
    <w:p w:rsidR="008F6577" w:rsidRPr="00AF48FB" w:rsidRDefault="008F6577" w:rsidP="000B10DA">
      <w:pPr>
        <w:tabs>
          <w:tab w:val="left" w:pos="284"/>
        </w:tabs>
        <w:spacing w:before="120" w:after="120"/>
        <w:jc w:val="both"/>
        <w:rPr>
          <w:sz w:val="24"/>
          <w:szCs w:val="24"/>
        </w:rPr>
      </w:pPr>
      <w:r w:rsidRPr="00AF48FB">
        <w:rPr>
          <w:sz w:val="24"/>
          <w:szCs w:val="24"/>
        </w:rPr>
        <w:t>Spory mogące wyniknąć na tle wykonania postanowień niniejszej umowy strony poddają rozstrzygnięciu właściwemu miejscowo sądowi powszechnemu właściwemu w</w:t>
      </w:r>
      <w:r>
        <w:rPr>
          <w:sz w:val="24"/>
          <w:szCs w:val="24"/>
        </w:rPr>
        <w:t>edłu</w:t>
      </w:r>
      <w:r w:rsidRPr="00AF48FB">
        <w:rPr>
          <w:sz w:val="24"/>
          <w:szCs w:val="24"/>
        </w:rPr>
        <w:t>g siedziby Zamawiającego.</w:t>
      </w:r>
    </w:p>
    <w:p w:rsidR="008F6577" w:rsidRPr="00AF48FB" w:rsidRDefault="007F51DF" w:rsidP="000B10DA">
      <w:pPr>
        <w:tabs>
          <w:tab w:val="left" w:pos="284"/>
          <w:tab w:val="left" w:pos="4253"/>
        </w:tabs>
        <w:spacing w:before="240" w:after="120"/>
        <w:jc w:val="center"/>
        <w:rPr>
          <w:b/>
          <w:spacing w:val="20"/>
          <w:sz w:val="24"/>
          <w:szCs w:val="24"/>
        </w:rPr>
      </w:pPr>
      <w:r>
        <w:rPr>
          <w:b/>
          <w:spacing w:val="20"/>
          <w:sz w:val="24"/>
          <w:szCs w:val="24"/>
        </w:rPr>
        <w:t>§ 16</w:t>
      </w:r>
    </w:p>
    <w:p w:rsidR="008F6577" w:rsidRDefault="00385AAE" w:rsidP="00385AAE">
      <w:pPr>
        <w:tabs>
          <w:tab w:val="left" w:pos="284"/>
        </w:tabs>
        <w:spacing w:before="120" w:after="120"/>
        <w:ind w:left="284" w:hanging="284"/>
        <w:jc w:val="both"/>
        <w:rPr>
          <w:sz w:val="24"/>
          <w:szCs w:val="24"/>
        </w:rPr>
      </w:pPr>
      <w:r>
        <w:rPr>
          <w:sz w:val="24"/>
          <w:szCs w:val="24"/>
        </w:rPr>
        <w:t>1.</w:t>
      </w:r>
      <w:r w:rsidR="008F6577" w:rsidRPr="00AF48FB">
        <w:rPr>
          <w:sz w:val="24"/>
          <w:szCs w:val="24"/>
        </w:rPr>
        <w:t>W kwestiach nieuregulowanych postanowieniami zawartej umowy zastosow</w:t>
      </w:r>
      <w:r w:rsidR="008F6577">
        <w:rPr>
          <w:sz w:val="24"/>
          <w:szCs w:val="24"/>
        </w:rPr>
        <w:t>anie mieć będą przepisy ustawy P</w:t>
      </w:r>
      <w:r w:rsidR="008F6577" w:rsidRPr="00AF48FB">
        <w:rPr>
          <w:sz w:val="24"/>
          <w:szCs w:val="24"/>
        </w:rPr>
        <w:t xml:space="preserve">rawo zamówień publicznych i </w:t>
      </w:r>
      <w:r w:rsidR="008F6577">
        <w:rPr>
          <w:sz w:val="24"/>
          <w:szCs w:val="24"/>
        </w:rPr>
        <w:t>K</w:t>
      </w:r>
      <w:r w:rsidR="008F6577" w:rsidRPr="00AF48FB">
        <w:rPr>
          <w:sz w:val="24"/>
          <w:szCs w:val="24"/>
        </w:rPr>
        <w:t xml:space="preserve">odeksu </w:t>
      </w:r>
      <w:r w:rsidR="008F6577">
        <w:rPr>
          <w:sz w:val="24"/>
          <w:szCs w:val="24"/>
        </w:rPr>
        <w:t>C</w:t>
      </w:r>
      <w:r w:rsidR="008F6577" w:rsidRPr="00AF48FB">
        <w:rPr>
          <w:sz w:val="24"/>
          <w:szCs w:val="24"/>
        </w:rPr>
        <w:t>ywilnego.</w:t>
      </w:r>
      <w:r>
        <w:rPr>
          <w:sz w:val="24"/>
          <w:szCs w:val="24"/>
        </w:rPr>
        <w:t xml:space="preserve"> </w:t>
      </w:r>
    </w:p>
    <w:p w:rsidR="00385AAE" w:rsidRPr="00AF48FB" w:rsidRDefault="00385AAE" w:rsidP="000B10DA">
      <w:pPr>
        <w:tabs>
          <w:tab w:val="left" w:pos="284"/>
        </w:tabs>
        <w:spacing w:before="120" w:after="120"/>
        <w:jc w:val="both"/>
        <w:rPr>
          <w:sz w:val="24"/>
          <w:szCs w:val="24"/>
        </w:rPr>
      </w:pPr>
      <w:r>
        <w:rPr>
          <w:sz w:val="24"/>
          <w:szCs w:val="24"/>
        </w:rPr>
        <w:t xml:space="preserve">2. Niniejsza umowa poddana jest właściwości Prawa Polskiego. </w:t>
      </w:r>
    </w:p>
    <w:p w:rsidR="008F6577" w:rsidRPr="00D16144" w:rsidRDefault="007F51DF" w:rsidP="00D16144">
      <w:pPr>
        <w:tabs>
          <w:tab w:val="left" w:pos="284"/>
          <w:tab w:val="left" w:pos="4253"/>
        </w:tabs>
        <w:spacing w:before="240" w:after="120"/>
        <w:jc w:val="center"/>
        <w:rPr>
          <w:b/>
          <w:spacing w:val="20"/>
          <w:sz w:val="24"/>
          <w:szCs w:val="24"/>
        </w:rPr>
      </w:pPr>
      <w:r>
        <w:rPr>
          <w:b/>
          <w:spacing w:val="20"/>
          <w:sz w:val="24"/>
          <w:szCs w:val="24"/>
        </w:rPr>
        <w:t>§ 17</w:t>
      </w:r>
    </w:p>
    <w:p w:rsidR="006A2972" w:rsidRDefault="006A2972" w:rsidP="00767E59">
      <w:pPr>
        <w:tabs>
          <w:tab w:val="left" w:pos="284"/>
        </w:tabs>
        <w:autoSpaceDN w:val="0"/>
        <w:adjustRightInd w:val="0"/>
        <w:ind w:left="284" w:hanging="284"/>
        <w:jc w:val="both"/>
        <w:rPr>
          <w:sz w:val="24"/>
          <w:szCs w:val="24"/>
        </w:rPr>
      </w:pPr>
      <w:r>
        <w:rPr>
          <w:sz w:val="24"/>
          <w:szCs w:val="24"/>
        </w:rPr>
        <w:t xml:space="preserve">1.Wykonawca zapłaci Zamawiającemu karę umowną za naruszenie postanowień umownych dotyczących </w:t>
      </w:r>
      <w:r w:rsidRPr="006A2972">
        <w:rPr>
          <w:sz w:val="24"/>
          <w:szCs w:val="24"/>
        </w:rPr>
        <w:t xml:space="preserve"> obowiązków Wykonawcy zatrudnienia</w:t>
      </w:r>
      <w:r>
        <w:rPr>
          <w:sz w:val="24"/>
          <w:szCs w:val="24"/>
        </w:rPr>
        <w:t xml:space="preserve"> pracowników </w:t>
      </w:r>
      <w:r w:rsidRPr="006A2972">
        <w:rPr>
          <w:sz w:val="24"/>
          <w:szCs w:val="24"/>
        </w:rPr>
        <w:t xml:space="preserve"> </w:t>
      </w:r>
      <w:r>
        <w:rPr>
          <w:sz w:val="24"/>
          <w:szCs w:val="24"/>
        </w:rPr>
        <w:t>o których mowa w § 11 ust.1</w:t>
      </w:r>
      <w:r w:rsidR="00ED5624">
        <w:rPr>
          <w:sz w:val="24"/>
          <w:szCs w:val="24"/>
        </w:rPr>
        <w:t>-</w:t>
      </w:r>
      <w:r>
        <w:rPr>
          <w:sz w:val="24"/>
          <w:szCs w:val="24"/>
        </w:rPr>
        <w:t xml:space="preserve"> w </w:t>
      </w:r>
      <w:r w:rsidRPr="006A2972">
        <w:rPr>
          <w:sz w:val="24"/>
          <w:szCs w:val="24"/>
        </w:rPr>
        <w:t xml:space="preserve">wysokości </w:t>
      </w:r>
      <w:r>
        <w:rPr>
          <w:sz w:val="24"/>
          <w:szCs w:val="24"/>
        </w:rPr>
        <w:t xml:space="preserve">500 zł </w:t>
      </w:r>
      <w:r w:rsidRPr="006A2972">
        <w:rPr>
          <w:sz w:val="24"/>
          <w:szCs w:val="24"/>
        </w:rPr>
        <w:t>za każde</w:t>
      </w:r>
      <w:r>
        <w:rPr>
          <w:sz w:val="24"/>
          <w:szCs w:val="24"/>
        </w:rPr>
        <w:t xml:space="preserve"> </w:t>
      </w:r>
      <w:r w:rsidRPr="006A2972">
        <w:rPr>
          <w:sz w:val="24"/>
          <w:szCs w:val="24"/>
        </w:rPr>
        <w:t>naruszenie.</w:t>
      </w:r>
    </w:p>
    <w:p w:rsidR="006A2972" w:rsidRPr="00AF48FB" w:rsidRDefault="006A2972" w:rsidP="00767E59">
      <w:pPr>
        <w:tabs>
          <w:tab w:val="left" w:pos="284"/>
        </w:tabs>
        <w:autoSpaceDN w:val="0"/>
        <w:adjustRightInd w:val="0"/>
        <w:ind w:left="284" w:hanging="284"/>
        <w:jc w:val="both"/>
        <w:rPr>
          <w:sz w:val="24"/>
          <w:szCs w:val="24"/>
        </w:rPr>
      </w:pPr>
      <w:r>
        <w:rPr>
          <w:sz w:val="24"/>
          <w:szCs w:val="24"/>
        </w:rPr>
        <w:t>2. Z</w:t>
      </w:r>
      <w:r w:rsidR="006E3A37">
        <w:rPr>
          <w:sz w:val="24"/>
          <w:szCs w:val="24"/>
        </w:rPr>
        <w:t>amawiają</w:t>
      </w:r>
      <w:r>
        <w:rPr>
          <w:sz w:val="24"/>
          <w:szCs w:val="24"/>
        </w:rPr>
        <w:t>cy moż</w:t>
      </w:r>
      <w:r w:rsidR="006E3A37">
        <w:rPr>
          <w:sz w:val="24"/>
          <w:szCs w:val="24"/>
        </w:rPr>
        <w:t>e dochodzi odszkodowania przewyższającego ustalone w umowie kary umowne, na zasadach ogólnych.</w:t>
      </w:r>
    </w:p>
    <w:p w:rsidR="008F6577" w:rsidRPr="00AF48FB" w:rsidRDefault="007F51DF" w:rsidP="000B10DA">
      <w:pPr>
        <w:pStyle w:val="Styl"/>
        <w:tabs>
          <w:tab w:val="left" w:pos="284"/>
          <w:tab w:val="left" w:pos="4253"/>
        </w:tabs>
        <w:spacing w:before="240" w:after="120"/>
        <w:ind w:right="43"/>
        <w:jc w:val="center"/>
        <w:rPr>
          <w:b/>
          <w:spacing w:val="20"/>
        </w:rPr>
      </w:pPr>
      <w:r>
        <w:rPr>
          <w:b/>
          <w:spacing w:val="20"/>
        </w:rPr>
        <w:t>§18</w:t>
      </w:r>
    </w:p>
    <w:p w:rsidR="008F6577" w:rsidRDefault="008F6577" w:rsidP="007F51DF">
      <w:pPr>
        <w:numPr>
          <w:ilvl w:val="0"/>
          <w:numId w:val="28"/>
        </w:numPr>
        <w:tabs>
          <w:tab w:val="left" w:pos="0"/>
        </w:tabs>
        <w:spacing w:before="120" w:after="120"/>
        <w:ind w:left="284" w:hanging="284"/>
        <w:jc w:val="both"/>
        <w:rPr>
          <w:sz w:val="24"/>
          <w:szCs w:val="24"/>
        </w:rPr>
      </w:pPr>
      <w:r w:rsidRPr="00AF48FB">
        <w:rPr>
          <w:sz w:val="24"/>
          <w:szCs w:val="24"/>
        </w:rPr>
        <w:t>Umowę sporządzono w trzech jednobrzmiących egzemplarzach, gdzie dwa egzemplarze są dla Zamawiającego, a jeden dla Wykonawcy.</w:t>
      </w:r>
    </w:p>
    <w:p w:rsidR="008F6577" w:rsidRDefault="008F6577" w:rsidP="007F51DF">
      <w:pPr>
        <w:numPr>
          <w:ilvl w:val="0"/>
          <w:numId w:val="28"/>
        </w:numPr>
        <w:tabs>
          <w:tab w:val="left" w:pos="0"/>
        </w:tabs>
        <w:spacing w:before="120" w:after="120"/>
        <w:ind w:left="284" w:hanging="284"/>
        <w:jc w:val="both"/>
        <w:rPr>
          <w:sz w:val="24"/>
          <w:szCs w:val="24"/>
        </w:rPr>
      </w:pPr>
      <w:r>
        <w:rPr>
          <w:sz w:val="24"/>
          <w:szCs w:val="24"/>
        </w:rPr>
        <w:t>Wszelkie załączniki dołączone do niniejszej umowy i wymienione w jej treści stanowią integralną część umowy</w:t>
      </w:r>
    </w:p>
    <w:p w:rsidR="008F6577" w:rsidRDefault="008F6577" w:rsidP="00537E2B">
      <w:pPr>
        <w:tabs>
          <w:tab w:val="left" w:pos="0"/>
        </w:tabs>
        <w:spacing w:before="120" w:after="120"/>
        <w:ind w:left="720"/>
        <w:jc w:val="both"/>
        <w:rPr>
          <w:sz w:val="24"/>
          <w:szCs w:val="24"/>
        </w:rPr>
      </w:pPr>
    </w:p>
    <w:p w:rsidR="008F6577" w:rsidRPr="00AF48FB" w:rsidRDefault="008F6577" w:rsidP="00537E2B">
      <w:pPr>
        <w:tabs>
          <w:tab w:val="left" w:pos="0"/>
        </w:tabs>
        <w:spacing w:before="120" w:after="120"/>
        <w:ind w:left="720"/>
        <w:jc w:val="both"/>
        <w:rPr>
          <w:sz w:val="24"/>
          <w:szCs w:val="24"/>
        </w:rPr>
      </w:pPr>
    </w:p>
    <w:p w:rsidR="008F6577" w:rsidRPr="00AF48FB" w:rsidRDefault="008F6577" w:rsidP="000B10DA">
      <w:pPr>
        <w:jc w:val="both"/>
        <w:rPr>
          <w:b/>
          <w:sz w:val="24"/>
          <w:szCs w:val="24"/>
        </w:rPr>
      </w:pPr>
      <w:r w:rsidRPr="00AF48FB">
        <w:rPr>
          <w:b/>
          <w:sz w:val="24"/>
          <w:szCs w:val="24"/>
        </w:rPr>
        <w:t>...................................................</w:t>
      </w:r>
      <w:r w:rsidRPr="00AF48FB">
        <w:rPr>
          <w:b/>
          <w:sz w:val="24"/>
          <w:szCs w:val="24"/>
        </w:rPr>
        <w:tab/>
      </w:r>
      <w:r w:rsidRPr="00AF48FB">
        <w:rPr>
          <w:b/>
          <w:sz w:val="24"/>
          <w:szCs w:val="24"/>
        </w:rPr>
        <w:tab/>
        <w:t xml:space="preserve">               </w:t>
      </w:r>
      <w:r>
        <w:rPr>
          <w:b/>
          <w:sz w:val="24"/>
          <w:szCs w:val="24"/>
        </w:rPr>
        <w:t xml:space="preserve">                          </w:t>
      </w:r>
      <w:r w:rsidRPr="00AF48FB">
        <w:rPr>
          <w:b/>
          <w:sz w:val="24"/>
          <w:szCs w:val="24"/>
        </w:rPr>
        <w:t xml:space="preserve">  ……….............................................</w:t>
      </w:r>
    </w:p>
    <w:p w:rsidR="008F6577" w:rsidRPr="00AF48FB" w:rsidRDefault="008F6577" w:rsidP="000B10DA">
      <w:pPr>
        <w:jc w:val="both"/>
        <w:rPr>
          <w:b/>
          <w:sz w:val="24"/>
          <w:szCs w:val="24"/>
        </w:rPr>
      </w:pPr>
      <w:r>
        <w:rPr>
          <w:b/>
          <w:sz w:val="24"/>
          <w:szCs w:val="24"/>
        </w:rPr>
        <w:t xml:space="preserve">            </w:t>
      </w:r>
      <w:r w:rsidRPr="00AF48FB">
        <w:rPr>
          <w:b/>
          <w:sz w:val="24"/>
          <w:szCs w:val="24"/>
        </w:rPr>
        <w:t xml:space="preserve"> Wykonawca</w:t>
      </w:r>
      <w:r w:rsidRPr="00AF48FB">
        <w:rPr>
          <w:b/>
          <w:sz w:val="24"/>
          <w:szCs w:val="24"/>
        </w:rPr>
        <w:tab/>
      </w:r>
      <w:r w:rsidRPr="00AF48FB">
        <w:rPr>
          <w:b/>
          <w:sz w:val="24"/>
          <w:szCs w:val="24"/>
        </w:rPr>
        <w:tab/>
      </w:r>
      <w:r w:rsidRPr="00AF48FB">
        <w:rPr>
          <w:b/>
          <w:sz w:val="24"/>
          <w:szCs w:val="24"/>
        </w:rPr>
        <w:tab/>
        <w:t xml:space="preserve">      </w:t>
      </w:r>
      <w:r w:rsidRPr="00AF48FB">
        <w:rPr>
          <w:b/>
          <w:sz w:val="24"/>
          <w:szCs w:val="24"/>
        </w:rPr>
        <w:tab/>
      </w:r>
      <w:r w:rsidRPr="00AF48FB">
        <w:rPr>
          <w:b/>
          <w:sz w:val="24"/>
          <w:szCs w:val="24"/>
        </w:rPr>
        <w:tab/>
      </w:r>
      <w:r>
        <w:rPr>
          <w:b/>
          <w:sz w:val="24"/>
          <w:szCs w:val="24"/>
        </w:rPr>
        <w:t xml:space="preserve">                                                          </w:t>
      </w:r>
      <w:r w:rsidRPr="00AF48FB">
        <w:rPr>
          <w:b/>
          <w:sz w:val="24"/>
          <w:szCs w:val="24"/>
        </w:rPr>
        <w:t>Zamawiający</w:t>
      </w:r>
    </w:p>
    <w:p w:rsidR="008F6577" w:rsidRDefault="008F6577" w:rsidP="000B10DA">
      <w:pPr>
        <w:jc w:val="both"/>
        <w:rPr>
          <w:sz w:val="24"/>
          <w:szCs w:val="24"/>
        </w:rPr>
      </w:pPr>
    </w:p>
    <w:p w:rsidR="008F6577" w:rsidRPr="00AF48FB" w:rsidRDefault="008F6577" w:rsidP="000B10DA">
      <w:pPr>
        <w:jc w:val="both"/>
        <w:rPr>
          <w:sz w:val="24"/>
          <w:szCs w:val="24"/>
        </w:rPr>
      </w:pPr>
    </w:p>
    <w:p w:rsidR="008F6577" w:rsidRPr="00AF48FB" w:rsidRDefault="008F6577" w:rsidP="000B10DA">
      <w:pPr>
        <w:jc w:val="both"/>
        <w:rPr>
          <w:sz w:val="24"/>
          <w:szCs w:val="24"/>
        </w:rPr>
      </w:pPr>
      <w:r w:rsidRPr="00AF48FB">
        <w:rPr>
          <w:sz w:val="24"/>
          <w:szCs w:val="24"/>
        </w:rPr>
        <w:t>* Zapisy zostaną odpowiednio skreślone</w:t>
      </w:r>
    </w:p>
    <w:p w:rsidR="008F6577" w:rsidRDefault="008F6577" w:rsidP="000B10DA">
      <w:pPr>
        <w:jc w:val="both"/>
        <w:rPr>
          <w:sz w:val="24"/>
          <w:szCs w:val="24"/>
        </w:rPr>
      </w:pPr>
      <w:r w:rsidRPr="00AF48FB">
        <w:rPr>
          <w:b/>
          <w:sz w:val="24"/>
          <w:szCs w:val="24"/>
        </w:rPr>
        <w:t>Załączniki</w:t>
      </w:r>
      <w:r w:rsidRPr="00AF48FB">
        <w:rPr>
          <w:sz w:val="24"/>
          <w:szCs w:val="24"/>
        </w:rPr>
        <w:t>:</w:t>
      </w:r>
    </w:p>
    <w:p w:rsidR="008F6577" w:rsidRPr="00AF48FB" w:rsidRDefault="008F6577" w:rsidP="00580AF5">
      <w:pPr>
        <w:jc w:val="both"/>
        <w:rPr>
          <w:sz w:val="24"/>
          <w:szCs w:val="24"/>
        </w:rPr>
      </w:pPr>
      <w:r>
        <w:rPr>
          <w:sz w:val="24"/>
          <w:szCs w:val="24"/>
        </w:rPr>
        <w:t>1</w:t>
      </w:r>
      <w:r w:rsidRPr="00AF48FB">
        <w:rPr>
          <w:sz w:val="24"/>
          <w:szCs w:val="24"/>
        </w:rPr>
        <w:t>)</w:t>
      </w:r>
      <w:r w:rsidRPr="00580AF5">
        <w:rPr>
          <w:sz w:val="24"/>
          <w:szCs w:val="24"/>
        </w:rPr>
        <w:t xml:space="preserve"> </w:t>
      </w:r>
      <w:r w:rsidRPr="00AF48FB">
        <w:rPr>
          <w:sz w:val="24"/>
          <w:szCs w:val="24"/>
        </w:rPr>
        <w:t>For</w:t>
      </w:r>
      <w:r>
        <w:rPr>
          <w:sz w:val="24"/>
          <w:szCs w:val="24"/>
        </w:rPr>
        <w:t>mularz ofertowy ( załącznik nr 1</w:t>
      </w:r>
      <w:r w:rsidRPr="00AF48FB">
        <w:rPr>
          <w:sz w:val="24"/>
          <w:szCs w:val="24"/>
        </w:rPr>
        <w:t xml:space="preserve"> do </w:t>
      </w:r>
      <w:r>
        <w:rPr>
          <w:sz w:val="24"/>
          <w:szCs w:val="24"/>
        </w:rPr>
        <w:t>umowy</w:t>
      </w:r>
      <w:r w:rsidRPr="00AF48FB">
        <w:rPr>
          <w:sz w:val="24"/>
          <w:szCs w:val="24"/>
        </w:rPr>
        <w:t>)</w:t>
      </w:r>
    </w:p>
    <w:p w:rsidR="008F6577" w:rsidRDefault="008F6577" w:rsidP="000B10DA">
      <w:pPr>
        <w:jc w:val="both"/>
        <w:rPr>
          <w:sz w:val="24"/>
          <w:szCs w:val="24"/>
        </w:rPr>
      </w:pPr>
      <w:r>
        <w:rPr>
          <w:sz w:val="24"/>
          <w:szCs w:val="24"/>
        </w:rPr>
        <w:t>2)</w:t>
      </w:r>
      <w:r w:rsidRPr="00AF48FB">
        <w:rPr>
          <w:sz w:val="24"/>
          <w:szCs w:val="24"/>
        </w:rPr>
        <w:t xml:space="preserve"> Kosztorys cenowy ( załącznik nr </w:t>
      </w:r>
      <w:r>
        <w:rPr>
          <w:sz w:val="24"/>
          <w:szCs w:val="24"/>
        </w:rPr>
        <w:t>2</w:t>
      </w:r>
      <w:r w:rsidRPr="00AF48FB">
        <w:rPr>
          <w:sz w:val="24"/>
          <w:szCs w:val="24"/>
        </w:rPr>
        <w:t xml:space="preserve"> do </w:t>
      </w:r>
      <w:r>
        <w:rPr>
          <w:sz w:val="24"/>
          <w:szCs w:val="24"/>
        </w:rPr>
        <w:t>umowy)</w:t>
      </w: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D048D7" w:rsidRDefault="00D048D7" w:rsidP="000B10DA">
      <w:pPr>
        <w:jc w:val="both"/>
        <w:rPr>
          <w:sz w:val="24"/>
          <w:szCs w:val="24"/>
        </w:rPr>
      </w:pPr>
    </w:p>
    <w:p w:rsidR="008F6577" w:rsidRDefault="008F6577" w:rsidP="000B10DA">
      <w:pPr>
        <w:jc w:val="both"/>
        <w:rPr>
          <w:sz w:val="24"/>
          <w:szCs w:val="24"/>
        </w:rPr>
      </w:pPr>
    </w:p>
    <w:p w:rsidR="008F6577" w:rsidRPr="00AF48FB" w:rsidRDefault="008F6577" w:rsidP="007551DD">
      <w:pPr>
        <w:jc w:val="right"/>
        <w:rPr>
          <w:b/>
          <w:bCs/>
          <w:color w:val="000000"/>
          <w:sz w:val="24"/>
          <w:szCs w:val="24"/>
        </w:rPr>
      </w:pPr>
      <w:r>
        <w:rPr>
          <w:b/>
          <w:bCs/>
          <w:color w:val="000000"/>
          <w:sz w:val="24"/>
          <w:szCs w:val="24"/>
        </w:rPr>
        <w:t>Załącznik nr 4</w:t>
      </w:r>
      <w:r w:rsidRPr="00AF48FB">
        <w:rPr>
          <w:b/>
          <w:bCs/>
          <w:color w:val="000000"/>
          <w:sz w:val="24"/>
          <w:szCs w:val="24"/>
        </w:rPr>
        <w:t xml:space="preserve"> do SIWZ</w:t>
      </w:r>
    </w:p>
    <w:p w:rsidR="008F6577" w:rsidRPr="00AF48FB" w:rsidRDefault="008F6577" w:rsidP="007551DD">
      <w:pPr>
        <w:jc w:val="both"/>
        <w:rPr>
          <w:b/>
          <w:bCs/>
          <w:i/>
          <w:color w:val="000000"/>
          <w:sz w:val="24"/>
          <w:szCs w:val="24"/>
        </w:rPr>
      </w:pPr>
    </w:p>
    <w:p w:rsidR="008F6577" w:rsidRPr="00BA3D3A" w:rsidRDefault="008F6577" w:rsidP="007551DD">
      <w:pPr>
        <w:rPr>
          <w:b/>
          <w:sz w:val="24"/>
          <w:szCs w:val="24"/>
        </w:rPr>
      </w:pPr>
      <w:r w:rsidRPr="00BA3D3A">
        <w:rPr>
          <w:b/>
          <w:sz w:val="24"/>
          <w:szCs w:val="24"/>
        </w:rPr>
        <w:t>Wykonawca:</w:t>
      </w:r>
    </w:p>
    <w:p w:rsidR="008F6577" w:rsidRPr="00BA3D3A" w:rsidRDefault="008F6577" w:rsidP="007551DD">
      <w:pPr>
        <w:ind w:right="5954"/>
        <w:rPr>
          <w:sz w:val="24"/>
          <w:szCs w:val="24"/>
        </w:rPr>
      </w:pPr>
      <w:r w:rsidRPr="00BA3D3A">
        <w:rPr>
          <w:sz w:val="24"/>
          <w:szCs w:val="24"/>
        </w:rPr>
        <w:t>………………………………………………………………………………</w:t>
      </w:r>
    </w:p>
    <w:p w:rsidR="008F6577" w:rsidRPr="00BA3D3A" w:rsidRDefault="008F6577" w:rsidP="007551DD">
      <w:pPr>
        <w:ind w:right="5953"/>
        <w:rPr>
          <w:i/>
          <w:sz w:val="24"/>
          <w:szCs w:val="24"/>
        </w:rPr>
      </w:pPr>
      <w:r w:rsidRPr="00BA3D3A">
        <w:rPr>
          <w:i/>
          <w:sz w:val="24"/>
          <w:szCs w:val="24"/>
        </w:rPr>
        <w:t>(pełna nazwa/firma, adres, w zależności od podmiotu: NIP/PESEL, KRS/</w:t>
      </w:r>
      <w:proofErr w:type="spellStart"/>
      <w:r w:rsidRPr="00BA3D3A">
        <w:rPr>
          <w:i/>
          <w:sz w:val="24"/>
          <w:szCs w:val="24"/>
        </w:rPr>
        <w:t>CEiDG</w:t>
      </w:r>
      <w:proofErr w:type="spellEnd"/>
      <w:r w:rsidRPr="00BA3D3A">
        <w:rPr>
          <w:i/>
          <w:sz w:val="24"/>
          <w:szCs w:val="24"/>
        </w:rPr>
        <w:t>)</w:t>
      </w:r>
    </w:p>
    <w:p w:rsidR="008F6577" w:rsidRPr="00BA3D3A" w:rsidRDefault="008F6577" w:rsidP="007551DD">
      <w:pPr>
        <w:rPr>
          <w:sz w:val="24"/>
          <w:szCs w:val="24"/>
          <w:u w:val="single"/>
        </w:rPr>
      </w:pPr>
      <w:r w:rsidRPr="00BA3D3A">
        <w:rPr>
          <w:sz w:val="24"/>
          <w:szCs w:val="24"/>
          <w:u w:val="single"/>
        </w:rPr>
        <w:t>reprezentowany przez:</w:t>
      </w:r>
    </w:p>
    <w:p w:rsidR="008F6577" w:rsidRPr="00BA3D3A" w:rsidRDefault="008F6577" w:rsidP="007551DD">
      <w:pPr>
        <w:ind w:right="5954"/>
        <w:rPr>
          <w:sz w:val="24"/>
          <w:szCs w:val="24"/>
        </w:rPr>
      </w:pPr>
      <w:r w:rsidRPr="00BA3D3A">
        <w:rPr>
          <w:sz w:val="24"/>
          <w:szCs w:val="24"/>
        </w:rPr>
        <w:t>………………………………………………………………………………</w:t>
      </w:r>
    </w:p>
    <w:p w:rsidR="008F6577" w:rsidRPr="00BA3D3A" w:rsidRDefault="008F6577" w:rsidP="007551DD">
      <w:pPr>
        <w:ind w:right="5953"/>
        <w:rPr>
          <w:i/>
          <w:sz w:val="24"/>
          <w:szCs w:val="24"/>
        </w:rPr>
      </w:pPr>
      <w:r w:rsidRPr="00BA3D3A">
        <w:rPr>
          <w:i/>
          <w:sz w:val="24"/>
          <w:szCs w:val="24"/>
        </w:rPr>
        <w:t>(imię, nazwisko, stanowisko/podstawa do reprezentacji)</w:t>
      </w:r>
    </w:p>
    <w:p w:rsidR="008F6577" w:rsidRPr="00BA3D3A" w:rsidRDefault="008F6577" w:rsidP="007551DD">
      <w:pPr>
        <w:rPr>
          <w:sz w:val="24"/>
          <w:szCs w:val="24"/>
        </w:rPr>
      </w:pPr>
    </w:p>
    <w:p w:rsidR="008F6577" w:rsidRPr="00BA3D3A" w:rsidRDefault="008F6577" w:rsidP="007551DD">
      <w:pPr>
        <w:rPr>
          <w:sz w:val="24"/>
          <w:szCs w:val="24"/>
        </w:rPr>
      </w:pPr>
    </w:p>
    <w:p w:rsidR="008F6577" w:rsidRPr="00BA3D3A" w:rsidRDefault="008F6577" w:rsidP="007551DD">
      <w:pPr>
        <w:spacing w:after="120"/>
        <w:jc w:val="center"/>
        <w:rPr>
          <w:b/>
          <w:sz w:val="24"/>
          <w:szCs w:val="24"/>
          <w:u w:val="single"/>
        </w:rPr>
      </w:pPr>
      <w:r>
        <w:rPr>
          <w:b/>
          <w:sz w:val="24"/>
          <w:szCs w:val="24"/>
          <w:u w:val="single"/>
        </w:rPr>
        <w:t>Oświadczenie W</w:t>
      </w:r>
      <w:r w:rsidRPr="00BA3D3A">
        <w:rPr>
          <w:b/>
          <w:sz w:val="24"/>
          <w:szCs w:val="24"/>
          <w:u w:val="single"/>
        </w:rPr>
        <w:t xml:space="preserve">ykonawcy </w:t>
      </w:r>
    </w:p>
    <w:p w:rsidR="008F6577" w:rsidRPr="00BA3D3A" w:rsidRDefault="008F6577" w:rsidP="007551DD">
      <w:pPr>
        <w:jc w:val="center"/>
        <w:rPr>
          <w:b/>
          <w:sz w:val="24"/>
          <w:szCs w:val="24"/>
        </w:rPr>
      </w:pPr>
      <w:r w:rsidRPr="00BA3D3A">
        <w:rPr>
          <w:b/>
          <w:sz w:val="24"/>
          <w:szCs w:val="24"/>
        </w:rPr>
        <w:t xml:space="preserve">składane na podstawie art. 25a ust. 1 ustawy z dnia 29 stycznia 2004 r. </w:t>
      </w:r>
    </w:p>
    <w:p w:rsidR="008F6577" w:rsidRPr="00BA3D3A" w:rsidRDefault="008F6577" w:rsidP="007551DD">
      <w:pPr>
        <w:jc w:val="center"/>
        <w:rPr>
          <w:b/>
          <w:sz w:val="24"/>
          <w:szCs w:val="24"/>
        </w:rPr>
      </w:pPr>
      <w:r w:rsidRPr="00BA3D3A">
        <w:rPr>
          <w:b/>
          <w:sz w:val="24"/>
          <w:szCs w:val="24"/>
        </w:rPr>
        <w:t xml:space="preserve"> Prawo zamówień publicznych (dalej jako: ustawa </w:t>
      </w:r>
      <w:proofErr w:type="spellStart"/>
      <w:r w:rsidRPr="00BA3D3A">
        <w:rPr>
          <w:b/>
          <w:sz w:val="24"/>
          <w:szCs w:val="24"/>
        </w:rPr>
        <w:t>Pzp</w:t>
      </w:r>
      <w:proofErr w:type="spellEnd"/>
      <w:r w:rsidRPr="00BA3D3A">
        <w:rPr>
          <w:b/>
          <w:sz w:val="24"/>
          <w:szCs w:val="24"/>
        </w:rPr>
        <w:t xml:space="preserve">), </w:t>
      </w:r>
    </w:p>
    <w:p w:rsidR="008F6577" w:rsidRPr="00BA3D3A" w:rsidRDefault="008F6577" w:rsidP="007551DD">
      <w:pPr>
        <w:spacing w:before="120"/>
        <w:jc w:val="center"/>
        <w:rPr>
          <w:b/>
          <w:sz w:val="24"/>
          <w:szCs w:val="24"/>
          <w:u w:val="single"/>
        </w:rPr>
      </w:pPr>
      <w:r w:rsidRPr="00BA3D3A">
        <w:rPr>
          <w:b/>
          <w:sz w:val="24"/>
          <w:szCs w:val="24"/>
          <w:u w:val="single"/>
        </w:rPr>
        <w:t>DOTYCZĄCE PRZESŁANEK WYKLUCZENIA Z POSTĘPOWANIA</w:t>
      </w:r>
    </w:p>
    <w:p w:rsidR="008F6577" w:rsidRPr="00BA3D3A" w:rsidRDefault="008F6577" w:rsidP="007551DD">
      <w:pPr>
        <w:jc w:val="both"/>
        <w:rPr>
          <w:sz w:val="24"/>
          <w:szCs w:val="24"/>
        </w:rPr>
      </w:pPr>
    </w:p>
    <w:p w:rsidR="008F6577" w:rsidRPr="00BA3D3A" w:rsidRDefault="008F6577" w:rsidP="008D4930">
      <w:pPr>
        <w:jc w:val="both"/>
        <w:rPr>
          <w:sz w:val="24"/>
          <w:szCs w:val="24"/>
        </w:rPr>
      </w:pPr>
    </w:p>
    <w:p w:rsidR="008F6577" w:rsidRDefault="008F6577" w:rsidP="008D4930">
      <w:pPr>
        <w:pStyle w:val="Tekstpodstawowy31"/>
        <w:rPr>
          <w:sz w:val="24"/>
          <w:szCs w:val="24"/>
        </w:rPr>
      </w:pPr>
      <w:r w:rsidRPr="007551DD">
        <w:rPr>
          <w:b w:val="0"/>
          <w:sz w:val="24"/>
          <w:szCs w:val="24"/>
        </w:rPr>
        <w:t>Na potrzeby postępowania o udz</w:t>
      </w:r>
      <w:r>
        <w:rPr>
          <w:b w:val="0"/>
          <w:sz w:val="24"/>
          <w:szCs w:val="24"/>
        </w:rPr>
        <w:t xml:space="preserve">ielenie zamówienia publicznego </w:t>
      </w:r>
      <w:r w:rsidRPr="007551DD">
        <w:rPr>
          <w:b w:val="0"/>
          <w:sz w:val="24"/>
          <w:szCs w:val="24"/>
        </w:rPr>
        <w:t>pn.</w:t>
      </w:r>
      <w:r w:rsidRPr="00BA3D3A">
        <w:rPr>
          <w:sz w:val="24"/>
          <w:szCs w:val="24"/>
        </w:rPr>
        <w:t xml:space="preserve"> </w:t>
      </w:r>
    </w:p>
    <w:p w:rsidR="008F6577" w:rsidRPr="007551DD" w:rsidRDefault="008F6577" w:rsidP="00756F4D">
      <w:pPr>
        <w:pStyle w:val="Tekstpodstawowy31"/>
      </w:pPr>
      <w:r w:rsidRPr="00E7535C">
        <w:rPr>
          <w:sz w:val="24"/>
          <w:szCs w:val="24"/>
        </w:rPr>
        <w:t>„Usługa grupowego ubezpieczenia na życie pracowników oraz członków ich rodzin”,</w:t>
      </w:r>
      <w:r w:rsidRPr="00BA3D3A">
        <w:rPr>
          <w:i/>
          <w:sz w:val="24"/>
          <w:szCs w:val="24"/>
        </w:rPr>
        <w:t xml:space="preserve"> </w:t>
      </w:r>
      <w:r w:rsidRPr="007551DD">
        <w:rPr>
          <w:b w:val="0"/>
          <w:sz w:val="24"/>
          <w:szCs w:val="24"/>
        </w:rPr>
        <w:t>prowadzonego przez Miejski Zespół Żłobków w Lublinie, nr sprawy 253-</w:t>
      </w:r>
      <w:r>
        <w:rPr>
          <w:b w:val="0"/>
          <w:sz w:val="24"/>
          <w:szCs w:val="24"/>
        </w:rPr>
        <w:t>1</w:t>
      </w:r>
      <w:r w:rsidRPr="007551DD">
        <w:rPr>
          <w:b w:val="0"/>
          <w:sz w:val="24"/>
          <w:szCs w:val="24"/>
        </w:rPr>
        <w:t>/</w:t>
      </w:r>
      <w:r>
        <w:rPr>
          <w:b w:val="0"/>
          <w:sz w:val="24"/>
          <w:szCs w:val="24"/>
        </w:rPr>
        <w:t>20</w:t>
      </w:r>
      <w:r w:rsidRPr="007551DD">
        <w:rPr>
          <w:b w:val="0"/>
          <w:i/>
          <w:sz w:val="24"/>
          <w:szCs w:val="24"/>
        </w:rPr>
        <w:t xml:space="preserve">, </w:t>
      </w:r>
      <w:r w:rsidRPr="007551DD">
        <w:rPr>
          <w:b w:val="0"/>
          <w:sz w:val="24"/>
          <w:szCs w:val="24"/>
        </w:rPr>
        <w:t>oświadczam, co następuje</w:t>
      </w:r>
      <w:r w:rsidRPr="00BA3D3A">
        <w:rPr>
          <w:sz w:val="24"/>
          <w:szCs w:val="24"/>
        </w:rPr>
        <w:t>:</w:t>
      </w:r>
    </w:p>
    <w:p w:rsidR="008F6577" w:rsidRPr="00BA3D3A" w:rsidRDefault="008F6577" w:rsidP="007551DD">
      <w:pPr>
        <w:jc w:val="both"/>
        <w:rPr>
          <w:sz w:val="24"/>
          <w:szCs w:val="24"/>
        </w:rPr>
      </w:pPr>
    </w:p>
    <w:p w:rsidR="008F6577" w:rsidRPr="00BA3D3A" w:rsidRDefault="008F6577" w:rsidP="007551DD">
      <w:pPr>
        <w:shd w:val="clear" w:color="auto" w:fill="BFBFBF"/>
        <w:rPr>
          <w:b/>
          <w:sz w:val="24"/>
          <w:szCs w:val="24"/>
        </w:rPr>
      </w:pPr>
      <w:r w:rsidRPr="00BA3D3A">
        <w:rPr>
          <w:b/>
          <w:sz w:val="24"/>
          <w:szCs w:val="24"/>
        </w:rPr>
        <w:t>OŚWIADCZENIA DOTYCZĄCE WYKONAWCY:</w:t>
      </w:r>
    </w:p>
    <w:p w:rsidR="008F6577" w:rsidRPr="00BA3D3A" w:rsidRDefault="008F6577" w:rsidP="007551DD">
      <w:pPr>
        <w:pStyle w:val="Akapitzlist"/>
        <w:jc w:val="both"/>
        <w:rPr>
          <w:sz w:val="24"/>
          <w:szCs w:val="24"/>
        </w:rPr>
      </w:pPr>
    </w:p>
    <w:p w:rsidR="008F6577" w:rsidRDefault="008F6577" w:rsidP="00250415">
      <w:pPr>
        <w:pStyle w:val="Akapitzlist"/>
        <w:numPr>
          <w:ilvl w:val="0"/>
          <w:numId w:val="31"/>
        </w:numPr>
        <w:suppressAutoHyphens w:val="0"/>
        <w:jc w:val="both"/>
        <w:rPr>
          <w:sz w:val="24"/>
          <w:szCs w:val="24"/>
        </w:rPr>
      </w:pPr>
      <w:r w:rsidRPr="00BA3D3A">
        <w:rPr>
          <w:sz w:val="24"/>
          <w:szCs w:val="24"/>
        </w:rPr>
        <w:t xml:space="preserve">Oświadczam, że nie podlegam wykluczeniu z postępowania na podstawie </w:t>
      </w:r>
      <w:r w:rsidRPr="00BA3D3A">
        <w:rPr>
          <w:sz w:val="24"/>
          <w:szCs w:val="24"/>
        </w:rPr>
        <w:br/>
        <w:t xml:space="preserve">art. 24 ust 1 </w:t>
      </w:r>
      <w:proofErr w:type="spellStart"/>
      <w:r w:rsidRPr="00BA3D3A">
        <w:rPr>
          <w:sz w:val="24"/>
          <w:szCs w:val="24"/>
        </w:rPr>
        <w:t>pkt</w:t>
      </w:r>
      <w:proofErr w:type="spellEnd"/>
      <w:r w:rsidRPr="00BA3D3A">
        <w:rPr>
          <w:sz w:val="24"/>
          <w:szCs w:val="24"/>
        </w:rPr>
        <w:t xml:space="preserve"> 12-23 ustawy </w:t>
      </w:r>
      <w:proofErr w:type="spellStart"/>
      <w:r w:rsidRPr="00BA3D3A">
        <w:rPr>
          <w:sz w:val="24"/>
          <w:szCs w:val="24"/>
        </w:rPr>
        <w:t>Pzp</w:t>
      </w:r>
      <w:proofErr w:type="spellEnd"/>
      <w:r w:rsidRPr="00BA3D3A">
        <w:rPr>
          <w:sz w:val="24"/>
          <w:szCs w:val="24"/>
        </w:rPr>
        <w:t>.</w:t>
      </w:r>
    </w:p>
    <w:p w:rsidR="008F6577" w:rsidRPr="007347B3" w:rsidRDefault="008F6577" w:rsidP="00250415">
      <w:pPr>
        <w:pStyle w:val="Akapitzlist"/>
        <w:numPr>
          <w:ilvl w:val="0"/>
          <w:numId w:val="31"/>
        </w:numPr>
        <w:suppressAutoHyphens w:val="0"/>
        <w:jc w:val="both"/>
        <w:rPr>
          <w:sz w:val="24"/>
          <w:szCs w:val="24"/>
        </w:rPr>
      </w:pPr>
      <w:r w:rsidRPr="007347B3">
        <w:rPr>
          <w:sz w:val="24"/>
          <w:szCs w:val="24"/>
        </w:rPr>
        <w:t xml:space="preserve">Oświadczam, że nie podlegam wykluczeniu z postępowania na podstawie </w:t>
      </w:r>
      <w:r w:rsidRPr="007347B3">
        <w:rPr>
          <w:sz w:val="24"/>
          <w:szCs w:val="24"/>
        </w:rPr>
        <w:br/>
        <w:t xml:space="preserve">art. 24 ust. 5 ustawy </w:t>
      </w:r>
      <w:proofErr w:type="spellStart"/>
      <w:r w:rsidRPr="007347B3">
        <w:rPr>
          <w:sz w:val="24"/>
          <w:szCs w:val="24"/>
        </w:rPr>
        <w:t>Pzp</w:t>
      </w:r>
      <w:proofErr w:type="spellEnd"/>
      <w:r w:rsidRPr="007347B3">
        <w:rPr>
          <w:sz w:val="24"/>
          <w:szCs w:val="24"/>
        </w:rPr>
        <w:t xml:space="preserve">  .</w:t>
      </w:r>
    </w:p>
    <w:p w:rsidR="008F6577" w:rsidRPr="00BA3D3A" w:rsidRDefault="008F6577" w:rsidP="007551DD">
      <w:pPr>
        <w:jc w:val="both"/>
        <w:rPr>
          <w:i/>
          <w:sz w:val="24"/>
          <w:szCs w:val="24"/>
        </w:rPr>
      </w:pPr>
    </w:p>
    <w:p w:rsidR="008F6577" w:rsidRPr="00BA3D3A" w:rsidRDefault="008F657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8F6577" w:rsidRPr="00BA3D3A" w:rsidRDefault="008F6577" w:rsidP="007551DD">
      <w:pPr>
        <w:jc w:val="both"/>
        <w:rPr>
          <w:sz w:val="24"/>
          <w:szCs w:val="24"/>
        </w:rPr>
      </w:pPr>
    </w:p>
    <w:p w:rsidR="008F6577" w:rsidRPr="00BA3D3A" w:rsidRDefault="008F657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8F6577" w:rsidRPr="00BA3D3A" w:rsidRDefault="008F6577" w:rsidP="007551DD">
      <w:pPr>
        <w:ind w:left="6041" w:firstLine="708"/>
        <w:jc w:val="both"/>
        <w:rPr>
          <w:i/>
          <w:sz w:val="24"/>
          <w:szCs w:val="24"/>
        </w:rPr>
      </w:pPr>
      <w:r w:rsidRPr="00BA3D3A">
        <w:rPr>
          <w:i/>
          <w:sz w:val="24"/>
          <w:szCs w:val="24"/>
        </w:rPr>
        <w:t>(podpis)</w:t>
      </w:r>
    </w:p>
    <w:p w:rsidR="008F6577" w:rsidRPr="00BA3D3A" w:rsidRDefault="008F6577" w:rsidP="007551DD">
      <w:pPr>
        <w:ind w:left="5664" w:firstLine="708"/>
        <w:jc w:val="both"/>
        <w:rPr>
          <w:i/>
          <w:sz w:val="24"/>
          <w:szCs w:val="24"/>
        </w:rPr>
      </w:pPr>
    </w:p>
    <w:p w:rsidR="008F6577" w:rsidRDefault="008F6577" w:rsidP="007551DD">
      <w:pPr>
        <w:jc w:val="both"/>
        <w:rPr>
          <w:sz w:val="24"/>
          <w:szCs w:val="24"/>
        </w:rPr>
      </w:pPr>
      <w:r w:rsidRPr="00BA3D3A">
        <w:rPr>
          <w:sz w:val="24"/>
          <w:szCs w:val="24"/>
        </w:rPr>
        <w:t xml:space="preserve">Oświadczam, że zachodzą w stosunku do mnie podstawy wykluczenia z postępowania na podstawie art. …………. ustawy </w:t>
      </w:r>
      <w:proofErr w:type="spellStart"/>
      <w:r w:rsidRPr="00BA3D3A">
        <w:rPr>
          <w:sz w:val="24"/>
          <w:szCs w:val="24"/>
        </w:rPr>
        <w:t>Pzp</w:t>
      </w:r>
      <w:proofErr w:type="spellEnd"/>
      <w:r w:rsidRPr="00BA3D3A">
        <w:rPr>
          <w:sz w:val="24"/>
          <w:szCs w:val="24"/>
        </w:rPr>
        <w:t xml:space="preserve"> </w:t>
      </w:r>
      <w:r w:rsidRPr="00BA3D3A">
        <w:rPr>
          <w:i/>
          <w:sz w:val="24"/>
          <w:szCs w:val="24"/>
        </w:rPr>
        <w:t>(</w:t>
      </w:r>
      <w:r>
        <w:rPr>
          <w:i/>
          <w:sz w:val="24"/>
          <w:szCs w:val="24"/>
        </w:rPr>
        <w:t xml:space="preserve">należy </w:t>
      </w:r>
      <w:r w:rsidRPr="00BA3D3A">
        <w:rPr>
          <w:i/>
          <w:sz w:val="24"/>
          <w:szCs w:val="24"/>
        </w:rPr>
        <w:t xml:space="preserve">podać mającą zastosowanie podstawę wykluczenia spośród wymienionych w art. 24 ust. 1 </w:t>
      </w:r>
      <w:proofErr w:type="spellStart"/>
      <w:r w:rsidRPr="00BA3D3A">
        <w:rPr>
          <w:i/>
          <w:sz w:val="24"/>
          <w:szCs w:val="24"/>
        </w:rPr>
        <w:t>pkt</w:t>
      </w:r>
      <w:proofErr w:type="spellEnd"/>
      <w:r w:rsidRPr="00BA3D3A">
        <w:rPr>
          <w:i/>
          <w:sz w:val="24"/>
          <w:szCs w:val="24"/>
        </w:rPr>
        <w:t xml:space="preserve"> 13-14, 16-20 lub art. 24 ust. 5 ustawy </w:t>
      </w:r>
      <w:proofErr w:type="spellStart"/>
      <w:r w:rsidRPr="00BA3D3A">
        <w:rPr>
          <w:i/>
          <w:sz w:val="24"/>
          <w:szCs w:val="24"/>
        </w:rPr>
        <w:t>Pzp</w:t>
      </w:r>
      <w:proofErr w:type="spellEnd"/>
      <w:r w:rsidRPr="00BA3D3A">
        <w:rPr>
          <w:i/>
          <w:sz w:val="24"/>
          <w:szCs w:val="24"/>
        </w:rPr>
        <w:t>).</w:t>
      </w:r>
      <w:r w:rsidRPr="00BA3D3A">
        <w:rPr>
          <w:sz w:val="24"/>
          <w:szCs w:val="24"/>
        </w:rPr>
        <w:t xml:space="preserve"> Jednocześnie oświadczam, że w związku z ww. okolicznością, na podstawie art. 24 ust. 8 ustawy </w:t>
      </w:r>
      <w:proofErr w:type="spellStart"/>
      <w:r w:rsidRPr="00BA3D3A">
        <w:rPr>
          <w:sz w:val="24"/>
          <w:szCs w:val="24"/>
        </w:rPr>
        <w:t>Pzp</w:t>
      </w:r>
      <w:proofErr w:type="spellEnd"/>
      <w:r w:rsidRPr="00BA3D3A">
        <w:rPr>
          <w:sz w:val="24"/>
          <w:szCs w:val="24"/>
        </w:rPr>
        <w:t xml:space="preserve"> podjąłem następujące środki naprawcze:</w:t>
      </w:r>
      <w:r>
        <w:rPr>
          <w:sz w:val="24"/>
          <w:szCs w:val="24"/>
        </w:rPr>
        <w:t xml:space="preserve">                     </w:t>
      </w:r>
    </w:p>
    <w:p w:rsidR="008F6577" w:rsidRPr="00BA3D3A" w:rsidRDefault="008F6577" w:rsidP="007551DD">
      <w:pPr>
        <w:jc w:val="both"/>
        <w:rPr>
          <w:sz w:val="24"/>
          <w:szCs w:val="24"/>
        </w:rPr>
      </w:pPr>
      <w:r w:rsidRPr="00BA3D3A">
        <w:rPr>
          <w:sz w:val="24"/>
          <w:szCs w:val="24"/>
        </w:rPr>
        <w:t>…………………………………………………………………………………………..……………</w:t>
      </w:r>
    </w:p>
    <w:p w:rsidR="008F6577" w:rsidRPr="00BA3D3A" w:rsidRDefault="008F6577" w:rsidP="007551DD">
      <w:pPr>
        <w:jc w:val="both"/>
        <w:rPr>
          <w:sz w:val="24"/>
          <w:szCs w:val="24"/>
        </w:rPr>
      </w:pPr>
    </w:p>
    <w:p w:rsidR="008F6577" w:rsidRPr="00BA3D3A" w:rsidRDefault="008F657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8F6577" w:rsidRPr="00BA3D3A" w:rsidRDefault="008F6577" w:rsidP="007551DD">
      <w:pPr>
        <w:jc w:val="both"/>
        <w:rPr>
          <w:sz w:val="24"/>
          <w:szCs w:val="24"/>
        </w:rPr>
      </w:pPr>
    </w:p>
    <w:p w:rsidR="008F6577" w:rsidRPr="00BA3D3A" w:rsidRDefault="008F6577" w:rsidP="007551DD">
      <w:pPr>
        <w:jc w:val="both"/>
        <w:rPr>
          <w:sz w:val="24"/>
          <w:szCs w:val="24"/>
        </w:rPr>
      </w:pPr>
      <w:r w:rsidRPr="00BA3D3A">
        <w:rPr>
          <w:sz w:val="24"/>
          <w:szCs w:val="24"/>
        </w:rPr>
        <w:lastRenderedPageBreak/>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8F6577" w:rsidRPr="00BA3D3A" w:rsidRDefault="008F6577" w:rsidP="007551DD">
      <w:pPr>
        <w:ind w:left="6041" w:firstLine="708"/>
        <w:jc w:val="both"/>
        <w:rPr>
          <w:i/>
          <w:sz w:val="24"/>
          <w:szCs w:val="24"/>
        </w:rPr>
      </w:pPr>
      <w:r w:rsidRPr="00BA3D3A">
        <w:rPr>
          <w:i/>
          <w:sz w:val="24"/>
          <w:szCs w:val="24"/>
        </w:rPr>
        <w:t>(podpis)</w:t>
      </w:r>
    </w:p>
    <w:p w:rsidR="008F6577" w:rsidRPr="00BA3D3A" w:rsidRDefault="008F6577" w:rsidP="007551DD">
      <w:pPr>
        <w:jc w:val="both"/>
        <w:rPr>
          <w:i/>
          <w:sz w:val="24"/>
          <w:szCs w:val="24"/>
        </w:rPr>
      </w:pPr>
    </w:p>
    <w:p w:rsidR="008F6577" w:rsidRPr="00BA3D3A" w:rsidRDefault="008F6577" w:rsidP="007551DD">
      <w:pPr>
        <w:shd w:val="clear" w:color="auto" w:fill="BFBFBF"/>
        <w:jc w:val="both"/>
        <w:rPr>
          <w:b/>
          <w:sz w:val="24"/>
          <w:szCs w:val="24"/>
        </w:rPr>
      </w:pPr>
      <w:r w:rsidRPr="00BA3D3A">
        <w:rPr>
          <w:b/>
          <w:sz w:val="24"/>
          <w:szCs w:val="24"/>
        </w:rPr>
        <w:t>OŚWIADCZENIE DOTYCZĄCE PODMIOTU, NA KTÓREGO ZASOBY POWOŁUJE SIĘ WYKONAWCA:</w:t>
      </w:r>
    </w:p>
    <w:p w:rsidR="008F6577" w:rsidRPr="00BA3D3A" w:rsidRDefault="008F6577" w:rsidP="007551DD">
      <w:pPr>
        <w:jc w:val="both"/>
        <w:rPr>
          <w:b/>
          <w:sz w:val="24"/>
          <w:szCs w:val="24"/>
        </w:rPr>
      </w:pPr>
    </w:p>
    <w:p w:rsidR="008F6577" w:rsidRPr="00BA3D3A" w:rsidRDefault="008F6577" w:rsidP="007551DD">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na którego/</w:t>
      </w:r>
      <w:proofErr w:type="spellStart"/>
      <w:r w:rsidRPr="00BA3D3A">
        <w:rPr>
          <w:sz w:val="24"/>
          <w:szCs w:val="24"/>
        </w:rPr>
        <w:t>ych</w:t>
      </w:r>
      <w:proofErr w:type="spellEnd"/>
      <w:r w:rsidRPr="00BA3D3A">
        <w:rPr>
          <w:sz w:val="24"/>
          <w:szCs w:val="24"/>
        </w:rPr>
        <w:t xml:space="preserve"> zasoby powołuję się w niniejszym postępowaniu, tj.: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 xml:space="preserve">) </w:t>
      </w:r>
      <w:r w:rsidRPr="00BA3D3A">
        <w:rPr>
          <w:sz w:val="24"/>
          <w:szCs w:val="24"/>
        </w:rPr>
        <w:t>nie zachodzą podstawy wykluczenia z postępowania o udzielenie zamówienia.</w:t>
      </w:r>
    </w:p>
    <w:p w:rsidR="008F6577" w:rsidRPr="00BA3D3A" w:rsidRDefault="008F6577" w:rsidP="007551DD">
      <w:pPr>
        <w:jc w:val="both"/>
        <w:rPr>
          <w:sz w:val="24"/>
          <w:szCs w:val="24"/>
        </w:rPr>
      </w:pPr>
    </w:p>
    <w:p w:rsidR="008F6577" w:rsidRPr="00BA3D3A" w:rsidRDefault="008F657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8F6577" w:rsidRPr="00BA3D3A" w:rsidRDefault="008F6577" w:rsidP="007551DD">
      <w:pPr>
        <w:jc w:val="both"/>
        <w:rPr>
          <w:sz w:val="24"/>
          <w:szCs w:val="24"/>
        </w:rPr>
      </w:pPr>
    </w:p>
    <w:p w:rsidR="008F6577" w:rsidRPr="00BA3D3A" w:rsidRDefault="008F657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8F6577" w:rsidRPr="00BA3D3A" w:rsidRDefault="008F6577" w:rsidP="007551DD">
      <w:pPr>
        <w:ind w:left="5664" w:firstLine="708"/>
        <w:jc w:val="both"/>
        <w:rPr>
          <w:i/>
          <w:sz w:val="24"/>
          <w:szCs w:val="24"/>
        </w:rPr>
      </w:pPr>
      <w:r>
        <w:rPr>
          <w:i/>
          <w:sz w:val="24"/>
          <w:szCs w:val="24"/>
        </w:rPr>
        <w:t xml:space="preserve"> </w:t>
      </w:r>
      <w:r>
        <w:rPr>
          <w:i/>
          <w:sz w:val="24"/>
          <w:szCs w:val="24"/>
        </w:rPr>
        <w:tab/>
      </w:r>
      <w:r>
        <w:rPr>
          <w:i/>
          <w:sz w:val="24"/>
          <w:szCs w:val="24"/>
        </w:rPr>
        <w:tab/>
      </w:r>
      <w:r w:rsidRPr="00BA3D3A">
        <w:rPr>
          <w:i/>
          <w:sz w:val="24"/>
          <w:szCs w:val="24"/>
        </w:rPr>
        <w:t>(podpis)</w:t>
      </w:r>
    </w:p>
    <w:p w:rsidR="008F6577" w:rsidRPr="00BA3D3A" w:rsidRDefault="008F6577" w:rsidP="007551DD">
      <w:pPr>
        <w:jc w:val="both"/>
        <w:rPr>
          <w:b/>
          <w:sz w:val="24"/>
          <w:szCs w:val="24"/>
        </w:rPr>
      </w:pPr>
    </w:p>
    <w:p w:rsidR="008F6577" w:rsidRPr="00BA3D3A" w:rsidRDefault="008F6577" w:rsidP="007551DD">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8F6577" w:rsidRPr="00BA3D3A" w:rsidRDefault="008F6577" w:rsidP="007551DD">
      <w:pPr>
        <w:jc w:val="both"/>
        <w:rPr>
          <w:b/>
          <w:sz w:val="24"/>
          <w:szCs w:val="24"/>
        </w:rPr>
      </w:pPr>
    </w:p>
    <w:p w:rsidR="008F6577" w:rsidRPr="00BA3D3A" w:rsidRDefault="008F6577" w:rsidP="007551DD">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będącego/</w:t>
      </w:r>
      <w:proofErr w:type="spellStart"/>
      <w:r w:rsidRPr="00BA3D3A">
        <w:rPr>
          <w:sz w:val="24"/>
          <w:szCs w:val="24"/>
        </w:rPr>
        <w:t>ych</w:t>
      </w:r>
      <w:proofErr w:type="spellEnd"/>
      <w:r w:rsidRPr="00BA3D3A">
        <w:rPr>
          <w:sz w:val="24"/>
          <w:szCs w:val="24"/>
        </w:rPr>
        <w:t xml:space="preserve"> podwykonawcą/</w:t>
      </w:r>
      <w:proofErr w:type="spellStart"/>
      <w:r w:rsidRPr="00BA3D3A">
        <w:rPr>
          <w:sz w:val="24"/>
          <w:szCs w:val="24"/>
        </w:rPr>
        <w:t>ami</w:t>
      </w:r>
      <w:proofErr w:type="spellEnd"/>
      <w:r w:rsidRPr="00BA3D3A">
        <w:rPr>
          <w:sz w:val="24"/>
          <w:szCs w:val="24"/>
        </w:rPr>
        <w:t xml:space="preserve">: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w:t>
      </w:r>
      <w:r w:rsidRPr="00BA3D3A">
        <w:rPr>
          <w:sz w:val="24"/>
          <w:szCs w:val="24"/>
        </w:rPr>
        <w:t>, nie zachodzą podstawy wykluczenia z postępowania o udzielenie zamówienia.</w:t>
      </w:r>
    </w:p>
    <w:p w:rsidR="008F6577" w:rsidRPr="00BA3D3A" w:rsidRDefault="008F6577" w:rsidP="007551DD">
      <w:pPr>
        <w:jc w:val="both"/>
        <w:rPr>
          <w:sz w:val="24"/>
          <w:szCs w:val="24"/>
        </w:rPr>
      </w:pPr>
    </w:p>
    <w:p w:rsidR="008F6577" w:rsidRPr="00BA3D3A" w:rsidRDefault="008F657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8F6577" w:rsidRPr="00BA3D3A" w:rsidRDefault="008F6577" w:rsidP="007551DD">
      <w:pPr>
        <w:jc w:val="both"/>
        <w:rPr>
          <w:sz w:val="24"/>
          <w:szCs w:val="24"/>
        </w:rPr>
      </w:pPr>
    </w:p>
    <w:p w:rsidR="008F6577" w:rsidRPr="00BA3D3A" w:rsidRDefault="008F657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8F6577" w:rsidRPr="00BA3D3A" w:rsidRDefault="008F6577" w:rsidP="007551DD">
      <w:pPr>
        <w:ind w:left="6438" w:firstLine="311"/>
        <w:jc w:val="both"/>
        <w:rPr>
          <w:i/>
          <w:sz w:val="24"/>
          <w:szCs w:val="24"/>
        </w:rPr>
      </w:pPr>
      <w:r w:rsidRPr="00BA3D3A">
        <w:rPr>
          <w:i/>
          <w:sz w:val="24"/>
          <w:szCs w:val="24"/>
        </w:rPr>
        <w:t>(podpis)</w:t>
      </w:r>
    </w:p>
    <w:p w:rsidR="008F6577" w:rsidRPr="00BA3D3A" w:rsidRDefault="008F6577" w:rsidP="007551DD">
      <w:pPr>
        <w:jc w:val="both"/>
        <w:rPr>
          <w:i/>
          <w:sz w:val="24"/>
          <w:szCs w:val="24"/>
        </w:rPr>
      </w:pPr>
    </w:p>
    <w:p w:rsidR="008F6577" w:rsidRPr="00BA3D3A" w:rsidRDefault="008F6577" w:rsidP="007551DD">
      <w:pPr>
        <w:jc w:val="both"/>
        <w:rPr>
          <w:i/>
          <w:sz w:val="24"/>
          <w:szCs w:val="24"/>
        </w:rPr>
      </w:pPr>
    </w:p>
    <w:p w:rsidR="008F6577" w:rsidRPr="00BA3D3A" w:rsidRDefault="008F6577" w:rsidP="007551DD">
      <w:pPr>
        <w:shd w:val="clear" w:color="auto" w:fill="BFBFBF"/>
        <w:jc w:val="both"/>
        <w:rPr>
          <w:b/>
          <w:sz w:val="24"/>
          <w:szCs w:val="24"/>
        </w:rPr>
      </w:pPr>
      <w:r w:rsidRPr="00BA3D3A">
        <w:rPr>
          <w:b/>
          <w:sz w:val="24"/>
          <w:szCs w:val="24"/>
        </w:rPr>
        <w:t>OŚWIADCZENIE DOTYCZĄCE PODANYCH INFORMACJI:</w:t>
      </w:r>
    </w:p>
    <w:p w:rsidR="008F6577" w:rsidRPr="00BA3D3A" w:rsidRDefault="008F6577" w:rsidP="007551DD">
      <w:pPr>
        <w:jc w:val="both"/>
        <w:rPr>
          <w:b/>
          <w:sz w:val="24"/>
          <w:szCs w:val="24"/>
        </w:rPr>
      </w:pPr>
    </w:p>
    <w:p w:rsidR="008F6577" w:rsidRPr="00BA3D3A" w:rsidRDefault="008F6577" w:rsidP="007551DD">
      <w:pPr>
        <w:jc w:val="both"/>
        <w:rPr>
          <w:sz w:val="24"/>
          <w:szCs w:val="24"/>
        </w:rPr>
      </w:pPr>
      <w:r w:rsidRPr="00BA3D3A">
        <w:rPr>
          <w:sz w:val="24"/>
          <w:szCs w:val="24"/>
        </w:rPr>
        <w:t xml:space="preserve">Oświadczam, że wszystkie informacje podane w powyższych oświadczeniach są aktualne </w:t>
      </w:r>
      <w:r w:rsidRPr="00BA3D3A">
        <w:rPr>
          <w:sz w:val="24"/>
          <w:szCs w:val="24"/>
        </w:rPr>
        <w:br/>
        <w:t>i zgodne z prawdą oraz zostały przedstawione z pełną świadomością konsekwencji wprowadzenia zamawiającego w błąd przy przedstawianiu informacji.</w:t>
      </w:r>
    </w:p>
    <w:p w:rsidR="008F6577" w:rsidRPr="00BA3D3A" w:rsidRDefault="008F6577" w:rsidP="007551DD">
      <w:pPr>
        <w:jc w:val="both"/>
        <w:rPr>
          <w:sz w:val="24"/>
          <w:szCs w:val="24"/>
        </w:rPr>
      </w:pPr>
    </w:p>
    <w:p w:rsidR="008F6577" w:rsidRPr="00BA3D3A" w:rsidRDefault="008F6577" w:rsidP="007551DD">
      <w:pPr>
        <w:jc w:val="both"/>
        <w:rPr>
          <w:sz w:val="24"/>
          <w:szCs w:val="24"/>
        </w:rPr>
      </w:pPr>
    </w:p>
    <w:p w:rsidR="008F6577" w:rsidRPr="00BA3D3A" w:rsidRDefault="008F657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8F6577" w:rsidRPr="00BA3D3A" w:rsidRDefault="008F6577" w:rsidP="007551DD">
      <w:pPr>
        <w:jc w:val="both"/>
        <w:rPr>
          <w:sz w:val="24"/>
          <w:szCs w:val="24"/>
        </w:rPr>
      </w:pPr>
    </w:p>
    <w:p w:rsidR="008F6577" w:rsidRPr="00BA3D3A" w:rsidRDefault="008F657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8F6577" w:rsidRDefault="008F6577" w:rsidP="007551DD">
      <w:pPr>
        <w:ind w:left="6041" w:firstLine="708"/>
        <w:jc w:val="both"/>
        <w:rPr>
          <w:i/>
          <w:sz w:val="24"/>
          <w:szCs w:val="24"/>
        </w:rPr>
      </w:pPr>
      <w:r w:rsidRPr="00BA3D3A">
        <w:rPr>
          <w:i/>
          <w:sz w:val="24"/>
          <w:szCs w:val="24"/>
        </w:rPr>
        <w:t>(podpis)</w:t>
      </w:r>
    </w:p>
    <w:p w:rsidR="008F6577" w:rsidRDefault="008F6577" w:rsidP="007551DD">
      <w:pPr>
        <w:ind w:left="6041" w:firstLine="708"/>
        <w:jc w:val="both"/>
        <w:rPr>
          <w:i/>
          <w:sz w:val="24"/>
          <w:szCs w:val="24"/>
        </w:rPr>
      </w:pPr>
    </w:p>
    <w:p w:rsidR="008F6577" w:rsidRDefault="008F6577" w:rsidP="007551DD">
      <w:pPr>
        <w:ind w:left="6041" w:firstLine="708"/>
        <w:jc w:val="both"/>
        <w:rPr>
          <w:i/>
          <w:sz w:val="24"/>
          <w:szCs w:val="24"/>
        </w:rPr>
      </w:pPr>
    </w:p>
    <w:p w:rsidR="008F6577" w:rsidRDefault="008F6577" w:rsidP="007551DD">
      <w:pPr>
        <w:ind w:left="6041" w:firstLine="708"/>
        <w:jc w:val="both"/>
        <w:rPr>
          <w:i/>
          <w:sz w:val="24"/>
          <w:szCs w:val="24"/>
        </w:rPr>
      </w:pPr>
    </w:p>
    <w:p w:rsidR="008F6577" w:rsidRDefault="008F6577" w:rsidP="007551DD">
      <w:pPr>
        <w:ind w:left="6041" w:firstLine="708"/>
        <w:jc w:val="both"/>
        <w:rPr>
          <w:i/>
          <w:sz w:val="24"/>
          <w:szCs w:val="24"/>
        </w:rPr>
      </w:pPr>
    </w:p>
    <w:p w:rsidR="008F6577" w:rsidRDefault="008F6577" w:rsidP="007551DD">
      <w:pPr>
        <w:ind w:left="6041" w:firstLine="708"/>
        <w:jc w:val="both"/>
        <w:rPr>
          <w:i/>
          <w:sz w:val="24"/>
          <w:szCs w:val="24"/>
        </w:rPr>
      </w:pPr>
    </w:p>
    <w:p w:rsidR="008F6577" w:rsidRDefault="008F6577" w:rsidP="007551DD">
      <w:pPr>
        <w:ind w:left="6041" w:firstLine="708"/>
        <w:jc w:val="both"/>
        <w:rPr>
          <w:i/>
          <w:sz w:val="24"/>
          <w:szCs w:val="24"/>
        </w:rPr>
      </w:pPr>
    </w:p>
    <w:p w:rsidR="008F6577" w:rsidRDefault="008F6577" w:rsidP="007551DD">
      <w:pPr>
        <w:ind w:left="6041" w:firstLine="708"/>
        <w:jc w:val="both"/>
        <w:rPr>
          <w:i/>
          <w:sz w:val="24"/>
          <w:szCs w:val="24"/>
        </w:rPr>
      </w:pPr>
    </w:p>
    <w:p w:rsidR="008F6577" w:rsidRDefault="008F6577" w:rsidP="007551DD">
      <w:pPr>
        <w:ind w:left="6041" w:firstLine="708"/>
        <w:jc w:val="both"/>
        <w:rPr>
          <w:i/>
          <w:sz w:val="24"/>
          <w:szCs w:val="24"/>
        </w:rPr>
      </w:pPr>
    </w:p>
    <w:p w:rsidR="008F6577" w:rsidRDefault="008F6577" w:rsidP="007551DD">
      <w:pPr>
        <w:ind w:left="6041" w:firstLine="708"/>
        <w:jc w:val="both"/>
        <w:rPr>
          <w:i/>
          <w:sz w:val="24"/>
          <w:szCs w:val="24"/>
        </w:rPr>
      </w:pPr>
    </w:p>
    <w:p w:rsidR="008F6577" w:rsidRDefault="008F6577" w:rsidP="007551DD">
      <w:pPr>
        <w:ind w:left="6041" w:firstLine="708"/>
        <w:jc w:val="both"/>
        <w:rPr>
          <w:i/>
          <w:sz w:val="24"/>
          <w:szCs w:val="24"/>
        </w:rPr>
      </w:pPr>
    </w:p>
    <w:p w:rsidR="008F6577" w:rsidRDefault="008F6577" w:rsidP="007551DD">
      <w:pPr>
        <w:ind w:left="6041" w:firstLine="708"/>
        <w:jc w:val="both"/>
        <w:rPr>
          <w:i/>
          <w:sz w:val="24"/>
          <w:szCs w:val="24"/>
        </w:rPr>
      </w:pPr>
    </w:p>
    <w:p w:rsidR="008F6577" w:rsidRDefault="008F6577" w:rsidP="007551DD">
      <w:pPr>
        <w:ind w:left="6041" w:firstLine="708"/>
        <w:jc w:val="both"/>
        <w:rPr>
          <w:i/>
          <w:sz w:val="24"/>
          <w:szCs w:val="24"/>
        </w:rPr>
      </w:pPr>
    </w:p>
    <w:p w:rsidR="008F6577" w:rsidRPr="00BA3D3A" w:rsidRDefault="008F6577" w:rsidP="007551DD">
      <w:pPr>
        <w:ind w:left="6041" w:firstLine="708"/>
        <w:jc w:val="both"/>
        <w:rPr>
          <w:i/>
          <w:sz w:val="24"/>
          <w:szCs w:val="24"/>
        </w:rPr>
      </w:pPr>
    </w:p>
    <w:p w:rsidR="008F6577" w:rsidRDefault="008F6577" w:rsidP="007551DD">
      <w:pPr>
        <w:ind w:left="5600" w:hanging="5600"/>
        <w:rPr>
          <w:sz w:val="24"/>
          <w:szCs w:val="24"/>
        </w:rPr>
      </w:pPr>
    </w:p>
    <w:p w:rsidR="008F6577" w:rsidRPr="00AF48FB" w:rsidRDefault="008F6577" w:rsidP="007551DD">
      <w:pPr>
        <w:suppressAutoHyphens w:val="0"/>
        <w:spacing w:after="200"/>
        <w:jc w:val="right"/>
        <w:rPr>
          <w:b/>
          <w:bCs/>
          <w:sz w:val="24"/>
          <w:szCs w:val="24"/>
        </w:rPr>
      </w:pPr>
      <w:r>
        <w:rPr>
          <w:b/>
          <w:bCs/>
          <w:sz w:val="24"/>
          <w:szCs w:val="24"/>
        </w:rPr>
        <w:t>Załącznik nr 5</w:t>
      </w:r>
      <w:r w:rsidRPr="00AF48FB">
        <w:rPr>
          <w:b/>
          <w:bCs/>
          <w:sz w:val="24"/>
          <w:szCs w:val="24"/>
        </w:rPr>
        <w:t xml:space="preserve"> do SIWZ</w:t>
      </w:r>
    </w:p>
    <w:p w:rsidR="008F6577" w:rsidRPr="00DA4C80" w:rsidRDefault="008F6577" w:rsidP="007551DD">
      <w:pPr>
        <w:rPr>
          <w:b/>
          <w:sz w:val="24"/>
          <w:szCs w:val="24"/>
        </w:rPr>
      </w:pPr>
      <w:r w:rsidRPr="00DA4C80">
        <w:rPr>
          <w:b/>
          <w:sz w:val="24"/>
          <w:szCs w:val="24"/>
        </w:rPr>
        <w:t>Wykonawca:</w:t>
      </w:r>
    </w:p>
    <w:p w:rsidR="008F6577" w:rsidRPr="00DA4C80" w:rsidRDefault="008F6577" w:rsidP="007551DD">
      <w:pPr>
        <w:ind w:right="5954"/>
        <w:rPr>
          <w:sz w:val="24"/>
          <w:szCs w:val="24"/>
        </w:rPr>
      </w:pPr>
      <w:r w:rsidRPr="00DA4C80">
        <w:rPr>
          <w:sz w:val="24"/>
          <w:szCs w:val="24"/>
        </w:rPr>
        <w:t>…………………………………………………………………………</w:t>
      </w:r>
    </w:p>
    <w:p w:rsidR="008F6577" w:rsidRPr="00DA4C80" w:rsidRDefault="008F6577" w:rsidP="007551DD">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8F6577" w:rsidRPr="00DA4C80" w:rsidRDefault="008F6577" w:rsidP="007551DD">
      <w:pPr>
        <w:rPr>
          <w:sz w:val="24"/>
          <w:szCs w:val="24"/>
          <w:u w:val="single"/>
        </w:rPr>
      </w:pPr>
      <w:r w:rsidRPr="00DA4C80">
        <w:rPr>
          <w:sz w:val="24"/>
          <w:szCs w:val="24"/>
          <w:u w:val="single"/>
        </w:rPr>
        <w:t>reprezentowany przez:</w:t>
      </w:r>
    </w:p>
    <w:p w:rsidR="008F6577" w:rsidRPr="00DA4C80" w:rsidRDefault="008F6577" w:rsidP="007551DD">
      <w:pPr>
        <w:ind w:right="5954"/>
        <w:rPr>
          <w:sz w:val="24"/>
          <w:szCs w:val="24"/>
        </w:rPr>
      </w:pPr>
      <w:r w:rsidRPr="00DA4C80">
        <w:rPr>
          <w:sz w:val="24"/>
          <w:szCs w:val="24"/>
        </w:rPr>
        <w:t>…………………………………………………………………………</w:t>
      </w:r>
    </w:p>
    <w:p w:rsidR="008F6577" w:rsidRPr="00DA4C80" w:rsidRDefault="008F6577" w:rsidP="007551DD">
      <w:pPr>
        <w:ind w:right="5953"/>
        <w:rPr>
          <w:i/>
          <w:sz w:val="24"/>
          <w:szCs w:val="24"/>
        </w:rPr>
      </w:pPr>
      <w:r w:rsidRPr="00DA4C80">
        <w:rPr>
          <w:i/>
          <w:sz w:val="24"/>
          <w:szCs w:val="24"/>
        </w:rPr>
        <w:t>(imię, nazwisko, stanowisko/podstawa do  reprezentacji)</w:t>
      </w:r>
    </w:p>
    <w:p w:rsidR="008F6577" w:rsidRPr="00DA4C80" w:rsidRDefault="008F6577" w:rsidP="007551DD">
      <w:pPr>
        <w:rPr>
          <w:sz w:val="24"/>
          <w:szCs w:val="24"/>
        </w:rPr>
      </w:pPr>
    </w:p>
    <w:p w:rsidR="008F6577" w:rsidRPr="00DA4C80" w:rsidRDefault="008F6577" w:rsidP="007551DD">
      <w:pPr>
        <w:rPr>
          <w:sz w:val="24"/>
          <w:szCs w:val="24"/>
        </w:rPr>
      </w:pPr>
    </w:p>
    <w:p w:rsidR="008F6577" w:rsidRPr="00DA4C80" w:rsidRDefault="008F6577" w:rsidP="007551DD">
      <w:pPr>
        <w:spacing w:after="120"/>
        <w:jc w:val="center"/>
        <w:rPr>
          <w:b/>
          <w:sz w:val="24"/>
          <w:szCs w:val="24"/>
          <w:u w:val="single"/>
        </w:rPr>
      </w:pPr>
      <w:r w:rsidRPr="00DA4C80">
        <w:rPr>
          <w:b/>
          <w:sz w:val="24"/>
          <w:szCs w:val="24"/>
          <w:u w:val="single"/>
        </w:rPr>
        <w:t xml:space="preserve">Oświadczenie wykonawcy </w:t>
      </w:r>
    </w:p>
    <w:p w:rsidR="008F6577" w:rsidRPr="00DA4C80" w:rsidRDefault="008F6577" w:rsidP="007551DD">
      <w:pPr>
        <w:jc w:val="center"/>
        <w:rPr>
          <w:b/>
          <w:sz w:val="24"/>
          <w:szCs w:val="24"/>
        </w:rPr>
      </w:pPr>
      <w:r w:rsidRPr="00DA4C80">
        <w:rPr>
          <w:b/>
          <w:sz w:val="24"/>
          <w:szCs w:val="24"/>
        </w:rPr>
        <w:t xml:space="preserve">składane na podstawie art. 25a ust. 1 ustawy z dnia 29 stycznia 2004 r. </w:t>
      </w:r>
    </w:p>
    <w:p w:rsidR="008F6577" w:rsidRPr="00DA4C80" w:rsidRDefault="008F6577" w:rsidP="007551DD">
      <w:pPr>
        <w:jc w:val="center"/>
        <w:rPr>
          <w:b/>
          <w:sz w:val="24"/>
          <w:szCs w:val="24"/>
        </w:rPr>
      </w:pPr>
      <w:r w:rsidRPr="00DA4C80">
        <w:rPr>
          <w:b/>
          <w:sz w:val="24"/>
          <w:szCs w:val="24"/>
        </w:rPr>
        <w:t xml:space="preserve"> Prawo zamówień publicznych (dalej jako: ustawa </w:t>
      </w:r>
      <w:proofErr w:type="spellStart"/>
      <w:r w:rsidRPr="00DA4C80">
        <w:rPr>
          <w:b/>
          <w:sz w:val="24"/>
          <w:szCs w:val="24"/>
        </w:rPr>
        <w:t>Pzp</w:t>
      </w:r>
      <w:proofErr w:type="spellEnd"/>
      <w:r w:rsidRPr="00DA4C80">
        <w:rPr>
          <w:b/>
          <w:sz w:val="24"/>
          <w:szCs w:val="24"/>
        </w:rPr>
        <w:t xml:space="preserve">), </w:t>
      </w:r>
    </w:p>
    <w:p w:rsidR="008F6577" w:rsidRPr="00DA4C80" w:rsidRDefault="008F6577" w:rsidP="007551DD">
      <w:pPr>
        <w:spacing w:before="120"/>
        <w:jc w:val="center"/>
        <w:rPr>
          <w:b/>
          <w:sz w:val="24"/>
          <w:szCs w:val="24"/>
          <w:u w:val="single"/>
        </w:rPr>
      </w:pPr>
      <w:r w:rsidRPr="00DA4C80">
        <w:rPr>
          <w:b/>
          <w:sz w:val="24"/>
          <w:szCs w:val="24"/>
          <w:u w:val="single"/>
        </w:rPr>
        <w:t xml:space="preserve">DOTYCZĄCE SPEŁNIANIA WARUNKÓW UDZIAŁU W POSTĘPOWANIU </w:t>
      </w:r>
      <w:r w:rsidRPr="00DA4C80">
        <w:rPr>
          <w:b/>
          <w:sz w:val="24"/>
          <w:szCs w:val="24"/>
          <w:u w:val="single"/>
        </w:rPr>
        <w:br/>
      </w:r>
    </w:p>
    <w:p w:rsidR="008F6577" w:rsidRPr="00DA4C80" w:rsidRDefault="008F6577" w:rsidP="007551DD">
      <w:pPr>
        <w:jc w:val="both"/>
        <w:rPr>
          <w:sz w:val="24"/>
          <w:szCs w:val="24"/>
        </w:rPr>
      </w:pPr>
    </w:p>
    <w:p w:rsidR="008F6577" w:rsidRPr="00DA4C80" w:rsidRDefault="008F6577" w:rsidP="007551DD">
      <w:pPr>
        <w:jc w:val="both"/>
        <w:rPr>
          <w:sz w:val="24"/>
          <w:szCs w:val="24"/>
        </w:rPr>
      </w:pPr>
    </w:p>
    <w:p w:rsidR="008F6577" w:rsidRPr="007551DD" w:rsidRDefault="008F6577" w:rsidP="007551DD">
      <w:pPr>
        <w:pStyle w:val="Tekstpodstawowy31"/>
      </w:pPr>
      <w:r w:rsidRPr="007551DD">
        <w:rPr>
          <w:b w:val="0"/>
          <w:sz w:val="24"/>
          <w:szCs w:val="24"/>
        </w:rPr>
        <w:t>Na potrzeby postępowania o udzielenie zamówienia publicznego</w:t>
      </w:r>
      <w:r w:rsidRPr="007551DD">
        <w:rPr>
          <w:b w:val="0"/>
          <w:sz w:val="24"/>
          <w:szCs w:val="24"/>
        </w:rPr>
        <w:br/>
        <w:t>pn.</w:t>
      </w:r>
      <w:r w:rsidRPr="00DA4C80">
        <w:rPr>
          <w:sz w:val="24"/>
          <w:szCs w:val="24"/>
        </w:rPr>
        <w:t xml:space="preserve"> </w:t>
      </w:r>
      <w:r w:rsidRPr="00E7535C">
        <w:rPr>
          <w:sz w:val="24"/>
          <w:szCs w:val="24"/>
        </w:rPr>
        <w:t>„Usługa grupowego ubezpieczenia na życie pracowników oraz członków ich rodzin”,</w:t>
      </w:r>
      <w:r>
        <w:t xml:space="preserve"> </w:t>
      </w:r>
      <w:r w:rsidRPr="007551DD">
        <w:rPr>
          <w:b w:val="0"/>
          <w:sz w:val="24"/>
          <w:szCs w:val="24"/>
        </w:rPr>
        <w:t>prowadzonego przez Miejski Zespół Żłobków w Lublinie nr sprawy MZŻ.253-</w:t>
      </w:r>
      <w:r>
        <w:rPr>
          <w:b w:val="0"/>
          <w:sz w:val="24"/>
          <w:szCs w:val="24"/>
        </w:rPr>
        <w:t>1</w:t>
      </w:r>
      <w:r w:rsidRPr="007551DD">
        <w:rPr>
          <w:b w:val="0"/>
          <w:sz w:val="24"/>
          <w:szCs w:val="24"/>
        </w:rPr>
        <w:t>/</w:t>
      </w:r>
      <w:r>
        <w:rPr>
          <w:b w:val="0"/>
          <w:sz w:val="24"/>
          <w:szCs w:val="24"/>
        </w:rPr>
        <w:t>20</w:t>
      </w:r>
      <w:r w:rsidRPr="007551DD">
        <w:rPr>
          <w:b w:val="0"/>
          <w:i/>
          <w:sz w:val="24"/>
          <w:szCs w:val="24"/>
        </w:rPr>
        <w:t xml:space="preserve">, </w:t>
      </w:r>
      <w:r w:rsidRPr="007551DD">
        <w:rPr>
          <w:b w:val="0"/>
          <w:sz w:val="24"/>
          <w:szCs w:val="24"/>
        </w:rPr>
        <w:t>oświadczam, co następuje:</w:t>
      </w:r>
    </w:p>
    <w:p w:rsidR="008F6577" w:rsidRPr="00DA4C80" w:rsidRDefault="008F6577" w:rsidP="007551DD">
      <w:pPr>
        <w:ind w:firstLine="709"/>
        <w:jc w:val="both"/>
        <w:rPr>
          <w:sz w:val="24"/>
          <w:szCs w:val="24"/>
        </w:rPr>
      </w:pPr>
    </w:p>
    <w:p w:rsidR="008F6577" w:rsidRPr="00DA4C80" w:rsidRDefault="008F6577" w:rsidP="007551DD">
      <w:pPr>
        <w:ind w:firstLine="709"/>
        <w:jc w:val="both"/>
        <w:rPr>
          <w:sz w:val="24"/>
          <w:szCs w:val="24"/>
        </w:rPr>
      </w:pPr>
    </w:p>
    <w:p w:rsidR="008F6577" w:rsidRPr="00DA4C80" w:rsidRDefault="008F6577" w:rsidP="007551DD">
      <w:pPr>
        <w:shd w:val="clear" w:color="auto" w:fill="BFBFBF"/>
        <w:jc w:val="both"/>
        <w:rPr>
          <w:b/>
          <w:sz w:val="24"/>
          <w:szCs w:val="24"/>
        </w:rPr>
      </w:pPr>
      <w:r w:rsidRPr="00DA4C80">
        <w:rPr>
          <w:b/>
          <w:sz w:val="24"/>
          <w:szCs w:val="24"/>
        </w:rPr>
        <w:t>INFORMACJA DOTYCZĄCA WYKONAWCY:</w:t>
      </w:r>
    </w:p>
    <w:p w:rsidR="008F6577" w:rsidRPr="00DA4C80" w:rsidRDefault="008F6577" w:rsidP="007551DD">
      <w:pPr>
        <w:jc w:val="both"/>
        <w:rPr>
          <w:sz w:val="24"/>
          <w:szCs w:val="24"/>
        </w:rPr>
      </w:pPr>
    </w:p>
    <w:p w:rsidR="008F6577" w:rsidRPr="00DA4C80" w:rsidRDefault="008F6577" w:rsidP="007551DD">
      <w:pPr>
        <w:jc w:val="both"/>
        <w:rPr>
          <w:sz w:val="24"/>
          <w:szCs w:val="24"/>
        </w:rPr>
      </w:pPr>
      <w:r w:rsidRPr="00DA4C80">
        <w:rPr>
          <w:sz w:val="24"/>
          <w:szCs w:val="24"/>
        </w:rPr>
        <w:t xml:space="preserve">Oświadczam, że spełniam warunki udziału w postępowaniu określone przez zamawiającego w      …………..…………………………………………………..………………………………………….. </w:t>
      </w:r>
      <w:r w:rsidRPr="00DA4C80">
        <w:rPr>
          <w:i/>
          <w:sz w:val="24"/>
          <w:szCs w:val="24"/>
        </w:rPr>
        <w:t>(wskazać dokument i właściwą jednostkę redakcyjną dokumentu, w której określono warunki udziału w postępowaniu)</w:t>
      </w:r>
      <w:r w:rsidRPr="00DA4C80">
        <w:rPr>
          <w:sz w:val="24"/>
          <w:szCs w:val="24"/>
        </w:rPr>
        <w:t>.</w:t>
      </w:r>
    </w:p>
    <w:p w:rsidR="008F6577" w:rsidRPr="00DA4C80" w:rsidRDefault="008F6577" w:rsidP="007551DD">
      <w:pPr>
        <w:jc w:val="both"/>
        <w:rPr>
          <w:sz w:val="24"/>
          <w:szCs w:val="24"/>
        </w:rPr>
      </w:pPr>
    </w:p>
    <w:p w:rsidR="008F6577" w:rsidRPr="00DA4C80" w:rsidRDefault="008F657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8F6577" w:rsidRPr="00DA4C80" w:rsidRDefault="008F6577" w:rsidP="007551DD">
      <w:pPr>
        <w:jc w:val="both"/>
        <w:rPr>
          <w:sz w:val="24"/>
          <w:szCs w:val="24"/>
        </w:rPr>
      </w:pPr>
    </w:p>
    <w:p w:rsidR="008F6577" w:rsidRPr="00DA4C80" w:rsidRDefault="008F657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8F6577" w:rsidRPr="00DA4C80" w:rsidRDefault="008F6577" w:rsidP="007551DD">
      <w:pPr>
        <w:ind w:left="6438" w:firstLine="708"/>
        <w:jc w:val="both"/>
        <w:rPr>
          <w:i/>
          <w:sz w:val="24"/>
          <w:szCs w:val="24"/>
        </w:rPr>
      </w:pPr>
      <w:r w:rsidRPr="00DA4C80">
        <w:rPr>
          <w:i/>
          <w:sz w:val="24"/>
          <w:szCs w:val="24"/>
        </w:rPr>
        <w:t>(podpis)</w:t>
      </w:r>
    </w:p>
    <w:p w:rsidR="008F6577" w:rsidRPr="00DA4C80" w:rsidRDefault="008F6577" w:rsidP="007551DD">
      <w:pPr>
        <w:jc w:val="both"/>
        <w:rPr>
          <w:i/>
          <w:sz w:val="24"/>
          <w:szCs w:val="24"/>
        </w:rPr>
      </w:pPr>
    </w:p>
    <w:p w:rsidR="008F6577" w:rsidRPr="00DA4C80" w:rsidRDefault="008F6577" w:rsidP="007551DD">
      <w:pPr>
        <w:shd w:val="clear" w:color="auto" w:fill="BFBFBF"/>
        <w:jc w:val="both"/>
        <w:rPr>
          <w:sz w:val="24"/>
          <w:szCs w:val="24"/>
        </w:rPr>
      </w:pPr>
      <w:r w:rsidRPr="00DA4C80">
        <w:rPr>
          <w:b/>
          <w:sz w:val="24"/>
          <w:szCs w:val="24"/>
        </w:rPr>
        <w:t>INFORMACJA W ZWIĄZKU Z POLEGANIEM NA ZASOBACH INNYCH PODMIOTÓW</w:t>
      </w:r>
      <w:r w:rsidRPr="00DA4C80">
        <w:rPr>
          <w:sz w:val="24"/>
          <w:szCs w:val="24"/>
        </w:rPr>
        <w:t xml:space="preserve">: </w:t>
      </w:r>
    </w:p>
    <w:p w:rsidR="008F6577" w:rsidRPr="00DA4C80" w:rsidRDefault="008F6577" w:rsidP="007551DD">
      <w:pPr>
        <w:jc w:val="both"/>
        <w:rPr>
          <w:sz w:val="24"/>
          <w:szCs w:val="24"/>
        </w:rPr>
      </w:pPr>
      <w:r w:rsidRPr="00DA4C80">
        <w:rPr>
          <w:sz w:val="24"/>
          <w:szCs w:val="24"/>
        </w:rPr>
        <w:t xml:space="preserve">Oświadczam, że w celu wykazania spełniania warunków udziału w postępowaniu, określonych przez zamawiającego w………………………………………………………...……….. </w:t>
      </w:r>
      <w:r w:rsidRPr="00DA4C80">
        <w:rPr>
          <w:i/>
          <w:sz w:val="24"/>
          <w:szCs w:val="24"/>
        </w:rPr>
        <w:t>(wskazać dokument i właściwą jednostkę redakcyjną dokumentu, w której określono warunki udziału w postępowaniu),</w:t>
      </w:r>
      <w:r w:rsidRPr="00DA4C80">
        <w:rPr>
          <w:sz w:val="24"/>
          <w:szCs w:val="24"/>
        </w:rPr>
        <w:t xml:space="preserve"> polegam na zasobach następującego/</w:t>
      </w:r>
      <w:proofErr w:type="spellStart"/>
      <w:r w:rsidRPr="00DA4C80">
        <w:rPr>
          <w:sz w:val="24"/>
          <w:szCs w:val="24"/>
        </w:rPr>
        <w:t>ych</w:t>
      </w:r>
      <w:proofErr w:type="spellEnd"/>
      <w:r w:rsidRPr="00DA4C80">
        <w:rPr>
          <w:sz w:val="24"/>
          <w:szCs w:val="24"/>
        </w:rPr>
        <w:t xml:space="preserve"> podmiotu/ów: ……………………………………………………………………….</w:t>
      </w:r>
    </w:p>
    <w:p w:rsidR="008F6577" w:rsidRPr="00DA4C80" w:rsidRDefault="008F6577" w:rsidP="007551DD">
      <w:pPr>
        <w:jc w:val="both"/>
        <w:rPr>
          <w:sz w:val="24"/>
          <w:szCs w:val="24"/>
        </w:rPr>
      </w:pPr>
      <w:r w:rsidRPr="00DA4C80">
        <w:rPr>
          <w:sz w:val="24"/>
          <w:szCs w:val="24"/>
        </w:rPr>
        <w:lastRenderedPageBreak/>
        <w:t>..………………………………………………………………………………………………………, w następującym zakresie: …………………………………………</w:t>
      </w:r>
    </w:p>
    <w:p w:rsidR="008F6577" w:rsidRDefault="008F6577" w:rsidP="007551DD">
      <w:pPr>
        <w:jc w:val="both"/>
        <w:rPr>
          <w:sz w:val="24"/>
          <w:szCs w:val="24"/>
        </w:rPr>
      </w:pPr>
    </w:p>
    <w:p w:rsidR="008F6577" w:rsidRPr="00DA4C80" w:rsidRDefault="008F6577" w:rsidP="007551DD">
      <w:pPr>
        <w:jc w:val="both"/>
        <w:rPr>
          <w:i/>
          <w:sz w:val="24"/>
          <w:szCs w:val="24"/>
        </w:rPr>
      </w:pPr>
      <w:r w:rsidRPr="00DA4C80">
        <w:rPr>
          <w:sz w:val="24"/>
          <w:szCs w:val="24"/>
        </w:rPr>
        <w:t xml:space="preserve">………………………………………………………………………………………………………………… </w:t>
      </w:r>
      <w:r w:rsidRPr="00DA4C80">
        <w:rPr>
          <w:i/>
          <w:sz w:val="24"/>
          <w:szCs w:val="24"/>
        </w:rPr>
        <w:t xml:space="preserve">(wskazać podmiot i określić odpowiedni zakres dla wskazanego podmiotu). </w:t>
      </w:r>
    </w:p>
    <w:p w:rsidR="008F6577" w:rsidRPr="00DA4C80" w:rsidRDefault="008F6577" w:rsidP="007551DD">
      <w:pPr>
        <w:jc w:val="both"/>
        <w:rPr>
          <w:sz w:val="24"/>
          <w:szCs w:val="24"/>
        </w:rPr>
      </w:pPr>
    </w:p>
    <w:p w:rsidR="008F6577" w:rsidRPr="00DA4C80" w:rsidRDefault="008F6577" w:rsidP="007551DD">
      <w:pPr>
        <w:jc w:val="both"/>
        <w:rPr>
          <w:sz w:val="24"/>
          <w:szCs w:val="24"/>
        </w:rPr>
      </w:pPr>
    </w:p>
    <w:p w:rsidR="008F6577" w:rsidRPr="00DA4C80" w:rsidRDefault="008F657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8F6577" w:rsidRPr="00DA4C80" w:rsidRDefault="008F6577" w:rsidP="007551DD">
      <w:pPr>
        <w:jc w:val="both"/>
        <w:rPr>
          <w:sz w:val="24"/>
          <w:szCs w:val="24"/>
        </w:rPr>
      </w:pPr>
    </w:p>
    <w:p w:rsidR="008F6577" w:rsidRPr="00DA4C80" w:rsidRDefault="008F657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8F6577" w:rsidRPr="00DA4C80" w:rsidRDefault="008F6577" w:rsidP="007551DD">
      <w:pPr>
        <w:ind w:left="6835" w:firstLine="708"/>
        <w:jc w:val="both"/>
        <w:rPr>
          <w:i/>
          <w:sz w:val="24"/>
          <w:szCs w:val="24"/>
        </w:rPr>
      </w:pPr>
      <w:r w:rsidRPr="00DA4C80">
        <w:rPr>
          <w:i/>
          <w:sz w:val="24"/>
          <w:szCs w:val="24"/>
        </w:rPr>
        <w:t>(podpis)</w:t>
      </w:r>
    </w:p>
    <w:p w:rsidR="008F6577" w:rsidRPr="00DA4C80" w:rsidRDefault="008F6577" w:rsidP="007551DD">
      <w:pPr>
        <w:jc w:val="both"/>
        <w:rPr>
          <w:sz w:val="24"/>
          <w:szCs w:val="24"/>
        </w:rPr>
      </w:pPr>
      <w:r>
        <w:rPr>
          <w:sz w:val="24"/>
          <w:szCs w:val="24"/>
        </w:rPr>
        <w:tab/>
      </w:r>
    </w:p>
    <w:p w:rsidR="008F6577" w:rsidRPr="00DA4C80" w:rsidRDefault="008F6577" w:rsidP="007551DD">
      <w:pPr>
        <w:ind w:left="5664" w:firstLine="708"/>
        <w:jc w:val="both"/>
        <w:rPr>
          <w:i/>
          <w:sz w:val="24"/>
          <w:szCs w:val="24"/>
        </w:rPr>
      </w:pPr>
    </w:p>
    <w:p w:rsidR="008F6577" w:rsidRPr="00DA4C80" w:rsidRDefault="008F6577" w:rsidP="007551DD">
      <w:pPr>
        <w:shd w:val="clear" w:color="auto" w:fill="BFBFBF"/>
        <w:jc w:val="both"/>
        <w:rPr>
          <w:b/>
          <w:sz w:val="24"/>
          <w:szCs w:val="24"/>
        </w:rPr>
      </w:pPr>
      <w:r w:rsidRPr="00DA4C80">
        <w:rPr>
          <w:b/>
          <w:sz w:val="24"/>
          <w:szCs w:val="24"/>
        </w:rPr>
        <w:t>OŚWIADCZENIE DOTYCZĄCE PODANYCH INFORMACJI:</w:t>
      </w:r>
    </w:p>
    <w:p w:rsidR="008F6577" w:rsidRPr="00DA4C80" w:rsidRDefault="008F6577" w:rsidP="007551DD">
      <w:pPr>
        <w:jc w:val="both"/>
        <w:rPr>
          <w:sz w:val="24"/>
          <w:szCs w:val="24"/>
        </w:rPr>
      </w:pPr>
    </w:p>
    <w:p w:rsidR="008F6577" w:rsidRPr="00DA4C80" w:rsidRDefault="008F6577" w:rsidP="007551DD">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8F6577" w:rsidRPr="00DA4C80" w:rsidRDefault="008F6577" w:rsidP="007551DD">
      <w:pPr>
        <w:jc w:val="both"/>
        <w:rPr>
          <w:sz w:val="24"/>
          <w:szCs w:val="24"/>
        </w:rPr>
      </w:pPr>
    </w:p>
    <w:p w:rsidR="008F6577" w:rsidRPr="00DA4C80" w:rsidRDefault="008F657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8F6577" w:rsidRPr="00DA4C80" w:rsidRDefault="008F6577" w:rsidP="007551DD">
      <w:pPr>
        <w:jc w:val="both"/>
        <w:rPr>
          <w:sz w:val="24"/>
          <w:szCs w:val="24"/>
        </w:rPr>
      </w:pPr>
    </w:p>
    <w:p w:rsidR="008F6577" w:rsidRPr="00DA4C80" w:rsidRDefault="008F657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8F6577" w:rsidRPr="00DA4C80" w:rsidRDefault="008F6577" w:rsidP="007551DD">
      <w:pPr>
        <w:ind w:left="6438" w:firstLine="708"/>
        <w:jc w:val="both"/>
        <w:rPr>
          <w:i/>
          <w:sz w:val="24"/>
          <w:szCs w:val="24"/>
        </w:rPr>
      </w:pPr>
      <w:r w:rsidRPr="00DA4C80">
        <w:rPr>
          <w:i/>
          <w:sz w:val="24"/>
          <w:szCs w:val="24"/>
        </w:rPr>
        <w:t>(podpis)</w:t>
      </w:r>
    </w:p>
    <w:p w:rsidR="008F6577" w:rsidRPr="00DA4C80" w:rsidRDefault="008F6577" w:rsidP="007551DD">
      <w:pPr>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Default="008F6577" w:rsidP="007551DD">
      <w:pPr>
        <w:pStyle w:val="Akapitzlist"/>
        <w:tabs>
          <w:tab w:val="left" w:pos="0"/>
        </w:tabs>
        <w:spacing w:before="120"/>
        <w:ind w:left="0"/>
        <w:jc w:val="both"/>
        <w:rPr>
          <w:sz w:val="24"/>
          <w:szCs w:val="24"/>
        </w:rPr>
      </w:pPr>
    </w:p>
    <w:p w:rsidR="008F6577" w:rsidRPr="00AF48FB" w:rsidRDefault="008F6577" w:rsidP="007551DD">
      <w:pPr>
        <w:pStyle w:val="NormalnyWeb"/>
        <w:spacing w:before="0" w:after="120"/>
        <w:jc w:val="right"/>
        <w:rPr>
          <w:spacing w:val="4"/>
          <w:szCs w:val="24"/>
        </w:rPr>
      </w:pPr>
      <w:r>
        <w:rPr>
          <w:b/>
          <w:bCs/>
          <w:spacing w:val="4"/>
          <w:szCs w:val="24"/>
        </w:rPr>
        <w:t>Załącznik Nr 6</w:t>
      </w:r>
      <w:r w:rsidRPr="00AF48FB">
        <w:rPr>
          <w:b/>
          <w:bCs/>
          <w:spacing w:val="4"/>
          <w:szCs w:val="24"/>
        </w:rPr>
        <w:t xml:space="preserve"> do SIWZ</w:t>
      </w:r>
    </w:p>
    <w:p w:rsidR="008F6577" w:rsidRPr="0032061E" w:rsidRDefault="008F6577" w:rsidP="007551DD">
      <w:pPr>
        <w:rPr>
          <w:b/>
          <w:sz w:val="24"/>
          <w:szCs w:val="24"/>
        </w:rPr>
      </w:pPr>
      <w:r w:rsidRPr="0032061E">
        <w:rPr>
          <w:b/>
          <w:sz w:val="24"/>
          <w:szCs w:val="24"/>
        </w:rPr>
        <w:t>Wykonawca:</w:t>
      </w:r>
    </w:p>
    <w:p w:rsidR="008F6577" w:rsidRPr="0032061E" w:rsidRDefault="008F6577" w:rsidP="007551DD">
      <w:pPr>
        <w:ind w:right="5954"/>
        <w:rPr>
          <w:sz w:val="24"/>
          <w:szCs w:val="24"/>
        </w:rPr>
      </w:pPr>
      <w:r w:rsidRPr="0032061E">
        <w:rPr>
          <w:sz w:val="24"/>
          <w:szCs w:val="24"/>
        </w:rPr>
        <w:t>………………………………………………………………………………</w:t>
      </w:r>
    </w:p>
    <w:p w:rsidR="008F6577" w:rsidRPr="0032061E" w:rsidRDefault="008F6577" w:rsidP="007551DD">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8F6577" w:rsidRPr="0032061E" w:rsidRDefault="008F6577" w:rsidP="007551DD">
      <w:pPr>
        <w:rPr>
          <w:sz w:val="24"/>
          <w:szCs w:val="24"/>
          <w:u w:val="single"/>
        </w:rPr>
      </w:pPr>
      <w:r w:rsidRPr="0032061E">
        <w:rPr>
          <w:sz w:val="24"/>
          <w:szCs w:val="24"/>
          <w:u w:val="single"/>
        </w:rPr>
        <w:t>reprezentowany przez:</w:t>
      </w:r>
    </w:p>
    <w:p w:rsidR="008F6577" w:rsidRPr="0032061E" w:rsidRDefault="008F6577" w:rsidP="007551DD">
      <w:pPr>
        <w:ind w:right="5954"/>
        <w:rPr>
          <w:sz w:val="24"/>
          <w:szCs w:val="24"/>
        </w:rPr>
      </w:pPr>
      <w:r w:rsidRPr="0032061E">
        <w:rPr>
          <w:sz w:val="24"/>
          <w:szCs w:val="24"/>
        </w:rPr>
        <w:t>………………………………………………………………………………</w:t>
      </w:r>
    </w:p>
    <w:p w:rsidR="008F6577" w:rsidRPr="0032061E" w:rsidRDefault="008F6577" w:rsidP="007551DD">
      <w:pPr>
        <w:ind w:right="5953"/>
        <w:rPr>
          <w:i/>
          <w:sz w:val="24"/>
          <w:szCs w:val="24"/>
        </w:rPr>
      </w:pPr>
      <w:r w:rsidRPr="0032061E">
        <w:rPr>
          <w:i/>
          <w:sz w:val="24"/>
          <w:szCs w:val="24"/>
        </w:rPr>
        <w:t>(imię, nazwisko, stanowisko/podstawa do reprezentacji)</w:t>
      </w:r>
    </w:p>
    <w:p w:rsidR="008F6577" w:rsidRPr="0032061E" w:rsidRDefault="008F6577" w:rsidP="007551DD">
      <w:pPr>
        <w:rPr>
          <w:sz w:val="24"/>
          <w:szCs w:val="24"/>
        </w:rPr>
      </w:pPr>
    </w:p>
    <w:p w:rsidR="008F6577" w:rsidRPr="00AF48FB" w:rsidRDefault="008F6577" w:rsidP="007551DD">
      <w:pPr>
        <w:pStyle w:val="NormalnyWeb"/>
        <w:spacing w:before="0" w:after="120"/>
        <w:jc w:val="both"/>
        <w:rPr>
          <w:b/>
          <w:bCs/>
          <w:spacing w:val="4"/>
          <w:szCs w:val="24"/>
        </w:rPr>
      </w:pPr>
    </w:p>
    <w:p w:rsidR="008F6577" w:rsidRDefault="008F6577" w:rsidP="007551DD">
      <w:pPr>
        <w:pStyle w:val="NormalnyWeb"/>
        <w:spacing w:before="0" w:after="120"/>
        <w:jc w:val="both"/>
        <w:rPr>
          <w:b/>
          <w:bCs/>
          <w:spacing w:val="4"/>
          <w:szCs w:val="24"/>
        </w:rPr>
      </w:pPr>
      <w:r w:rsidRPr="00AF48FB">
        <w:rPr>
          <w:b/>
          <w:bCs/>
          <w:spacing w:val="4"/>
          <w:szCs w:val="24"/>
        </w:rPr>
        <w:t>OŚWIADCZENIE DOTYCZACE PRZYNALEŻNOŚCI DO GRUPY KAPITAŁOWEJ</w:t>
      </w:r>
    </w:p>
    <w:p w:rsidR="008F6577" w:rsidRPr="00AF48FB" w:rsidRDefault="008F6577" w:rsidP="008D4930">
      <w:pPr>
        <w:pStyle w:val="Tekstpodstawowy31"/>
        <w:rPr>
          <w:sz w:val="24"/>
          <w:szCs w:val="24"/>
        </w:rPr>
      </w:pPr>
      <w:r w:rsidRPr="00DF2C35">
        <w:rPr>
          <w:b w:val="0"/>
          <w:bCs w:val="0"/>
          <w:sz w:val="24"/>
          <w:szCs w:val="24"/>
        </w:rPr>
        <w:t xml:space="preserve">złożone do przetargu nieograniczonego na </w:t>
      </w:r>
      <w:r w:rsidRPr="008D4930">
        <w:rPr>
          <w:sz w:val="24"/>
          <w:szCs w:val="24"/>
        </w:rPr>
        <w:t xml:space="preserve">„Usługa grupowego ubezpieczenia na życie pracowników oraz członków ich rodzin” </w:t>
      </w:r>
      <w:r w:rsidRPr="007551DD">
        <w:rPr>
          <w:bCs w:val="0"/>
          <w:spacing w:val="4"/>
          <w:sz w:val="24"/>
          <w:szCs w:val="24"/>
        </w:rPr>
        <w:t xml:space="preserve">Składając ofertę w postępowaniu o zamówienie publiczne prowadzone w trybie przetargu nieograniczonego na: </w:t>
      </w:r>
      <w:r w:rsidRPr="008D4930">
        <w:rPr>
          <w:sz w:val="24"/>
          <w:szCs w:val="24"/>
        </w:rPr>
        <w:t>„Usługa grupowego ubezpieczenia na życie pracowników oraz członków ich rodzin”</w:t>
      </w:r>
      <w:r>
        <w:rPr>
          <w:sz w:val="24"/>
          <w:szCs w:val="24"/>
        </w:rPr>
        <w:t xml:space="preserve"> </w:t>
      </w:r>
      <w:r w:rsidRPr="00AF48FB">
        <w:rPr>
          <w:bCs w:val="0"/>
          <w:sz w:val="24"/>
          <w:szCs w:val="24"/>
        </w:rPr>
        <w:t xml:space="preserve">na mocy </w:t>
      </w:r>
      <w:r w:rsidRPr="00AF48FB">
        <w:rPr>
          <w:sz w:val="24"/>
          <w:szCs w:val="24"/>
        </w:rPr>
        <w:t xml:space="preserve">z </w:t>
      </w:r>
      <w:r>
        <w:rPr>
          <w:i/>
          <w:sz w:val="24"/>
          <w:szCs w:val="24"/>
          <w:u w:val="single"/>
        </w:rPr>
        <w:t>art. 24 ust. 1</w:t>
      </w:r>
      <w:r w:rsidRPr="00AF48FB">
        <w:rPr>
          <w:i/>
          <w:sz w:val="24"/>
          <w:szCs w:val="24"/>
          <w:u w:val="single"/>
        </w:rPr>
        <w:t xml:space="preserve"> </w:t>
      </w:r>
      <w:proofErr w:type="spellStart"/>
      <w:r w:rsidRPr="00AF48FB">
        <w:rPr>
          <w:i/>
          <w:sz w:val="24"/>
          <w:szCs w:val="24"/>
          <w:u w:val="single"/>
        </w:rPr>
        <w:t>pkt</w:t>
      </w:r>
      <w:proofErr w:type="spellEnd"/>
      <w:r w:rsidRPr="00AF48FB">
        <w:rPr>
          <w:i/>
          <w:sz w:val="24"/>
          <w:szCs w:val="24"/>
          <w:u w:val="single"/>
        </w:rPr>
        <w:t xml:space="preserve"> </w:t>
      </w:r>
      <w:r>
        <w:rPr>
          <w:i/>
          <w:sz w:val="24"/>
          <w:szCs w:val="24"/>
          <w:u w:val="single"/>
        </w:rPr>
        <w:t>23</w:t>
      </w:r>
      <w:r w:rsidRPr="00AF48FB">
        <w:rPr>
          <w:i/>
          <w:sz w:val="24"/>
          <w:szCs w:val="24"/>
        </w:rPr>
        <w:t xml:space="preserve"> ustawy </w:t>
      </w:r>
      <w:proofErr w:type="spellStart"/>
      <w:r>
        <w:rPr>
          <w:i/>
          <w:sz w:val="24"/>
          <w:szCs w:val="24"/>
        </w:rPr>
        <w:t>pzp</w:t>
      </w:r>
      <w:proofErr w:type="spellEnd"/>
      <w:r>
        <w:rPr>
          <w:i/>
          <w:sz w:val="24"/>
          <w:szCs w:val="24"/>
        </w:rPr>
        <w:t xml:space="preserve"> </w:t>
      </w:r>
      <w:r w:rsidRPr="00AF48FB">
        <w:rPr>
          <w:i/>
          <w:sz w:val="24"/>
          <w:szCs w:val="24"/>
        </w:rPr>
        <w:t>z dnia 29 stycznia 2004 -Prawo zamówień publicznych</w:t>
      </w:r>
      <w:r w:rsidRPr="00AF48FB">
        <w:rPr>
          <w:sz w:val="24"/>
          <w:szCs w:val="24"/>
        </w:rPr>
        <w:t xml:space="preserve"> w imieniu r</w:t>
      </w:r>
      <w:r>
        <w:rPr>
          <w:sz w:val="24"/>
          <w:szCs w:val="24"/>
        </w:rPr>
        <w:t>eprezentowanej przeze</w:t>
      </w:r>
      <w:r w:rsidRPr="00AF48FB">
        <w:rPr>
          <w:sz w:val="24"/>
          <w:szCs w:val="24"/>
        </w:rPr>
        <w:t xml:space="preserve"> mnie firmy: </w:t>
      </w:r>
    </w:p>
    <w:p w:rsidR="008F6577" w:rsidRDefault="008F6577" w:rsidP="007551DD">
      <w:pPr>
        <w:rPr>
          <w:sz w:val="24"/>
          <w:szCs w:val="24"/>
        </w:rPr>
      </w:pPr>
      <w:r w:rsidRPr="00AF48FB">
        <w:rPr>
          <w:sz w:val="24"/>
          <w:szCs w:val="24"/>
        </w:rPr>
        <w:t>(Nazwa Wykonawcy, siedziba)</w:t>
      </w:r>
    </w:p>
    <w:p w:rsidR="008F6577" w:rsidRPr="00AF48FB" w:rsidRDefault="008F6577" w:rsidP="007551DD">
      <w:pPr>
        <w:rPr>
          <w:bCs/>
          <w:spacing w:val="4"/>
          <w:sz w:val="24"/>
          <w:szCs w:val="24"/>
        </w:rPr>
      </w:pPr>
      <w:r w:rsidRPr="00AF48FB">
        <w:rPr>
          <w:sz w:val="24"/>
          <w:szCs w:val="24"/>
        </w:rPr>
        <w:t>................................................................................................................................................................................................................................................................................................................................</w:t>
      </w:r>
    </w:p>
    <w:p w:rsidR="008F6577" w:rsidRPr="00AF48FB" w:rsidRDefault="008F6577" w:rsidP="007551DD">
      <w:pPr>
        <w:pStyle w:val="NormalnyWeb"/>
        <w:spacing w:before="0" w:after="0"/>
        <w:jc w:val="both"/>
        <w:rPr>
          <w:bCs/>
          <w:spacing w:val="4"/>
          <w:szCs w:val="24"/>
        </w:rPr>
      </w:pPr>
      <w:r>
        <w:rPr>
          <w:bCs/>
          <w:spacing w:val="4"/>
          <w:szCs w:val="24"/>
        </w:rPr>
        <w:t xml:space="preserve">oświadczam, </w:t>
      </w:r>
      <w:r w:rsidRPr="00AF48FB">
        <w:rPr>
          <w:bCs/>
          <w:spacing w:val="4"/>
          <w:szCs w:val="24"/>
        </w:rPr>
        <w:t>iż :</w:t>
      </w:r>
    </w:p>
    <w:p w:rsidR="008F6577" w:rsidRPr="00AF48FB" w:rsidRDefault="008F6577" w:rsidP="00250415">
      <w:pPr>
        <w:pStyle w:val="NormalnyWeb"/>
        <w:numPr>
          <w:ilvl w:val="0"/>
          <w:numId w:val="3"/>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8F6577" w:rsidRPr="00AF48FB" w:rsidRDefault="008F6577" w:rsidP="00250415">
      <w:pPr>
        <w:pStyle w:val="NormalnyWeb"/>
        <w:numPr>
          <w:ilvl w:val="0"/>
          <w:numId w:val="3"/>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8F6577" w:rsidRPr="00AF48FB" w:rsidRDefault="008F6577" w:rsidP="007551DD">
      <w:pPr>
        <w:pStyle w:val="NormalnyWeb"/>
        <w:spacing w:before="0" w:after="0"/>
        <w:jc w:val="both"/>
        <w:rPr>
          <w:b/>
          <w:bCs/>
          <w:spacing w:val="4"/>
          <w:szCs w:val="24"/>
        </w:rPr>
      </w:pPr>
    </w:p>
    <w:p w:rsidR="008F6577" w:rsidRPr="00AF48FB" w:rsidRDefault="008F6577" w:rsidP="007551DD">
      <w:pPr>
        <w:pStyle w:val="NormalnyWeb"/>
        <w:spacing w:before="0" w:after="0"/>
        <w:jc w:val="both"/>
        <w:rPr>
          <w:b/>
          <w:bCs/>
          <w:spacing w:val="4"/>
          <w:szCs w:val="24"/>
        </w:rPr>
      </w:pPr>
    </w:p>
    <w:p w:rsidR="008F6577" w:rsidRPr="00AF48FB" w:rsidRDefault="008F6577" w:rsidP="007551DD">
      <w:pPr>
        <w:pStyle w:val="Normalny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8F6577" w:rsidRPr="00AF48FB" w:rsidRDefault="008F6577" w:rsidP="007551DD">
      <w:pPr>
        <w:pStyle w:val="NormalnyWeb"/>
        <w:spacing w:before="0" w:after="120"/>
        <w:jc w:val="both"/>
        <w:rPr>
          <w:b/>
          <w:bCs/>
          <w:spacing w:val="4"/>
          <w:szCs w:val="24"/>
        </w:rPr>
      </w:pPr>
    </w:p>
    <w:p w:rsidR="008F6577" w:rsidRPr="00AF48FB" w:rsidRDefault="008F6577" w:rsidP="007551DD">
      <w:pPr>
        <w:pStyle w:val="NormalnyWeb"/>
        <w:spacing w:before="0" w:after="120"/>
        <w:jc w:val="both"/>
        <w:rPr>
          <w:b/>
          <w:bCs/>
          <w:i/>
          <w:spacing w:val="4"/>
          <w:szCs w:val="24"/>
          <w:u w:val="single"/>
        </w:rPr>
      </w:pPr>
      <w:r w:rsidRPr="00AF48FB">
        <w:rPr>
          <w:b/>
          <w:bCs/>
          <w:i/>
          <w:spacing w:val="4"/>
          <w:szCs w:val="24"/>
          <w:u w:val="single"/>
        </w:rPr>
        <w:t>*niewłaściwe skreślić</w:t>
      </w:r>
    </w:p>
    <w:p w:rsidR="008F6577" w:rsidRPr="00AF48FB" w:rsidRDefault="008F6577" w:rsidP="007551DD">
      <w:pPr>
        <w:jc w:val="both"/>
        <w:rPr>
          <w:sz w:val="24"/>
          <w:szCs w:val="24"/>
        </w:rPr>
      </w:pPr>
    </w:p>
    <w:p w:rsidR="008F6577" w:rsidRPr="00AF48FB" w:rsidRDefault="008F6577" w:rsidP="007551DD">
      <w:pPr>
        <w:tabs>
          <w:tab w:val="left" w:pos="709"/>
        </w:tabs>
        <w:jc w:val="both"/>
        <w:rPr>
          <w:sz w:val="24"/>
          <w:szCs w:val="24"/>
        </w:rPr>
      </w:pPr>
      <w:r w:rsidRPr="00AF48FB">
        <w:rPr>
          <w:sz w:val="24"/>
          <w:szCs w:val="24"/>
        </w:rPr>
        <w:t xml:space="preserve"> ………………………………………      </w:t>
      </w:r>
      <w:r>
        <w:rPr>
          <w:sz w:val="24"/>
          <w:szCs w:val="24"/>
        </w:rPr>
        <w:t xml:space="preserve">          </w:t>
      </w:r>
      <w:r w:rsidRPr="00AF48FB">
        <w:rPr>
          <w:sz w:val="24"/>
          <w:szCs w:val="24"/>
        </w:rPr>
        <w:t>…………………..…….……………………………</w:t>
      </w:r>
    </w:p>
    <w:p w:rsidR="008F6577" w:rsidRPr="0032061E" w:rsidRDefault="008F6577" w:rsidP="007551DD">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8F6577" w:rsidRPr="0032061E" w:rsidRDefault="008F6577" w:rsidP="007551DD">
      <w:pPr>
        <w:suppressAutoHyphens w:val="0"/>
        <w:spacing w:after="200"/>
        <w:jc w:val="both"/>
        <w:rPr>
          <w:i/>
          <w:sz w:val="24"/>
          <w:szCs w:val="24"/>
        </w:rPr>
      </w:pPr>
    </w:p>
    <w:p w:rsidR="008F6577" w:rsidRPr="0032061E" w:rsidRDefault="008F6577" w:rsidP="007551DD">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8F6577" w:rsidRPr="0032061E" w:rsidRDefault="008F6577" w:rsidP="007551DD">
      <w:pPr>
        <w:jc w:val="both"/>
        <w:rPr>
          <w:sz w:val="24"/>
          <w:szCs w:val="24"/>
        </w:rPr>
      </w:pPr>
    </w:p>
    <w:p w:rsidR="008F6577" w:rsidRPr="0032061E" w:rsidRDefault="008F6577" w:rsidP="007551DD">
      <w:pPr>
        <w:jc w:val="both"/>
        <w:rPr>
          <w:sz w:val="24"/>
          <w:szCs w:val="24"/>
        </w:rPr>
      </w:pPr>
    </w:p>
    <w:p w:rsidR="008F6577" w:rsidRPr="0032061E" w:rsidRDefault="008F657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8F6577" w:rsidRPr="0032061E" w:rsidRDefault="008F6577" w:rsidP="007551DD">
      <w:pPr>
        <w:jc w:val="both"/>
        <w:rPr>
          <w:sz w:val="24"/>
          <w:szCs w:val="24"/>
        </w:rPr>
      </w:pPr>
    </w:p>
    <w:p w:rsidR="008F6577" w:rsidRPr="0032061E" w:rsidRDefault="008F657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8F6577" w:rsidRDefault="008F6577" w:rsidP="008D4930">
      <w:pPr>
        <w:ind w:left="6041" w:firstLine="708"/>
        <w:jc w:val="both"/>
        <w:rPr>
          <w:i/>
          <w:sz w:val="24"/>
          <w:szCs w:val="24"/>
        </w:rPr>
      </w:pPr>
      <w:r w:rsidRPr="0032061E">
        <w:rPr>
          <w:i/>
          <w:sz w:val="24"/>
          <w:szCs w:val="24"/>
        </w:rPr>
        <w:t>(podpis)</w:t>
      </w:r>
    </w:p>
    <w:p w:rsidR="008F6577" w:rsidRDefault="008F6577" w:rsidP="008D4930">
      <w:pPr>
        <w:ind w:left="6041" w:firstLine="708"/>
        <w:jc w:val="both"/>
        <w:rPr>
          <w:i/>
          <w:sz w:val="24"/>
          <w:szCs w:val="24"/>
        </w:rPr>
      </w:pPr>
    </w:p>
    <w:p w:rsidR="008F6577" w:rsidRPr="00AF48FB" w:rsidRDefault="008F6577" w:rsidP="00C601B3">
      <w:pPr>
        <w:jc w:val="right"/>
        <w:rPr>
          <w:b/>
          <w:bCs/>
          <w:color w:val="000000"/>
          <w:sz w:val="24"/>
          <w:szCs w:val="24"/>
        </w:rPr>
      </w:pPr>
      <w:r>
        <w:rPr>
          <w:b/>
          <w:bCs/>
          <w:color w:val="000000"/>
          <w:sz w:val="24"/>
          <w:szCs w:val="24"/>
        </w:rPr>
        <w:t>Załącznik nr 7</w:t>
      </w:r>
      <w:r w:rsidRPr="00AF48FB">
        <w:rPr>
          <w:b/>
          <w:bCs/>
          <w:color w:val="000000"/>
          <w:sz w:val="24"/>
          <w:szCs w:val="24"/>
        </w:rPr>
        <w:t xml:space="preserve"> do SIWZ</w:t>
      </w:r>
    </w:p>
    <w:p w:rsidR="008F6577" w:rsidRPr="00AF48FB" w:rsidRDefault="008F6577" w:rsidP="00C601B3">
      <w:pPr>
        <w:jc w:val="both"/>
        <w:rPr>
          <w:b/>
          <w:bCs/>
          <w:i/>
          <w:color w:val="000000"/>
          <w:sz w:val="24"/>
          <w:szCs w:val="24"/>
        </w:rPr>
      </w:pPr>
    </w:p>
    <w:p w:rsidR="008F6577" w:rsidRPr="00BA3D3A" w:rsidRDefault="008F6577" w:rsidP="00C601B3">
      <w:pPr>
        <w:rPr>
          <w:b/>
          <w:sz w:val="24"/>
          <w:szCs w:val="24"/>
        </w:rPr>
      </w:pPr>
      <w:r w:rsidRPr="00BA3D3A">
        <w:rPr>
          <w:b/>
          <w:sz w:val="24"/>
          <w:szCs w:val="24"/>
        </w:rPr>
        <w:t>Wykonawca:</w:t>
      </w:r>
    </w:p>
    <w:p w:rsidR="008F6577" w:rsidRPr="00BA3D3A" w:rsidRDefault="008F6577" w:rsidP="00C601B3">
      <w:pPr>
        <w:ind w:right="5954"/>
        <w:rPr>
          <w:sz w:val="24"/>
          <w:szCs w:val="24"/>
        </w:rPr>
      </w:pPr>
      <w:r w:rsidRPr="00BA3D3A">
        <w:rPr>
          <w:sz w:val="24"/>
          <w:szCs w:val="24"/>
        </w:rPr>
        <w:t>………………………………………………………………………………</w:t>
      </w:r>
    </w:p>
    <w:p w:rsidR="008F6577" w:rsidRPr="00BA3D3A" w:rsidRDefault="008F6577" w:rsidP="00C601B3">
      <w:pPr>
        <w:ind w:right="5953"/>
        <w:rPr>
          <w:i/>
          <w:sz w:val="24"/>
          <w:szCs w:val="24"/>
        </w:rPr>
      </w:pPr>
      <w:r w:rsidRPr="00BA3D3A">
        <w:rPr>
          <w:i/>
          <w:sz w:val="24"/>
          <w:szCs w:val="24"/>
        </w:rPr>
        <w:t>(pełna nazwa/firma, adres, w zależności od podmiotu: NIP/PESEL, KRS/</w:t>
      </w:r>
      <w:proofErr w:type="spellStart"/>
      <w:r w:rsidRPr="00BA3D3A">
        <w:rPr>
          <w:i/>
          <w:sz w:val="24"/>
          <w:szCs w:val="24"/>
        </w:rPr>
        <w:t>CEiDG</w:t>
      </w:r>
      <w:proofErr w:type="spellEnd"/>
      <w:r w:rsidRPr="00BA3D3A">
        <w:rPr>
          <w:i/>
          <w:sz w:val="24"/>
          <w:szCs w:val="24"/>
        </w:rPr>
        <w:t>)</w:t>
      </w:r>
    </w:p>
    <w:p w:rsidR="008F6577" w:rsidRPr="00BA3D3A" w:rsidRDefault="008F6577" w:rsidP="00C601B3">
      <w:pPr>
        <w:rPr>
          <w:sz w:val="24"/>
          <w:szCs w:val="24"/>
          <w:u w:val="single"/>
        </w:rPr>
      </w:pPr>
      <w:r w:rsidRPr="00BA3D3A">
        <w:rPr>
          <w:sz w:val="24"/>
          <w:szCs w:val="24"/>
          <w:u w:val="single"/>
        </w:rPr>
        <w:t>reprezentowany przez:</w:t>
      </w:r>
    </w:p>
    <w:p w:rsidR="008F6577" w:rsidRPr="00BA3D3A" w:rsidRDefault="008F6577" w:rsidP="00C601B3">
      <w:pPr>
        <w:ind w:right="5954"/>
        <w:rPr>
          <w:sz w:val="24"/>
          <w:szCs w:val="24"/>
        </w:rPr>
      </w:pPr>
      <w:r w:rsidRPr="00BA3D3A">
        <w:rPr>
          <w:sz w:val="24"/>
          <w:szCs w:val="24"/>
        </w:rPr>
        <w:t>………………………………………………………………………………</w:t>
      </w:r>
    </w:p>
    <w:p w:rsidR="008F6577" w:rsidRPr="00BA3D3A" w:rsidRDefault="008F6577" w:rsidP="00C601B3">
      <w:pPr>
        <w:ind w:right="5953"/>
        <w:rPr>
          <w:i/>
          <w:sz w:val="24"/>
          <w:szCs w:val="24"/>
        </w:rPr>
      </w:pPr>
      <w:r w:rsidRPr="00BA3D3A">
        <w:rPr>
          <w:i/>
          <w:sz w:val="24"/>
          <w:szCs w:val="24"/>
        </w:rPr>
        <w:t>(imię, nazwisko, stanowisko/podstawa do reprezentacji)</w:t>
      </w:r>
    </w:p>
    <w:p w:rsidR="008F6577" w:rsidRPr="00BA3D3A" w:rsidRDefault="008F6577" w:rsidP="00C601B3">
      <w:pPr>
        <w:rPr>
          <w:sz w:val="24"/>
          <w:szCs w:val="24"/>
        </w:rPr>
      </w:pPr>
    </w:p>
    <w:p w:rsidR="008F6577" w:rsidRPr="00BA3D3A" w:rsidRDefault="008F6577" w:rsidP="00C601B3">
      <w:pPr>
        <w:rPr>
          <w:sz w:val="24"/>
          <w:szCs w:val="24"/>
        </w:rPr>
      </w:pPr>
    </w:p>
    <w:p w:rsidR="008F6577" w:rsidRPr="00BA3D3A" w:rsidRDefault="008F6577" w:rsidP="00C601B3">
      <w:pPr>
        <w:spacing w:after="120"/>
        <w:jc w:val="center"/>
        <w:rPr>
          <w:b/>
          <w:sz w:val="24"/>
          <w:szCs w:val="24"/>
          <w:u w:val="single"/>
        </w:rPr>
      </w:pPr>
      <w:r>
        <w:rPr>
          <w:b/>
          <w:sz w:val="24"/>
          <w:szCs w:val="24"/>
          <w:u w:val="single"/>
        </w:rPr>
        <w:t>Oświadczenie W</w:t>
      </w:r>
      <w:r w:rsidRPr="00BA3D3A">
        <w:rPr>
          <w:b/>
          <w:sz w:val="24"/>
          <w:szCs w:val="24"/>
          <w:u w:val="single"/>
        </w:rPr>
        <w:t xml:space="preserve">ykonawcy </w:t>
      </w:r>
    </w:p>
    <w:p w:rsidR="008F6577" w:rsidRPr="00BA3D3A" w:rsidRDefault="008F6577" w:rsidP="00C601B3">
      <w:pPr>
        <w:jc w:val="center"/>
        <w:rPr>
          <w:b/>
          <w:sz w:val="24"/>
          <w:szCs w:val="24"/>
        </w:rPr>
      </w:pPr>
      <w:r w:rsidRPr="00BA3D3A">
        <w:rPr>
          <w:b/>
          <w:sz w:val="24"/>
          <w:szCs w:val="24"/>
        </w:rPr>
        <w:t xml:space="preserve">składane na podstawie art. 25a ust. 1 ustawy z dnia 29 stycznia 2004 r. </w:t>
      </w:r>
    </w:p>
    <w:p w:rsidR="008F6577" w:rsidRPr="00BA3D3A" w:rsidRDefault="008F6577" w:rsidP="00C601B3">
      <w:pPr>
        <w:jc w:val="center"/>
        <w:rPr>
          <w:b/>
          <w:sz w:val="24"/>
          <w:szCs w:val="24"/>
        </w:rPr>
      </w:pPr>
      <w:r w:rsidRPr="00BA3D3A">
        <w:rPr>
          <w:b/>
          <w:sz w:val="24"/>
          <w:szCs w:val="24"/>
        </w:rPr>
        <w:t xml:space="preserve"> Prawo zamówień publicznych (dalej jako: ustawa </w:t>
      </w:r>
      <w:proofErr w:type="spellStart"/>
      <w:r w:rsidRPr="00BA3D3A">
        <w:rPr>
          <w:b/>
          <w:sz w:val="24"/>
          <w:szCs w:val="24"/>
        </w:rPr>
        <w:t>Pzp</w:t>
      </w:r>
      <w:proofErr w:type="spellEnd"/>
      <w:r w:rsidRPr="00BA3D3A">
        <w:rPr>
          <w:b/>
          <w:sz w:val="24"/>
          <w:szCs w:val="24"/>
        </w:rPr>
        <w:t xml:space="preserve">), </w:t>
      </w:r>
    </w:p>
    <w:p w:rsidR="008F6577" w:rsidRPr="00BA3D3A" w:rsidRDefault="008F6577" w:rsidP="00C601B3">
      <w:pPr>
        <w:spacing w:before="120"/>
        <w:jc w:val="center"/>
        <w:rPr>
          <w:b/>
          <w:sz w:val="24"/>
          <w:szCs w:val="24"/>
          <w:u w:val="single"/>
        </w:rPr>
      </w:pPr>
      <w:r w:rsidRPr="00BA3D3A">
        <w:rPr>
          <w:b/>
          <w:sz w:val="24"/>
          <w:szCs w:val="24"/>
          <w:u w:val="single"/>
        </w:rPr>
        <w:t>DOTYCZĄCE PRZESŁANEK WYKLUCZENIA Z POSTĘPOWANIA</w:t>
      </w:r>
    </w:p>
    <w:p w:rsidR="008F6577" w:rsidRPr="00BA3D3A" w:rsidRDefault="008F6577" w:rsidP="00C601B3">
      <w:pPr>
        <w:jc w:val="both"/>
        <w:rPr>
          <w:sz w:val="24"/>
          <w:szCs w:val="24"/>
        </w:rPr>
      </w:pPr>
    </w:p>
    <w:p w:rsidR="008F6577" w:rsidRPr="00BA3D3A" w:rsidRDefault="008F6577" w:rsidP="00C601B3">
      <w:pPr>
        <w:jc w:val="both"/>
        <w:rPr>
          <w:sz w:val="24"/>
          <w:szCs w:val="24"/>
        </w:rPr>
      </w:pPr>
    </w:p>
    <w:p w:rsidR="008F6577" w:rsidRDefault="008F6577" w:rsidP="00C601B3">
      <w:pPr>
        <w:pStyle w:val="Tekstpodstawowy31"/>
        <w:rPr>
          <w:sz w:val="24"/>
          <w:szCs w:val="24"/>
        </w:rPr>
      </w:pPr>
      <w:r w:rsidRPr="007551DD">
        <w:rPr>
          <w:b w:val="0"/>
          <w:sz w:val="24"/>
          <w:szCs w:val="24"/>
        </w:rPr>
        <w:t>Na potrzeby postępowania o udz</w:t>
      </w:r>
      <w:r>
        <w:rPr>
          <w:b w:val="0"/>
          <w:sz w:val="24"/>
          <w:szCs w:val="24"/>
        </w:rPr>
        <w:t xml:space="preserve">ielenie zamówienia publicznego </w:t>
      </w:r>
      <w:r w:rsidRPr="007551DD">
        <w:rPr>
          <w:b w:val="0"/>
          <w:sz w:val="24"/>
          <w:szCs w:val="24"/>
        </w:rPr>
        <w:t>pn.</w:t>
      </w:r>
      <w:r w:rsidRPr="00BA3D3A">
        <w:rPr>
          <w:sz w:val="24"/>
          <w:szCs w:val="24"/>
        </w:rPr>
        <w:t xml:space="preserve"> </w:t>
      </w:r>
    </w:p>
    <w:p w:rsidR="008F6577" w:rsidRPr="007551DD" w:rsidRDefault="008F6577" w:rsidP="00756F4D">
      <w:pPr>
        <w:pStyle w:val="Tekstpodstawowy31"/>
      </w:pPr>
      <w:r w:rsidRPr="00E7535C">
        <w:rPr>
          <w:sz w:val="24"/>
          <w:szCs w:val="24"/>
        </w:rPr>
        <w:t>„Usługa grupowego ubezpieczenia na życie pracowników oraz członków ich rodzin”,</w:t>
      </w:r>
      <w:r w:rsidRPr="00BA3D3A">
        <w:rPr>
          <w:i/>
          <w:sz w:val="24"/>
          <w:szCs w:val="24"/>
        </w:rPr>
        <w:t xml:space="preserve"> </w:t>
      </w:r>
      <w:r w:rsidRPr="007551DD">
        <w:rPr>
          <w:b w:val="0"/>
          <w:sz w:val="24"/>
          <w:szCs w:val="24"/>
        </w:rPr>
        <w:t>prowadzonego przez Miejski Zespół Żłobków w Lublinie, nr sprawy 253-</w:t>
      </w:r>
      <w:r>
        <w:rPr>
          <w:b w:val="0"/>
          <w:sz w:val="24"/>
          <w:szCs w:val="24"/>
        </w:rPr>
        <w:t>1</w:t>
      </w:r>
      <w:r w:rsidRPr="007551DD">
        <w:rPr>
          <w:b w:val="0"/>
          <w:sz w:val="24"/>
          <w:szCs w:val="24"/>
        </w:rPr>
        <w:t>/</w:t>
      </w:r>
      <w:r>
        <w:rPr>
          <w:b w:val="0"/>
          <w:sz w:val="24"/>
          <w:szCs w:val="24"/>
        </w:rPr>
        <w:t>20</w:t>
      </w:r>
      <w:r w:rsidRPr="007551DD">
        <w:rPr>
          <w:b w:val="0"/>
          <w:i/>
          <w:sz w:val="24"/>
          <w:szCs w:val="24"/>
        </w:rPr>
        <w:t xml:space="preserve">, </w:t>
      </w:r>
      <w:r w:rsidRPr="007551DD">
        <w:rPr>
          <w:b w:val="0"/>
          <w:sz w:val="24"/>
          <w:szCs w:val="24"/>
        </w:rPr>
        <w:t>oświadczam, co następuje</w:t>
      </w:r>
      <w:r w:rsidRPr="00BA3D3A">
        <w:rPr>
          <w:sz w:val="24"/>
          <w:szCs w:val="24"/>
        </w:rPr>
        <w:t>:</w:t>
      </w:r>
    </w:p>
    <w:p w:rsidR="008F6577" w:rsidRPr="00BA3D3A" w:rsidRDefault="008F6577" w:rsidP="00C601B3">
      <w:pPr>
        <w:jc w:val="both"/>
        <w:rPr>
          <w:sz w:val="24"/>
          <w:szCs w:val="24"/>
        </w:rPr>
      </w:pPr>
    </w:p>
    <w:p w:rsidR="008F6577" w:rsidRPr="00BA3D3A" w:rsidRDefault="008F6577" w:rsidP="00C601B3">
      <w:pPr>
        <w:shd w:val="clear" w:color="auto" w:fill="BFBFBF"/>
        <w:rPr>
          <w:b/>
          <w:sz w:val="24"/>
          <w:szCs w:val="24"/>
        </w:rPr>
      </w:pPr>
      <w:r w:rsidRPr="00BA3D3A">
        <w:rPr>
          <w:b/>
          <w:sz w:val="24"/>
          <w:szCs w:val="24"/>
        </w:rPr>
        <w:t>OŚWIADCZENIA DOTYCZĄCE WYKONAWCY:</w:t>
      </w:r>
    </w:p>
    <w:p w:rsidR="008F6577" w:rsidRPr="00BA3D3A" w:rsidRDefault="008F6577" w:rsidP="00C601B3">
      <w:pPr>
        <w:pStyle w:val="Akapitzlist"/>
        <w:jc w:val="both"/>
        <w:rPr>
          <w:sz w:val="24"/>
          <w:szCs w:val="24"/>
        </w:rPr>
      </w:pPr>
    </w:p>
    <w:p w:rsidR="008F6577" w:rsidRDefault="008F6577" w:rsidP="00C601B3">
      <w:pPr>
        <w:ind w:left="284" w:hanging="284"/>
        <w:jc w:val="both"/>
        <w:rPr>
          <w:sz w:val="24"/>
          <w:szCs w:val="24"/>
        </w:rPr>
      </w:pPr>
      <w:r>
        <w:rPr>
          <w:sz w:val="24"/>
          <w:szCs w:val="24"/>
        </w:rPr>
        <w:t xml:space="preserve">1. </w:t>
      </w:r>
      <w:r w:rsidRPr="00762563">
        <w:rPr>
          <w:sz w:val="24"/>
          <w:szCs w:val="24"/>
        </w:rPr>
        <w:t>Oświadcz</w:t>
      </w:r>
      <w:r>
        <w:rPr>
          <w:sz w:val="24"/>
          <w:szCs w:val="24"/>
        </w:rPr>
        <w:t>am,</w:t>
      </w:r>
      <w:r w:rsidRPr="00762563">
        <w:rPr>
          <w:sz w:val="24"/>
          <w:szCs w:val="24"/>
        </w:rPr>
        <w:t xml:space="preserve"> o braku wydania wobec </w:t>
      </w:r>
      <w:r>
        <w:rPr>
          <w:sz w:val="24"/>
          <w:szCs w:val="24"/>
        </w:rPr>
        <w:t>mnie</w:t>
      </w:r>
      <w:r w:rsidRPr="00762563">
        <w:rPr>
          <w:sz w:val="24"/>
          <w:szCs w:val="24"/>
        </w:rPr>
        <w:t xml:space="preserve">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sz w:val="24"/>
          <w:szCs w:val="24"/>
        </w:rPr>
        <w:t>,</w:t>
      </w:r>
    </w:p>
    <w:p w:rsidR="008F6577" w:rsidRPr="00762563" w:rsidRDefault="008F6577" w:rsidP="00C601B3">
      <w:pPr>
        <w:ind w:left="284" w:hanging="284"/>
        <w:jc w:val="both"/>
        <w:rPr>
          <w:sz w:val="24"/>
          <w:szCs w:val="24"/>
        </w:rPr>
      </w:pPr>
      <w:r w:rsidRPr="00762563">
        <w:rPr>
          <w:sz w:val="24"/>
          <w:szCs w:val="24"/>
        </w:rPr>
        <w:t xml:space="preserve">2. </w:t>
      </w:r>
      <w:r>
        <w:rPr>
          <w:sz w:val="24"/>
          <w:szCs w:val="24"/>
        </w:rPr>
        <w:t xml:space="preserve">Oświadczam, </w:t>
      </w:r>
      <w:r w:rsidRPr="00762563">
        <w:rPr>
          <w:sz w:val="24"/>
          <w:szCs w:val="24"/>
        </w:rPr>
        <w:t>o braku orzeczenia wobec niego tytułem środka  zapobiegawczego zakazu ubiegania się o zamówienia publiczne</w:t>
      </w:r>
      <w:r>
        <w:rPr>
          <w:sz w:val="24"/>
          <w:szCs w:val="24"/>
        </w:rPr>
        <w:t>.</w:t>
      </w:r>
    </w:p>
    <w:p w:rsidR="008F6577" w:rsidRDefault="008F6577" w:rsidP="00C601B3">
      <w:pPr>
        <w:jc w:val="both"/>
        <w:rPr>
          <w:sz w:val="24"/>
          <w:szCs w:val="24"/>
        </w:rPr>
      </w:pPr>
    </w:p>
    <w:p w:rsidR="008F6577" w:rsidRPr="00AF48FB" w:rsidRDefault="008F6577" w:rsidP="00C601B3">
      <w:pPr>
        <w:jc w:val="both"/>
        <w:rPr>
          <w:sz w:val="24"/>
          <w:szCs w:val="24"/>
        </w:rPr>
      </w:pPr>
    </w:p>
    <w:p w:rsidR="008F6577" w:rsidRPr="00AF48FB" w:rsidRDefault="008F6577" w:rsidP="00C601B3">
      <w:pPr>
        <w:tabs>
          <w:tab w:val="left" w:pos="709"/>
        </w:tabs>
        <w:jc w:val="both"/>
        <w:rPr>
          <w:sz w:val="24"/>
          <w:szCs w:val="24"/>
        </w:rPr>
      </w:pPr>
      <w:r w:rsidRPr="00AF48FB">
        <w:rPr>
          <w:sz w:val="24"/>
          <w:szCs w:val="24"/>
        </w:rPr>
        <w:t xml:space="preserve"> ………………………………………      </w:t>
      </w:r>
      <w:r>
        <w:rPr>
          <w:sz w:val="24"/>
          <w:szCs w:val="24"/>
        </w:rPr>
        <w:t xml:space="preserve">          </w:t>
      </w:r>
      <w:r w:rsidRPr="00AF48FB">
        <w:rPr>
          <w:sz w:val="24"/>
          <w:szCs w:val="24"/>
        </w:rPr>
        <w:t>…………………..…….……………………………</w:t>
      </w:r>
    </w:p>
    <w:p w:rsidR="008F6577" w:rsidRPr="0032061E" w:rsidRDefault="008F6577" w:rsidP="00C601B3">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8F6577" w:rsidRPr="0032061E" w:rsidRDefault="008F6577" w:rsidP="00C601B3">
      <w:pPr>
        <w:suppressAutoHyphens w:val="0"/>
        <w:spacing w:after="200"/>
        <w:jc w:val="both"/>
        <w:rPr>
          <w:i/>
          <w:sz w:val="24"/>
          <w:szCs w:val="24"/>
        </w:rPr>
      </w:pPr>
    </w:p>
    <w:p w:rsidR="008F6577" w:rsidRPr="008D4930" w:rsidRDefault="008F6577" w:rsidP="008D4930">
      <w:pPr>
        <w:ind w:left="6041" w:firstLine="708"/>
        <w:jc w:val="both"/>
        <w:rPr>
          <w:i/>
          <w:sz w:val="24"/>
          <w:szCs w:val="24"/>
        </w:rPr>
      </w:pPr>
    </w:p>
    <w:sectPr w:rsidR="008F6577" w:rsidRPr="008D4930" w:rsidSect="000317D6">
      <w:pgSz w:w="11906" w:h="16838"/>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EC192E" w15:done="0"/>
  <w15:commentEx w15:paraId="6DFC521B" w15:done="0"/>
  <w15:commentEx w15:paraId="4506F861" w15:done="0"/>
  <w15:commentEx w15:paraId="37736D5E" w15:done="0"/>
  <w15:commentEx w15:paraId="6237779A" w15:done="0"/>
  <w15:commentEx w15:paraId="5BE5A4FE" w15:done="0"/>
  <w15:commentEx w15:paraId="04F44197" w15:done="0"/>
  <w15:commentEx w15:paraId="65B355A0" w15:done="0"/>
  <w15:commentEx w15:paraId="7BA85A11" w15:done="0"/>
  <w15:commentEx w15:paraId="08F162FC" w15:done="0"/>
  <w15:commentEx w15:paraId="7C25C2A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B75" w:rsidRDefault="00072B75" w:rsidP="00B750C4">
      <w:r>
        <w:separator/>
      </w:r>
    </w:p>
  </w:endnote>
  <w:endnote w:type="continuationSeparator" w:id="0">
    <w:p w:rsidR="00072B75" w:rsidRDefault="00072B75"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panose1 w:val="00000000000000000000"/>
    <w:charset w:val="02"/>
    <w:family w:val="auto"/>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TE19EF530t00">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70" w:rsidRDefault="00EE2170">
    <w:pPr>
      <w:pStyle w:val="Stopka"/>
      <w:jc w:val="center"/>
    </w:pPr>
    <w:r>
      <w:t xml:space="preserve">Strona </w:t>
    </w:r>
    <w:r w:rsidR="00105031">
      <w:rPr>
        <w:b/>
      </w:rPr>
      <w:fldChar w:fldCharType="begin"/>
    </w:r>
    <w:r>
      <w:rPr>
        <w:b/>
      </w:rPr>
      <w:instrText>PAGE</w:instrText>
    </w:r>
    <w:r w:rsidR="00105031">
      <w:rPr>
        <w:b/>
      </w:rPr>
      <w:fldChar w:fldCharType="separate"/>
    </w:r>
    <w:r w:rsidR="005B34A2">
      <w:rPr>
        <w:b/>
        <w:noProof/>
      </w:rPr>
      <w:t>14</w:t>
    </w:r>
    <w:r w:rsidR="00105031">
      <w:rPr>
        <w:b/>
      </w:rPr>
      <w:fldChar w:fldCharType="end"/>
    </w:r>
    <w:r>
      <w:t xml:space="preserve"> z </w:t>
    </w:r>
    <w:r w:rsidR="00105031">
      <w:rPr>
        <w:b/>
      </w:rPr>
      <w:fldChar w:fldCharType="begin"/>
    </w:r>
    <w:r>
      <w:rPr>
        <w:b/>
      </w:rPr>
      <w:instrText>NUMPAGES</w:instrText>
    </w:r>
    <w:r w:rsidR="00105031">
      <w:rPr>
        <w:b/>
      </w:rPr>
      <w:fldChar w:fldCharType="separate"/>
    </w:r>
    <w:r w:rsidR="005B34A2">
      <w:rPr>
        <w:b/>
        <w:noProof/>
      </w:rPr>
      <w:t>47</w:t>
    </w:r>
    <w:r w:rsidR="00105031">
      <w:rPr>
        <w:b/>
      </w:rPr>
      <w:fldChar w:fldCharType="end"/>
    </w:r>
  </w:p>
  <w:p w:rsidR="00EE2170" w:rsidRDefault="00EE21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B75" w:rsidRDefault="00072B75" w:rsidP="00B750C4">
      <w:r>
        <w:separator/>
      </w:r>
    </w:p>
  </w:footnote>
  <w:footnote w:type="continuationSeparator" w:id="0">
    <w:p w:rsidR="00072B75" w:rsidRDefault="00072B75"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70" w:rsidRPr="00910C8A" w:rsidRDefault="00EE2170">
    <w:pPr>
      <w:pStyle w:val="Nagwek"/>
    </w:pPr>
    <w:r>
      <w:t>Numer sprawy MZŻ.253-1/20</w:t>
    </w:r>
  </w:p>
  <w:p w:rsidR="00EE2170" w:rsidRDefault="00EE2170">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9FD68B9"/>
    <w:multiLevelType w:val="multilevel"/>
    <w:tmpl w:val="9272ABF2"/>
    <w:lvl w:ilvl="0">
      <w:start w:val="15"/>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840"/>
        </w:tabs>
        <w:ind w:left="840" w:hanging="660"/>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0">
    <w:nsid w:val="0AEC27BE"/>
    <w:multiLevelType w:val="hybridMultilevel"/>
    <w:tmpl w:val="300497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1A17FD4"/>
    <w:multiLevelType w:val="multilevel"/>
    <w:tmpl w:val="84CACFB8"/>
    <w:lvl w:ilvl="0">
      <w:start w:val="15"/>
      <w:numFmt w:val="decimal"/>
      <w:lvlText w:val="%1."/>
      <w:lvlJc w:val="left"/>
      <w:pPr>
        <w:ind w:left="660" w:hanging="660"/>
      </w:pPr>
      <w:rPr>
        <w:rFonts w:cs="Times New Roman" w:hint="default"/>
      </w:rPr>
    </w:lvl>
    <w:lvl w:ilvl="1">
      <w:start w:val="1"/>
      <w:numFmt w:val="decimal"/>
      <w:lvlText w:val="%1.%2."/>
      <w:lvlJc w:val="left"/>
      <w:pPr>
        <w:ind w:left="840" w:hanging="66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
    <w:nsid w:val="146D42FC"/>
    <w:multiLevelType w:val="hybridMultilevel"/>
    <w:tmpl w:val="B6A2F2E6"/>
    <w:lvl w:ilvl="0" w:tplc="135CFD98">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nsid w:val="18D9046D"/>
    <w:multiLevelType w:val="multilevel"/>
    <w:tmpl w:val="D77060E0"/>
    <w:lvl w:ilvl="0">
      <w:start w:val="5"/>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4">
    <w:nsid w:val="193E2667"/>
    <w:multiLevelType w:val="multilevel"/>
    <w:tmpl w:val="01021AD6"/>
    <w:lvl w:ilvl="0">
      <w:start w:val="15"/>
      <w:numFmt w:val="decimal"/>
      <w:lvlText w:val="%1"/>
      <w:lvlJc w:val="left"/>
      <w:pPr>
        <w:ind w:left="600" w:hanging="600"/>
      </w:pPr>
      <w:rPr>
        <w:rFonts w:cs="Times New Roman" w:hint="default"/>
      </w:rPr>
    </w:lvl>
    <w:lvl w:ilvl="1">
      <w:start w:val="1"/>
      <w:numFmt w:val="decimal"/>
      <w:lvlText w:val="%1.%2"/>
      <w:lvlJc w:val="left"/>
      <w:pPr>
        <w:ind w:left="742" w:hanging="60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5">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9A01DC2"/>
    <w:multiLevelType w:val="hybridMultilevel"/>
    <w:tmpl w:val="000AC9C4"/>
    <w:lvl w:ilvl="0" w:tplc="0346F1FC">
      <w:start w:val="1"/>
      <w:numFmt w:val="bullet"/>
      <w:lvlText w:val=""/>
      <w:lvlJc w:val="left"/>
      <w:pPr>
        <w:ind w:left="720"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31FC5864"/>
    <w:multiLevelType w:val="hybridMultilevel"/>
    <w:tmpl w:val="EB2CB0E2"/>
    <w:lvl w:ilvl="0" w:tplc="0415000F">
      <w:start w:val="1"/>
      <w:numFmt w:val="decimal"/>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19">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0">
    <w:nsid w:val="387A53A5"/>
    <w:multiLevelType w:val="hybridMultilevel"/>
    <w:tmpl w:val="5B60E4B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3D0E107E"/>
    <w:multiLevelType w:val="multilevel"/>
    <w:tmpl w:val="5C08F3EE"/>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4613"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3">
    <w:nsid w:val="44F521BA"/>
    <w:multiLevelType w:val="hybridMultilevel"/>
    <w:tmpl w:val="09DEEAF0"/>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A795512"/>
    <w:multiLevelType w:val="multilevel"/>
    <w:tmpl w:val="253855DE"/>
    <w:lvl w:ilvl="0">
      <w:start w:val="5"/>
      <w:numFmt w:val="decimal"/>
      <w:lvlText w:val="%1"/>
      <w:lvlJc w:val="left"/>
      <w:pPr>
        <w:ind w:left="660" w:hanging="660"/>
      </w:pPr>
      <w:rPr>
        <w:rFonts w:cs="Times New Roman" w:hint="default"/>
        <w:b/>
      </w:rPr>
    </w:lvl>
    <w:lvl w:ilvl="1">
      <w:start w:val="1"/>
      <w:numFmt w:val="decimal"/>
      <w:lvlText w:val="%1.%2"/>
      <w:lvlJc w:val="left"/>
      <w:pPr>
        <w:ind w:left="1180" w:hanging="660"/>
      </w:pPr>
      <w:rPr>
        <w:rFonts w:cs="Times New Roman" w:hint="default"/>
        <w:b/>
      </w:rPr>
    </w:lvl>
    <w:lvl w:ilvl="2">
      <w:start w:val="1"/>
      <w:numFmt w:val="decimal"/>
      <w:lvlText w:val="%1.%2.%3"/>
      <w:lvlJc w:val="left"/>
      <w:pPr>
        <w:ind w:left="1760" w:hanging="720"/>
      </w:pPr>
      <w:rPr>
        <w:rFonts w:cs="Times New Roman" w:hint="default"/>
        <w:b/>
      </w:rPr>
    </w:lvl>
    <w:lvl w:ilvl="3">
      <w:start w:val="3"/>
      <w:numFmt w:val="decimal"/>
      <w:lvlText w:val="%1.%2.%3.%4"/>
      <w:lvlJc w:val="left"/>
      <w:pPr>
        <w:ind w:left="2280" w:hanging="720"/>
      </w:pPr>
      <w:rPr>
        <w:rFonts w:cs="Times New Roman" w:hint="default"/>
        <w:b/>
      </w:rPr>
    </w:lvl>
    <w:lvl w:ilvl="4">
      <w:start w:val="1"/>
      <w:numFmt w:val="decimal"/>
      <w:lvlText w:val="%1.%2.%3.%4.%5"/>
      <w:lvlJc w:val="left"/>
      <w:pPr>
        <w:ind w:left="3160" w:hanging="1080"/>
      </w:pPr>
      <w:rPr>
        <w:rFonts w:cs="Times New Roman" w:hint="default"/>
        <w:b/>
      </w:rPr>
    </w:lvl>
    <w:lvl w:ilvl="5">
      <w:start w:val="1"/>
      <w:numFmt w:val="decimal"/>
      <w:lvlText w:val="%1.%2.%3.%4.%5.%6"/>
      <w:lvlJc w:val="left"/>
      <w:pPr>
        <w:ind w:left="3680" w:hanging="1080"/>
      </w:pPr>
      <w:rPr>
        <w:rFonts w:cs="Times New Roman" w:hint="default"/>
        <w:b/>
      </w:rPr>
    </w:lvl>
    <w:lvl w:ilvl="6">
      <w:start w:val="1"/>
      <w:numFmt w:val="decimal"/>
      <w:lvlText w:val="%1.%2.%3.%4.%5.%6.%7"/>
      <w:lvlJc w:val="left"/>
      <w:pPr>
        <w:ind w:left="4560" w:hanging="1440"/>
      </w:pPr>
      <w:rPr>
        <w:rFonts w:cs="Times New Roman" w:hint="default"/>
        <w:b/>
      </w:rPr>
    </w:lvl>
    <w:lvl w:ilvl="7">
      <w:start w:val="1"/>
      <w:numFmt w:val="decimal"/>
      <w:lvlText w:val="%1.%2.%3.%4.%5.%6.%7.%8"/>
      <w:lvlJc w:val="left"/>
      <w:pPr>
        <w:ind w:left="5080" w:hanging="1440"/>
      </w:pPr>
      <w:rPr>
        <w:rFonts w:cs="Times New Roman" w:hint="default"/>
        <w:b/>
      </w:rPr>
    </w:lvl>
    <w:lvl w:ilvl="8">
      <w:start w:val="1"/>
      <w:numFmt w:val="decimal"/>
      <w:lvlText w:val="%1.%2.%3.%4.%5.%6.%7.%8.%9"/>
      <w:lvlJc w:val="left"/>
      <w:pPr>
        <w:ind w:left="5960" w:hanging="1800"/>
      </w:pPr>
      <w:rPr>
        <w:rFonts w:cs="Times New Roman" w:hint="default"/>
        <w:b/>
      </w:rPr>
    </w:lvl>
  </w:abstractNum>
  <w:abstractNum w:abstractNumId="25">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nsid w:val="5386048C"/>
    <w:multiLevelType w:val="hybridMultilevel"/>
    <w:tmpl w:val="1E48F7A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51E308F"/>
    <w:multiLevelType w:val="multilevel"/>
    <w:tmpl w:val="86F2589A"/>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569A1539"/>
    <w:multiLevelType w:val="hybridMultilevel"/>
    <w:tmpl w:val="C0C85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227019"/>
    <w:multiLevelType w:val="hybridMultilevel"/>
    <w:tmpl w:val="55C4D99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D2529AE"/>
    <w:multiLevelType w:val="hybridMultilevel"/>
    <w:tmpl w:val="7768363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6AAD2BC2"/>
    <w:multiLevelType w:val="hybridMultilevel"/>
    <w:tmpl w:val="D1A8A9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6AD125EE"/>
    <w:multiLevelType w:val="hybridMultilevel"/>
    <w:tmpl w:val="B7805D14"/>
    <w:lvl w:ilvl="0" w:tplc="04150017">
      <w:start w:val="1"/>
      <w:numFmt w:val="lowerLetter"/>
      <w:lvlText w:val="%1)"/>
      <w:lvlJc w:val="left"/>
      <w:pPr>
        <w:ind w:left="1429" w:hanging="360"/>
      </w:pPr>
      <w:rPr>
        <w:rFonts w:cs="Times New Roman"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37">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6F597F18"/>
    <w:multiLevelType w:val="hybridMultilevel"/>
    <w:tmpl w:val="552271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5F3445D"/>
    <w:multiLevelType w:val="multilevel"/>
    <w:tmpl w:val="722A584E"/>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0">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8"/>
  </w:num>
  <w:num w:numId="2">
    <w:abstractNumId w:val="19"/>
  </w:num>
  <w:num w:numId="3">
    <w:abstractNumId w:val="23"/>
  </w:num>
  <w:num w:numId="4">
    <w:abstractNumId w:val="34"/>
  </w:num>
  <w:num w:numId="5">
    <w:abstractNumId w:val="1"/>
  </w:num>
  <w:num w:numId="6">
    <w:abstractNumId w:val="22"/>
  </w:num>
  <w:num w:numId="7">
    <w:abstractNumId w:val="16"/>
  </w:num>
  <w:num w:numId="8">
    <w:abstractNumId w:val="2"/>
  </w:num>
  <w:num w:numId="9">
    <w:abstractNumId w:val="4"/>
  </w:num>
  <w:num w:numId="10">
    <w:abstractNumId w:val="18"/>
  </w:num>
  <w:num w:numId="11">
    <w:abstractNumId w:val="39"/>
  </w:num>
  <w:num w:numId="12">
    <w:abstractNumId w:val="26"/>
  </w:num>
  <w:num w:numId="13">
    <w:abstractNumId w:val="37"/>
  </w:num>
  <w:num w:numId="14">
    <w:abstractNumId w:val="8"/>
  </w:num>
  <w:num w:numId="15">
    <w:abstractNumId w:val="25"/>
  </w:num>
  <w:num w:numId="16">
    <w:abstractNumId w:val="40"/>
  </w:num>
  <w:num w:numId="17">
    <w:abstractNumId w:val="17"/>
  </w:num>
  <w:num w:numId="18">
    <w:abstractNumId w:val="33"/>
  </w:num>
  <w:num w:numId="19">
    <w:abstractNumId w:val="36"/>
  </w:num>
  <w:num w:numId="20">
    <w:abstractNumId w:val="35"/>
  </w:num>
  <w:num w:numId="21">
    <w:abstractNumId w:val="21"/>
  </w:num>
  <w:num w:numId="22">
    <w:abstractNumId w:val="13"/>
  </w:num>
  <w:num w:numId="23">
    <w:abstractNumId w:val="31"/>
  </w:num>
  <w:num w:numId="24">
    <w:abstractNumId w:val="20"/>
  </w:num>
  <w:num w:numId="25">
    <w:abstractNumId w:val="12"/>
  </w:num>
  <w:num w:numId="26">
    <w:abstractNumId w:val="24"/>
  </w:num>
  <w:num w:numId="27">
    <w:abstractNumId w:val="10"/>
  </w:num>
  <w:num w:numId="28">
    <w:abstractNumId w:val="32"/>
  </w:num>
  <w:num w:numId="29">
    <w:abstractNumId w:val="15"/>
  </w:num>
  <w:num w:numId="30">
    <w:abstractNumId w:val="38"/>
  </w:num>
  <w:num w:numId="31">
    <w:abstractNumId w:val="7"/>
  </w:num>
  <w:num w:numId="32">
    <w:abstractNumId w:val="14"/>
  </w:num>
  <w:num w:numId="33">
    <w:abstractNumId w:val="11"/>
  </w:num>
  <w:num w:numId="34">
    <w:abstractNumId w:val="30"/>
  </w:num>
  <w:num w:numId="35">
    <w:abstractNumId w:val="27"/>
  </w:num>
  <w:num w:numId="36">
    <w:abstractNumId w:val="9"/>
  </w:num>
  <w:num w:numId="37">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w. Olga Kamińska-Maj">
    <w15:presenceInfo w15:providerId="None" w15:userId="adw. Olga Kamińska-Maj"/>
  </w15:person>
  <w15:person w15:author="R">
    <w15:presenceInfo w15:providerId="None" w15:userId="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proofState w:spelling="clean"/>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750C4"/>
    <w:rsid w:val="00000BF5"/>
    <w:rsid w:val="00000ED6"/>
    <w:rsid w:val="00001442"/>
    <w:rsid w:val="000014B3"/>
    <w:rsid w:val="00002C56"/>
    <w:rsid w:val="00002D3B"/>
    <w:rsid w:val="00004336"/>
    <w:rsid w:val="0000678F"/>
    <w:rsid w:val="000072C4"/>
    <w:rsid w:val="00011153"/>
    <w:rsid w:val="000132CC"/>
    <w:rsid w:val="000144FE"/>
    <w:rsid w:val="00017085"/>
    <w:rsid w:val="00017AD6"/>
    <w:rsid w:val="00017F82"/>
    <w:rsid w:val="00020AE7"/>
    <w:rsid w:val="00020EE5"/>
    <w:rsid w:val="00021D76"/>
    <w:rsid w:val="000223B7"/>
    <w:rsid w:val="000237FF"/>
    <w:rsid w:val="00023CD9"/>
    <w:rsid w:val="00024BE9"/>
    <w:rsid w:val="000258A4"/>
    <w:rsid w:val="0002728A"/>
    <w:rsid w:val="000278C0"/>
    <w:rsid w:val="00027A5A"/>
    <w:rsid w:val="000301EC"/>
    <w:rsid w:val="00030E83"/>
    <w:rsid w:val="000317D6"/>
    <w:rsid w:val="000344CD"/>
    <w:rsid w:val="00034678"/>
    <w:rsid w:val="00034E33"/>
    <w:rsid w:val="000367BF"/>
    <w:rsid w:val="000375B3"/>
    <w:rsid w:val="00042270"/>
    <w:rsid w:val="000441A9"/>
    <w:rsid w:val="00044848"/>
    <w:rsid w:val="000450A3"/>
    <w:rsid w:val="00051266"/>
    <w:rsid w:val="00051831"/>
    <w:rsid w:val="00052978"/>
    <w:rsid w:val="00052DC0"/>
    <w:rsid w:val="00052DD7"/>
    <w:rsid w:val="00055245"/>
    <w:rsid w:val="00056D60"/>
    <w:rsid w:val="00057370"/>
    <w:rsid w:val="000574B7"/>
    <w:rsid w:val="000610B0"/>
    <w:rsid w:val="00061AD3"/>
    <w:rsid w:val="00062ED2"/>
    <w:rsid w:val="000636D3"/>
    <w:rsid w:val="00063BA5"/>
    <w:rsid w:val="00064CB9"/>
    <w:rsid w:val="00064D32"/>
    <w:rsid w:val="00065583"/>
    <w:rsid w:val="0006618B"/>
    <w:rsid w:val="00071024"/>
    <w:rsid w:val="00071C7B"/>
    <w:rsid w:val="00072B75"/>
    <w:rsid w:val="00074A43"/>
    <w:rsid w:val="00076509"/>
    <w:rsid w:val="00076A0B"/>
    <w:rsid w:val="00076A9D"/>
    <w:rsid w:val="00080080"/>
    <w:rsid w:val="000835E8"/>
    <w:rsid w:val="000848C1"/>
    <w:rsid w:val="00085272"/>
    <w:rsid w:val="00086025"/>
    <w:rsid w:val="000878DB"/>
    <w:rsid w:val="00090994"/>
    <w:rsid w:val="0009116E"/>
    <w:rsid w:val="00095A84"/>
    <w:rsid w:val="00095B76"/>
    <w:rsid w:val="00097D0D"/>
    <w:rsid w:val="00097D3D"/>
    <w:rsid w:val="00097E55"/>
    <w:rsid w:val="000A12D6"/>
    <w:rsid w:val="000A2666"/>
    <w:rsid w:val="000A2BF3"/>
    <w:rsid w:val="000A305B"/>
    <w:rsid w:val="000A4B01"/>
    <w:rsid w:val="000A5A4D"/>
    <w:rsid w:val="000A68BE"/>
    <w:rsid w:val="000A6E9E"/>
    <w:rsid w:val="000B0172"/>
    <w:rsid w:val="000B10DA"/>
    <w:rsid w:val="000B415E"/>
    <w:rsid w:val="000B5B59"/>
    <w:rsid w:val="000C2CE1"/>
    <w:rsid w:val="000C4773"/>
    <w:rsid w:val="000C4992"/>
    <w:rsid w:val="000C5DD2"/>
    <w:rsid w:val="000D0A3A"/>
    <w:rsid w:val="000D3266"/>
    <w:rsid w:val="000D3826"/>
    <w:rsid w:val="000D393F"/>
    <w:rsid w:val="000D3DC8"/>
    <w:rsid w:val="000D62D7"/>
    <w:rsid w:val="000D6EDE"/>
    <w:rsid w:val="000D6F60"/>
    <w:rsid w:val="000E259A"/>
    <w:rsid w:val="000E387C"/>
    <w:rsid w:val="000E43C4"/>
    <w:rsid w:val="000E53DC"/>
    <w:rsid w:val="000E6302"/>
    <w:rsid w:val="000F3CCD"/>
    <w:rsid w:val="000F7692"/>
    <w:rsid w:val="00100063"/>
    <w:rsid w:val="001008CA"/>
    <w:rsid w:val="00101648"/>
    <w:rsid w:val="00101E95"/>
    <w:rsid w:val="0010231E"/>
    <w:rsid w:val="001027F7"/>
    <w:rsid w:val="001034ED"/>
    <w:rsid w:val="001043B3"/>
    <w:rsid w:val="00105031"/>
    <w:rsid w:val="00105A66"/>
    <w:rsid w:val="001061ED"/>
    <w:rsid w:val="00106273"/>
    <w:rsid w:val="001075C5"/>
    <w:rsid w:val="0011034F"/>
    <w:rsid w:val="00110A2C"/>
    <w:rsid w:val="00112888"/>
    <w:rsid w:val="00115751"/>
    <w:rsid w:val="00116358"/>
    <w:rsid w:val="00124603"/>
    <w:rsid w:val="001257F9"/>
    <w:rsid w:val="001310AF"/>
    <w:rsid w:val="0013197B"/>
    <w:rsid w:val="00132A5D"/>
    <w:rsid w:val="00133569"/>
    <w:rsid w:val="001345E3"/>
    <w:rsid w:val="0013497F"/>
    <w:rsid w:val="00134B86"/>
    <w:rsid w:val="00137470"/>
    <w:rsid w:val="00140425"/>
    <w:rsid w:val="00140A59"/>
    <w:rsid w:val="00142D28"/>
    <w:rsid w:val="00143D21"/>
    <w:rsid w:val="001442E5"/>
    <w:rsid w:val="0014532D"/>
    <w:rsid w:val="00145913"/>
    <w:rsid w:val="00146AC6"/>
    <w:rsid w:val="001474E9"/>
    <w:rsid w:val="00156444"/>
    <w:rsid w:val="00160163"/>
    <w:rsid w:val="00161B3E"/>
    <w:rsid w:val="001633B6"/>
    <w:rsid w:val="00165D6D"/>
    <w:rsid w:val="00171EFB"/>
    <w:rsid w:val="0017204B"/>
    <w:rsid w:val="00173EC2"/>
    <w:rsid w:val="0017413F"/>
    <w:rsid w:val="001743E1"/>
    <w:rsid w:val="00176DDA"/>
    <w:rsid w:val="00181C45"/>
    <w:rsid w:val="0018269C"/>
    <w:rsid w:val="00182A9E"/>
    <w:rsid w:val="00183EB9"/>
    <w:rsid w:val="00184740"/>
    <w:rsid w:val="00186F62"/>
    <w:rsid w:val="00190111"/>
    <w:rsid w:val="001916FA"/>
    <w:rsid w:val="0019198E"/>
    <w:rsid w:val="00193013"/>
    <w:rsid w:val="00195330"/>
    <w:rsid w:val="001A16AD"/>
    <w:rsid w:val="001A1AEA"/>
    <w:rsid w:val="001A1E8F"/>
    <w:rsid w:val="001A2676"/>
    <w:rsid w:val="001A456D"/>
    <w:rsid w:val="001A78CA"/>
    <w:rsid w:val="001B09AF"/>
    <w:rsid w:val="001B2D8F"/>
    <w:rsid w:val="001B3AE2"/>
    <w:rsid w:val="001B4482"/>
    <w:rsid w:val="001B5BD5"/>
    <w:rsid w:val="001B5FC1"/>
    <w:rsid w:val="001B6CEC"/>
    <w:rsid w:val="001C0210"/>
    <w:rsid w:val="001C0AB1"/>
    <w:rsid w:val="001C1099"/>
    <w:rsid w:val="001C35B1"/>
    <w:rsid w:val="001C4A19"/>
    <w:rsid w:val="001C6FDD"/>
    <w:rsid w:val="001C7C6C"/>
    <w:rsid w:val="001C7ED5"/>
    <w:rsid w:val="001D2833"/>
    <w:rsid w:val="001D38A1"/>
    <w:rsid w:val="001D3B75"/>
    <w:rsid w:val="001D6E27"/>
    <w:rsid w:val="001D72A4"/>
    <w:rsid w:val="001E2085"/>
    <w:rsid w:val="001E2F88"/>
    <w:rsid w:val="001E3650"/>
    <w:rsid w:val="001E3B30"/>
    <w:rsid w:val="001E4C16"/>
    <w:rsid w:val="001E7980"/>
    <w:rsid w:val="001F02A5"/>
    <w:rsid w:val="001F035A"/>
    <w:rsid w:val="001F09EA"/>
    <w:rsid w:val="001F3AF0"/>
    <w:rsid w:val="001F51D8"/>
    <w:rsid w:val="001F5686"/>
    <w:rsid w:val="00200278"/>
    <w:rsid w:val="0020143D"/>
    <w:rsid w:val="00205C30"/>
    <w:rsid w:val="00207307"/>
    <w:rsid w:val="00207C24"/>
    <w:rsid w:val="002100F0"/>
    <w:rsid w:val="00212839"/>
    <w:rsid w:val="00215337"/>
    <w:rsid w:val="00216533"/>
    <w:rsid w:val="002175A5"/>
    <w:rsid w:val="00221099"/>
    <w:rsid w:val="00222A26"/>
    <w:rsid w:val="0022332E"/>
    <w:rsid w:val="002242C2"/>
    <w:rsid w:val="002254DE"/>
    <w:rsid w:val="002266C7"/>
    <w:rsid w:val="00226B7F"/>
    <w:rsid w:val="00226F88"/>
    <w:rsid w:val="0022793C"/>
    <w:rsid w:val="00227CA9"/>
    <w:rsid w:val="00230D84"/>
    <w:rsid w:val="00230E73"/>
    <w:rsid w:val="00231208"/>
    <w:rsid w:val="002319CD"/>
    <w:rsid w:val="00234352"/>
    <w:rsid w:val="00234B2F"/>
    <w:rsid w:val="00234EA2"/>
    <w:rsid w:val="0023651B"/>
    <w:rsid w:val="00243E9F"/>
    <w:rsid w:val="002468F7"/>
    <w:rsid w:val="00250415"/>
    <w:rsid w:val="002510D0"/>
    <w:rsid w:val="002540D4"/>
    <w:rsid w:val="00254136"/>
    <w:rsid w:val="002563F0"/>
    <w:rsid w:val="002578E7"/>
    <w:rsid w:val="00260236"/>
    <w:rsid w:val="002613A0"/>
    <w:rsid w:val="00264865"/>
    <w:rsid w:val="00267B44"/>
    <w:rsid w:val="00267ECB"/>
    <w:rsid w:val="0027052B"/>
    <w:rsid w:val="00271F1B"/>
    <w:rsid w:val="00274275"/>
    <w:rsid w:val="00276B71"/>
    <w:rsid w:val="00277A91"/>
    <w:rsid w:val="00281A9B"/>
    <w:rsid w:val="002825C8"/>
    <w:rsid w:val="00285F49"/>
    <w:rsid w:val="002860D8"/>
    <w:rsid w:val="00287301"/>
    <w:rsid w:val="00292F42"/>
    <w:rsid w:val="0029693E"/>
    <w:rsid w:val="0029747D"/>
    <w:rsid w:val="00297DCF"/>
    <w:rsid w:val="002A026B"/>
    <w:rsid w:val="002A0919"/>
    <w:rsid w:val="002A2E79"/>
    <w:rsid w:val="002A2EDA"/>
    <w:rsid w:val="002A5507"/>
    <w:rsid w:val="002A5801"/>
    <w:rsid w:val="002A6F21"/>
    <w:rsid w:val="002A7C24"/>
    <w:rsid w:val="002B2FA8"/>
    <w:rsid w:val="002B3333"/>
    <w:rsid w:val="002B5F0F"/>
    <w:rsid w:val="002B7A99"/>
    <w:rsid w:val="002B7F3A"/>
    <w:rsid w:val="002C143C"/>
    <w:rsid w:val="002C2A03"/>
    <w:rsid w:val="002C3F51"/>
    <w:rsid w:val="002C6F3B"/>
    <w:rsid w:val="002D2400"/>
    <w:rsid w:val="002D25AE"/>
    <w:rsid w:val="002D277D"/>
    <w:rsid w:val="002D3E49"/>
    <w:rsid w:val="002D58D2"/>
    <w:rsid w:val="002D5E55"/>
    <w:rsid w:val="002E08D8"/>
    <w:rsid w:val="002E1413"/>
    <w:rsid w:val="002E2A52"/>
    <w:rsid w:val="002E3DCA"/>
    <w:rsid w:val="002E499B"/>
    <w:rsid w:val="002E501F"/>
    <w:rsid w:val="002E6138"/>
    <w:rsid w:val="002E65C1"/>
    <w:rsid w:val="002F0BFE"/>
    <w:rsid w:val="002F3886"/>
    <w:rsid w:val="002F474D"/>
    <w:rsid w:val="002F4C1E"/>
    <w:rsid w:val="002F5965"/>
    <w:rsid w:val="00301451"/>
    <w:rsid w:val="003014C7"/>
    <w:rsid w:val="0030388C"/>
    <w:rsid w:val="003062A2"/>
    <w:rsid w:val="00307272"/>
    <w:rsid w:val="00307507"/>
    <w:rsid w:val="00307FBF"/>
    <w:rsid w:val="00314C4D"/>
    <w:rsid w:val="00315826"/>
    <w:rsid w:val="003159A7"/>
    <w:rsid w:val="00316AAE"/>
    <w:rsid w:val="0032061E"/>
    <w:rsid w:val="00320CAD"/>
    <w:rsid w:val="003213A8"/>
    <w:rsid w:val="00322685"/>
    <w:rsid w:val="00322CFA"/>
    <w:rsid w:val="003319F3"/>
    <w:rsid w:val="0033391A"/>
    <w:rsid w:val="00334C12"/>
    <w:rsid w:val="00335874"/>
    <w:rsid w:val="00335926"/>
    <w:rsid w:val="003365C1"/>
    <w:rsid w:val="003372C5"/>
    <w:rsid w:val="003403DD"/>
    <w:rsid w:val="003412B3"/>
    <w:rsid w:val="003421D0"/>
    <w:rsid w:val="0034268C"/>
    <w:rsid w:val="00342CD8"/>
    <w:rsid w:val="003462C8"/>
    <w:rsid w:val="0034739B"/>
    <w:rsid w:val="00350E1C"/>
    <w:rsid w:val="00351585"/>
    <w:rsid w:val="003527F8"/>
    <w:rsid w:val="0035360B"/>
    <w:rsid w:val="00361E73"/>
    <w:rsid w:val="00364C88"/>
    <w:rsid w:val="003661FC"/>
    <w:rsid w:val="00370819"/>
    <w:rsid w:val="00373CF2"/>
    <w:rsid w:val="00375563"/>
    <w:rsid w:val="00376448"/>
    <w:rsid w:val="003770A1"/>
    <w:rsid w:val="00377402"/>
    <w:rsid w:val="00380313"/>
    <w:rsid w:val="00380A51"/>
    <w:rsid w:val="00380C45"/>
    <w:rsid w:val="0038120B"/>
    <w:rsid w:val="00381DD3"/>
    <w:rsid w:val="00385AAE"/>
    <w:rsid w:val="00385DB7"/>
    <w:rsid w:val="0038694F"/>
    <w:rsid w:val="00390C48"/>
    <w:rsid w:val="00390DAB"/>
    <w:rsid w:val="00392C0A"/>
    <w:rsid w:val="00392D3A"/>
    <w:rsid w:val="003947C4"/>
    <w:rsid w:val="00395963"/>
    <w:rsid w:val="00395E1D"/>
    <w:rsid w:val="00397541"/>
    <w:rsid w:val="003A0E86"/>
    <w:rsid w:val="003A16AB"/>
    <w:rsid w:val="003A4D57"/>
    <w:rsid w:val="003A5C22"/>
    <w:rsid w:val="003B0C53"/>
    <w:rsid w:val="003B1A63"/>
    <w:rsid w:val="003B2B10"/>
    <w:rsid w:val="003B3272"/>
    <w:rsid w:val="003B409D"/>
    <w:rsid w:val="003B4EB5"/>
    <w:rsid w:val="003C085F"/>
    <w:rsid w:val="003C25F5"/>
    <w:rsid w:val="003C4A2C"/>
    <w:rsid w:val="003C6E79"/>
    <w:rsid w:val="003C78A4"/>
    <w:rsid w:val="003D2E8F"/>
    <w:rsid w:val="003E0F09"/>
    <w:rsid w:val="003E2D61"/>
    <w:rsid w:val="003E3201"/>
    <w:rsid w:val="003E4578"/>
    <w:rsid w:val="003F09F6"/>
    <w:rsid w:val="003F1D24"/>
    <w:rsid w:val="003F22E0"/>
    <w:rsid w:val="003F2645"/>
    <w:rsid w:val="003F5453"/>
    <w:rsid w:val="003F78DB"/>
    <w:rsid w:val="003F7FD4"/>
    <w:rsid w:val="00400BC9"/>
    <w:rsid w:val="00400CE6"/>
    <w:rsid w:val="004055B8"/>
    <w:rsid w:val="00406877"/>
    <w:rsid w:val="0041126E"/>
    <w:rsid w:val="0041277B"/>
    <w:rsid w:val="00412D49"/>
    <w:rsid w:val="00413EC3"/>
    <w:rsid w:val="00414485"/>
    <w:rsid w:val="004168BA"/>
    <w:rsid w:val="00416A34"/>
    <w:rsid w:val="00416D09"/>
    <w:rsid w:val="00420711"/>
    <w:rsid w:val="00420E91"/>
    <w:rsid w:val="0042155B"/>
    <w:rsid w:val="00421A6B"/>
    <w:rsid w:val="004318ED"/>
    <w:rsid w:val="00432279"/>
    <w:rsid w:val="00434492"/>
    <w:rsid w:val="00434B55"/>
    <w:rsid w:val="00436027"/>
    <w:rsid w:val="00437AC2"/>
    <w:rsid w:val="004423FD"/>
    <w:rsid w:val="0044321E"/>
    <w:rsid w:val="004449ED"/>
    <w:rsid w:val="0044541F"/>
    <w:rsid w:val="004461C6"/>
    <w:rsid w:val="00446364"/>
    <w:rsid w:val="004463BE"/>
    <w:rsid w:val="00450979"/>
    <w:rsid w:val="004533A5"/>
    <w:rsid w:val="0045358C"/>
    <w:rsid w:val="0045549E"/>
    <w:rsid w:val="00456812"/>
    <w:rsid w:val="00456935"/>
    <w:rsid w:val="00461967"/>
    <w:rsid w:val="0046307D"/>
    <w:rsid w:val="00463647"/>
    <w:rsid w:val="0046602A"/>
    <w:rsid w:val="004704E2"/>
    <w:rsid w:val="00473DD2"/>
    <w:rsid w:val="00475194"/>
    <w:rsid w:val="00476807"/>
    <w:rsid w:val="00480419"/>
    <w:rsid w:val="004819B0"/>
    <w:rsid w:val="00482D1A"/>
    <w:rsid w:val="0048408D"/>
    <w:rsid w:val="0048535D"/>
    <w:rsid w:val="00486FD3"/>
    <w:rsid w:val="00487089"/>
    <w:rsid w:val="00487321"/>
    <w:rsid w:val="004902C6"/>
    <w:rsid w:val="00490350"/>
    <w:rsid w:val="00491318"/>
    <w:rsid w:val="00492581"/>
    <w:rsid w:val="00496938"/>
    <w:rsid w:val="00497C86"/>
    <w:rsid w:val="004A12C3"/>
    <w:rsid w:val="004A1629"/>
    <w:rsid w:val="004A2445"/>
    <w:rsid w:val="004A2A98"/>
    <w:rsid w:val="004A3259"/>
    <w:rsid w:val="004A45DC"/>
    <w:rsid w:val="004A65AC"/>
    <w:rsid w:val="004A66BB"/>
    <w:rsid w:val="004A6C4B"/>
    <w:rsid w:val="004A6E3E"/>
    <w:rsid w:val="004B059E"/>
    <w:rsid w:val="004B45ED"/>
    <w:rsid w:val="004B4D59"/>
    <w:rsid w:val="004B6D72"/>
    <w:rsid w:val="004B6FAD"/>
    <w:rsid w:val="004C0719"/>
    <w:rsid w:val="004C25B8"/>
    <w:rsid w:val="004C3ABA"/>
    <w:rsid w:val="004C466C"/>
    <w:rsid w:val="004C4FB0"/>
    <w:rsid w:val="004C5127"/>
    <w:rsid w:val="004C6108"/>
    <w:rsid w:val="004C6DF1"/>
    <w:rsid w:val="004D032E"/>
    <w:rsid w:val="004D40E6"/>
    <w:rsid w:val="004D5E9F"/>
    <w:rsid w:val="004E133A"/>
    <w:rsid w:val="004E1990"/>
    <w:rsid w:val="004E1B4F"/>
    <w:rsid w:val="004E2B6C"/>
    <w:rsid w:val="004E4072"/>
    <w:rsid w:val="004E5403"/>
    <w:rsid w:val="004E6BF6"/>
    <w:rsid w:val="004F01A8"/>
    <w:rsid w:val="004F20DD"/>
    <w:rsid w:val="004F388A"/>
    <w:rsid w:val="004F4246"/>
    <w:rsid w:val="004F4847"/>
    <w:rsid w:val="004F64CD"/>
    <w:rsid w:val="004F7B38"/>
    <w:rsid w:val="00500020"/>
    <w:rsid w:val="005006BA"/>
    <w:rsid w:val="00500C20"/>
    <w:rsid w:val="005015E0"/>
    <w:rsid w:val="00503257"/>
    <w:rsid w:val="00503C10"/>
    <w:rsid w:val="00504A96"/>
    <w:rsid w:val="0050608D"/>
    <w:rsid w:val="00507944"/>
    <w:rsid w:val="0051087F"/>
    <w:rsid w:val="00512149"/>
    <w:rsid w:val="005143F3"/>
    <w:rsid w:val="00515731"/>
    <w:rsid w:val="00515A81"/>
    <w:rsid w:val="0051661D"/>
    <w:rsid w:val="00517C7F"/>
    <w:rsid w:val="0052125C"/>
    <w:rsid w:val="0052555A"/>
    <w:rsid w:val="00525830"/>
    <w:rsid w:val="00525977"/>
    <w:rsid w:val="005262E6"/>
    <w:rsid w:val="005306FC"/>
    <w:rsid w:val="00530A04"/>
    <w:rsid w:val="00530C92"/>
    <w:rsid w:val="00530D6C"/>
    <w:rsid w:val="00531471"/>
    <w:rsid w:val="00531C65"/>
    <w:rsid w:val="00531DC9"/>
    <w:rsid w:val="00532039"/>
    <w:rsid w:val="005335EF"/>
    <w:rsid w:val="0053516A"/>
    <w:rsid w:val="005355D0"/>
    <w:rsid w:val="00536F85"/>
    <w:rsid w:val="00537979"/>
    <w:rsid w:val="00537E2B"/>
    <w:rsid w:val="0054156A"/>
    <w:rsid w:val="005425B4"/>
    <w:rsid w:val="005435E2"/>
    <w:rsid w:val="00544D8F"/>
    <w:rsid w:val="005459A6"/>
    <w:rsid w:val="00546A7B"/>
    <w:rsid w:val="00546BB8"/>
    <w:rsid w:val="00547F5C"/>
    <w:rsid w:val="0055032C"/>
    <w:rsid w:val="0055156E"/>
    <w:rsid w:val="00551DC8"/>
    <w:rsid w:val="0055672B"/>
    <w:rsid w:val="00560CED"/>
    <w:rsid w:val="005619D7"/>
    <w:rsid w:val="00564FD2"/>
    <w:rsid w:val="00566658"/>
    <w:rsid w:val="00566B79"/>
    <w:rsid w:val="00571121"/>
    <w:rsid w:val="00576B73"/>
    <w:rsid w:val="00580AF5"/>
    <w:rsid w:val="00580D22"/>
    <w:rsid w:val="005822D0"/>
    <w:rsid w:val="00583594"/>
    <w:rsid w:val="00584B96"/>
    <w:rsid w:val="005866DA"/>
    <w:rsid w:val="00591D75"/>
    <w:rsid w:val="00591F31"/>
    <w:rsid w:val="00592191"/>
    <w:rsid w:val="00593D60"/>
    <w:rsid w:val="00594556"/>
    <w:rsid w:val="00596688"/>
    <w:rsid w:val="00597A46"/>
    <w:rsid w:val="005A024C"/>
    <w:rsid w:val="005A0B29"/>
    <w:rsid w:val="005A16FF"/>
    <w:rsid w:val="005A20EF"/>
    <w:rsid w:val="005A3B54"/>
    <w:rsid w:val="005A7439"/>
    <w:rsid w:val="005A7F0C"/>
    <w:rsid w:val="005B08DE"/>
    <w:rsid w:val="005B140F"/>
    <w:rsid w:val="005B34A2"/>
    <w:rsid w:val="005B6AF8"/>
    <w:rsid w:val="005B7182"/>
    <w:rsid w:val="005B7CD0"/>
    <w:rsid w:val="005C1A3F"/>
    <w:rsid w:val="005C1C60"/>
    <w:rsid w:val="005C4723"/>
    <w:rsid w:val="005C5CDD"/>
    <w:rsid w:val="005C61B6"/>
    <w:rsid w:val="005C6476"/>
    <w:rsid w:val="005D031F"/>
    <w:rsid w:val="005D20BC"/>
    <w:rsid w:val="005D2BD3"/>
    <w:rsid w:val="005D4DB8"/>
    <w:rsid w:val="005D5534"/>
    <w:rsid w:val="005D7C46"/>
    <w:rsid w:val="005D7D8D"/>
    <w:rsid w:val="005E08F3"/>
    <w:rsid w:val="005E3F75"/>
    <w:rsid w:val="005E442D"/>
    <w:rsid w:val="005E4887"/>
    <w:rsid w:val="005E57F6"/>
    <w:rsid w:val="005E68BA"/>
    <w:rsid w:val="005F2631"/>
    <w:rsid w:val="005F363C"/>
    <w:rsid w:val="005F6F5F"/>
    <w:rsid w:val="005F7000"/>
    <w:rsid w:val="00600CBB"/>
    <w:rsid w:val="00601332"/>
    <w:rsid w:val="0060141C"/>
    <w:rsid w:val="00601B17"/>
    <w:rsid w:val="00603B7C"/>
    <w:rsid w:val="00604F16"/>
    <w:rsid w:val="006065A1"/>
    <w:rsid w:val="0060694E"/>
    <w:rsid w:val="006105CF"/>
    <w:rsid w:val="006133F5"/>
    <w:rsid w:val="00613903"/>
    <w:rsid w:val="0061574C"/>
    <w:rsid w:val="006162D4"/>
    <w:rsid w:val="00616921"/>
    <w:rsid w:val="00616EFA"/>
    <w:rsid w:val="00620983"/>
    <w:rsid w:val="006244C7"/>
    <w:rsid w:val="00625B50"/>
    <w:rsid w:val="00626AB1"/>
    <w:rsid w:val="00627851"/>
    <w:rsid w:val="00627B00"/>
    <w:rsid w:val="00630399"/>
    <w:rsid w:val="00632C2E"/>
    <w:rsid w:val="00634612"/>
    <w:rsid w:val="00634FCF"/>
    <w:rsid w:val="006408B7"/>
    <w:rsid w:val="0064092C"/>
    <w:rsid w:val="00642BED"/>
    <w:rsid w:val="00642EB7"/>
    <w:rsid w:val="00645398"/>
    <w:rsid w:val="00645463"/>
    <w:rsid w:val="00645A2D"/>
    <w:rsid w:val="00645B3A"/>
    <w:rsid w:val="00651667"/>
    <w:rsid w:val="00653639"/>
    <w:rsid w:val="0065404D"/>
    <w:rsid w:val="0065624B"/>
    <w:rsid w:val="006645A6"/>
    <w:rsid w:val="0066538D"/>
    <w:rsid w:val="00670829"/>
    <w:rsid w:val="00670A24"/>
    <w:rsid w:val="006716AD"/>
    <w:rsid w:val="00671A09"/>
    <w:rsid w:val="006725BB"/>
    <w:rsid w:val="00674C23"/>
    <w:rsid w:val="00675EE4"/>
    <w:rsid w:val="00676008"/>
    <w:rsid w:val="00676AC5"/>
    <w:rsid w:val="00682011"/>
    <w:rsid w:val="00682E2E"/>
    <w:rsid w:val="00684E20"/>
    <w:rsid w:val="006859C6"/>
    <w:rsid w:val="006861CE"/>
    <w:rsid w:val="00687AB6"/>
    <w:rsid w:val="00691E7E"/>
    <w:rsid w:val="00692E3C"/>
    <w:rsid w:val="00693AD7"/>
    <w:rsid w:val="0069480A"/>
    <w:rsid w:val="006954FC"/>
    <w:rsid w:val="00695624"/>
    <w:rsid w:val="00695D76"/>
    <w:rsid w:val="00696047"/>
    <w:rsid w:val="00696FBC"/>
    <w:rsid w:val="006A2972"/>
    <w:rsid w:val="006A312D"/>
    <w:rsid w:val="006A3B5F"/>
    <w:rsid w:val="006A515B"/>
    <w:rsid w:val="006A66AD"/>
    <w:rsid w:val="006A6F6E"/>
    <w:rsid w:val="006A7D9F"/>
    <w:rsid w:val="006B024B"/>
    <w:rsid w:val="006B1188"/>
    <w:rsid w:val="006B1770"/>
    <w:rsid w:val="006B269F"/>
    <w:rsid w:val="006B30E7"/>
    <w:rsid w:val="006B4900"/>
    <w:rsid w:val="006B79D2"/>
    <w:rsid w:val="006C118B"/>
    <w:rsid w:val="006C231A"/>
    <w:rsid w:val="006C2DA6"/>
    <w:rsid w:val="006C6F1D"/>
    <w:rsid w:val="006D216D"/>
    <w:rsid w:val="006D2376"/>
    <w:rsid w:val="006D4279"/>
    <w:rsid w:val="006D5F62"/>
    <w:rsid w:val="006D705E"/>
    <w:rsid w:val="006D798C"/>
    <w:rsid w:val="006D7DC5"/>
    <w:rsid w:val="006D7DED"/>
    <w:rsid w:val="006E004E"/>
    <w:rsid w:val="006E188F"/>
    <w:rsid w:val="006E2916"/>
    <w:rsid w:val="006E3A37"/>
    <w:rsid w:val="006E3D80"/>
    <w:rsid w:val="006E4984"/>
    <w:rsid w:val="006E6902"/>
    <w:rsid w:val="006E69C4"/>
    <w:rsid w:val="006E6BD8"/>
    <w:rsid w:val="006E760A"/>
    <w:rsid w:val="006E7EE2"/>
    <w:rsid w:val="006F1612"/>
    <w:rsid w:val="006F5BEF"/>
    <w:rsid w:val="006F5C55"/>
    <w:rsid w:val="006F604D"/>
    <w:rsid w:val="00704970"/>
    <w:rsid w:val="00705290"/>
    <w:rsid w:val="0070599A"/>
    <w:rsid w:val="00705DB2"/>
    <w:rsid w:val="0070630A"/>
    <w:rsid w:val="007100E6"/>
    <w:rsid w:val="007107BC"/>
    <w:rsid w:val="00710AD3"/>
    <w:rsid w:val="0071339A"/>
    <w:rsid w:val="007146B8"/>
    <w:rsid w:val="007163CC"/>
    <w:rsid w:val="007211B6"/>
    <w:rsid w:val="00721836"/>
    <w:rsid w:val="0072232D"/>
    <w:rsid w:val="00722418"/>
    <w:rsid w:val="007234F6"/>
    <w:rsid w:val="00725382"/>
    <w:rsid w:val="00725507"/>
    <w:rsid w:val="00725B00"/>
    <w:rsid w:val="00725D3E"/>
    <w:rsid w:val="00725EF7"/>
    <w:rsid w:val="00726437"/>
    <w:rsid w:val="00727E41"/>
    <w:rsid w:val="00730881"/>
    <w:rsid w:val="00730C58"/>
    <w:rsid w:val="007312D1"/>
    <w:rsid w:val="00731C3D"/>
    <w:rsid w:val="00731DA5"/>
    <w:rsid w:val="007333D4"/>
    <w:rsid w:val="007347B3"/>
    <w:rsid w:val="00734954"/>
    <w:rsid w:val="007372B2"/>
    <w:rsid w:val="007378EF"/>
    <w:rsid w:val="0074088B"/>
    <w:rsid w:val="007408F4"/>
    <w:rsid w:val="007431C9"/>
    <w:rsid w:val="007433EE"/>
    <w:rsid w:val="007435D5"/>
    <w:rsid w:val="007520D6"/>
    <w:rsid w:val="00752D24"/>
    <w:rsid w:val="007551DD"/>
    <w:rsid w:val="007554EC"/>
    <w:rsid w:val="00755949"/>
    <w:rsid w:val="00755F0A"/>
    <w:rsid w:val="00756F4D"/>
    <w:rsid w:val="00760247"/>
    <w:rsid w:val="00762563"/>
    <w:rsid w:val="00765B4D"/>
    <w:rsid w:val="007676BE"/>
    <w:rsid w:val="00767E59"/>
    <w:rsid w:val="0077019C"/>
    <w:rsid w:val="00772C68"/>
    <w:rsid w:val="0077514E"/>
    <w:rsid w:val="0077577B"/>
    <w:rsid w:val="00776D4C"/>
    <w:rsid w:val="00780546"/>
    <w:rsid w:val="00780677"/>
    <w:rsid w:val="00780B41"/>
    <w:rsid w:val="007836B3"/>
    <w:rsid w:val="007837C9"/>
    <w:rsid w:val="0078399A"/>
    <w:rsid w:val="0079002C"/>
    <w:rsid w:val="00793CFB"/>
    <w:rsid w:val="00793E26"/>
    <w:rsid w:val="007945A7"/>
    <w:rsid w:val="0079507F"/>
    <w:rsid w:val="007954AF"/>
    <w:rsid w:val="0079612E"/>
    <w:rsid w:val="00797A2D"/>
    <w:rsid w:val="007A125B"/>
    <w:rsid w:val="007A268C"/>
    <w:rsid w:val="007A2B7A"/>
    <w:rsid w:val="007A4442"/>
    <w:rsid w:val="007A60AD"/>
    <w:rsid w:val="007B10F3"/>
    <w:rsid w:val="007B132F"/>
    <w:rsid w:val="007B31FD"/>
    <w:rsid w:val="007B3797"/>
    <w:rsid w:val="007B4A40"/>
    <w:rsid w:val="007B4CD4"/>
    <w:rsid w:val="007B5846"/>
    <w:rsid w:val="007B7427"/>
    <w:rsid w:val="007B7C0B"/>
    <w:rsid w:val="007C022F"/>
    <w:rsid w:val="007C0364"/>
    <w:rsid w:val="007C0C23"/>
    <w:rsid w:val="007C322F"/>
    <w:rsid w:val="007C37D7"/>
    <w:rsid w:val="007D0812"/>
    <w:rsid w:val="007D353D"/>
    <w:rsid w:val="007D4AED"/>
    <w:rsid w:val="007D52C0"/>
    <w:rsid w:val="007D52CE"/>
    <w:rsid w:val="007D6854"/>
    <w:rsid w:val="007E02C1"/>
    <w:rsid w:val="007E0457"/>
    <w:rsid w:val="007E07C7"/>
    <w:rsid w:val="007E08BC"/>
    <w:rsid w:val="007E11F3"/>
    <w:rsid w:val="007E1F60"/>
    <w:rsid w:val="007E2B4E"/>
    <w:rsid w:val="007E4970"/>
    <w:rsid w:val="007E509D"/>
    <w:rsid w:val="007F19AE"/>
    <w:rsid w:val="007F51DF"/>
    <w:rsid w:val="007F581A"/>
    <w:rsid w:val="007F7ECC"/>
    <w:rsid w:val="00801339"/>
    <w:rsid w:val="008014C2"/>
    <w:rsid w:val="00803CB7"/>
    <w:rsid w:val="00804E93"/>
    <w:rsid w:val="0080731D"/>
    <w:rsid w:val="00810441"/>
    <w:rsid w:val="008105CA"/>
    <w:rsid w:val="00812826"/>
    <w:rsid w:val="00816065"/>
    <w:rsid w:val="00820AC0"/>
    <w:rsid w:val="008220B7"/>
    <w:rsid w:val="00822EC2"/>
    <w:rsid w:val="00823181"/>
    <w:rsid w:val="00823E81"/>
    <w:rsid w:val="008263F7"/>
    <w:rsid w:val="00831C1C"/>
    <w:rsid w:val="00834339"/>
    <w:rsid w:val="00834E2A"/>
    <w:rsid w:val="008354A9"/>
    <w:rsid w:val="0083633C"/>
    <w:rsid w:val="008401AA"/>
    <w:rsid w:val="008420C0"/>
    <w:rsid w:val="008422B9"/>
    <w:rsid w:val="0084259F"/>
    <w:rsid w:val="00845806"/>
    <w:rsid w:val="008459AA"/>
    <w:rsid w:val="00847DA1"/>
    <w:rsid w:val="008536C1"/>
    <w:rsid w:val="00853899"/>
    <w:rsid w:val="00856EC4"/>
    <w:rsid w:val="008578EE"/>
    <w:rsid w:val="008607D1"/>
    <w:rsid w:val="0086091F"/>
    <w:rsid w:val="00861DE8"/>
    <w:rsid w:val="008622FC"/>
    <w:rsid w:val="00862420"/>
    <w:rsid w:val="00862828"/>
    <w:rsid w:val="00862C67"/>
    <w:rsid w:val="00864067"/>
    <w:rsid w:val="00865685"/>
    <w:rsid w:val="00865F06"/>
    <w:rsid w:val="00870BF8"/>
    <w:rsid w:val="00872FB1"/>
    <w:rsid w:val="008740A3"/>
    <w:rsid w:val="00875325"/>
    <w:rsid w:val="00875832"/>
    <w:rsid w:val="0088128C"/>
    <w:rsid w:val="008819CC"/>
    <w:rsid w:val="00882A12"/>
    <w:rsid w:val="00882CC4"/>
    <w:rsid w:val="00886CCF"/>
    <w:rsid w:val="008907EE"/>
    <w:rsid w:val="008912B2"/>
    <w:rsid w:val="00892505"/>
    <w:rsid w:val="00893066"/>
    <w:rsid w:val="00893803"/>
    <w:rsid w:val="00894A9B"/>
    <w:rsid w:val="00894ADE"/>
    <w:rsid w:val="00895B3E"/>
    <w:rsid w:val="00895D89"/>
    <w:rsid w:val="008971A4"/>
    <w:rsid w:val="00897FEE"/>
    <w:rsid w:val="008A0CBA"/>
    <w:rsid w:val="008A2722"/>
    <w:rsid w:val="008A2C99"/>
    <w:rsid w:val="008A3513"/>
    <w:rsid w:val="008A3C3A"/>
    <w:rsid w:val="008A3D66"/>
    <w:rsid w:val="008A4A5B"/>
    <w:rsid w:val="008A6530"/>
    <w:rsid w:val="008A6A03"/>
    <w:rsid w:val="008A6A79"/>
    <w:rsid w:val="008A711A"/>
    <w:rsid w:val="008A757C"/>
    <w:rsid w:val="008B1B5B"/>
    <w:rsid w:val="008B5F01"/>
    <w:rsid w:val="008B7757"/>
    <w:rsid w:val="008C01A0"/>
    <w:rsid w:val="008C224B"/>
    <w:rsid w:val="008C592F"/>
    <w:rsid w:val="008C5C7E"/>
    <w:rsid w:val="008C652A"/>
    <w:rsid w:val="008C704E"/>
    <w:rsid w:val="008C7EE1"/>
    <w:rsid w:val="008D1317"/>
    <w:rsid w:val="008D2596"/>
    <w:rsid w:val="008D3154"/>
    <w:rsid w:val="008D44C2"/>
    <w:rsid w:val="008D4930"/>
    <w:rsid w:val="008D49D6"/>
    <w:rsid w:val="008D6384"/>
    <w:rsid w:val="008D7040"/>
    <w:rsid w:val="008D7D7E"/>
    <w:rsid w:val="008E0234"/>
    <w:rsid w:val="008E23A2"/>
    <w:rsid w:val="008E3D00"/>
    <w:rsid w:val="008E430A"/>
    <w:rsid w:val="008F21BC"/>
    <w:rsid w:val="008F2357"/>
    <w:rsid w:val="008F2500"/>
    <w:rsid w:val="008F494A"/>
    <w:rsid w:val="008F4FC0"/>
    <w:rsid w:val="008F57CE"/>
    <w:rsid w:val="008F6577"/>
    <w:rsid w:val="008F74F3"/>
    <w:rsid w:val="008F7FE0"/>
    <w:rsid w:val="009017CF"/>
    <w:rsid w:val="00901E91"/>
    <w:rsid w:val="0090269C"/>
    <w:rsid w:val="00902716"/>
    <w:rsid w:val="00905010"/>
    <w:rsid w:val="00905F41"/>
    <w:rsid w:val="00910C8A"/>
    <w:rsid w:val="009114FD"/>
    <w:rsid w:val="0091330B"/>
    <w:rsid w:val="00914047"/>
    <w:rsid w:val="0092096C"/>
    <w:rsid w:val="00920D47"/>
    <w:rsid w:val="009229AA"/>
    <w:rsid w:val="009234E2"/>
    <w:rsid w:val="009249A8"/>
    <w:rsid w:val="00926710"/>
    <w:rsid w:val="00927D9D"/>
    <w:rsid w:val="00930BF2"/>
    <w:rsid w:val="00930EDE"/>
    <w:rsid w:val="00931B31"/>
    <w:rsid w:val="00934F3D"/>
    <w:rsid w:val="0093504F"/>
    <w:rsid w:val="00936262"/>
    <w:rsid w:val="00937731"/>
    <w:rsid w:val="00937B0A"/>
    <w:rsid w:val="00937F53"/>
    <w:rsid w:val="00940A98"/>
    <w:rsid w:val="009434D9"/>
    <w:rsid w:val="00943536"/>
    <w:rsid w:val="0094445C"/>
    <w:rsid w:val="009463EA"/>
    <w:rsid w:val="00946F65"/>
    <w:rsid w:val="00950035"/>
    <w:rsid w:val="00950319"/>
    <w:rsid w:val="00953EA5"/>
    <w:rsid w:val="0095405D"/>
    <w:rsid w:val="00957856"/>
    <w:rsid w:val="0096014E"/>
    <w:rsid w:val="00962F76"/>
    <w:rsid w:val="00965417"/>
    <w:rsid w:val="00966933"/>
    <w:rsid w:val="00970AE8"/>
    <w:rsid w:val="00971760"/>
    <w:rsid w:val="00972E61"/>
    <w:rsid w:val="0097494C"/>
    <w:rsid w:val="009755CE"/>
    <w:rsid w:val="00977594"/>
    <w:rsid w:val="00977810"/>
    <w:rsid w:val="00981834"/>
    <w:rsid w:val="0098207E"/>
    <w:rsid w:val="00982EA5"/>
    <w:rsid w:val="00985CC0"/>
    <w:rsid w:val="00986182"/>
    <w:rsid w:val="009873CA"/>
    <w:rsid w:val="00990120"/>
    <w:rsid w:val="00991A6F"/>
    <w:rsid w:val="009937C5"/>
    <w:rsid w:val="00993DF7"/>
    <w:rsid w:val="009946DF"/>
    <w:rsid w:val="00994E74"/>
    <w:rsid w:val="009969BC"/>
    <w:rsid w:val="009A0227"/>
    <w:rsid w:val="009A21BE"/>
    <w:rsid w:val="009A242A"/>
    <w:rsid w:val="009A2818"/>
    <w:rsid w:val="009A4EC2"/>
    <w:rsid w:val="009A60B7"/>
    <w:rsid w:val="009A6CD0"/>
    <w:rsid w:val="009A6F74"/>
    <w:rsid w:val="009B0B22"/>
    <w:rsid w:val="009B15D4"/>
    <w:rsid w:val="009B16CF"/>
    <w:rsid w:val="009B4460"/>
    <w:rsid w:val="009B4A90"/>
    <w:rsid w:val="009B547E"/>
    <w:rsid w:val="009B57DB"/>
    <w:rsid w:val="009B5A2F"/>
    <w:rsid w:val="009C0B0A"/>
    <w:rsid w:val="009C11B3"/>
    <w:rsid w:val="009C1449"/>
    <w:rsid w:val="009C4D05"/>
    <w:rsid w:val="009C777C"/>
    <w:rsid w:val="009C77B7"/>
    <w:rsid w:val="009D2084"/>
    <w:rsid w:val="009D737A"/>
    <w:rsid w:val="009D7DF9"/>
    <w:rsid w:val="009E0559"/>
    <w:rsid w:val="009E0B09"/>
    <w:rsid w:val="009E2AC1"/>
    <w:rsid w:val="009E55FF"/>
    <w:rsid w:val="009E59C8"/>
    <w:rsid w:val="009E6A0D"/>
    <w:rsid w:val="009E7550"/>
    <w:rsid w:val="009F046B"/>
    <w:rsid w:val="009F32F0"/>
    <w:rsid w:val="009F6015"/>
    <w:rsid w:val="009F7FDA"/>
    <w:rsid w:val="00A0315F"/>
    <w:rsid w:val="00A05BB2"/>
    <w:rsid w:val="00A06E1E"/>
    <w:rsid w:val="00A11E75"/>
    <w:rsid w:val="00A15C4C"/>
    <w:rsid w:val="00A17374"/>
    <w:rsid w:val="00A17483"/>
    <w:rsid w:val="00A17B4A"/>
    <w:rsid w:val="00A17F85"/>
    <w:rsid w:val="00A206E3"/>
    <w:rsid w:val="00A214CB"/>
    <w:rsid w:val="00A24DE3"/>
    <w:rsid w:val="00A24F5A"/>
    <w:rsid w:val="00A24F7C"/>
    <w:rsid w:val="00A301A9"/>
    <w:rsid w:val="00A324BA"/>
    <w:rsid w:val="00A34E05"/>
    <w:rsid w:val="00A35C42"/>
    <w:rsid w:val="00A35E17"/>
    <w:rsid w:val="00A36026"/>
    <w:rsid w:val="00A361C3"/>
    <w:rsid w:val="00A373D5"/>
    <w:rsid w:val="00A449A9"/>
    <w:rsid w:val="00A45D79"/>
    <w:rsid w:val="00A475BC"/>
    <w:rsid w:val="00A4780A"/>
    <w:rsid w:val="00A54469"/>
    <w:rsid w:val="00A5475C"/>
    <w:rsid w:val="00A55767"/>
    <w:rsid w:val="00A561FC"/>
    <w:rsid w:val="00A57EA4"/>
    <w:rsid w:val="00A61E15"/>
    <w:rsid w:val="00A6293E"/>
    <w:rsid w:val="00A631E7"/>
    <w:rsid w:val="00A653FF"/>
    <w:rsid w:val="00A70DC9"/>
    <w:rsid w:val="00A72BA6"/>
    <w:rsid w:val="00A72F3B"/>
    <w:rsid w:val="00A75CA2"/>
    <w:rsid w:val="00A76308"/>
    <w:rsid w:val="00A77D90"/>
    <w:rsid w:val="00A819B9"/>
    <w:rsid w:val="00A82698"/>
    <w:rsid w:val="00A82F26"/>
    <w:rsid w:val="00A856B2"/>
    <w:rsid w:val="00A862A1"/>
    <w:rsid w:val="00A87290"/>
    <w:rsid w:val="00A926CE"/>
    <w:rsid w:val="00A92886"/>
    <w:rsid w:val="00A93216"/>
    <w:rsid w:val="00A93233"/>
    <w:rsid w:val="00A93CB5"/>
    <w:rsid w:val="00A95D98"/>
    <w:rsid w:val="00A97169"/>
    <w:rsid w:val="00AA0F51"/>
    <w:rsid w:val="00AA5330"/>
    <w:rsid w:val="00AA5D1F"/>
    <w:rsid w:val="00AB0F70"/>
    <w:rsid w:val="00AB14C9"/>
    <w:rsid w:val="00AB1A18"/>
    <w:rsid w:val="00AB289E"/>
    <w:rsid w:val="00AB2B96"/>
    <w:rsid w:val="00AB357E"/>
    <w:rsid w:val="00AB37AC"/>
    <w:rsid w:val="00AB3D53"/>
    <w:rsid w:val="00AB48A4"/>
    <w:rsid w:val="00AC5EE6"/>
    <w:rsid w:val="00AC67A7"/>
    <w:rsid w:val="00AC7621"/>
    <w:rsid w:val="00AD0A86"/>
    <w:rsid w:val="00AD0A9B"/>
    <w:rsid w:val="00AD121A"/>
    <w:rsid w:val="00AD21D6"/>
    <w:rsid w:val="00AD3839"/>
    <w:rsid w:val="00AD3C29"/>
    <w:rsid w:val="00AD5916"/>
    <w:rsid w:val="00AE0DC3"/>
    <w:rsid w:val="00AE3091"/>
    <w:rsid w:val="00AE5887"/>
    <w:rsid w:val="00AF1900"/>
    <w:rsid w:val="00AF3DB0"/>
    <w:rsid w:val="00AF48FB"/>
    <w:rsid w:val="00AF6741"/>
    <w:rsid w:val="00B04163"/>
    <w:rsid w:val="00B052DD"/>
    <w:rsid w:val="00B06442"/>
    <w:rsid w:val="00B06A97"/>
    <w:rsid w:val="00B07CAE"/>
    <w:rsid w:val="00B07F9E"/>
    <w:rsid w:val="00B11332"/>
    <w:rsid w:val="00B1149E"/>
    <w:rsid w:val="00B14583"/>
    <w:rsid w:val="00B21489"/>
    <w:rsid w:val="00B21C25"/>
    <w:rsid w:val="00B26A41"/>
    <w:rsid w:val="00B3018E"/>
    <w:rsid w:val="00B34A80"/>
    <w:rsid w:val="00B40ADC"/>
    <w:rsid w:val="00B4157E"/>
    <w:rsid w:val="00B41F17"/>
    <w:rsid w:val="00B43690"/>
    <w:rsid w:val="00B464BE"/>
    <w:rsid w:val="00B5063C"/>
    <w:rsid w:val="00B52DE4"/>
    <w:rsid w:val="00B55937"/>
    <w:rsid w:val="00B602FB"/>
    <w:rsid w:val="00B63F3A"/>
    <w:rsid w:val="00B648A1"/>
    <w:rsid w:val="00B66E11"/>
    <w:rsid w:val="00B672EE"/>
    <w:rsid w:val="00B70F0A"/>
    <w:rsid w:val="00B749A7"/>
    <w:rsid w:val="00B74D4C"/>
    <w:rsid w:val="00B750C4"/>
    <w:rsid w:val="00B75D8E"/>
    <w:rsid w:val="00B76279"/>
    <w:rsid w:val="00B7695D"/>
    <w:rsid w:val="00B76E26"/>
    <w:rsid w:val="00B776AC"/>
    <w:rsid w:val="00B80EAB"/>
    <w:rsid w:val="00B81B54"/>
    <w:rsid w:val="00B830E0"/>
    <w:rsid w:val="00B838D5"/>
    <w:rsid w:val="00B848F8"/>
    <w:rsid w:val="00B84A24"/>
    <w:rsid w:val="00B861A3"/>
    <w:rsid w:val="00B86BFC"/>
    <w:rsid w:val="00B90DAA"/>
    <w:rsid w:val="00B910D2"/>
    <w:rsid w:val="00B92AB4"/>
    <w:rsid w:val="00B93DB4"/>
    <w:rsid w:val="00B957B0"/>
    <w:rsid w:val="00B97363"/>
    <w:rsid w:val="00B977BC"/>
    <w:rsid w:val="00BA05F5"/>
    <w:rsid w:val="00BA2018"/>
    <w:rsid w:val="00BA32A3"/>
    <w:rsid w:val="00BA3D3A"/>
    <w:rsid w:val="00BA5554"/>
    <w:rsid w:val="00BA68BB"/>
    <w:rsid w:val="00BA7626"/>
    <w:rsid w:val="00BB2252"/>
    <w:rsid w:val="00BB2A33"/>
    <w:rsid w:val="00BB6E56"/>
    <w:rsid w:val="00BC03F2"/>
    <w:rsid w:val="00BC6570"/>
    <w:rsid w:val="00BD1132"/>
    <w:rsid w:val="00BD38D1"/>
    <w:rsid w:val="00BD46B1"/>
    <w:rsid w:val="00BE217E"/>
    <w:rsid w:val="00BE36D8"/>
    <w:rsid w:val="00BE4963"/>
    <w:rsid w:val="00BE5835"/>
    <w:rsid w:val="00BF0B9D"/>
    <w:rsid w:val="00BF2BE4"/>
    <w:rsid w:val="00BF57D0"/>
    <w:rsid w:val="00BF5BB2"/>
    <w:rsid w:val="00BF6404"/>
    <w:rsid w:val="00BF7192"/>
    <w:rsid w:val="00BF7195"/>
    <w:rsid w:val="00BF7A0A"/>
    <w:rsid w:val="00BF7AFE"/>
    <w:rsid w:val="00C00D96"/>
    <w:rsid w:val="00C0186E"/>
    <w:rsid w:val="00C01A3D"/>
    <w:rsid w:val="00C01DC8"/>
    <w:rsid w:val="00C02EF2"/>
    <w:rsid w:val="00C051BB"/>
    <w:rsid w:val="00C052A5"/>
    <w:rsid w:val="00C05797"/>
    <w:rsid w:val="00C0711C"/>
    <w:rsid w:val="00C0770E"/>
    <w:rsid w:val="00C1036E"/>
    <w:rsid w:val="00C10CA4"/>
    <w:rsid w:val="00C1162C"/>
    <w:rsid w:val="00C11C96"/>
    <w:rsid w:val="00C15F59"/>
    <w:rsid w:val="00C175C4"/>
    <w:rsid w:val="00C20AB1"/>
    <w:rsid w:val="00C2172F"/>
    <w:rsid w:val="00C24057"/>
    <w:rsid w:val="00C24AC9"/>
    <w:rsid w:val="00C2621B"/>
    <w:rsid w:val="00C27A89"/>
    <w:rsid w:val="00C30643"/>
    <w:rsid w:val="00C317EA"/>
    <w:rsid w:val="00C3218F"/>
    <w:rsid w:val="00C328D4"/>
    <w:rsid w:val="00C36093"/>
    <w:rsid w:val="00C36840"/>
    <w:rsid w:val="00C3720E"/>
    <w:rsid w:val="00C40042"/>
    <w:rsid w:val="00C42E7C"/>
    <w:rsid w:val="00C43C4E"/>
    <w:rsid w:val="00C43D81"/>
    <w:rsid w:val="00C4711F"/>
    <w:rsid w:val="00C47D97"/>
    <w:rsid w:val="00C500FC"/>
    <w:rsid w:val="00C50B60"/>
    <w:rsid w:val="00C522B5"/>
    <w:rsid w:val="00C5771D"/>
    <w:rsid w:val="00C601B3"/>
    <w:rsid w:val="00C6148D"/>
    <w:rsid w:val="00C62F01"/>
    <w:rsid w:val="00C6415A"/>
    <w:rsid w:val="00C7144B"/>
    <w:rsid w:val="00C72212"/>
    <w:rsid w:val="00C729B4"/>
    <w:rsid w:val="00C72A76"/>
    <w:rsid w:val="00C77443"/>
    <w:rsid w:val="00C77DF9"/>
    <w:rsid w:val="00C80C5A"/>
    <w:rsid w:val="00C8301A"/>
    <w:rsid w:val="00C83E22"/>
    <w:rsid w:val="00C84216"/>
    <w:rsid w:val="00C85B58"/>
    <w:rsid w:val="00C86823"/>
    <w:rsid w:val="00C87802"/>
    <w:rsid w:val="00C87E1A"/>
    <w:rsid w:val="00C87F2C"/>
    <w:rsid w:val="00C901BF"/>
    <w:rsid w:val="00C90947"/>
    <w:rsid w:val="00C91298"/>
    <w:rsid w:val="00C93930"/>
    <w:rsid w:val="00C9426B"/>
    <w:rsid w:val="00C94D2D"/>
    <w:rsid w:val="00CA2D6E"/>
    <w:rsid w:val="00CA3377"/>
    <w:rsid w:val="00CA3512"/>
    <w:rsid w:val="00CA44E8"/>
    <w:rsid w:val="00CA4B0B"/>
    <w:rsid w:val="00CA5D8E"/>
    <w:rsid w:val="00CA5F56"/>
    <w:rsid w:val="00CA730D"/>
    <w:rsid w:val="00CB372C"/>
    <w:rsid w:val="00CB568D"/>
    <w:rsid w:val="00CB56D2"/>
    <w:rsid w:val="00CB670D"/>
    <w:rsid w:val="00CB6AD7"/>
    <w:rsid w:val="00CB7F01"/>
    <w:rsid w:val="00CC0F06"/>
    <w:rsid w:val="00CC0F5F"/>
    <w:rsid w:val="00CC1A15"/>
    <w:rsid w:val="00CC1AA3"/>
    <w:rsid w:val="00CC2510"/>
    <w:rsid w:val="00CC2F51"/>
    <w:rsid w:val="00CC517D"/>
    <w:rsid w:val="00CC5F13"/>
    <w:rsid w:val="00CD0BC1"/>
    <w:rsid w:val="00CD10F1"/>
    <w:rsid w:val="00CD3D35"/>
    <w:rsid w:val="00CD4FCF"/>
    <w:rsid w:val="00CD51B7"/>
    <w:rsid w:val="00CD569F"/>
    <w:rsid w:val="00CD694A"/>
    <w:rsid w:val="00CD6A49"/>
    <w:rsid w:val="00CE36F8"/>
    <w:rsid w:val="00CE6948"/>
    <w:rsid w:val="00CE72BE"/>
    <w:rsid w:val="00CF0AB7"/>
    <w:rsid w:val="00CF20D2"/>
    <w:rsid w:val="00CF28B7"/>
    <w:rsid w:val="00CF3298"/>
    <w:rsid w:val="00CF3A05"/>
    <w:rsid w:val="00CF43DF"/>
    <w:rsid w:val="00D00096"/>
    <w:rsid w:val="00D01C3F"/>
    <w:rsid w:val="00D038F8"/>
    <w:rsid w:val="00D048D7"/>
    <w:rsid w:val="00D0547F"/>
    <w:rsid w:val="00D05CA4"/>
    <w:rsid w:val="00D05F2B"/>
    <w:rsid w:val="00D0609F"/>
    <w:rsid w:val="00D064AD"/>
    <w:rsid w:val="00D07869"/>
    <w:rsid w:val="00D12861"/>
    <w:rsid w:val="00D14C0C"/>
    <w:rsid w:val="00D1504D"/>
    <w:rsid w:val="00D1592E"/>
    <w:rsid w:val="00D16144"/>
    <w:rsid w:val="00D1627E"/>
    <w:rsid w:val="00D20493"/>
    <w:rsid w:val="00D20924"/>
    <w:rsid w:val="00D23D60"/>
    <w:rsid w:val="00D24058"/>
    <w:rsid w:val="00D27C07"/>
    <w:rsid w:val="00D3048A"/>
    <w:rsid w:val="00D30680"/>
    <w:rsid w:val="00D31F84"/>
    <w:rsid w:val="00D32134"/>
    <w:rsid w:val="00D3371D"/>
    <w:rsid w:val="00D33F83"/>
    <w:rsid w:val="00D34AC6"/>
    <w:rsid w:val="00D3691D"/>
    <w:rsid w:val="00D36C9A"/>
    <w:rsid w:val="00D403AB"/>
    <w:rsid w:val="00D45F92"/>
    <w:rsid w:val="00D47362"/>
    <w:rsid w:val="00D50CF1"/>
    <w:rsid w:val="00D525BC"/>
    <w:rsid w:val="00D527DA"/>
    <w:rsid w:val="00D56FE2"/>
    <w:rsid w:val="00D57611"/>
    <w:rsid w:val="00D57625"/>
    <w:rsid w:val="00D61C83"/>
    <w:rsid w:val="00D6281E"/>
    <w:rsid w:val="00D63162"/>
    <w:rsid w:val="00D644E6"/>
    <w:rsid w:val="00D70BDD"/>
    <w:rsid w:val="00D71CD7"/>
    <w:rsid w:val="00D72F81"/>
    <w:rsid w:val="00D75C34"/>
    <w:rsid w:val="00D775E6"/>
    <w:rsid w:val="00D778B4"/>
    <w:rsid w:val="00D813A5"/>
    <w:rsid w:val="00D8212B"/>
    <w:rsid w:val="00D83E06"/>
    <w:rsid w:val="00D8540F"/>
    <w:rsid w:val="00D8565A"/>
    <w:rsid w:val="00D85ADE"/>
    <w:rsid w:val="00D8657F"/>
    <w:rsid w:val="00D90357"/>
    <w:rsid w:val="00D94540"/>
    <w:rsid w:val="00D94D08"/>
    <w:rsid w:val="00D9590F"/>
    <w:rsid w:val="00D964BE"/>
    <w:rsid w:val="00D97116"/>
    <w:rsid w:val="00D9760C"/>
    <w:rsid w:val="00DA2015"/>
    <w:rsid w:val="00DA2248"/>
    <w:rsid w:val="00DA4C80"/>
    <w:rsid w:val="00DA5F55"/>
    <w:rsid w:val="00DB314A"/>
    <w:rsid w:val="00DB5DAA"/>
    <w:rsid w:val="00DB67E0"/>
    <w:rsid w:val="00DB6AE0"/>
    <w:rsid w:val="00DB6E02"/>
    <w:rsid w:val="00DB6FB1"/>
    <w:rsid w:val="00DC1821"/>
    <w:rsid w:val="00DC46EC"/>
    <w:rsid w:val="00DC4D2A"/>
    <w:rsid w:val="00DC7FB4"/>
    <w:rsid w:val="00DD0176"/>
    <w:rsid w:val="00DE2520"/>
    <w:rsid w:val="00DE4879"/>
    <w:rsid w:val="00DE7A99"/>
    <w:rsid w:val="00DF14FF"/>
    <w:rsid w:val="00DF1EE2"/>
    <w:rsid w:val="00DF2C35"/>
    <w:rsid w:val="00DF4CEA"/>
    <w:rsid w:val="00DF5A37"/>
    <w:rsid w:val="00DF6B2E"/>
    <w:rsid w:val="00E0002C"/>
    <w:rsid w:val="00E00C2D"/>
    <w:rsid w:val="00E04612"/>
    <w:rsid w:val="00E0529B"/>
    <w:rsid w:val="00E0596E"/>
    <w:rsid w:val="00E1295A"/>
    <w:rsid w:val="00E12B75"/>
    <w:rsid w:val="00E12DEC"/>
    <w:rsid w:val="00E204E7"/>
    <w:rsid w:val="00E21256"/>
    <w:rsid w:val="00E21ADE"/>
    <w:rsid w:val="00E22F8D"/>
    <w:rsid w:val="00E236A4"/>
    <w:rsid w:val="00E27F0E"/>
    <w:rsid w:val="00E302FF"/>
    <w:rsid w:val="00E3051D"/>
    <w:rsid w:val="00E306D3"/>
    <w:rsid w:val="00E3191C"/>
    <w:rsid w:val="00E32A91"/>
    <w:rsid w:val="00E33C81"/>
    <w:rsid w:val="00E346E9"/>
    <w:rsid w:val="00E3624B"/>
    <w:rsid w:val="00E3764B"/>
    <w:rsid w:val="00E404D8"/>
    <w:rsid w:val="00E40A01"/>
    <w:rsid w:val="00E413BA"/>
    <w:rsid w:val="00E41687"/>
    <w:rsid w:val="00E4244A"/>
    <w:rsid w:val="00E437C1"/>
    <w:rsid w:val="00E44872"/>
    <w:rsid w:val="00E453CF"/>
    <w:rsid w:val="00E468CA"/>
    <w:rsid w:val="00E46912"/>
    <w:rsid w:val="00E46EBC"/>
    <w:rsid w:val="00E504B9"/>
    <w:rsid w:val="00E52DB0"/>
    <w:rsid w:val="00E5645A"/>
    <w:rsid w:val="00E56588"/>
    <w:rsid w:val="00E57114"/>
    <w:rsid w:val="00E6170D"/>
    <w:rsid w:val="00E64ED1"/>
    <w:rsid w:val="00E67491"/>
    <w:rsid w:val="00E71CDC"/>
    <w:rsid w:val="00E728F9"/>
    <w:rsid w:val="00E7535C"/>
    <w:rsid w:val="00E76C54"/>
    <w:rsid w:val="00E84D7E"/>
    <w:rsid w:val="00E87109"/>
    <w:rsid w:val="00E873D3"/>
    <w:rsid w:val="00E9343C"/>
    <w:rsid w:val="00E9435C"/>
    <w:rsid w:val="00EA22AE"/>
    <w:rsid w:val="00EA3B26"/>
    <w:rsid w:val="00EA4811"/>
    <w:rsid w:val="00EA4EB2"/>
    <w:rsid w:val="00EA5606"/>
    <w:rsid w:val="00EA66A7"/>
    <w:rsid w:val="00EA7612"/>
    <w:rsid w:val="00EB02A2"/>
    <w:rsid w:val="00EB0A19"/>
    <w:rsid w:val="00EB1C56"/>
    <w:rsid w:val="00EB25F5"/>
    <w:rsid w:val="00EB3641"/>
    <w:rsid w:val="00EB48BD"/>
    <w:rsid w:val="00EB7E65"/>
    <w:rsid w:val="00EC0892"/>
    <w:rsid w:val="00EC1DD1"/>
    <w:rsid w:val="00EC20F0"/>
    <w:rsid w:val="00EC772B"/>
    <w:rsid w:val="00EC7DDC"/>
    <w:rsid w:val="00ED00F3"/>
    <w:rsid w:val="00ED0202"/>
    <w:rsid w:val="00ED0A4B"/>
    <w:rsid w:val="00ED0DD3"/>
    <w:rsid w:val="00ED1492"/>
    <w:rsid w:val="00ED2A82"/>
    <w:rsid w:val="00ED5276"/>
    <w:rsid w:val="00ED5384"/>
    <w:rsid w:val="00ED5624"/>
    <w:rsid w:val="00ED621E"/>
    <w:rsid w:val="00ED6678"/>
    <w:rsid w:val="00ED721B"/>
    <w:rsid w:val="00EE2170"/>
    <w:rsid w:val="00EE2FE3"/>
    <w:rsid w:val="00EE37E8"/>
    <w:rsid w:val="00EE47DD"/>
    <w:rsid w:val="00EE538A"/>
    <w:rsid w:val="00EE5396"/>
    <w:rsid w:val="00EE6166"/>
    <w:rsid w:val="00EE6C57"/>
    <w:rsid w:val="00EE7073"/>
    <w:rsid w:val="00EE70A0"/>
    <w:rsid w:val="00EE720A"/>
    <w:rsid w:val="00EF0982"/>
    <w:rsid w:val="00EF4342"/>
    <w:rsid w:val="00EF6334"/>
    <w:rsid w:val="00EF7E7D"/>
    <w:rsid w:val="00F02B5E"/>
    <w:rsid w:val="00F10E82"/>
    <w:rsid w:val="00F12CFE"/>
    <w:rsid w:val="00F14385"/>
    <w:rsid w:val="00F14AD6"/>
    <w:rsid w:val="00F1698B"/>
    <w:rsid w:val="00F17AA2"/>
    <w:rsid w:val="00F23A1E"/>
    <w:rsid w:val="00F251F6"/>
    <w:rsid w:val="00F255B1"/>
    <w:rsid w:val="00F274B7"/>
    <w:rsid w:val="00F30198"/>
    <w:rsid w:val="00F3019E"/>
    <w:rsid w:val="00F32C5B"/>
    <w:rsid w:val="00F349B2"/>
    <w:rsid w:val="00F36738"/>
    <w:rsid w:val="00F369FA"/>
    <w:rsid w:val="00F36EBE"/>
    <w:rsid w:val="00F37B3C"/>
    <w:rsid w:val="00F40047"/>
    <w:rsid w:val="00F41071"/>
    <w:rsid w:val="00F41545"/>
    <w:rsid w:val="00F41C6A"/>
    <w:rsid w:val="00F42918"/>
    <w:rsid w:val="00F449C1"/>
    <w:rsid w:val="00F45351"/>
    <w:rsid w:val="00F45E40"/>
    <w:rsid w:val="00F504DB"/>
    <w:rsid w:val="00F51262"/>
    <w:rsid w:val="00F5133C"/>
    <w:rsid w:val="00F54824"/>
    <w:rsid w:val="00F55C2A"/>
    <w:rsid w:val="00F56372"/>
    <w:rsid w:val="00F60427"/>
    <w:rsid w:val="00F607C4"/>
    <w:rsid w:val="00F60AA5"/>
    <w:rsid w:val="00F611BF"/>
    <w:rsid w:val="00F671C4"/>
    <w:rsid w:val="00F6771B"/>
    <w:rsid w:val="00F70C49"/>
    <w:rsid w:val="00F71B4A"/>
    <w:rsid w:val="00F71C93"/>
    <w:rsid w:val="00F71F08"/>
    <w:rsid w:val="00F72615"/>
    <w:rsid w:val="00F73459"/>
    <w:rsid w:val="00F74C6E"/>
    <w:rsid w:val="00F76C55"/>
    <w:rsid w:val="00F81386"/>
    <w:rsid w:val="00F81C83"/>
    <w:rsid w:val="00F81D14"/>
    <w:rsid w:val="00F83E68"/>
    <w:rsid w:val="00F84303"/>
    <w:rsid w:val="00F85946"/>
    <w:rsid w:val="00F87DD2"/>
    <w:rsid w:val="00F9065B"/>
    <w:rsid w:val="00F91A2A"/>
    <w:rsid w:val="00F934CF"/>
    <w:rsid w:val="00F93D15"/>
    <w:rsid w:val="00F941CC"/>
    <w:rsid w:val="00FA203C"/>
    <w:rsid w:val="00FA3029"/>
    <w:rsid w:val="00FA5B39"/>
    <w:rsid w:val="00FA67FF"/>
    <w:rsid w:val="00FA76EB"/>
    <w:rsid w:val="00FA7AAD"/>
    <w:rsid w:val="00FB02CD"/>
    <w:rsid w:val="00FB0653"/>
    <w:rsid w:val="00FB1EBA"/>
    <w:rsid w:val="00FB3473"/>
    <w:rsid w:val="00FB4C6A"/>
    <w:rsid w:val="00FB5291"/>
    <w:rsid w:val="00FB5BD9"/>
    <w:rsid w:val="00FC3DDE"/>
    <w:rsid w:val="00FC5D66"/>
    <w:rsid w:val="00FD099B"/>
    <w:rsid w:val="00FD1328"/>
    <w:rsid w:val="00FD2746"/>
    <w:rsid w:val="00FE0A29"/>
    <w:rsid w:val="00FE1768"/>
    <w:rsid w:val="00FE1A5D"/>
    <w:rsid w:val="00FE22B6"/>
    <w:rsid w:val="00FE3073"/>
    <w:rsid w:val="00FE4AEB"/>
    <w:rsid w:val="00FF2C55"/>
    <w:rsid w:val="00FF3FF6"/>
    <w:rsid w:val="00FF535E"/>
    <w:rsid w:val="00FF7A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BE9"/>
    <w:pPr>
      <w:suppressAutoHyphens/>
    </w:pPr>
    <w:rPr>
      <w:rFonts w:ascii="Times New Roman" w:eastAsia="Times New Roman" w:hAnsi="Times New Roman"/>
      <w:sz w:val="20"/>
      <w:szCs w:val="20"/>
      <w:lang w:eastAsia="ar-SA"/>
    </w:rPr>
  </w:style>
  <w:style w:type="paragraph" w:styleId="Nagwek1">
    <w:name w:val="heading 1"/>
    <w:basedOn w:val="Normalny"/>
    <w:next w:val="Normalny"/>
    <w:link w:val="Nagwek1Znak"/>
    <w:uiPriority w:val="99"/>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33C81"/>
    <w:rPr>
      <w:rFonts w:ascii="Arial" w:hAnsi="Arial" w:cs="Times New Roman"/>
      <w:b/>
      <w:sz w:val="32"/>
      <w:lang w:eastAsia="ar-SA" w:bidi="ar-SA"/>
    </w:rPr>
  </w:style>
  <w:style w:type="character" w:customStyle="1" w:styleId="Nagwek2Znak">
    <w:name w:val="Nagłówek 2 Znak"/>
    <w:basedOn w:val="Domylnaczcionkaakapitu"/>
    <w:link w:val="Nagwek2"/>
    <w:uiPriority w:val="99"/>
    <w:semiHidden/>
    <w:rsid w:val="00E33C81"/>
    <w:rPr>
      <w:rFonts w:ascii="Cambria" w:hAnsi="Cambria" w:cs="Times New Roman"/>
      <w:b/>
      <w:color w:val="4F81BD"/>
      <w:sz w:val="26"/>
      <w:lang w:eastAsia="ar-SA" w:bidi="ar-SA"/>
    </w:rPr>
  </w:style>
  <w:style w:type="character" w:customStyle="1" w:styleId="Nagwek3Znak">
    <w:name w:val="Nagłówek 3 Znak"/>
    <w:basedOn w:val="Domylnaczcionkaakapitu"/>
    <w:link w:val="Nagwek3"/>
    <w:uiPriority w:val="99"/>
    <w:semiHidden/>
    <w:rsid w:val="00E33C81"/>
    <w:rPr>
      <w:rFonts w:ascii="Cambria" w:hAnsi="Cambria" w:cs="Times New Roman"/>
      <w:b/>
      <w:color w:val="4F81BD"/>
      <w:sz w:val="20"/>
      <w:lang w:eastAsia="ar-SA" w:bidi="ar-SA"/>
    </w:rPr>
  </w:style>
  <w:style w:type="paragraph" w:customStyle="1" w:styleId="Tekstpodstawowy31">
    <w:name w:val="Tekst podstawowy 31"/>
    <w:basedOn w:val="Normalny"/>
    <w:uiPriority w:val="99"/>
    <w:rsid w:val="00B750C4"/>
    <w:pPr>
      <w:jc w:val="both"/>
    </w:pPr>
    <w:rPr>
      <w:b/>
      <w:bCs/>
      <w:sz w:val="28"/>
      <w:szCs w:val="28"/>
    </w:rPr>
  </w:style>
  <w:style w:type="paragraph" w:styleId="Tytu">
    <w:name w:val="Title"/>
    <w:basedOn w:val="Normalny"/>
    <w:next w:val="Normalny"/>
    <w:link w:val="TytuZnak"/>
    <w:uiPriority w:val="99"/>
    <w:qFormat/>
    <w:rsid w:val="00B750C4"/>
    <w:pPr>
      <w:pBdr>
        <w:bottom w:val="single" w:sz="8" w:space="4" w:color="4F81BD"/>
      </w:pBdr>
      <w:spacing w:after="300"/>
    </w:pPr>
    <w:rPr>
      <w:rFonts w:ascii="Cambria" w:hAnsi="Cambria"/>
      <w:color w:val="17365D"/>
      <w:spacing w:val="5"/>
      <w:kern w:val="28"/>
      <w:sz w:val="52"/>
      <w:szCs w:val="52"/>
    </w:rPr>
  </w:style>
  <w:style w:type="character" w:customStyle="1" w:styleId="TytuZnak">
    <w:name w:val="Tytuł Znak"/>
    <w:basedOn w:val="Domylnaczcionkaakapitu"/>
    <w:link w:val="Tytu"/>
    <w:uiPriority w:val="99"/>
    <w:rsid w:val="00B750C4"/>
    <w:rPr>
      <w:rFonts w:ascii="Cambria" w:hAnsi="Cambria" w:cs="Times New Roman"/>
      <w:color w:val="17365D"/>
      <w:spacing w:val="5"/>
      <w:kern w:val="28"/>
      <w:sz w:val="52"/>
      <w:lang w:eastAsia="ar-SA" w:bidi="ar-SA"/>
    </w:rPr>
  </w:style>
  <w:style w:type="paragraph" w:styleId="Nagwek">
    <w:name w:val="header"/>
    <w:basedOn w:val="Normalny"/>
    <w:link w:val="NagwekZnak"/>
    <w:uiPriority w:val="99"/>
    <w:rsid w:val="00B750C4"/>
    <w:pPr>
      <w:tabs>
        <w:tab w:val="center" w:pos="4536"/>
        <w:tab w:val="right" w:pos="9072"/>
      </w:tabs>
    </w:pPr>
  </w:style>
  <w:style w:type="character" w:customStyle="1" w:styleId="NagwekZnak">
    <w:name w:val="Nagłówek Znak"/>
    <w:basedOn w:val="Domylnaczcionkaakapitu"/>
    <w:link w:val="Nagwek"/>
    <w:uiPriority w:val="99"/>
    <w:rsid w:val="00B750C4"/>
    <w:rPr>
      <w:rFonts w:ascii="Times New Roman" w:hAnsi="Times New Roman" w:cs="Times New Roman"/>
      <w:sz w:val="20"/>
      <w:lang w:eastAsia="ar-SA" w:bidi="ar-SA"/>
    </w:rPr>
  </w:style>
  <w:style w:type="paragraph" w:styleId="Stopka">
    <w:name w:val="footer"/>
    <w:basedOn w:val="Normalny"/>
    <w:link w:val="StopkaZnak"/>
    <w:uiPriority w:val="99"/>
    <w:rsid w:val="00B750C4"/>
    <w:pPr>
      <w:tabs>
        <w:tab w:val="center" w:pos="4536"/>
        <w:tab w:val="right" w:pos="9072"/>
      </w:tabs>
    </w:pPr>
  </w:style>
  <w:style w:type="character" w:customStyle="1" w:styleId="StopkaZnak">
    <w:name w:val="Stopka Znak"/>
    <w:basedOn w:val="Domylnaczcionkaakapitu"/>
    <w:link w:val="Stopka"/>
    <w:uiPriority w:val="99"/>
    <w:rsid w:val="00B750C4"/>
    <w:rPr>
      <w:rFonts w:ascii="Times New Roman" w:hAnsi="Times New Roman" w:cs="Times New Roman"/>
      <w:sz w:val="20"/>
      <w:lang w:eastAsia="ar-SA" w:bidi="ar-SA"/>
    </w:rPr>
  </w:style>
  <w:style w:type="paragraph" w:styleId="Akapitzlist">
    <w:name w:val="List Paragraph"/>
    <w:basedOn w:val="Normalny"/>
    <w:uiPriority w:val="99"/>
    <w:qFormat/>
    <w:rsid w:val="00B750C4"/>
    <w:pPr>
      <w:ind w:left="720"/>
    </w:pPr>
  </w:style>
  <w:style w:type="character" w:styleId="Hipercze">
    <w:name w:val="Hyperlink"/>
    <w:basedOn w:val="Domylnaczcionkaakapitu"/>
    <w:uiPriority w:val="99"/>
    <w:rsid w:val="00B750C4"/>
    <w:rPr>
      <w:rFonts w:cs="Times New Roman"/>
      <w:color w:val="0000FF"/>
      <w:u w:val="single"/>
    </w:rPr>
  </w:style>
  <w:style w:type="paragraph" w:customStyle="1" w:styleId="SIWZpkt">
    <w:name w:val="SIWZ pkt"/>
    <w:basedOn w:val="Normalny"/>
    <w:uiPriority w:val="99"/>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Bezodstpw">
    <w:name w:val="No Spacing"/>
    <w:uiPriority w:val="99"/>
    <w:qFormat/>
    <w:rsid w:val="006408B7"/>
    <w:pPr>
      <w:suppressAutoHyphens/>
    </w:pPr>
    <w:rPr>
      <w:rFonts w:ascii="Times New Roman" w:eastAsia="Times New Roman" w:hAnsi="Times New Roman"/>
      <w:sz w:val="20"/>
      <w:szCs w:val="20"/>
      <w:lang w:eastAsia="ar-SA"/>
    </w:rPr>
  </w:style>
  <w:style w:type="paragraph" w:customStyle="1" w:styleId="WW-Tekstpodstawowy3">
    <w:name w:val="WW-Tekst podstawowy 3"/>
    <w:basedOn w:val="Normalny"/>
    <w:uiPriority w:val="99"/>
    <w:rsid w:val="008014C2"/>
    <w:pPr>
      <w:overflowPunct w:val="0"/>
      <w:autoSpaceDE w:val="0"/>
      <w:jc w:val="both"/>
      <w:textAlignment w:val="baseline"/>
    </w:pPr>
    <w:rPr>
      <w:sz w:val="24"/>
      <w:lang w:eastAsia="pl-PL"/>
    </w:rPr>
  </w:style>
  <w:style w:type="character" w:customStyle="1" w:styleId="textnode">
    <w:name w:val="textnode"/>
    <w:basedOn w:val="Domylnaczcionkaakapitu"/>
    <w:uiPriority w:val="99"/>
    <w:rsid w:val="001D3B75"/>
    <w:rPr>
      <w:rFonts w:cs="Times New Roman"/>
    </w:rPr>
  </w:style>
  <w:style w:type="character" w:customStyle="1" w:styleId="highlight">
    <w:name w:val="highlight"/>
    <w:basedOn w:val="Domylnaczcionkaakapitu"/>
    <w:uiPriority w:val="99"/>
    <w:rsid w:val="001D3B75"/>
    <w:rPr>
      <w:rFonts w:cs="Times New Roman"/>
    </w:rPr>
  </w:style>
  <w:style w:type="character" w:customStyle="1" w:styleId="nbsplist">
    <w:name w:val="nbsplist"/>
    <w:basedOn w:val="Domylnaczcionkaakapitu"/>
    <w:uiPriority w:val="99"/>
    <w:rsid w:val="001D3B75"/>
    <w:rPr>
      <w:rFonts w:cs="Times New Roman"/>
    </w:rPr>
  </w:style>
  <w:style w:type="paragraph" w:customStyle="1" w:styleId="Default">
    <w:name w:val="Default"/>
    <w:uiPriority w:val="99"/>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99"/>
    <w:rsid w:val="000067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E33C81"/>
    <w:rPr>
      <w:rFonts w:ascii="Arial" w:hAnsi="Arial"/>
      <w:sz w:val="28"/>
      <w:szCs w:val="28"/>
    </w:rPr>
  </w:style>
  <w:style w:type="character" w:customStyle="1" w:styleId="TekstpodstawowyZnak">
    <w:name w:val="Tekst podstawowy Znak"/>
    <w:basedOn w:val="Domylnaczcionkaakapitu"/>
    <w:link w:val="Tekstpodstawowy"/>
    <w:uiPriority w:val="99"/>
    <w:rsid w:val="00E33C81"/>
    <w:rPr>
      <w:rFonts w:ascii="Arial" w:hAnsi="Arial" w:cs="Times New Roman"/>
      <w:sz w:val="28"/>
      <w:lang w:eastAsia="ar-SA" w:bidi="ar-SA"/>
    </w:rPr>
  </w:style>
  <w:style w:type="paragraph" w:styleId="NormalnyWeb">
    <w:name w:val="Normal (Web)"/>
    <w:basedOn w:val="Normalny"/>
    <w:uiPriority w:val="99"/>
    <w:rsid w:val="00E33C81"/>
    <w:pPr>
      <w:suppressAutoHyphens w:val="0"/>
      <w:spacing w:before="100" w:after="100"/>
    </w:pPr>
    <w:rPr>
      <w:sz w:val="24"/>
      <w:lang w:eastAsia="pl-PL"/>
    </w:rPr>
  </w:style>
  <w:style w:type="paragraph" w:customStyle="1" w:styleId="Styl">
    <w:name w:val="Styl"/>
    <w:uiPriority w:val="99"/>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ny"/>
    <w:uiPriority w:val="99"/>
    <w:rsid w:val="00E33C81"/>
    <w:pPr>
      <w:tabs>
        <w:tab w:val="left" w:pos="6806"/>
      </w:tabs>
      <w:ind w:firstLine="708"/>
      <w:jc w:val="both"/>
    </w:pPr>
    <w:rPr>
      <w:b/>
      <w:bCs/>
      <w:sz w:val="24"/>
      <w:szCs w:val="24"/>
    </w:rPr>
  </w:style>
  <w:style w:type="paragraph" w:customStyle="1" w:styleId="Tekstpodstawowywcity31">
    <w:name w:val="Tekst podstawowy wcięty 31"/>
    <w:basedOn w:val="Normalny"/>
    <w:uiPriority w:val="99"/>
    <w:rsid w:val="00E33C81"/>
    <w:pPr>
      <w:ind w:left="4956"/>
      <w:jc w:val="center"/>
    </w:pPr>
  </w:style>
  <w:style w:type="paragraph" w:customStyle="1" w:styleId="pkt">
    <w:name w:val="pkt"/>
    <w:basedOn w:val="Normalny"/>
    <w:uiPriority w:val="99"/>
    <w:rsid w:val="00E33C81"/>
    <w:pPr>
      <w:spacing w:before="60" w:after="60"/>
      <w:ind w:left="851" w:hanging="295"/>
      <w:jc w:val="both"/>
    </w:pPr>
    <w:rPr>
      <w:sz w:val="24"/>
      <w:szCs w:val="24"/>
    </w:rPr>
  </w:style>
  <w:style w:type="character" w:styleId="Pogrubienie">
    <w:name w:val="Strong"/>
    <w:basedOn w:val="Domylnaczcionkaakapitu"/>
    <w:uiPriority w:val="99"/>
    <w:qFormat/>
    <w:rsid w:val="00E33C81"/>
    <w:rPr>
      <w:rFonts w:cs="Times New Roman"/>
      <w:b/>
    </w:rPr>
  </w:style>
  <w:style w:type="paragraph" w:customStyle="1" w:styleId="Zawartotabeli">
    <w:name w:val="Zawartość tabeli"/>
    <w:basedOn w:val="Normalny"/>
    <w:uiPriority w:val="99"/>
    <w:rsid w:val="000317D6"/>
    <w:pPr>
      <w:widowControl w:val="0"/>
      <w:suppressLineNumbers/>
    </w:pPr>
    <w:rPr>
      <w:rFonts w:eastAsia="SimSun" w:cs="Mangal"/>
      <w:kern w:val="1"/>
      <w:sz w:val="24"/>
      <w:szCs w:val="24"/>
      <w:lang w:eastAsia="zh-CN" w:bidi="hi-IN"/>
    </w:rPr>
  </w:style>
  <w:style w:type="character" w:styleId="Odwoaniedokomentarza">
    <w:name w:val="annotation reference"/>
    <w:basedOn w:val="Domylnaczcionkaakapitu"/>
    <w:uiPriority w:val="99"/>
    <w:semiHidden/>
    <w:rsid w:val="00C85B58"/>
    <w:rPr>
      <w:rFonts w:cs="Times New Roman"/>
      <w:sz w:val="16"/>
    </w:rPr>
  </w:style>
  <w:style w:type="paragraph" w:styleId="Tekstkomentarza">
    <w:name w:val="annotation text"/>
    <w:basedOn w:val="Normalny"/>
    <w:link w:val="TekstkomentarzaZnak"/>
    <w:uiPriority w:val="99"/>
    <w:semiHidden/>
    <w:rsid w:val="00C85B58"/>
  </w:style>
  <w:style w:type="character" w:customStyle="1" w:styleId="TekstkomentarzaZnak">
    <w:name w:val="Tekst komentarza Znak"/>
    <w:basedOn w:val="Domylnaczcionkaakapitu"/>
    <w:link w:val="Tekstkomentarza"/>
    <w:uiPriority w:val="99"/>
    <w:rsid w:val="00C85B58"/>
    <w:rPr>
      <w:rFonts w:ascii="Times New Roman" w:hAnsi="Times New Roman" w:cs="Times New Roman"/>
      <w:lang w:eastAsia="ar-SA" w:bidi="ar-SA"/>
    </w:rPr>
  </w:style>
  <w:style w:type="paragraph" w:styleId="Tematkomentarza">
    <w:name w:val="annotation subject"/>
    <w:basedOn w:val="Tekstkomentarza"/>
    <w:next w:val="Tekstkomentarza"/>
    <w:link w:val="TematkomentarzaZnak"/>
    <w:uiPriority w:val="99"/>
    <w:semiHidden/>
    <w:rsid w:val="00C85B58"/>
    <w:rPr>
      <w:b/>
      <w:bCs/>
    </w:rPr>
  </w:style>
  <w:style w:type="character" w:customStyle="1" w:styleId="TematkomentarzaZnak">
    <w:name w:val="Temat komentarza Znak"/>
    <w:basedOn w:val="TekstkomentarzaZnak"/>
    <w:link w:val="Tematkomentarza"/>
    <w:uiPriority w:val="99"/>
    <w:semiHidden/>
    <w:rsid w:val="00C85B58"/>
    <w:rPr>
      <w:rFonts w:ascii="Times New Roman" w:hAnsi="Times New Roman" w:cs="Times New Roman"/>
      <w:b/>
      <w:lang w:eastAsia="ar-SA" w:bidi="ar-SA"/>
    </w:rPr>
  </w:style>
  <w:style w:type="paragraph" w:styleId="Tekstdymka">
    <w:name w:val="Balloon Text"/>
    <w:basedOn w:val="Normalny"/>
    <w:link w:val="TekstdymkaZnak"/>
    <w:uiPriority w:val="99"/>
    <w:semiHidden/>
    <w:rsid w:val="00C85B58"/>
    <w:rPr>
      <w:rFonts w:ascii="Tahoma" w:hAnsi="Tahoma"/>
      <w:sz w:val="16"/>
      <w:szCs w:val="16"/>
    </w:rPr>
  </w:style>
  <w:style w:type="character" w:customStyle="1" w:styleId="TekstdymkaZnak">
    <w:name w:val="Tekst dymka Znak"/>
    <w:basedOn w:val="Domylnaczcionkaakapitu"/>
    <w:link w:val="Tekstdymka"/>
    <w:uiPriority w:val="99"/>
    <w:semiHidden/>
    <w:rsid w:val="00C85B58"/>
    <w:rPr>
      <w:rFonts w:ascii="Tahoma" w:hAnsi="Tahoma" w:cs="Times New Roman"/>
      <w:sz w:val="16"/>
      <w:lang w:eastAsia="ar-SA" w:bidi="ar-SA"/>
    </w:rPr>
  </w:style>
  <w:style w:type="character" w:customStyle="1" w:styleId="tekstdokbold">
    <w:name w:val="tekst dok. bold"/>
    <w:uiPriority w:val="99"/>
    <w:rsid w:val="001633B6"/>
    <w:rPr>
      <w:b/>
    </w:rPr>
  </w:style>
  <w:style w:type="paragraph" w:customStyle="1" w:styleId="Standard">
    <w:name w:val="Standard"/>
    <w:uiPriority w:val="99"/>
    <w:rsid w:val="0023651B"/>
    <w:pPr>
      <w:widowControl w:val="0"/>
      <w:autoSpaceDE w:val="0"/>
      <w:autoSpaceDN w:val="0"/>
      <w:adjustRightInd w:val="0"/>
    </w:pPr>
    <w:rPr>
      <w:rFonts w:ascii="Times New Roman" w:eastAsia="Times New Roman" w:hAnsi="Times New Roman"/>
      <w:sz w:val="24"/>
      <w:szCs w:val="24"/>
    </w:rPr>
  </w:style>
  <w:style w:type="numbering" w:customStyle="1" w:styleId="Numbering3">
    <w:name w:val="Numbering 3"/>
    <w:rsid w:val="00403689"/>
    <w:pPr>
      <w:numPr>
        <w:numId w:val="2"/>
      </w:numPr>
    </w:pPr>
  </w:style>
  <w:style w:type="character" w:styleId="Tekstzastpczy">
    <w:name w:val="Placeholder Text"/>
    <w:basedOn w:val="Domylnaczcionkaakapitu"/>
    <w:uiPriority w:val="99"/>
    <w:semiHidden/>
    <w:rsid w:val="006A2972"/>
    <w:rPr>
      <w:color w:val="808080"/>
    </w:rPr>
  </w:style>
</w:styles>
</file>

<file path=word/webSettings.xml><?xml version="1.0" encoding="utf-8"?>
<w:webSettings xmlns:r="http://schemas.openxmlformats.org/officeDocument/2006/relationships" xmlns:w="http://schemas.openxmlformats.org/wordprocessingml/2006/main">
  <w:divs>
    <w:div w:id="1464536634">
      <w:marLeft w:val="0"/>
      <w:marRight w:val="0"/>
      <w:marTop w:val="0"/>
      <w:marBottom w:val="0"/>
      <w:divBdr>
        <w:top w:val="none" w:sz="0" w:space="0" w:color="auto"/>
        <w:left w:val="none" w:sz="0" w:space="0" w:color="auto"/>
        <w:bottom w:val="none" w:sz="0" w:space="0" w:color="auto"/>
        <w:right w:val="none" w:sz="0" w:space="0" w:color="auto"/>
      </w:divBdr>
    </w:div>
    <w:div w:id="1464536636">
      <w:marLeft w:val="0"/>
      <w:marRight w:val="0"/>
      <w:marTop w:val="0"/>
      <w:marBottom w:val="0"/>
      <w:divBdr>
        <w:top w:val="none" w:sz="0" w:space="0" w:color="auto"/>
        <w:left w:val="none" w:sz="0" w:space="0" w:color="auto"/>
        <w:bottom w:val="none" w:sz="0" w:space="0" w:color="auto"/>
        <w:right w:val="none" w:sz="0" w:space="0" w:color="auto"/>
      </w:divBdr>
      <w:divsChild>
        <w:div w:id="1464536625">
          <w:marLeft w:val="0"/>
          <w:marRight w:val="0"/>
          <w:marTop w:val="0"/>
          <w:marBottom w:val="0"/>
          <w:divBdr>
            <w:top w:val="none" w:sz="0" w:space="0" w:color="auto"/>
            <w:left w:val="none" w:sz="0" w:space="0" w:color="auto"/>
            <w:bottom w:val="none" w:sz="0" w:space="0" w:color="auto"/>
            <w:right w:val="none" w:sz="0" w:space="0" w:color="auto"/>
          </w:divBdr>
        </w:div>
        <w:div w:id="1464536627">
          <w:marLeft w:val="0"/>
          <w:marRight w:val="0"/>
          <w:marTop w:val="0"/>
          <w:marBottom w:val="0"/>
          <w:divBdr>
            <w:top w:val="none" w:sz="0" w:space="0" w:color="auto"/>
            <w:left w:val="none" w:sz="0" w:space="0" w:color="auto"/>
            <w:bottom w:val="none" w:sz="0" w:space="0" w:color="auto"/>
            <w:right w:val="none" w:sz="0" w:space="0" w:color="auto"/>
          </w:divBdr>
        </w:div>
        <w:div w:id="1464536628">
          <w:marLeft w:val="0"/>
          <w:marRight w:val="0"/>
          <w:marTop w:val="0"/>
          <w:marBottom w:val="0"/>
          <w:divBdr>
            <w:top w:val="none" w:sz="0" w:space="0" w:color="auto"/>
            <w:left w:val="none" w:sz="0" w:space="0" w:color="auto"/>
            <w:bottom w:val="none" w:sz="0" w:space="0" w:color="auto"/>
            <w:right w:val="none" w:sz="0" w:space="0" w:color="auto"/>
          </w:divBdr>
        </w:div>
        <w:div w:id="1464536629">
          <w:marLeft w:val="0"/>
          <w:marRight w:val="0"/>
          <w:marTop w:val="0"/>
          <w:marBottom w:val="0"/>
          <w:divBdr>
            <w:top w:val="none" w:sz="0" w:space="0" w:color="auto"/>
            <w:left w:val="none" w:sz="0" w:space="0" w:color="auto"/>
            <w:bottom w:val="none" w:sz="0" w:space="0" w:color="auto"/>
            <w:right w:val="none" w:sz="0" w:space="0" w:color="auto"/>
          </w:divBdr>
        </w:div>
        <w:div w:id="1464536631">
          <w:marLeft w:val="0"/>
          <w:marRight w:val="0"/>
          <w:marTop w:val="0"/>
          <w:marBottom w:val="0"/>
          <w:divBdr>
            <w:top w:val="none" w:sz="0" w:space="0" w:color="auto"/>
            <w:left w:val="none" w:sz="0" w:space="0" w:color="auto"/>
            <w:bottom w:val="none" w:sz="0" w:space="0" w:color="auto"/>
            <w:right w:val="none" w:sz="0" w:space="0" w:color="auto"/>
          </w:divBdr>
        </w:div>
        <w:div w:id="1464536633">
          <w:marLeft w:val="0"/>
          <w:marRight w:val="0"/>
          <w:marTop w:val="0"/>
          <w:marBottom w:val="0"/>
          <w:divBdr>
            <w:top w:val="none" w:sz="0" w:space="0" w:color="auto"/>
            <w:left w:val="none" w:sz="0" w:space="0" w:color="auto"/>
            <w:bottom w:val="none" w:sz="0" w:space="0" w:color="auto"/>
            <w:right w:val="none" w:sz="0" w:space="0" w:color="auto"/>
          </w:divBdr>
        </w:div>
        <w:div w:id="1464536637">
          <w:marLeft w:val="0"/>
          <w:marRight w:val="0"/>
          <w:marTop w:val="0"/>
          <w:marBottom w:val="0"/>
          <w:divBdr>
            <w:top w:val="none" w:sz="0" w:space="0" w:color="auto"/>
            <w:left w:val="none" w:sz="0" w:space="0" w:color="auto"/>
            <w:bottom w:val="none" w:sz="0" w:space="0" w:color="auto"/>
            <w:right w:val="none" w:sz="0" w:space="0" w:color="auto"/>
          </w:divBdr>
        </w:div>
        <w:div w:id="1464536641">
          <w:marLeft w:val="0"/>
          <w:marRight w:val="0"/>
          <w:marTop w:val="0"/>
          <w:marBottom w:val="0"/>
          <w:divBdr>
            <w:top w:val="none" w:sz="0" w:space="0" w:color="auto"/>
            <w:left w:val="none" w:sz="0" w:space="0" w:color="auto"/>
            <w:bottom w:val="none" w:sz="0" w:space="0" w:color="auto"/>
            <w:right w:val="none" w:sz="0" w:space="0" w:color="auto"/>
          </w:divBdr>
        </w:div>
        <w:div w:id="1464536642">
          <w:marLeft w:val="0"/>
          <w:marRight w:val="0"/>
          <w:marTop w:val="0"/>
          <w:marBottom w:val="0"/>
          <w:divBdr>
            <w:top w:val="none" w:sz="0" w:space="0" w:color="auto"/>
            <w:left w:val="none" w:sz="0" w:space="0" w:color="auto"/>
            <w:bottom w:val="none" w:sz="0" w:space="0" w:color="auto"/>
            <w:right w:val="none" w:sz="0" w:space="0" w:color="auto"/>
          </w:divBdr>
        </w:div>
        <w:div w:id="1464536643">
          <w:marLeft w:val="0"/>
          <w:marRight w:val="0"/>
          <w:marTop w:val="0"/>
          <w:marBottom w:val="0"/>
          <w:divBdr>
            <w:top w:val="none" w:sz="0" w:space="0" w:color="auto"/>
            <w:left w:val="none" w:sz="0" w:space="0" w:color="auto"/>
            <w:bottom w:val="none" w:sz="0" w:space="0" w:color="auto"/>
            <w:right w:val="none" w:sz="0" w:space="0" w:color="auto"/>
          </w:divBdr>
        </w:div>
        <w:div w:id="1464536648">
          <w:marLeft w:val="0"/>
          <w:marRight w:val="0"/>
          <w:marTop w:val="0"/>
          <w:marBottom w:val="0"/>
          <w:divBdr>
            <w:top w:val="none" w:sz="0" w:space="0" w:color="auto"/>
            <w:left w:val="none" w:sz="0" w:space="0" w:color="auto"/>
            <w:bottom w:val="none" w:sz="0" w:space="0" w:color="auto"/>
            <w:right w:val="none" w:sz="0" w:space="0" w:color="auto"/>
          </w:divBdr>
        </w:div>
        <w:div w:id="1464536649">
          <w:marLeft w:val="0"/>
          <w:marRight w:val="0"/>
          <w:marTop w:val="0"/>
          <w:marBottom w:val="0"/>
          <w:divBdr>
            <w:top w:val="none" w:sz="0" w:space="0" w:color="auto"/>
            <w:left w:val="none" w:sz="0" w:space="0" w:color="auto"/>
            <w:bottom w:val="none" w:sz="0" w:space="0" w:color="auto"/>
            <w:right w:val="none" w:sz="0" w:space="0" w:color="auto"/>
          </w:divBdr>
        </w:div>
        <w:div w:id="1464536650">
          <w:marLeft w:val="0"/>
          <w:marRight w:val="0"/>
          <w:marTop w:val="0"/>
          <w:marBottom w:val="0"/>
          <w:divBdr>
            <w:top w:val="none" w:sz="0" w:space="0" w:color="auto"/>
            <w:left w:val="none" w:sz="0" w:space="0" w:color="auto"/>
            <w:bottom w:val="none" w:sz="0" w:space="0" w:color="auto"/>
            <w:right w:val="none" w:sz="0" w:space="0" w:color="auto"/>
          </w:divBdr>
        </w:div>
        <w:div w:id="1464536651">
          <w:marLeft w:val="0"/>
          <w:marRight w:val="0"/>
          <w:marTop w:val="0"/>
          <w:marBottom w:val="0"/>
          <w:divBdr>
            <w:top w:val="none" w:sz="0" w:space="0" w:color="auto"/>
            <w:left w:val="none" w:sz="0" w:space="0" w:color="auto"/>
            <w:bottom w:val="none" w:sz="0" w:space="0" w:color="auto"/>
            <w:right w:val="none" w:sz="0" w:space="0" w:color="auto"/>
          </w:divBdr>
        </w:div>
        <w:div w:id="1464536658">
          <w:marLeft w:val="0"/>
          <w:marRight w:val="0"/>
          <w:marTop w:val="0"/>
          <w:marBottom w:val="0"/>
          <w:divBdr>
            <w:top w:val="none" w:sz="0" w:space="0" w:color="auto"/>
            <w:left w:val="none" w:sz="0" w:space="0" w:color="auto"/>
            <w:bottom w:val="none" w:sz="0" w:space="0" w:color="auto"/>
            <w:right w:val="none" w:sz="0" w:space="0" w:color="auto"/>
          </w:divBdr>
        </w:div>
        <w:div w:id="1464536659">
          <w:marLeft w:val="0"/>
          <w:marRight w:val="0"/>
          <w:marTop w:val="0"/>
          <w:marBottom w:val="0"/>
          <w:divBdr>
            <w:top w:val="none" w:sz="0" w:space="0" w:color="auto"/>
            <w:left w:val="none" w:sz="0" w:space="0" w:color="auto"/>
            <w:bottom w:val="none" w:sz="0" w:space="0" w:color="auto"/>
            <w:right w:val="none" w:sz="0" w:space="0" w:color="auto"/>
          </w:divBdr>
        </w:div>
        <w:div w:id="1464536660">
          <w:marLeft w:val="0"/>
          <w:marRight w:val="0"/>
          <w:marTop w:val="0"/>
          <w:marBottom w:val="0"/>
          <w:divBdr>
            <w:top w:val="none" w:sz="0" w:space="0" w:color="auto"/>
            <w:left w:val="none" w:sz="0" w:space="0" w:color="auto"/>
            <w:bottom w:val="none" w:sz="0" w:space="0" w:color="auto"/>
            <w:right w:val="none" w:sz="0" w:space="0" w:color="auto"/>
          </w:divBdr>
        </w:div>
        <w:div w:id="1464536661">
          <w:marLeft w:val="0"/>
          <w:marRight w:val="0"/>
          <w:marTop w:val="0"/>
          <w:marBottom w:val="0"/>
          <w:divBdr>
            <w:top w:val="none" w:sz="0" w:space="0" w:color="auto"/>
            <w:left w:val="none" w:sz="0" w:space="0" w:color="auto"/>
            <w:bottom w:val="none" w:sz="0" w:space="0" w:color="auto"/>
            <w:right w:val="none" w:sz="0" w:space="0" w:color="auto"/>
          </w:divBdr>
        </w:div>
        <w:div w:id="1464536664">
          <w:marLeft w:val="0"/>
          <w:marRight w:val="0"/>
          <w:marTop w:val="0"/>
          <w:marBottom w:val="0"/>
          <w:divBdr>
            <w:top w:val="none" w:sz="0" w:space="0" w:color="auto"/>
            <w:left w:val="none" w:sz="0" w:space="0" w:color="auto"/>
            <w:bottom w:val="none" w:sz="0" w:space="0" w:color="auto"/>
            <w:right w:val="none" w:sz="0" w:space="0" w:color="auto"/>
          </w:divBdr>
        </w:div>
        <w:div w:id="1464536665">
          <w:marLeft w:val="0"/>
          <w:marRight w:val="0"/>
          <w:marTop w:val="0"/>
          <w:marBottom w:val="0"/>
          <w:divBdr>
            <w:top w:val="none" w:sz="0" w:space="0" w:color="auto"/>
            <w:left w:val="none" w:sz="0" w:space="0" w:color="auto"/>
            <w:bottom w:val="none" w:sz="0" w:space="0" w:color="auto"/>
            <w:right w:val="none" w:sz="0" w:space="0" w:color="auto"/>
          </w:divBdr>
        </w:div>
        <w:div w:id="1464536666">
          <w:marLeft w:val="0"/>
          <w:marRight w:val="0"/>
          <w:marTop w:val="0"/>
          <w:marBottom w:val="0"/>
          <w:divBdr>
            <w:top w:val="none" w:sz="0" w:space="0" w:color="auto"/>
            <w:left w:val="none" w:sz="0" w:space="0" w:color="auto"/>
            <w:bottom w:val="none" w:sz="0" w:space="0" w:color="auto"/>
            <w:right w:val="none" w:sz="0" w:space="0" w:color="auto"/>
          </w:divBdr>
        </w:div>
        <w:div w:id="1464536667">
          <w:marLeft w:val="0"/>
          <w:marRight w:val="0"/>
          <w:marTop w:val="0"/>
          <w:marBottom w:val="0"/>
          <w:divBdr>
            <w:top w:val="none" w:sz="0" w:space="0" w:color="auto"/>
            <w:left w:val="none" w:sz="0" w:space="0" w:color="auto"/>
            <w:bottom w:val="none" w:sz="0" w:space="0" w:color="auto"/>
            <w:right w:val="none" w:sz="0" w:space="0" w:color="auto"/>
          </w:divBdr>
        </w:div>
        <w:div w:id="1464536668">
          <w:marLeft w:val="0"/>
          <w:marRight w:val="0"/>
          <w:marTop w:val="0"/>
          <w:marBottom w:val="0"/>
          <w:divBdr>
            <w:top w:val="none" w:sz="0" w:space="0" w:color="auto"/>
            <w:left w:val="none" w:sz="0" w:space="0" w:color="auto"/>
            <w:bottom w:val="none" w:sz="0" w:space="0" w:color="auto"/>
            <w:right w:val="none" w:sz="0" w:space="0" w:color="auto"/>
          </w:divBdr>
        </w:div>
        <w:div w:id="1464536669">
          <w:marLeft w:val="0"/>
          <w:marRight w:val="0"/>
          <w:marTop w:val="0"/>
          <w:marBottom w:val="0"/>
          <w:divBdr>
            <w:top w:val="none" w:sz="0" w:space="0" w:color="auto"/>
            <w:left w:val="none" w:sz="0" w:space="0" w:color="auto"/>
            <w:bottom w:val="none" w:sz="0" w:space="0" w:color="auto"/>
            <w:right w:val="none" w:sz="0" w:space="0" w:color="auto"/>
          </w:divBdr>
        </w:div>
        <w:div w:id="1464536671">
          <w:marLeft w:val="0"/>
          <w:marRight w:val="0"/>
          <w:marTop w:val="0"/>
          <w:marBottom w:val="0"/>
          <w:divBdr>
            <w:top w:val="none" w:sz="0" w:space="0" w:color="auto"/>
            <w:left w:val="none" w:sz="0" w:space="0" w:color="auto"/>
            <w:bottom w:val="none" w:sz="0" w:space="0" w:color="auto"/>
            <w:right w:val="none" w:sz="0" w:space="0" w:color="auto"/>
          </w:divBdr>
        </w:div>
        <w:div w:id="1464536672">
          <w:marLeft w:val="0"/>
          <w:marRight w:val="0"/>
          <w:marTop w:val="0"/>
          <w:marBottom w:val="0"/>
          <w:divBdr>
            <w:top w:val="none" w:sz="0" w:space="0" w:color="auto"/>
            <w:left w:val="none" w:sz="0" w:space="0" w:color="auto"/>
            <w:bottom w:val="none" w:sz="0" w:space="0" w:color="auto"/>
            <w:right w:val="none" w:sz="0" w:space="0" w:color="auto"/>
          </w:divBdr>
        </w:div>
        <w:div w:id="1464536674">
          <w:marLeft w:val="0"/>
          <w:marRight w:val="0"/>
          <w:marTop w:val="0"/>
          <w:marBottom w:val="0"/>
          <w:divBdr>
            <w:top w:val="none" w:sz="0" w:space="0" w:color="auto"/>
            <w:left w:val="none" w:sz="0" w:space="0" w:color="auto"/>
            <w:bottom w:val="none" w:sz="0" w:space="0" w:color="auto"/>
            <w:right w:val="none" w:sz="0" w:space="0" w:color="auto"/>
          </w:divBdr>
        </w:div>
        <w:div w:id="1464536676">
          <w:marLeft w:val="0"/>
          <w:marRight w:val="0"/>
          <w:marTop w:val="0"/>
          <w:marBottom w:val="0"/>
          <w:divBdr>
            <w:top w:val="none" w:sz="0" w:space="0" w:color="auto"/>
            <w:left w:val="none" w:sz="0" w:space="0" w:color="auto"/>
            <w:bottom w:val="none" w:sz="0" w:space="0" w:color="auto"/>
            <w:right w:val="none" w:sz="0" w:space="0" w:color="auto"/>
          </w:divBdr>
        </w:div>
        <w:div w:id="1464536677">
          <w:marLeft w:val="0"/>
          <w:marRight w:val="0"/>
          <w:marTop w:val="0"/>
          <w:marBottom w:val="0"/>
          <w:divBdr>
            <w:top w:val="none" w:sz="0" w:space="0" w:color="auto"/>
            <w:left w:val="none" w:sz="0" w:space="0" w:color="auto"/>
            <w:bottom w:val="none" w:sz="0" w:space="0" w:color="auto"/>
            <w:right w:val="none" w:sz="0" w:space="0" w:color="auto"/>
          </w:divBdr>
        </w:div>
        <w:div w:id="1464536679">
          <w:marLeft w:val="0"/>
          <w:marRight w:val="0"/>
          <w:marTop w:val="0"/>
          <w:marBottom w:val="0"/>
          <w:divBdr>
            <w:top w:val="none" w:sz="0" w:space="0" w:color="auto"/>
            <w:left w:val="none" w:sz="0" w:space="0" w:color="auto"/>
            <w:bottom w:val="none" w:sz="0" w:space="0" w:color="auto"/>
            <w:right w:val="none" w:sz="0" w:space="0" w:color="auto"/>
          </w:divBdr>
        </w:div>
        <w:div w:id="1464536687">
          <w:marLeft w:val="0"/>
          <w:marRight w:val="0"/>
          <w:marTop w:val="0"/>
          <w:marBottom w:val="0"/>
          <w:divBdr>
            <w:top w:val="none" w:sz="0" w:space="0" w:color="auto"/>
            <w:left w:val="none" w:sz="0" w:space="0" w:color="auto"/>
            <w:bottom w:val="none" w:sz="0" w:space="0" w:color="auto"/>
            <w:right w:val="none" w:sz="0" w:space="0" w:color="auto"/>
          </w:divBdr>
        </w:div>
        <w:div w:id="1464536689">
          <w:marLeft w:val="0"/>
          <w:marRight w:val="0"/>
          <w:marTop w:val="0"/>
          <w:marBottom w:val="0"/>
          <w:divBdr>
            <w:top w:val="none" w:sz="0" w:space="0" w:color="auto"/>
            <w:left w:val="none" w:sz="0" w:space="0" w:color="auto"/>
            <w:bottom w:val="none" w:sz="0" w:space="0" w:color="auto"/>
            <w:right w:val="none" w:sz="0" w:space="0" w:color="auto"/>
          </w:divBdr>
        </w:div>
        <w:div w:id="1464536690">
          <w:marLeft w:val="0"/>
          <w:marRight w:val="0"/>
          <w:marTop w:val="0"/>
          <w:marBottom w:val="0"/>
          <w:divBdr>
            <w:top w:val="none" w:sz="0" w:space="0" w:color="auto"/>
            <w:left w:val="none" w:sz="0" w:space="0" w:color="auto"/>
            <w:bottom w:val="none" w:sz="0" w:space="0" w:color="auto"/>
            <w:right w:val="none" w:sz="0" w:space="0" w:color="auto"/>
          </w:divBdr>
        </w:div>
        <w:div w:id="1464536692">
          <w:marLeft w:val="0"/>
          <w:marRight w:val="0"/>
          <w:marTop w:val="0"/>
          <w:marBottom w:val="0"/>
          <w:divBdr>
            <w:top w:val="none" w:sz="0" w:space="0" w:color="auto"/>
            <w:left w:val="none" w:sz="0" w:space="0" w:color="auto"/>
            <w:bottom w:val="none" w:sz="0" w:space="0" w:color="auto"/>
            <w:right w:val="none" w:sz="0" w:space="0" w:color="auto"/>
          </w:divBdr>
        </w:div>
        <w:div w:id="1464536694">
          <w:marLeft w:val="0"/>
          <w:marRight w:val="0"/>
          <w:marTop w:val="0"/>
          <w:marBottom w:val="0"/>
          <w:divBdr>
            <w:top w:val="none" w:sz="0" w:space="0" w:color="auto"/>
            <w:left w:val="none" w:sz="0" w:space="0" w:color="auto"/>
            <w:bottom w:val="none" w:sz="0" w:space="0" w:color="auto"/>
            <w:right w:val="none" w:sz="0" w:space="0" w:color="auto"/>
          </w:divBdr>
        </w:div>
        <w:div w:id="1464536695">
          <w:marLeft w:val="0"/>
          <w:marRight w:val="0"/>
          <w:marTop w:val="0"/>
          <w:marBottom w:val="0"/>
          <w:divBdr>
            <w:top w:val="none" w:sz="0" w:space="0" w:color="auto"/>
            <w:left w:val="none" w:sz="0" w:space="0" w:color="auto"/>
            <w:bottom w:val="none" w:sz="0" w:space="0" w:color="auto"/>
            <w:right w:val="none" w:sz="0" w:space="0" w:color="auto"/>
          </w:divBdr>
        </w:div>
        <w:div w:id="1464536696">
          <w:marLeft w:val="0"/>
          <w:marRight w:val="0"/>
          <w:marTop w:val="0"/>
          <w:marBottom w:val="0"/>
          <w:divBdr>
            <w:top w:val="none" w:sz="0" w:space="0" w:color="auto"/>
            <w:left w:val="none" w:sz="0" w:space="0" w:color="auto"/>
            <w:bottom w:val="none" w:sz="0" w:space="0" w:color="auto"/>
            <w:right w:val="none" w:sz="0" w:space="0" w:color="auto"/>
          </w:divBdr>
        </w:div>
        <w:div w:id="1464536697">
          <w:marLeft w:val="0"/>
          <w:marRight w:val="0"/>
          <w:marTop w:val="0"/>
          <w:marBottom w:val="0"/>
          <w:divBdr>
            <w:top w:val="none" w:sz="0" w:space="0" w:color="auto"/>
            <w:left w:val="none" w:sz="0" w:space="0" w:color="auto"/>
            <w:bottom w:val="none" w:sz="0" w:space="0" w:color="auto"/>
            <w:right w:val="none" w:sz="0" w:space="0" w:color="auto"/>
          </w:divBdr>
        </w:div>
        <w:div w:id="1464536701">
          <w:marLeft w:val="0"/>
          <w:marRight w:val="0"/>
          <w:marTop w:val="0"/>
          <w:marBottom w:val="0"/>
          <w:divBdr>
            <w:top w:val="none" w:sz="0" w:space="0" w:color="auto"/>
            <w:left w:val="none" w:sz="0" w:space="0" w:color="auto"/>
            <w:bottom w:val="none" w:sz="0" w:space="0" w:color="auto"/>
            <w:right w:val="none" w:sz="0" w:space="0" w:color="auto"/>
          </w:divBdr>
        </w:div>
        <w:div w:id="1464536702">
          <w:marLeft w:val="0"/>
          <w:marRight w:val="0"/>
          <w:marTop w:val="0"/>
          <w:marBottom w:val="0"/>
          <w:divBdr>
            <w:top w:val="none" w:sz="0" w:space="0" w:color="auto"/>
            <w:left w:val="none" w:sz="0" w:space="0" w:color="auto"/>
            <w:bottom w:val="none" w:sz="0" w:space="0" w:color="auto"/>
            <w:right w:val="none" w:sz="0" w:space="0" w:color="auto"/>
          </w:divBdr>
        </w:div>
        <w:div w:id="1464536703">
          <w:marLeft w:val="0"/>
          <w:marRight w:val="0"/>
          <w:marTop w:val="0"/>
          <w:marBottom w:val="0"/>
          <w:divBdr>
            <w:top w:val="none" w:sz="0" w:space="0" w:color="auto"/>
            <w:left w:val="none" w:sz="0" w:space="0" w:color="auto"/>
            <w:bottom w:val="none" w:sz="0" w:space="0" w:color="auto"/>
            <w:right w:val="none" w:sz="0" w:space="0" w:color="auto"/>
          </w:divBdr>
        </w:div>
        <w:div w:id="1464536705">
          <w:marLeft w:val="0"/>
          <w:marRight w:val="0"/>
          <w:marTop w:val="0"/>
          <w:marBottom w:val="0"/>
          <w:divBdr>
            <w:top w:val="none" w:sz="0" w:space="0" w:color="auto"/>
            <w:left w:val="none" w:sz="0" w:space="0" w:color="auto"/>
            <w:bottom w:val="none" w:sz="0" w:space="0" w:color="auto"/>
            <w:right w:val="none" w:sz="0" w:space="0" w:color="auto"/>
          </w:divBdr>
        </w:div>
        <w:div w:id="1464536707">
          <w:marLeft w:val="0"/>
          <w:marRight w:val="0"/>
          <w:marTop w:val="0"/>
          <w:marBottom w:val="0"/>
          <w:divBdr>
            <w:top w:val="none" w:sz="0" w:space="0" w:color="auto"/>
            <w:left w:val="none" w:sz="0" w:space="0" w:color="auto"/>
            <w:bottom w:val="none" w:sz="0" w:space="0" w:color="auto"/>
            <w:right w:val="none" w:sz="0" w:space="0" w:color="auto"/>
          </w:divBdr>
        </w:div>
        <w:div w:id="1464536708">
          <w:marLeft w:val="0"/>
          <w:marRight w:val="0"/>
          <w:marTop w:val="0"/>
          <w:marBottom w:val="0"/>
          <w:divBdr>
            <w:top w:val="none" w:sz="0" w:space="0" w:color="auto"/>
            <w:left w:val="none" w:sz="0" w:space="0" w:color="auto"/>
            <w:bottom w:val="none" w:sz="0" w:space="0" w:color="auto"/>
            <w:right w:val="none" w:sz="0" w:space="0" w:color="auto"/>
          </w:divBdr>
        </w:div>
        <w:div w:id="1464536709">
          <w:marLeft w:val="0"/>
          <w:marRight w:val="0"/>
          <w:marTop w:val="0"/>
          <w:marBottom w:val="0"/>
          <w:divBdr>
            <w:top w:val="none" w:sz="0" w:space="0" w:color="auto"/>
            <w:left w:val="none" w:sz="0" w:space="0" w:color="auto"/>
            <w:bottom w:val="none" w:sz="0" w:space="0" w:color="auto"/>
            <w:right w:val="none" w:sz="0" w:space="0" w:color="auto"/>
          </w:divBdr>
        </w:div>
        <w:div w:id="1464536710">
          <w:marLeft w:val="0"/>
          <w:marRight w:val="0"/>
          <w:marTop w:val="0"/>
          <w:marBottom w:val="0"/>
          <w:divBdr>
            <w:top w:val="none" w:sz="0" w:space="0" w:color="auto"/>
            <w:left w:val="none" w:sz="0" w:space="0" w:color="auto"/>
            <w:bottom w:val="none" w:sz="0" w:space="0" w:color="auto"/>
            <w:right w:val="none" w:sz="0" w:space="0" w:color="auto"/>
          </w:divBdr>
        </w:div>
        <w:div w:id="1464536711">
          <w:marLeft w:val="0"/>
          <w:marRight w:val="0"/>
          <w:marTop w:val="0"/>
          <w:marBottom w:val="0"/>
          <w:divBdr>
            <w:top w:val="none" w:sz="0" w:space="0" w:color="auto"/>
            <w:left w:val="none" w:sz="0" w:space="0" w:color="auto"/>
            <w:bottom w:val="none" w:sz="0" w:space="0" w:color="auto"/>
            <w:right w:val="none" w:sz="0" w:space="0" w:color="auto"/>
          </w:divBdr>
        </w:div>
        <w:div w:id="1464536713">
          <w:marLeft w:val="0"/>
          <w:marRight w:val="0"/>
          <w:marTop w:val="0"/>
          <w:marBottom w:val="0"/>
          <w:divBdr>
            <w:top w:val="none" w:sz="0" w:space="0" w:color="auto"/>
            <w:left w:val="none" w:sz="0" w:space="0" w:color="auto"/>
            <w:bottom w:val="none" w:sz="0" w:space="0" w:color="auto"/>
            <w:right w:val="none" w:sz="0" w:space="0" w:color="auto"/>
          </w:divBdr>
        </w:div>
        <w:div w:id="1464536714">
          <w:marLeft w:val="0"/>
          <w:marRight w:val="0"/>
          <w:marTop w:val="0"/>
          <w:marBottom w:val="0"/>
          <w:divBdr>
            <w:top w:val="none" w:sz="0" w:space="0" w:color="auto"/>
            <w:left w:val="none" w:sz="0" w:space="0" w:color="auto"/>
            <w:bottom w:val="none" w:sz="0" w:space="0" w:color="auto"/>
            <w:right w:val="none" w:sz="0" w:space="0" w:color="auto"/>
          </w:divBdr>
        </w:div>
        <w:div w:id="1464536715">
          <w:marLeft w:val="0"/>
          <w:marRight w:val="0"/>
          <w:marTop w:val="0"/>
          <w:marBottom w:val="0"/>
          <w:divBdr>
            <w:top w:val="none" w:sz="0" w:space="0" w:color="auto"/>
            <w:left w:val="none" w:sz="0" w:space="0" w:color="auto"/>
            <w:bottom w:val="none" w:sz="0" w:space="0" w:color="auto"/>
            <w:right w:val="none" w:sz="0" w:space="0" w:color="auto"/>
          </w:divBdr>
        </w:div>
        <w:div w:id="1464536716">
          <w:marLeft w:val="0"/>
          <w:marRight w:val="0"/>
          <w:marTop w:val="0"/>
          <w:marBottom w:val="0"/>
          <w:divBdr>
            <w:top w:val="none" w:sz="0" w:space="0" w:color="auto"/>
            <w:left w:val="none" w:sz="0" w:space="0" w:color="auto"/>
            <w:bottom w:val="none" w:sz="0" w:space="0" w:color="auto"/>
            <w:right w:val="none" w:sz="0" w:space="0" w:color="auto"/>
          </w:divBdr>
        </w:div>
        <w:div w:id="1464536717">
          <w:marLeft w:val="0"/>
          <w:marRight w:val="0"/>
          <w:marTop w:val="0"/>
          <w:marBottom w:val="0"/>
          <w:divBdr>
            <w:top w:val="none" w:sz="0" w:space="0" w:color="auto"/>
            <w:left w:val="none" w:sz="0" w:space="0" w:color="auto"/>
            <w:bottom w:val="none" w:sz="0" w:space="0" w:color="auto"/>
            <w:right w:val="none" w:sz="0" w:space="0" w:color="auto"/>
          </w:divBdr>
        </w:div>
        <w:div w:id="1464536719">
          <w:marLeft w:val="0"/>
          <w:marRight w:val="0"/>
          <w:marTop w:val="0"/>
          <w:marBottom w:val="0"/>
          <w:divBdr>
            <w:top w:val="none" w:sz="0" w:space="0" w:color="auto"/>
            <w:left w:val="none" w:sz="0" w:space="0" w:color="auto"/>
            <w:bottom w:val="none" w:sz="0" w:space="0" w:color="auto"/>
            <w:right w:val="none" w:sz="0" w:space="0" w:color="auto"/>
          </w:divBdr>
        </w:div>
        <w:div w:id="1464536720">
          <w:marLeft w:val="0"/>
          <w:marRight w:val="0"/>
          <w:marTop w:val="0"/>
          <w:marBottom w:val="0"/>
          <w:divBdr>
            <w:top w:val="none" w:sz="0" w:space="0" w:color="auto"/>
            <w:left w:val="none" w:sz="0" w:space="0" w:color="auto"/>
            <w:bottom w:val="none" w:sz="0" w:space="0" w:color="auto"/>
            <w:right w:val="none" w:sz="0" w:space="0" w:color="auto"/>
          </w:divBdr>
        </w:div>
        <w:div w:id="1464536722">
          <w:marLeft w:val="0"/>
          <w:marRight w:val="0"/>
          <w:marTop w:val="0"/>
          <w:marBottom w:val="0"/>
          <w:divBdr>
            <w:top w:val="none" w:sz="0" w:space="0" w:color="auto"/>
            <w:left w:val="none" w:sz="0" w:space="0" w:color="auto"/>
            <w:bottom w:val="none" w:sz="0" w:space="0" w:color="auto"/>
            <w:right w:val="none" w:sz="0" w:space="0" w:color="auto"/>
          </w:divBdr>
        </w:div>
        <w:div w:id="1464536723">
          <w:marLeft w:val="0"/>
          <w:marRight w:val="0"/>
          <w:marTop w:val="0"/>
          <w:marBottom w:val="0"/>
          <w:divBdr>
            <w:top w:val="none" w:sz="0" w:space="0" w:color="auto"/>
            <w:left w:val="none" w:sz="0" w:space="0" w:color="auto"/>
            <w:bottom w:val="none" w:sz="0" w:space="0" w:color="auto"/>
            <w:right w:val="none" w:sz="0" w:space="0" w:color="auto"/>
          </w:divBdr>
        </w:div>
        <w:div w:id="1464536725">
          <w:marLeft w:val="0"/>
          <w:marRight w:val="0"/>
          <w:marTop w:val="0"/>
          <w:marBottom w:val="0"/>
          <w:divBdr>
            <w:top w:val="none" w:sz="0" w:space="0" w:color="auto"/>
            <w:left w:val="none" w:sz="0" w:space="0" w:color="auto"/>
            <w:bottom w:val="none" w:sz="0" w:space="0" w:color="auto"/>
            <w:right w:val="none" w:sz="0" w:space="0" w:color="auto"/>
          </w:divBdr>
        </w:div>
        <w:div w:id="1464536726">
          <w:marLeft w:val="0"/>
          <w:marRight w:val="0"/>
          <w:marTop w:val="0"/>
          <w:marBottom w:val="0"/>
          <w:divBdr>
            <w:top w:val="none" w:sz="0" w:space="0" w:color="auto"/>
            <w:left w:val="none" w:sz="0" w:space="0" w:color="auto"/>
            <w:bottom w:val="none" w:sz="0" w:space="0" w:color="auto"/>
            <w:right w:val="none" w:sz="0" w:space="0" w:color="auto"/>
          </w:divBdr>
        </w:div>
        <w:div w:id="1464536728">
          <w:marLeft w:val="0"/>
          <w:marRight w:val="0"/>
          <w:marTop w:val="0"/>
          <w:marBottom w:val="0"/>
          <w:divBdr>
            <w:top w:val="none" w:sz="0" w:space="0" w:color="auto"/>
            <w:left w:val="none" w:sz="0" w:space="0" w:color="auto"/>
            <w:bottom w:val="none" w:sz="0" w:space="0" w:color="auto"/>
            <w:right w:val="none" w:sz="0" w:space="0" w:color="auto"/>
          </w:divBdr>
        </w:div>
        <w:div w:id="1464536730">
          <w:marLeft w:val="0"/>
          <w:marRight w:val="0"/>
          <w:marTop w:val="0"/>
          <w:marBottom w:val="0"/>
          <w:divBdr>
            <w:top w:val="none" w:sz="0" w:space="0" w:color="auto"/>
            <w:left w:val="none" w:sz="0" w:space="0" w:color="auto"/>
            <w:bottom w:val="none" w:sz="0" w:space="0" w:color="auto"/>
            <w:right w:val="none" w:sz="0" w:space="0" w:color="auto"/>
          </w:divBdr>
        </w:div>
        <w:div w:id="1464536731">
          <w:marLeft w:val="0"/>
          <w:marRight w:val="0"/>
          <w:marTop w:val="0"/>
          <w:marBottom w:val="0"/>
          <w:divBdr>
            <w:top w:val="none" w:sz="0" w:space="0" w:color="auto"/>
            <w:left w:val="none" w:sz="0" w:space="0" w:color="auto"/>
            <w:bottom w:val="none" w:sz="0" w:space="0" w:color="auto"/>
            <w:right w:val="none" w:sz="0" w:space="0" w:color="auto"/>
          </w:divBdr>
        </w:div>
      </w:divsChild>
    </w:div>
    <w:div w:id="1464536638">
      <w:marLeft w:val="0"/>
      <w:marRight w:val="0"/>
      <w:marTop w:val="0"/>
      <w:marBottom w:val="0"/>
      <w:divBdr>
        <w:top w:val="none" w:sz="0" w:space="0" w:color="auto"/>
        <w:left w:val="none" w:sz="0" w:space="0" w:color="auto"/>
        <w:bottom w:val="none" w:sz="0" w:space="0" w:color="auto"/>
        <w:right w:val="none" w:sz="0" w:space="0" w:color="auto"/>
      </w:divBdr>
    </w:div>
    <w:div w:id="1464536640">
      <w:marLeft w:val="0"/>
      <w:marRight w:val="0"/>
      <w:marTop w:val="0"/>
      <w:marBottom w:val="0"/>
      <w:divBdr>
        <w:top w:val="none" w:sz="0" w:space="0" w:color="auto"/>
        <w:left w:val="none" w:sz="0" w:space="0" w:color="auto"/>
        <w:bottom w:val="none" w:sz="0" w:space="0" w:color="auto"/>
        <w:right w:val="none" w:sz="0" w:space="0" w:color="auto"/>
      </w:divBdr>
    </w:div>
    <w:div w:id="1464536645">
      <w:marLeft w:val="0"/>
      <w:marRight w:val="0"/>
      <w:marTop w:val="0"/>
      <w:marBottom w:val="0"/>
      <w:divBdr>
        <w:top w:val="none" w:sz="0" w:space="0" w:color="auto"/>
        <w:left w:val="none" w:sz="0" w:space="0" w:color="auto"/>
        <w:bottom w:val="none" w:sz="0" w:space="0" w:color="auto"/>
        <w:right w:val="none" w:sz="0" w:space="0" w:color="auto"/>
      </w:divBdr>
    </w:div>
    <w:div w:id="1464536652">
      <w:marLeft w:val="0"/>
      <w:marRight w:val="0"/>
      <w:marTop w:val="0"/>
      <w:marBottom w:val="0"/>
      <w:divBdr>
        <w:top w:val="none" w:sz="0" w:space="0" w:color="auto"/>
        <w:left w:val="none" w:sz="0" w:space="0" w:color="auto"/>
        <w:bottom w:val="none" w:sz="0" w:space="0" w:color="auto"/>
        <w:right w:val="none" w:sz="0" w:space="0" w:color="auto"/>
      </w:divBdr>
    </w:div>
    <w:div w:id="1464536653">
      <w:marLeft w:val="0"/>
      <w:marRight w:val="0"/>
      <w:marTop w:val="0"/>
      <w:marBottom w:val="0"/>
      <w:divBdr>
        <w:top w:val="none" w:sz="0" w:space="0" w:color="auto"/>
        <w:left w:val="none" w:sz="0" w:space="0" w:color="auto"/>
        <w:bottom w:val="none" w:sz="0" w:space="0" w:color="auto"/>
        <w:right w:val="none" w:sz="0" w:space="0" w:color="auto"/>
      </w:divBdr>
      <w:divsChild>
        <w:div w:id="1464536626">
          <w:marLeft w:val="0"/>
          <w:marRight w:val="0"/>
          <w:marTop w:val="0"/>
          <w:marBottom w:val="0"/>
          <w:divBdr>
            <w:top w:val="none" w:sz="0" w:space="0" w:color="auto"/>
            <w:left w:val="none" w:sz="0" w:space="0" w:color="auto"/>
            <w:bottom w:val="none" w:sz="0" w:space="0" w:color="auto"/>
            <w:right w:val="none" w:sz="0" w:space="0" w:color="auto"/>
          </w:divBdr>
        </w:div>
        <w:div w:id="1464536632">
          <w:marLeft w:val="0"/>
          <w:marRight w:val="0"/>
          <w:marTop w:val="0"/>
          <w:marBottom w:val="0"/>
          <w:divBdr>
            <w:top w:val="none" w:sz="0" w:space="0" w:color="auto"/>
            <w:left w:val="none" w:sz="0" w:space="0" w:color="auto"/>
            <w:bottom w:val="none" w:sz="0" w:space="0" w:color="auto"/>
            <w:right w:val="none" w:sz="0" w:space="0" w:color="auto"/>
          </w:divBdr>
        </w:div>
        <w:div w:id="1464536639">
          <w:marLeft w:val="0"/>
          <w:marRight w:val="0"/>
          <w:marTop w:val="0"/>
          <w:marBottom w:val="0"/>
          <w:divBdr>
            <w:top w:val="none" w:sz="0" w:space="0" w:color="auto"/>
            <w:left w:val="none" w:sz="0" w:space="0" w:color="auto"/>
            <w:bottom w:val="none" w:sz="0" w:space="0" w:color="auto"/>
            <w:right w:val="none" w:sz="0" w:space="0" w:color="auto"/>
          </w:divBdr>
        </w:div>
        <w:div w:id="1464536646">
          <w:marLeft w:val="0"/>
          <w:marRight w:val="0"/>
          <w:marTop w:val="0"/>
          <w:marBottom w:val="0"/>
          <w:divBdr>
            <w:top w:val="none" w:sz="0" w:space="0" w:color="auto"/>
            <w:left w:val="none" w:sz="0" w:space="0" w:color="auto"/>
            <w:bottom w:val="none" w:sz="0" w:space="0" w:color="auto"/>
            <w:right w:val="none" w:sz="0" w:space="0" w:color="auto"/>
          </w:divBdr>
        </w:div>
        <w:div w:id="1464536655">
          <w:marLeft w:val="0"/>
          <w:marRight w:val="0"/>
          <w:marTop w:val="0"/>
          <w:marBottom w:val="0"/>
          <w:divBdr>
            <w:top w:val="none" w:sz="0" w:space="0" w:color="auto"/>
            <w:left w:val="none" w:sz="0" w:space="0" w:color="auto"/>
            <w:bottom w:val="none" w:sz="0" w:space="0" w:color="auto"/>
            <w:right w:val="none" w:sz="0" w:space="0" w:color="auto"/>
          </w:divBdr>
        </w:div>
        <w:div w:id="1464536656">
          <w:marLeft w:val="0"/>
          <w:marRight w:val="0"/>
          <w:marTop w:val="0"/>
          <w:marBottom w:val="0"/>
          <w:divBdr>
            <w:top w:val="none" w:sz="0" w:space="0" w:color="auto"/>
            <w:left w:val="none" w:sz="0" w:space="0" w:color="auto"/>
            <w:bottom w:val="none" w:sz="0" w:space="0" w:color="auto"/>
            <w:right w:val="none" w:sz="0" w:space="0" w:color="auto"/>
          </w:divBdr>
        </w:div>
        <w:div w:id="1464536657">
          <w:marLeft w:val="0"/>
          <w:marRight w:val="0"/>
          <w:marTop w:val="0"/>
          <w:marBottom w:val="0"/>
          <w:divBdr>
            <w:top w:val="none" w:sz="0" w:space="0" w:color="auto"/>
            <w:left w:val="none" w:sz="0" w:space="0" w:color="auto"/>
            <w:bottom w:val="none" w:sz="0" w:space="0" w:color="auto"/>
            <w:right w:val="none" w:sz="0" w:space="0" w:color="auto"/>
          </w:divBdr>
        </w:div>
        <w:div w:id="1464536675">
          <w:marLeft w:val="0"/>
          <w:marRight w:val="0"/>
          <w:marTop w:val="0"/>
          <w:marBottom w:val="0"/>
          <w:divBdr>
            <w:top w:val="none" w:sz="0" w:space="0" w:color="auto"/>
            <w:left w:val="none" w:sz="0" w:space="0" w:color="auto"/>
            <w:bottom w:val="none" w:sz="0" w:space="0" w:color="auto"/>
            <w:right w:val="none" w:sz="0" w:space="0" w:color="auto"/>
          </w:divBdr>
        </w:div>
        <w:div w:id="1464536685">
          <w:marLeft w:val="0"/>
          <w:marRight w:val="0"/>
          <w:marTop w:val="0"/>
          <w:marBottom w:val="0"/>
          <w:divBdr>
            <w:top w:val="none" w:sz="0" w:space="0" w:color="auto"/>
            <w:left w:val="none" w:sz="0" w:space="0" w:color="auto"/>
            <w:bottom w:val="none" w:sz="0" w:space="0" w:color="auto"/>
            <w:right w:val="none" w:sz="0" w:space="0" w:color="auto"/>
          </w:divBdr>
        </w:div>
        <w:div w:id="1464536698">
          <w:marLeft w:val="0"/>
          <w:marRight w:val="0"/>
          <w:marTop w:val="0"/>
          <w:marBottom w:val="0"/>
          <w:divBdr>
            <w:top w:val="none" w:sz="0" w:space="0" w:color="auto"/>
            <w:left w:val="none" w:sz="0" w:space="0" w:color="auto"/>
            <w:bottom w:val="none" w:sz="0" w:space="0" w:color="auto"/>
            <w:right w:val="none" w:sz="0" w:space="0" w:color="auto"/>
          </w:divBdr>
        </w:div>
        <w:div w:id="1464536700">
          <w:marLeft w:val="0"/>
          <w:marRight w:val="0"/>
          <w:marTop w:val="0"/>
          <w:marBottom w:val="0"/>
          <w:divBdr>
            <w:top w:val="none" w:sz="0" w:space="0" w:color="auto"/>
            <w:left w:val="none" w:sz="0" w:space="0" w:color="auto"/>
            <w:bottom w:val="none" w:sz="0" w:space="0" w:color="auto"/>
            <w:right w:val="none" w:sz="0" w:space="0" w:color="auto"/>
          </w:divBdr>
        </w:div>
        <w:div w:id="1464536706">
          <w:marLeft w:val="0"/>
          <w:marRight w:val="0"/>
          <w:marTop w:val="0"/>
          <w:marBottom w:val="0"/>
          <w:divBdr>
            <w:top w:val="none" w:sz="0" w:space="0" w:color="auto"/>
            <w:left w:val="none" w:sz="0" w:space="0" w:color="auto"/>
            <w:bottom w:val="none" w:sz="0" w:space="0" w:color="auto"/>
            <w:right w:val="none" w:sz="0" w:space="0" w:color="auto"/>
          </w:divBdr>
        </w:div>
      </w:divsChild>
    </w:div>
    <w:div w:id="1464536654">
      <w:marLeft w:val="0"/>
      <w:marRight w:val="0"/>
      <w:marTop w:val="0"/>
      <w:marBottom w:val="0"/>
      <w:divBdr>
        <w:top w:val="none" w:sz="0" w:space="0" w:color="auto"/>
        <w:left w:val="none" w:sz="0" w:space="0" w:color="auto"/>
        <w:bottom w:val="none" w:sz="0" w:space="0" w:color="auto"/>
        <w:right w:val="none" w:sz="0" w:space="0" w:color="auto"/>
      </w:divBdr>
    </w:div>
    <w:div w:id="1464536662">
      <w:marLeft w:val="0"/>
      <w:marRight w:val="0"/>
      <w:marTop w:val="0"/>
      <w:marBottom w:val="0"/>
      <w:divBdr>
        <w:top w:val="none" w:sz="0" w:space="0" w:color="auto"/>
        <w:left w:val="none" w:sz="0" w:space="0" w:color="auto"/>
        <w:bottom w:val="none" w:sz="0" w:space="0" w:color="auto"/>
        <w:right w:val="none" w:sz="0" w:space="0" w:color="auto"/>
      </w:divBdr>
    </w:div>
    <w:div w:id="1464536663">
      <w:marLeft w:val="0"/>
      <w:marRight w:val="0"/>
      <w:marTop w:val="0"/>
      <w:marBottom w:val="0"/>
      <w:divBdr>
        <w:top w:val="none" w:sz="0" w:space="0" w:color="auto"/>
        <w:left w:val="none" w:sz="0" w:space="0" w:color="auto"/>
        <w:bottom w:val="none" w:sz="0" w:space="0" w:color="auto"/>
        <w:right w:val="none" w:sz="0" w:space="0" w:color="auto"/>
      </w:divBdr>
    </w:div>
    <w:div w:id="1464536670">
      <w:marLeft w:val="0"/>
      <w:marRight w:val="0"/>
      <w:marTop w:val="0"/>
      <w:marBottom w:val="0"/>
      <w:divBdr>
        <w:top w:val="none" w:sz="0" w:space="0" w:color="auto"/>
        <w:left w:val="none" w:sz="0" w:space="0" w:color="auto"/>
        <w:bottom w:val="none" w:sz="0" w:space="0" w:color="auto"/>
        <w:right w:val="none" w:sz="0" w:space="0" w:color="auto"/>
      </w:divBdr>
      <w:divsChild>
        <w:div w:id="1464536635">
          <w:marLeft w:val="0"/>
          <w:marRight w:val="0"/>
          <w:marTop w:val="0"/>
          <w:marBottom w:val="0"/>
          <w:divBdr>
            <w:top w:val="none" w:sz="0" w:space="0" w:color="auto"/>
            <w:left w:val="none" w:sz="0" w:space="0" w:color="auto"/>
            <w:bottom w:val="none" w:sz="0" w:space="0" w:color="auto"/>
            <w:right w:val="none" w:sz="0" w:space="0" w:color="auto"/>
          </w:divBdr>
        </w:div>
        <w:div w:id="1464536680">
          <w:marLeft w:val="0"/>
          <w:marRight w:val="0"/>
          <w:marTop w:val="0"/>
          <w:marBottom w:val="0"/>
          <w:divBdr>
            <w:top w:val="none" w:sz="0" w:space="0" w:color="auto"/>
            <w:left w:val="none" w:sz="0" w:space="0" w:color="auto"/>
            <w:bottom w:val="none" w:sz="0" w:space="0" w:color="auto"/>
            <w:right w:val="none" w:sz="0" w:space="0" w:color="auto"/>
          </w:divBdr>
        </w:div>
        <w:div w:id="1464536681">
          <w:marLeft w:val="0"/>
          <w:marRight w:val="0"/>
          <w:marTop w:val="0"/>
          <w:marBottom w:val="0"/>
          <w:divBdr>
            <w:top w:val="none" w:sz="0" w:space="0" w:color="auto"/>
            <w:left w:val="none" w:sz="0" w:space="0" w:color="auto"/>
            <w:bottom w:val="none" w:sz="0" w:space="0" w:color="auto"/>
            <w:right w:val="none" w:sz="0" w:space="0" w:color="auto"/>
          </w:divBdr>
        </w:div>
        <w:div w:id="1464536682">
          <w:marLeft w:val="0"/>
          <w:marRight w:val="0"/>
          <w:marTop w:val="0"/>
          <w:marBottom w:val="0"/>
          <w:divBdr>
            <w:top w:val="none" w:sz="0" w:space="0" w:color="auto"/>
            <w:left w:val="none" w:sz="0" w:space="0" w:color="auto"/>
            <w:bottom w:val="none" w:sz="0" w:space="0" w:color="auto"/>
            <w:right w:val="none" w:sz="0" w:space="0" w:color="auto"/>
          </w:divBdr>
        </w:div>
        <w:div w:id="1464536684">
          <w:marLeft w:val="0"/>
          <w:marRight w:val="0"/>
          <w:marTop w:val="0"/>
          <w:marBottom w:val="0"/>
          <w:divBdr>
            <w:top w:val="none" w:sz="0" w:space="0" w:color="auto"/>
            <w:left w:val="none" w:sz="0" w:space="0" w:color="auto"/>
            <w:bottom w:val="none" w:sz="0" w:space="0" w:color="auto"/>
            <w:right w:val="none" w:sz="0" w:space="0" w:color="auto"/>
          </w:divBdr>
        </w:div>
        <w:div w:id="1464536686">
          <w:marLeft w:val="0"/>
          <w:marRight w:val="0"/>
          <w:marTop w:val="0"/>
          <w:marBottom w:val="0"/>
          <w:divBdr>
            <w:top w:val="none" w:sz="0" w:space="0" w:color="auto"/>
            <w:left w:val="none" w:sz="0" w:space="0" w:color="auto"/>
            <w:bottom w:val="none" w:sz="0" w:space="0" w:color="auto"/>
            <w:right w:val="none" w:sz="0" w:space="0" w:color="auto"/>
          </w:divBdr>
        </w:div>
        <w:div w:id="1464536691">
          <w:marLeft w:val="0"/>
          <w:marRight w:val="0"/>
          <w:marTop w:val="0"/>
          <w:marBottom w:val="0"/>
          <w:divBdr>
            <w:top w:val="none" w:sz="0" w:space="0" w:color="auto"/>
            <w:left w:val="none" w:sz="0" w:space="0" w:color="auto"/>
            <w:bottom w:val="none" w:sz="0" w:space="0" w:color="auto"/>
            <w:right w:val="none" w:sz="0" w:space="0" w:color="auto"/>
          </w:divBdr>
        </w:div>
        <w:div w:id="1464536699">
          <w:marLeft w:val="0"/>
          <w:marRight w:val="0"/>
          <w:marTop w:val="0"/>
          <w:marBottom w:val="0"/>
          <w:divBdr>
            <w:top w:val="none" w:sz="0" w:space="0" w:color="auto"/>
            <w:left w:val="none" w:sz="0" w:space="0" w:color="auto"/>
            <w:bottom w:val="none" w:sz="0" w:space="0" w:color="auto"/>
            <w:right w:val="none" w:sz="0" w:space="0" w:color="auto"/>
          </w:divBdr>
        </w:div>
        <w:div w:id="1464536718">
          <w:marLeft w:val="0"/>
          <w:marRight w:val="0"/>
          <w:marTop w:val="0"/>
          <w:marBottom w:val="0"/>
          <w:divBdr>
            <w:top w:val="none" w:sz="0" w:space="0" w:color="auto"/>
            <w:left w:val="none" w:sz="0" w:space="0" w:color="auto"/>
            <w:bottom w:val="none" w:sz="0" w:space="0" w:color="auto"/>
            <w:right w:val="none" w:sz="0" w:space="0" w:color="auto"/>
          </w:divBdr>
        </w:div>
        <w:div w:id="1464536724">
          <w:marLeft w:val="0"/>
          <w:marRight w:val="0"/>
          <w:marTop w:val="0"/>
          <w:marBottom w:val="0"/>
          <w:divBdr>
            <w:top w:val="none" w:sz="0" w:space="0" w:color="auto"/>
            <w:left w:val="none" w:sz="0" w:space="0" w:color="auto"/>
            <w:bottom w:val="none" w:sz="0" w:space="0" w:color="auto"/>
            <w:right w:val="none" w:sz="0" w:space="0" w:color="auto"/>
          </w:divBdr>
        </w:div>
        <w:div w:id="1464536727">
          <w:marLeft w:val="0"/>
          <w:marRight w:val="0"/>
          <w:marTop w:val="0"/>
          <w:marBottom w:val="0"/>
          <w:divBdr>
            <w:top w:val="none" w:sz="0" w:space="0" w:color="auto"/>
            <w:left w:val="none" w:sz="0" w:space="0" w:color="auto"/>
            <w:bottom w:val="none" w:sz="0" w:space="0" w:color="auto"/>
            <w:right w:val="none" w:sz="0" w:space="0" w:color="auto"/>
          </w:divBdr>
        </w:div>
        <w:div w:id="1464536732">
          <w:marLeft w:val="0"/>
          <w:marRight w:val="0"/>
          <w:marTop w:val="0"/>
          <w:marBottom w:val="0"/>
          <w:divBdr>
            <w:top w:val="none" w:sz="0" w:space="0" w:color="auto"/>
            <w:left w:val="none" w:sz="0" w:space="0" w:color="auto"/>
            <w:bottom w:val="none" w:sz="0" w:space="0" w:color="auto"/>
            <w:right w:val="none" w:sz="0" w:space="0" w:color="auto"/>
          </w:divBdr>
        </w:div>
      </w:divsChild>
    </w:div>
    <w:div w:id="1464536683">
      <w:marLeft w:val="0"/>
      <w:marRight w:val="0"/>
      <w:marTop w:val="0"/>
      <w:marBottom w:val="0"/>
      <w:divBdr>
        <w:top w:val="none" w:sz="0" w:space="0" w:color="auto"/>
        <w:left w:val="none" w:sz="0" w:space="0" w:color="auto"/>
        <w:bottom w:val="none" w:sz="0" w:space="0" w:color="auto"/>
        <w:right w:val="none" w:sz="0" w:space="0" w:color="auto"/>
      </w:divBdr>
    </w:div>
    <w:div w:id="1464536688">
      <w:marLeft w:val="0"/>
      <w:marRight w:val="0"/>
      <w:marTop w:val="0"/>
      <w:marBottom w:val="0"/>
      <w:divBdr>
        <w:top w:val="none" w:sz="0" w:space="0" w:color="auto"/>
        <w:left w:val="none" w:sz="0" w:space="0" w:color="auto"/>
        <w:bottom w:val="none" w:sz="0" w:space="0" w:color="auto"/>
        <w:right w:val="none" w:sz="0" w:space="0" w:color="auto"/>
      </w:divBdr>
      <w:divsChild>
        <w:div w:id="1464536630">
          <w:marLeft w:val="0"/>
          <w:marRight w:val="0"/>
          <w:marTop w:val="0"/>
          <w:marBottom w:val="0"/>
          <w:divBdr>
            <w:top w:val="none" w:sz="0" w:space="0" w:color="auto"/>
            <w:left w:val="none" w:sz="0" w:space="0" w:color="auto"/>
            <w:bottom w:val="none" w:sz="0" w:space="0" w:color="auto"/>
            <w:right w:val="none" w:sz="0" w:space="0" w:color="auto"/>
          </w:divBdr>
        </w:div>
        <w:div w:id="1464536644">
          <w:marLeft w:val="0"/>
          <w:marRight w:val="0"/>
          <w:marTop w:val="0"/>
          <w:marBottom w:val="0"/>
          <w:divBdr>
            <w:top w:val="none" w:sz="0" w:space="0" w:color="auto"/>
            <w:left w:val="none" w:sz="0" w:space="0" w:color="auto"/>
            <w:bottom w:val="none" w:sz="0" w:space="0" w:color="auto"/>
            <w:right w:val="none" w:sz="0" w:space="0" w:color="auto"/>
          </w:divBdr>
        </w:div>
        <w:div w:id="1464536647">
          <w:marLeft w:val="0"/>
          <w:marRight w:val="0"/>
          <w:marTop w:val="0"/>
          <w:marBottom w:val="0"/>
          <w:divBdr>
            <w:top w:val="none" w:sz="0" w:space="0" w:color="auto"/>
            <w:left w:val="none" w:sz="0" w:space="0" w:color="auto"/>
            <w:bottom w:val="none" w:sz="0" w:space="0" w:color="auto"/>
            <w:right w:val="none" w:sz="0" w:space="0" w:color="auto"/>
          </w:divBdr>
        </w:div>
        <w:div w:id="1464536673">
          <w:marLeft w:val="0"/>
          <w:marRight w:val="0"/>
          <w:marTop w:val="0"/>
          <w:marBottom w:val="0"/>
          <w:divBdr>
            <w:top w:val="none" w:sz="0" w:space="0" w:color="auto"/>
            <w:left w:val="none" w:sz="0" w:space="0" w:color="auto"/>
            <w:bottom w:val="none" w:sz="0" w:space="0" w:color="auto"/>
            <w:right w:val="none" w:sz="0" w:space="0" w:color="auto"/>
          </w:divBdr>
        </w:div>
        <w:div w:id="1464536678">
          <w:marLeft w:val="0"/>
          <w:marRight w:val="0"/>
          <w:marTop w:val="0"/>
          <w:marBottom w:val="0"/>
          <w:divBdr>
            <w:top w:val="none" w:sz="0" w:space="0" w:color="auto"/>
            <w:left w:val="none" w:sz="0" w:space="0" w:color="auto"/>
            <w:bottom w:val="none" w:sz="0" w:space="0" w:color="auto"/>
            <w:right w:val="none" w:sz="0" w:space="0" w:color="auto"/>
          </w:divBdr>
        </w:div>
        <w:div w:id="1464536729">
          <w:marLeft w:val="0"/>
          <w:marRight w:val="0"/>
          <w:marTop w:val="0"/>
          <w:marBottom w:val="0"/>
          <w:divBdr>
            <w:top w:val="none" w:sz="0" w:space="0" w:color="auto"/>
            <w:left w:val="none" w:sz="0" w:space="0" w:color="auto"/>
            <w:bottom w:val="none" w:sz="0" w:space="0" w:color="auto"/>
            <w:right w:val="none" w:sz="0" w:space="0" w:color="auto"/>
          </w:divBdr>
        </w:div>
      </w:divsChild>
    </w:div>
    <w:div w:id="1464536693">
      <w:marLeft w:val="0"/>
      <w:marRight w:val="0"/>
      <w:marTop w:val="0"/>
      <w:marBottom w:val="0"/>
      <w:divBdr>
        <w:top w:val="none" w:sz="0" w:space="0" w:color="auto"/>
        <w:left w:val="none" w:sz="0" w:space="0" w:color="auto"/>
        <w:bottom w:val="none" w:sz="0" w:space="0" w:color="auto"/>
        <w:right w:val="none" w:sz="0" w:space="0" w:color="auto"/>
      </w:divBdr>
    </w:div>
    <w:div w:id="1464536704">
      <w:marLeft w:val="0"/>
      <w:marRight w:val="0"/>
      <w:marTop w:val="0"/>
      <w:marBottom w:val="0"/>
      <w:divBdr>
        <w:top w:val="none" w:sz="0" w:space="0" w:color="auto"/>
        <w:left w:val="none" w:sz="0" w:space="0" w:color="auto"/>
        <w:bottom w:val="none" w:sz="0" w:space="0" w:color="auto"/>
        <w:right w:val="none" w:sz="0" w:space="0" w:color="auto"/>
      </w:divBdr>
    </w:div>
    <w:div w:id="1464536712">
      <w:marLeft w:val="0"/>
      <w:marRight w:val="0"/>
      <w:marTop w:val="0"/>
      <w:marBottom w:val="0"/>
      <w:divBdr>
        <w:top w:val="none" w:sz="0" w:space="0" w:color="auto"/>
        <w:left w:val="none" w:sz="0" w:space="0" w:color="auto"/>
        <w:bottom w:val="none" w:sz="0" w:space="0" w:color="auto"/>
        <w:right w:val="none" w:sz="0" w:space="0" w:color="auto"/>
      </w:divBdr>
    </w:div>
    <w:div w:id="14645367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z@zlobki.lublin.e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mzz@zlobki.lublin.eu" TargetMode="External"/><Relationship Id="rId10" Type="http://schemas.openxmlformats.org/officeDocument/2006/relationships/hyperlink" Target="mailto:zamowienia@zlobki.lublin.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zlobki.lubli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305C2-514F-4B6A-BDCF-54673EC0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16582</Words>
  <Characters>99494</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dom</Company>
  <LinksUpToDate>false</LinksUpToDate>
  <CharactersWithSpaces>115845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2</cp:revision>
  <cp:lastPrinted>2020-01-14T10:23:00Z</cp:lastPrinted>
  <dcterms:created xsi:type="dcterms:W3CDTF">2020-01-14T12:30:00Z</dcterms:created>
  <dcterms:modified xsi:type="dcterms:W3CDTF">2020-01-14T12:30:00Z</dcterms:modified>
</cp:coreProperties>
</file>