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EA6AFC">
        <w:rPr>
          <w:rFonts w:ascii="Times New Roman" w:hAnsi="Times New Roman"/>
          <w:sz w:val="24"/>
          <w:szCs w:val="24"/>
        </w:rPr>
        <w:t>1</w:t>
      </w:r>
      <w:r w:rsidR="006702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</w:t>
      </w:r>
      <w:r w:rsidR="00EA6AFC">
        <w:rPr>
          <w:rFonts w:ascii="Times New Roman" w:hAnsi="Times New Roman"/>
          <w:sz w:val="24"/>
          <w:szCs w:val="24"/>
        </w:rPr>
        <w:t>20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 w:rsidR="00EA6AFC">
        <w:t>Lublin, dn. 21</w:t>
      </w:r>
      <w:r w:rsidRPr="00086764">
        <w:t>-</w:t>
      </w:r>
      <w:r w:rsidR="00EA6AFC">
        <w:t>12</w:t>
      </w:r>
      <w:r w:rsidRPr="00086764">
        <w:t>-20</w:t>
      </w:r>
      <w:r w:rsidR="00EA6AFC">
        <w:t>20</w:t>
      </w:r>
      <w:r w:rsidRPr="00086764">
        <w:t>r.</w:t>
      </w:r>
    </w:p>
    <w:p w:rsidR="004B2F8E" w:rsidRDefault="004B2F8E" w:rsidP="004B2F8E">
      <w:pPr>
        <w:ind w:left="7230"/>
      </w:pPr>
    </w:p>
    <w:p w:rsidR="004B2F8E" w:rsidRPr="00573B03" w:rsidRDefault="004B2F8E" w:rsidP="004B2F8E">
      <w:pPr>
        <w:ind w:left="6804"/>
        <w:jc w:val="both"/>
        <w:rPr>
          <w:b/>
        </w:rPr>
      </w:pPr>
    </w:p>
    <w:p w:rsidR="004B2F8E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  <w:r w:rsidR="00667FF8">
        <w:rPr>
          <w:b/>
        </w:rPr>
        <w:t xml:space="preserve"> dla części 1, części 2, części 3, części 4, części 5, części 6, części 8, części 9</w:t>
      </w:r>
    </w:p>
    <w:p w:rsidR="004B2F8E" w:rsidRPr="003C421F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="006647CE">
        <w:t xml:space="preserve"> ze zm.</w:t>
      </w:r>
      <w:r w:rsidRPr="003C421F">
        <w:t xml:space="preserve">) informuję, że w wyniku postępowania prowadzonego w trybie przetargu nieograniczonego na </w:t>
      </w:r>
      <w:r w:rsidR="006647CE" w:rsidRPr="004474B9">
        <w:rPr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placówek Miejskiego Zespołu Żłobków w Lublinie w okresie styczeń – grudzień 2021r.”</w:t>
      </w:r>
      <w:r w:rsidRPr="003C421F">
        <w:t xml:space="preserve"> </w:t>
      </w:r>
      <w:r w:rsidR="00667FF8">
        <w:t xml:space="preserve">dla części 1, części 2, części 3, części 4, części 5, części 6, części 8, części 9 tj. dla sukcesywnej dostawy nabiału, mięsa, artykułów spożywczych, pieczywa, produktów dla niemowląt, jaj, ryb, świeżych warzyw i owoców, </w:t>
      </w:r>
      <w:r w:rsidRPr="003C421F">
        <w:t xml:space="preserve">wybrana została oferta złożona przez </w:t>
      </w:r>
    </w:p>
    <w:p w:rsidR="004B2F8E" w:rsidRPr="00EE4423" w:rsidRDefault="004B2F8E" w:rsidP="004B2F8E">
      <w:r w:rsidRPr="00EE4423">
        <w:t xml:space="preserve">Firmę: </w:t>
      </w:r>
    </w:p>
    <w:p w:rsidR="004B2F8E" w:rsidRDefault="004B2F8E" w:rsidP="004B2F8E">
      <w:pPr>
        <w:jc w:val="center"/>
        <w:rPr>
          <w:b/>
        </w:rPr>
      </w:pPr>
      <w:r>
        <w:rPr>
          <w:b/>
        </w:rPr>
        <w:t xml:space="preserve">Solidez Sp. z o.o. </w:t>
      </w:r>
    </w:p>
    <w:p w:rsidR="004B2F8E" w:rsidRDefault="004B2F8E" w:rsidP="004B2F8E">
      <w:pPr>
        <w:jc w:val="center"/>
        <w:rPr>
          <w:b/>
        </w:rPr>
      </w:pPr>
      <w:r>
        <w:rPr>
          <w:b/>
        </w:rPr>
        <w:t xml:space="preserve">ul. Bukowa 2, Turka </w:t>
      </w:r>
    </w:p>
    <w:p w:rsidR="004B2F8E" w:rsidRPr="00573B03" w:rsidRDefault="004B2F8E" w:rsidP="004B2F8E">
      <w:pPr>
        <w:jc w:val="center"/>
        <w:rPr>
          <w:b/>
        </w:rPr>
      </w:pPr>
      <w:r>
        <w:rPr>
          <w:b/>
        </w:rPr>
        <w:t>20-258 Lublin 62</w:t>
      </w:r>
    </w:p>
    <w:p w:rsidR="004B2F8E" w:rsidRDefault="004B2F8E" w:rsidP="004B2F8E">
      <w:pPr>
        <w:jc w:val="both"/>
      </w:pPr>
      <w:r>
        <w:t xml:space="preserve">Wykonawca spełnia wszystkie wymogi określone w SIWZ. Zgodnie z kryterium oceny ofert przedmiotowa oferta przedstawia najkorzystniejszy bilans punktowy i nie podlega odrzuceniu. </w:t>
      </w:r>
    </w:p>
    <w:p w:rsidR="004B2F8E" w:rsidRDefault="004B2F8E" w:rsidP="004B2F8E">
      <w:pPr>
        <w:jc w:val="both"/>
      </w:pPr>
      <w:r>
        <w:t xml:space="preserve">Nr ogłoszenia </w:t>
      </w:r>
      <w:r w:rsidR="006647CE" w:rsidRPr="004474B9">
        <w:rPr>
          <w:sz w:val="24"/>
          <w:szCs w:val="24"/>
        </w:rPr>
        <w:t>Dz.U./S S22011/11/2020539804-2020-PL</w:t>
      </w:r>
    </w:p>
    <w:p w:rsidR="004B2F8E" w:rsidRDefault="004B2F8E" w:rsidP="004B2F8E">
      <w:pPr>
        <w:jc w:val="both"/>
      </w:pPr>
      <w:r>
        <w:t>Informacja o Wykonawcach, którzy złożyli oferty w przedmiotowym postępowaniu wraz ze streszczeniem oceny i porównania oferty.</w:t>
      </w:r>
    </w:p>
    <w:p w:rsidR="006647CE" w:rsidRDefault="006647CE" w:rsidP="004B2F8E">
      <w:pPr>
        <w:jc w:val="both"/>
      </w:pPr>
    </w:p>
    <w:p w:rsidR="006647CE" w:rsidRDefault="006647CE" w:rsidP="004B2F8E">
      <w:pPr>
        <w:jc w:val="both"/>
      </w:pPr>
    </w:p>
    <w:p w:rsidR="006647CE" w:rsidRDefault="006647CE" w:rsidP="004B2F8E">
      <w:pPr>
        <w:jc w:val="both"/>
      </w:pPr>
    </w:p>
    <w:p w:rsidR="006647CE" w:rsidRDefault="006647CE" w:rsidP="004B2F8E">
      <w:pPr>
        <w:jc w:val="both"/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057"/>
        <w:gridCol w:w="1559"/>
        <w:gridCol w:w="4253"/>
        <w:gridCol w:w="1280"/>
      </w:tblGrid>
      <w:tr w:rsidR="004B2F8E" w:rsidRPr="00D40987" w:rsidTr="006647CE">
        <w:tc>
          <w:tcPr>
            <w:tcW w:w="603" w:type="dxa"/>
          </w:tcPr>
          <w:p w:rsidR="004B2F8E" w:rsidRPr="00E219CE" w:rsidRDefault="004B2F8E" w:rsidP="00A9150F">
            <w:r w:rsidRPr="00E219CE">
              <w:lastRenderedPageBreak/>
              <w:t>L.p.</w:t>
            </w:r>
          </w:p>
        </w:tc>
        <w:tc>
          <w:tcPr>
            <w:tcW w:w="2057" w:type="dxa"/>
          </w:tcPr>
          <w:p w:rsidR="004B2F8E" w:rsidRPr="00E219CE" w:rsidRDefault="004B2F8E" w:rsidP="00A9150F">
            <w:r w:rsidRPr="00E219CE">
              <w:t>Firma (nazwa) lub nazwisko oraz adres Wykonawcy</w:t>
            </w:r>
          </w:p>
        </w:tc>
        <w:tc>
          <w:tcPr>
            <w:tcW w:w="1559" w:type="dxa"/>
          </w:tcPr>
          <w:p w:rsidR="004B2F8E" w:rsidRPr="00E219CE" w:rsidRDefault="006647CE" w:rsidP="00A9150F">
            <w:r>
              <w:t>Część</w:t>
            </w:r>
          </w:p>
        </w:tc>
        <w:tc>
          <w:tcPr>
            <w:tcW w:w="4253" w:type="dxa"/>
          </w:tcPr>
          <w:p w:rsidR="004B2F8E" w:rsidRPr="00E219CE" w:rsidRDefault="004B2F8E" w:rsidP="00A9150F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4B2F8E" w:rsidRPr="00E219CE" w:rsidRDefault="004B2F8E" w:rsidP="00A9150F">
            <w:r>
              <w:t>Całkowita ocena oferty:</w:t>
            </w:r>
          </w:p>
        </w:tc>
      </w:tr>
      <w:tr w:rsidR="006647CE" w:rsidRPr="00D40987" w:rsidTr="006647CE">
        <w:trPr>
          <w:trHeight w:val="2253"/>
        </w:trPr>
        <w:tc>
          <w:tcPr>
            <w:tcW w:w="603" w:type="dxa"/>
            <w:vMerge w:val="restart"/>
          </w:tcPr>
          <w:p w:rsidR="006647CE" w:rsidRDefault="006647CE" w:rsidP="00A9150F">
            <w:r>
              <w:t>2</w:t>
            </w:r>
          </w:p>
        </w:tc>
        <w:tc>
          <w:tcPr>
            <w:tcW w:w="2057" w:type="dxa"/>
            <w:vMerge w:val="restart"/>
          </w:tcPr>
          <w:p w:rsidR="006647CE" w:rsidRPr="0040269A" w:rsidRDefault="006647CE" w:rsidP="00A9150F">
            <w:r w:rsidRPr="0040269A">
              <w:t>Solidez sp.</w:t>
            </w:r>
            <w:r>
              <w:t xml:space="preserve"> </w:t>
            </w:r>
            <w:r w:rsidRPr="0040269A">
              <w:t>z</w:t>
            </w:r>
            <w:r>
              <w:t xml:space="preserve"> </w:t>
            </w:r>
            <w:r w:rsidRPr="0040269A">
              <w:t>o.o.</w:t>
            </w:r>
          </w:p>
          <w:p w:rsidR="006647CE" w:rsidRPr="0040269A" w:rsidRDefault="006647CE" w:rsidP="00A9150F">
            <w:r w:rsidRPr="0040269A">
              <w:t>ul. Bukowa 2 Turka</w:t>
            </w:r>
          </w:p>
          <w:p w:rsidR="006647CE" w:rsidRPr="0040269A" w:rsidRDefault="006647CE" w:rsidP="00A9150F">
            <w:r w:rsidRPr="0040269A">
              <w:t>20-258 Lublin</w:t>
            </w:r>
          </w:p>
          <w:p w:rsidR="006647CE" w:rsidRDefault="006647CE" w:rsidP="00A9150F"/>
        </w:tc>
        <w:tc>
          <w:tcPr>
            <w:tcW w:w="1559" w:type="dxa"/>
          </w:tcPr>
          <w:p w:rsidR="006647CE" w:rsidRDefault="006647CE" w:rsidP="00A9150F">
            <w:r>
              <w:t>1 - NABIAŁ</w:t>
            </w:r>
          </w:p>
        </w:tc>
        <w:tc>
          <w:tcPr>
            <w:tcW w:w="4253" w:type="dxa"/>
          </w:tcPr>
          <w:p w:rsidR="006647CE" w:rsidRDefault="006647CE" w:rsidP="00A9150F">
            <w:r>
              <w:t>1 kryterium cena :</w:t>
            </w:r>
          </w:p>
          <w:p w:rsidR="006647CE" w:rsidRDefault="006647CE" w:rsidP="00A9150F">
            <w:r>
              <w:t>C=[235 773,30 /235 773,30]*60 pkt*100%=60%</w:t>
            </w:r>
          </w:p>
          <w:p w:rsidR="006647CE" w:rsidRDefault="006647CE" w:rsidP="00A9150F">
            <w:r>
              <w:t xml:space="preserve">2. Kryterium terminu reklamacji: </w:t>
            </w:r>
          </w:p>
          <w:p w:rsidR="006647CE" w:rsidRPr="00E219CE" w:rsidRDefault="006647CE" w:rsidP="00A9150F">
            <w:r>
              <w:t>T=[40pkt/40pkt]*40pkt*100%=40%.</w:t>
            </w:r>
          </w:p>
        </w:tc>
        <w:tc>
          <w:tcPr>
            <w:tcW w:w="1280" w:type="dxa"/>
          </w:tcPr>
          <w:p w:rsidR="006647CE" w:rsidRDefault="006647CE" w:rsidP="00A9150F">
            <w:r>
              <w:t>100,00</w:t>
            </w:r>
          </w:p>
        </w:tc>
      </w:tr>
      <w:tr w:rsidR="006647CE" w:rsidRPr="00D40987" w:rsidTr="006647CE">
        <w:trPr>
          <w:trHeight w:val="250"/>
        </w:trPr>
        <w:tc>
          <w:tcPr>
            <w:tcW w:w="603" w:type="dxa"/>
            <w:vMerge/>
          </w:tcPr>
          <w:p w:rsidR="006647CE" w:rsidRDefault="006647CE" w:rsidP="00A9150F"/>
        </w:tc>
        <w:tc>
          <w:tcPr>
            <w:tcW w:w="2057" w:type="dxa"/>
            <w:vMerge/>
          </w:tcPr>
          <w:p w:rsidR="006647CE" w:rsidRPr="0040269A" w:rsidRDefault="006647CE" w:rsidP="00A9150F"/>
        </w:tc>
        <w:tc>
          <w:tcPr>
            <w:tcW w:w="1559" w:type="dxa"/>
          </w:tcPr>
          <w:p w:rsidR="006647CE" w:rsidRDefault="006647CE" w:rsidP="00A9150F">
            <w:r>
              <w:t>2 - MIĘSO</w:t>
            </w:r>
          </w:p>
        </w:tc>
        <w:tc>
          <w:tcPr>
            <w:tcW w:w="4253" w:type="dxa"/>
          </w:tcPr>
          <w:p w:rsidR="006647CE" w:rsidRDefault="006647CE" w:rsidP="00DE44E6">
            <w:r>
              <w:t>1 kryterium cena :</w:t>
            </w:r>
          </w:p>
          <w:p w:rsidR="006647CE" w:rsidRDefault="006647CE" w:rsidP="00DE44E6">
            <w:r>
              <w:t>C=[</w:t>
            </w:r>
            <w:r>
              <w:t>137 015,55/137 015,55</w:t>
            </w:r>
            <w:r>
              <w:t>]*60 pkt*100%=60%</w:t>
            </w:r>
          </w:p>
          <w:p w:rsidR="006647CE" w:rsidRDefault="006647CE" w:rsidP="00DE44E6">
            <w:r>
              <w:t xml:space="preserve">2. Kryterium terminu reklamacji: </w:t>
            </w:r>
          </w:p>
          <w:p w:rsidR="006647CE" w:rsidRPr="00E219CE" w:rsidRDefault="006647CE" w:rsidP="00DE44E6">
            <w:r>
              <w:t>T=[40pkt/40pkt]*40pkt*100%=40%.</w:t>
            </w:r>
          </w:p>
        </w:tc>
        <w:tc>
          <w:tcPr>
            <w:tcW w:w="1280" w:type="dxa"/>
          </w:tcPr>
          <w:p w:rsidR="006647CE" w:rsidRDefault="006647CE" w:rsidP="00DE44E6">
            <w:r>
              <w:t>100,00</w:t>
            </w:r>
          </w:p>
        </w:tc>
      </w:tr>
      <w:tr w:rsidR="006647CE" w:rsidRPr="00D40987" w:rsidTr="006647CE">
        <w:trPr>
          <w:trHeight w:val="250"/>
        </w:trPr>
        <w:tc>
          <w:tcPr>
            <w:tcW w:w="603" w:type="dxa"/>
            <w:vMerge/>
          </w:tcPr>
          <w:p w:rsidR="006647CE" w:rsidRDefault="006647CE" w:rsidP="00A9150F"/>
        </w:tc>
        <w:tc>
          <w:tcPr>
            <w:tcW w:w="2057" w:type="dxa"/>
            <w:vMerge/>
          </w:tcPr>
          <w:p w:rsidR="006647CE" w:rsidRPr="0040269A" w:rsidRDefault="006647CE" w:rsidP="00A9150F"/>
        </w:tc>
        <w:tc>
          <w:tcPr>
            <w:tcW w:w="1559" w:type="dxa"/>
          </w:tcPr>
          <w:p w:rsidR="006647CE" w:rsidRDefault="006647CE" w:rsidP="00A9150F">
            <w:r>
              <w:t>3 - ARTYKUŁY SPOZYWCZE</w:t>
            </w:r>
          </w:p>
        </w:tc>
        <w:tc>
          <w:tcPr>
            <w:tcW w:w="4253" w:type="dxa"/>
          </w:tcPr>
          <w:p w:rsidR="006647CE" w:rsidRDefault="006647CE" w:rsidP="00DE44E6">
            <w:r>
              <w:t>1 kryterium cena :</w:t>
            </w:r>
          </w:p>
          <w:p w:rsidR="006647CE" w:rsidRDefault="006647CE" w:rsidP="00DE44E6">
            <w:r>
              <w:t>C=[</w:t>
            </w:r>
            <w:r w:rsidR="00667FF8">
              <w:t>153 436,12/153 436,12</w:t>
            </w:r>
            <w:r>
              <w:t>]*60 pkt*100%=60%</w:t>
            </w:r>
          </w:p>
          <w:p w:rsidR="006647CE" w:rsidRDefault="006647CE" w:rsidP="00DE44E6">
            <w:r>
              <w:t xml:space="preserve">2. Kryterium terminu reklamacji: </w:t>
            </w:r>
          </w:p>
          <w:p w:rsidR="006647CE" w:rsidRPr="00E219CE" w:rsidRDefault="006647CE" w:rsidP="00DE44E6">
            <w:r>
              <w:t>T=[40pkt/40pkt]*40pkt*100%=40%.</w:t>
            </w:r>
          </w:p>
        </w:tc>
        <w:tc>
          <w:tcPr>
            <w:tcW w:w="1280" w:type="dxa"/>
          </w:tcPr>
          <w:p w:rsidR="006647CE" w:rsidRDefault="006647CE" w:rsidP="00DE44E6">
            <w:r>
              <w:t>100,00</w:t>
            </w:r>
          </w:p>
        </w:tc>
      </w:tr>
      <w:tr w:rsidR="006647CE" w:rsidRPr="00D40987" w:rsidTr="006647CE">
        <w:trPr>
          <w:trHeight w:val="213"/>
        </w:trPr>
        <w:tc>
          <w:tcPr>
            <w:tcW w:w="603" w:type="dxa"/>
            <w:vMerge/>
          </w:tcPr>
          <w:p w:rsidR="006647CE" w:rsidRDefault="006647CE" w:rsidP="00A9150F"/>
        </w:tc>
        <w:tc>
          <w:tcPr>
            <w:tcW w:w="2057" w:type="dxa"/>
            <w:vMerge/>
          </w:tcPr>
          <w:p w:rsidR="006647CE" w:rsidRPr="0040269A" w:rsidRDefault="006647CE" w:rsidP="00A9150F"/>
        </w:tc>
        <w:tc>
          <w:tcPr>
            <w:tcW w:w="1559" w:type="dxa"/>
          </w:tcPr>
          <w:p w:rsidR="006647CE" w:rsidRDefault="006647CE" w:rsidP="00A9150F">
            <w:r>
              <w:t xml:space="preserve">4 - PIECZYWO </w:t>
            </w:r>
          </w:p>
        </w:tc>
        <w:tc>
          <w:tcPr>
            <w:tcW w:w="4253" w:type="dxa"/>
          </w:tcPr>
          <w:p w:rsidR="006647CE" w:rsidRDefault="006647CE" w:rsidP="00DE44E6">
            <w:r>
              <w:t>1 kryterium cena :</w:t>
            </w:r>
          </w:p>
          <w:p w:rsidR="006647CE" w:rsidRDefault="006647CE" w:rsidP="00DE44E6">
            <w:r>
              <w:t>C=[</w:t>
            </w:r>
            <w:r>
              <w:t>40 507,43/40 507,43</w:t>
            </w:r>
            <w:r>
              <w:t>]*60 pkt*100%=60%</w:t>
            </w:r>
          </w:p>
          <w:p w:rsidR="006647CE" w:rsidRDefault="006647CE" w:rsidP="00DE44E6">
            <w:r>
              <w:t xml:space="preserve">2. Kryterium terminu reklamacji: </w:t>
            </w:r>
          </w:p>
          <w:p w:rsidR="006647CE" w:rsidRPr="00E219CE" w:rsidRDefault="006647CE" w:rsidP="00DE44E6">
            <w:r>
              <w:t>T=[40pkt/40pkt]*40pkt*100%=40%.</w:t>
            </w:r>
          </w:p>
        </w:tc>
        <w:tc>
          <w:tcPr>
            <w:tcW w:w="1280" w:type="dxa"/>
          </w:tcPr>
          <w:p w:rsidR="006647CE" w:rsidRDefault="006647CE" w:rsidP="00A9150F">
            <w:r>
              <w:t>100,00</w:t>
            </w:r>
          </w:p>
        </w:tc>
      </w:tr>
      <w:tr w:rsidR="006647CE" w:rsidRPr="00D40987" w:rsidTr="006647CE">
        <w:trPr>
          <w:trHeight w:val="288"/>
        </w:trPr>
        <w:tc>
          <w:tcPr>
            <w:tcW w:w="603" w:type="dxa"/>
            <w:vMerge/>
          </w:tcPr>
          <w:p w:rsidR="006647CE" w:rsidRDefault="006647CE" w:rsidP="00A9150F"/>
        </w:tc>
        <w:tc>
          <w:tcPr>
            <w:tcW w:w="2057" w:type="dxa"/>
            <w:vMerge/>
          </w:tcPr>
          <w:p w:rsidR="006647CE" w:rsidRPr="0040269A" w:rsidRDefault="006647CE" w:rsidP="00A9150F"/>
        </w:tc>
        <w:tc>
          <w:tcPr>
            <w:tcW w:w="1559" w:type="dxa"/>
          </w:tcPr>
          <w:p w:rsidR="006647CE" w:rsidRDefault="006647CE" w:rsidP="006647CE">
            <w:r>
              <w:t>5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PRODUKTY DLA NIEMOWLĄT</w:t>
            </w:r>
          </w:p>
        </w:tc>
        <w:tc>
          <w:tcPr>
            <w:tcW w:w="4253" w:type="dxa"/>
          </w:tcPr>
          <w:p w:rsidR="006647CE" w:rsidRDefault="006647CE" w:rsidP="00DE44E6">
            <w:r>
              <w:t>1 kryterium cena :</w:t>
            </w:r>
          </w:p>
          <w:p w:rsidR="006647CE" w:rsidRDefault="006647CE" w:rsidP="00DE44E6">
            <w:r>
              <w:t>C=[</w:t>
            </w:r>
            <w:r>
              <w:t>133 055,96/133055,96</w:t>
            </w:r>
            <w:r>
              <w:t>]*60 pkt*100%=60%</w:t>
            </w:r>
          </w:p>
          <w:p w:rsidR="006647CE" w:rsidRDefault="006647CE" w:rsidP="00DE44E6">
            <w:r>
              <w:t xml:space="preserve">2. Kryterium terminu reklamacji: </w:t>
            </w:r>
          </w:p>
          <w:p w:rsidR="006647CE" w:rsidRPr="00E219CE" w:rsidRDefault="006647CE" w:rsidP="00DE44E6">
            <w:r>
              <w:t>T=[40pkt/40pkt]*40pkt*100%=40%.</w:t>
            </w:r>
          </w:p>
        </w:tc>
        <w:tc>
          <w:tcPr>
            <w:tcW w:w="1280" w:type="dxa"/>
          </w:tcPr>
          <w:p w:rsidR="006647CE" w:rsidRDefault="006647CE" w:rsidP="00DE44E6">
            <w:r>
              <w:t>100,00</w:t>
            </w:r>
          </w:p>
        </w:tc>
      </w:tr>
      <w:tr w:rsidR="00820BED" w:rsidRPr="00D40987" w:rsidTr="006647CE">
        <w:trPr>
          <w:trHeight w:val="188"/>
        </w:trPr>
        <w:tc>
          <w:tcPr>
            <w:tcW w:w="603" w:type="dxa"/>
            <w:vMerge/>
          </w:tcPr>
          <w:p w:rsidR="00820BED" w:rsidRDefault="00820BED" w:rsidP="00A9150F"/>
        </w:tc>
        <w:tc>
          <w:tcPr>
            <w:tcW w:w="2057" w:type="dxa"/>
            <w:vMerge/>
          </w:tcPr>
          <w:p w:rsidR="00820BED" w:rsidRPr="0040269A" w:rsidRDefault="00820BED" w:rsidP="00A9150F"/>
        </w:tc>
        <w:tc>
          <w:tcPr>
            <w:tcW w:w="1559" w:type="dxa"/>
          </w:tcPr>
          <w:p w:rsidR="00820BED" w:rsidRDefault="00820BED" w:rsidP="00820BED">
            <w:r>
              <w:t>6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JAJA KURZE</w:t>
            </w:r>
            <w:r>
              <w:t xml:space="preserve"> </w:t>
            </w:r>
          </w:p>
        </w:tc>
        <w:tc>
          <w:tcPr>
            <w:tcW w:w="4253" w:type="dxa"/>
          </w:tcPr>
          <w:p w:rsidR="00820BED" w:rsidRDefault="00820BED" w:rsidP="00DE44E6">
            <w:r>
              <w:t>1 kryterium cena :</w:t>
            </w:r>
          </w:p>
          <w:p w:rsidR="00820BED" w:rsidRDefault="00820BED" w:rsidP="00DE44E6">
            <w:r>
              <w:t>C=[</w:t>
            </w:r>
            <w:r>
              <w:t>24 570,00/24 570,00</w:t>
            </w:r>
            <w:r>
              <w:t>]*60 pkt*100%=60%</w:t>
            </w:r>
          </w:p>
          <w:p w:rsidR="00820BED" w:rsidRDefault="00820BED" w:rsidP="00DE44E6">
            <w:r>
              <w:t xml:space="preserve">2. Kryterium terminu reklamacji: </w:t>
            </w:r>
          </w:p>
          <w:p w:rsidR="00820BED" w:rsidRPr="00E219CE" w:rsidRDefault="00820BED" w:rsidP="00DE44E6">
            <w:r>
              <w:t>T=[40pkt/40pkt]*40pkt*100%=40%.</w:t>
            </w:r>
          </w:p>
        </w:tc>
        <w:tc>
          <w:tcPr>
            <w:tcW w:w="1280" w:type="dxa"/>
          </w:tcPr>
          <w:p w:rsidR="00820BED" w:rsidRDefault="00820BED" w:rsidP="00DE44E6">
            <w:r>
              <w:t>100,00</w:t>
            </w:r>
          </w:p>
        </w:tc>
      </w:tr>
      <w:tr w:rsidR="00820BED" w:rsidRPr="00D40987" w:rsidTr="006647CE">
        <w:trPr>
          <w:trHeight w:val="275"/>
        </w:trPr>
        <w:tc>
          <w:tcPr>
            <w:tcW w:w="603" w:type="dxa"/>
            <w:vMerge/>
          </w:tcPr>
          <w:p w:rsidR="00820BED" w:rsidRDefault="00820BED" w:rsidP="00A9150F"/>
        </w:tc>
        <w:tc>
          <w:tcPr>
            <w:tcW w:w="2057" w:type="dxa"/>
            <w:vMerge/>
          </w:tcPr>
          <w:p w:rsidR="00820BED" w:rsidRPr="0040269A" w:rsidRDefault="00820BED" w:rsidP="00A9150F"/>
        </w:tc>
        <w:tc>
          <w:tcPr>
            <w:tcW w:w="1559" w:type="dxa"/>
          </w:tcPr>
          <w:p w:rsidR="00820BED" w:rsidRDefault="00820BED" w:rsidP="00820BED">
            <w:r>
              <w:t>8</w:t>
            </w:r>
            <w:r>
              <w:t xml:space="preserve"> - </w:t>
            </w:r>
            <w:r>
              <w:t>RYBY</w:t>
            </w:r>
            <w:r>
              <w:t xml:space="preserve"> </w:t>
            </w:r>
          </w:p>
        </w:tc>
        <w:tc>
          <w:tcPr>
            <w:tcW w:w="4253" w:type="dxa"/>
          </w:tcPr>
          <w:p w:rsidR="00820BED" w:rsidRDefault="00820BED" w:rsidP="00DE44E6">
            <w:r>
              <w:t>1 kryterium cena :</w:t>
            </w:r>
          </w:p>
          <w:p w:rsidR="00820BED" w:rsidRDefault="00820BED" w:rsidP="00DE44E6">
            <w:r>
              <w:t>C=[</w:t>
            </w:r>
            <w:r>
              <w:t>73 631,25/73 631,25</w:t>
            </w:r>
            <w:r>
              <w:t>]*60 pkt*100%=60%</w:t>
            </w:r>
          </w:p>
          <w:p w:rsidR="00820BED" w:rsidRDefault="00820BED" w:rsidP="00DE44E6">
            <w:r>
              <w:t xml:space="preserve">2. Kryterium terminu reklamacji: </w:t>
            </w:r>
          </w:p>
          <w:p w:rsidR="00820BED" w:rsidRPr="00E219CE" w:rsidRDefault="00820BED" w:rsidP="00DE44E6">
            <w:r>
              <w:t>T=[40pkt/40pkt]*40pkt*100%=40%.</w:t>
            </w:r>
          </w:p>
        </w:tc>
        <w:tc>
          <w:tcPr>
            <w:tcW w:w="1280" w:type="dxa"/>
          </w:tcPr>
          <w:p w:rsidR="00820BED" w:rsidRDefault="00820BED" w:rsidP="00DE44E6">
            <w:r>
              <w:t>100,00</w:t>
            </w:r>
          </w:p>
        </w:tc>
      </w:tr>
      <w:tr w:rsidR="00820BED" w:rsidRPr="00D40987" w:rsidTr="006647CE">
        <w:trPr>
          <w:trHeight w:val="226"/>
        </w:trPr>
        <w:tc>
          <w:tcPr>
            <w:tcW w:w="603" w:type="dxa"/>
            <w:vMerge/>
          </w:tcPr>
          <w:p w:rsidR="00820BED" w:rsidRDefault="00820BED" w:rsidP="00A9150F"/>
        </w:tc>
        <w:tc>
          <w:tcPr>
            <w:tcW w:w="2057" w:type="dxa"/>
            <w:vMerge/>
          </w:tcPr>
          <w:p w:rsidR="00820BED" w:rsidRPr="0040269A" w:rsidRDefault="00820BED" w:rsidP="00A9150F"/>
        </w:tc>
        <w:tc>
          <w:tcPr>
            <w:tcW w:w="1559" w:type="dxa"/>
          </w:tcPr>
          <w:p w:rsidR="00820BED" w:rsidRDefault="00820BED" w:rsidP="00820BED">
            <w:r>
              <w:t>9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ŚWIEŻE WARZYWA I OWOCE</w:t>
            </w:r>
          </w:p>
        </w:tc>
        <w:tc>
          <w:tcPr>
            <w:tcW w:w="4253" w:type="dxa"/>
          </w:tcPr>
          <w:p w:rsidR="00820BED" w:rsidRDefault="00820BED" w:rsidP="00DE44E6">
            <w:r>
              <w:t>1 kryterium cena :</w:t>
            </w:r>
          </w:p>
          <w:p w:rsidR="00820BED" w:rsidRDefault="00820BED" w:rsidP="00DE44E6">
            <w:r>
              <w:t>C=[</w:t>
            </w:r>
            <w:r>
              <w:t>222 033,00/222 033,00</w:t>
            </w:r>
            <w:r>
              <w:t>]*60 pkt*100%=60%</w:t>
            </w:r>
          </w:p>
          <w:p w:rsidR="00820BED" w:rsidRDefault="00820BED" w:rsidP="00DE44E6">
            <w:r>
              <w:t xml:space="preserve">2. Kryterium terminu reklamacji: </w:t>
            </w:r>
          </w:p>
          <w:p w:rsidR="00820BED" w:rsidRPr="00E219CE" w:rsidRDefault="00820BED" w:rsidP="00DE44E6">
            <w:r>
              <w:t>T=[40pkt/40pkt]*40pkt*100%=40%.</w:t>
            </w:r>
          </w:p>
        </w:tc>
        <w:tc>
          <w:tcPr>
            <w:tcW w:w="1280" w:type="dxa"/>
          </w:tcPr>
          <w:p w:rsidR="00820BED" w:rsidRDefault="00820BED" w:rsidP="00DE44E6">
            <w:r>
              <w:t>100,00</w:t>
            </w:r>
          </w:p>
        </w:tc>
      </w:tr>
    </w:tbl>
    <w:p w:rsidR="004B2F8E" w:rsidRDefault="004B2F8E" w:rsidP="004B2F8E">
      <w:pPr>
        <w:ind w:firstLine="708"/>
        <w:jc w:val="both"/>
        <w:rPr>
          <w:rFonts w:cs="Calibri"/>
        </w:rPr>
      </w:pPr>
    </w:p>
    <w:p w:rsidR="004B2F8E" w:rsidRPr="00820BED" w:rsidRDefault="004B2F8E" w:rsidP="00667FF8">
      <w:pPr>
        <w:ind w:firstLine="708"/>
        <w:jc w:val="both"/>
      </w:pPr>
      <w:r w:rsidRPr="00751B65">
        <w:rPr>
          <w:rFonts w:cs="Calibri"/>
        </w:rPr>
        <w:t xml:space="preserve">Jednocześnie informuję, że </w:t>
      </w:r>
      <w:r>
        <w:rPr>
          <w:rFonts w:cs="Calibri"/>
        </w:rPr>
        <w:t xml:space="preserve">oferta </w:t>
      </w:r>
      <w:r w:rsidR="00820BED" w:rsidRPr="0040269A">
        <w:t>Solidez sp.</w:t>
      </w:r>
      <w:r w:rsidR="00820BED">
        <w:t xml:space="preserve"> </w:t>
      </w:r>
      <w:r w:rsidR="00820BED" w:rsidRPr="0040269A">
        <w:t>z</w:t>
      </w:r>
      <w:r w:rsidR="00820BED">
        <w:t xml:space="preserve"> </w:t>
      </w:r>
      <w:r w:rsidR="00820BED" w:rsidRPr="0040269A">
        <w:t>o.o.</w:t>
      </w:r>
      <w:r w:rsidR="00820BED">
        <w:t xml:space="preserve"> </w:t>
      </w:r>
      <w:r w:rsidR="00820BED" w:rsidRPr="0040269A">
        <w:t>ul. Bukowa 2 Turka</w:t>
      </w:r>
      <w:r w:rsidR="00820BED">
        <w:t xml:space="preserve">, </w:t>
      </w:r>
      <w:r w:rsidR="00820BED" w:rsidRPr="0040269A">
        <w:t>20-258 Lublin</w:t>
      </w:r>
      <w:r w:rsidR="00820BED">
        <w:t xml:space="preserve">, </w:t>
      </w:r>
      <w:r>
        <w:rPr>
          <w:rFonts w:cs="Calibri"/>
        </w:rPr>
        <w:t xml:space="preserve">nie podlega odrzuceniu. </w:t>
      </w:r>
    </w:p>
    <w:p w:rsidR="00820BED" w:rsidRPr="0043404B" w:rsidRDefault="00820BED" w:rsidP="00820BED">
      <w:pPr>
        <w:ind w:firstLine="708"/>
        <w:jc w:val="both"/>
        <w:rPr>
          <w:b/>
        </w:rPr>
      </w:pPr>
      <w:r w:rsidRPr="0043404B">
        <w:t xml:space="preserve">Na podstawie art. 89 ust. 2 ustawy Prawo zamówień publicznych (Dz.U 2019 poz. 1843 ze zm.) Zamawiający informuje, że oferta złożona przez firmę </w:t>
      </w:r>
      <w:r w:rsidRPr="0043404B">
        <w:rPr>
          <w:b/>
        </w:rPr>
        <w:t xml:space="preserve">TOMIK Tomasz Jarosław Duda Elizówka 65, 21-003 Ciecierzyn </w:t>
      </w:r>
      <w:r w:rsidRPr="0043404B">
        <w:t>do przetargu nieograniczonego na „Sukcesywną dostawę żywności z podziałem na 9 zadań (części) tj. nabiał, mięso, artykuły spożywcze, produkty dla niemowląt, jaja kurze, mrożonki, ryby i świeże warzywa i owoce do placówek Miejskiego Zespołu Żłobków w Lublinie” - nr sprawy MZŻ.252-16/20 została odrzucona ponieważ jej treść nie odpowiada</w:t>
      </w:r>
      <w:r w:rsidR="0043404B">
        <w:t>ła</w:t>
      </w:r>
      <w:r w:rsidRPr="0043404B">
        <w:t xml:space="preserve"> treści specyfikacji istotnych warunków zamówienia. </w:t>
      </w:r>
    </w:p>
    <w:p w:rsidR="0043404B" w:rsidRDefault="0043404B" w:rsidP="004B2F8E">
      <w:pPr>
        <w:ind w:firstLine="708"/>
        <w:jc w:val="both"/>
      </w:pPr>
    </w:p>
    <w:p w:rsidR="004B2F8E" w:rsidRPr="0043404B" w:rsidRDefault="004B2F8E" w:rsidP="004B2F8E">
      <w:pPr>
        <w:ind w:firstLine="708"/>
        <w:jc w:val="both"/>
      </w:pPr>
      <w:r w:rsidRPr="0043404B">
        <w:t xml:space="preserve">Zgodnie z art. 94 ust.2 pkt.1) ppkt. a) Ustawy z 29 stycznia 2004r. Prawa zamówień publicznych umowa dotycząca przetargu nieograniczonego na: „Sukcesywną dostawę przetworów mlecznych i mleka do placówek Miejskiego Zespołu Żłobków w Lublinie” zostanie zawarta po dniu </w:t>
      </w:r>
      <w:r w:rsidR="0043404B">
        <w:t>29</w:t>
      </w:r>
      <w:r w:rsidR="00667FF8" w:rsidRPr="0043404B">
        <w:t xml:space="preserve"> grudnia </w:t>
      </w:r>
      <w:r w:rsidRPr="0043404B">
        <w:t>20</w:t>
      </w:r>
      <w:r w:rsidR="00667FF8" w:rsidRPr="0043404B">
        <w:t>20</w:t>
      </w:r>
      <w:r w:rsidRPr="0043404B">
        <w:t>r. z Wykonawcą, który złożył najkorzystniejszą ofertę</w:t>
      </w:r>
      <w:r w:rsidR="00667FF8" w:rsidRPr="0043404B">
        <w:t>, dotyczy części 1, części 2, części 3, części 4, części 5, części 6, części 8</w:t>
      </w:r>
      <w:r w:rsidR="0043404B">
        <w:t xml:space="preserve"> tj. dla sukcesywnej dostawy nabiału, mięsa, artykułów spożywczych, pieczywa, produktów dla niemowląt, jaj, ryb</w:t>
      </w:r>
      <w:r w:rsidRPr="0043404B">
        <w:t xml:space="preserve">. </w:t>
      </w:r>
    </w:p>
    <w:p w:rsidR="00667FF8" w:rsidRDefault="00667FF8" w:rsidP="00667FF8">
      <w:pPr>
        <w:ind w:firstLine="708"/>
        <w:jc w:val="both"/>
      </w:pPr>
      <w:r>
        <w:lastRenderedPageBreak/>
        <w:t xml:space="preserve">Zgodnie z art. 94 ust.1 pkt.1) Ustawy z 29 stycznia 2004r. Prawa zamówień publicznych umowa dotycząca przetargu nieograniczonego na: „Sukcesywną dostawę przetworów mlecznych i mleka do placówek Miejskiego Zespołu Żłobków w Lublinie” zostanie zawarta po dniu  </w:t>
      </w:r>
      <w:r w:rsidR="0043404B">
        <w:t xml:space="preserve">31 </w:t>
      </w:r>
      <w:r>
        <w:t xml:space="preserve">grudnia 2020r. z Wykonawcą, który złożył najkorzystniejszą ofertę, dotyczy części 9 tj. świeże warzywa i owoce. </w:t>
      </w:r>
    </w:p>
    <w:p w:rsidR="00667FF8" w:rsidRPr="00990C11" w:rsidRDefault="00667FF8" w:rsidP="004B2F8E">
      <w:pPr>
        <w:ind w:firstLine="708"/>
        <w:jc w:val="both"/>
      </w:pPr>
    </w:p>
    <w:tbl>
      <w:tblPr>
        <w:tblpPr w:leftFromText="141" w:rightFromText="141" w:vertAnchor="text" w:horzAnchor="page" w:tblpX="11559" w:tblpY="11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"/>
      </w:tblGrid>
      <w:tr w:rsidR="00667FF8" w:rsidRPr="004474B9" w:rsidTr="00667FF8">
        <w:trPr>
          <w:trHeight w:val="236"/>
        </w:trPr>
        <w:tc>
          <w:tcPr>
            <w:tcW w:w="242" w:type="dxa"/>
          </w:tcPr>
          <w:p w:rsidR="00667FF8" w:rsidRPr="004474B9" w:rsidRDefault="00667FF8" w:rsidP="006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C2F" w:rsidRPr="00173A92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7A" w:rsidRDefault="0051487A" w:rsidP="00A8280E">
      <w:pPr>
        <w:spacing w:after="0" w:line="240" w:lineRule="auto"/>
      </w:pPr>
      <w:r>
        <w:separator/>
      </w:r>
    </w:p>
  </w:endnote>
  <w:endnote w:type="continuationSeparator" w:id="0">
    <w:p w:rsidR="0051487A" w:rsidRDefault="0051487A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0F722B">
        <w:rPr>
          <w:noProof/>
        </w:rPr>
        <w:t>4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7A" w:rsidRDefault="0051487A" w:rsidP="00A8280E">
      <w:pPr>
        <w:spacing w:after="0" w:line="240" w:lineRule="auto"/>
      </w:pPr>
      <w:r>
        <w:separator/>
      </w:r>
    </w:p>
  </w:footnote>
  <w:footnote w:type="continuationSeparator" w:id="0">
    <w:p w:rsidR="0051487A" w:rsidRDefault="0051487A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BA406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722B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404B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87A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7CE"/>
    <w:rsid w:val="00664D1C"/>
    <w:rsid w:val="00665562"/>
    <w:rsid w:val="00667FF8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20BE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6AFC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84F0-308C-4FD4-B9C0-A67773BB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4408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2020-12-21T09:25:00Z</cp:lastPrinted>
  <dcterms:created xsi:type="dcterms:W3CDTF">2020-12-21T09:30:00Z</dcterms:created>
  <dcterms:modified xsi:type="dcterms:W3CDTF">2020-12-21T09:30:00Z</dcterms:modified>
</cp:coreProperties>
</file>