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Default="00B223F4" w:rsidP="00772DF1">
      <w:pPr>
        <w:jc w:val="right"/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Lublin, dnia 1</w:t>
      </w:r>
      <w:r w:rsidR="00A75DAB">
        <w:rPr>
          <w:rFonts w:ascii="Cambria" w:hAnsi="Cambria"/>
          <w:lang w:bidi="en-US"/>
        </w:rPr>
        <w:t>3</w:t>
      </w:r>
      <w:r w:rsidR="00772DF1">
        <w:rPr>
          <w:rFonts w:ascii="Cambria" w:hAnsi="Cambria"/>
          <w:lang w:bidi="en-US"/>
        </w:rPr>
        <w:t>-</w:t>
      </w:r>
      <w:r w:rsidR="00024EC1">
        <w:rPr>
          <w:rFonts w:ascii="Cambria" w:hAnsi="Cambria"/>
          <w:lang w:bidi="en-US"/>
        </w:rPr>
        <w:t>10-2020</w:t>
      </w:r>
      <w:r w:rsidR="00772DF1">
        <w:rPr>
          <w:rFonts w:ascii="Cambria" w:hAnsi="Cambria"/>
          <w:lang w:bidi="en-US"/>
        </w:rPr>
        <w:t>r.</w:t>
      </w:r>
    </w:p>
    <w:p w:rsidR="00772DF1" w:rsidRDefault="00772DF1" w:rsidP="00772DF1">
      <w:pPr>
        <w:rPr>
          <w:rFonts w:ascii="Cambria" w:hAnsi="Cambria"/>
          <w:lang w:bidi="en-US"/>
        </w:rPr>
      </w:pPr>
      <w:r>
        <w:rPr>
          <w:rFonts w:ascii="Cambria" w:hAnsi="Cambria"/>
          <w:lang w:bidi="en-US"/>
        </w:rPr>
        <w:t>Nr sprawy MZŻ. 253-</w:t>
      </w:r>
      <w:r w:rsidR="00024EC1">
        <w:rPr>
          <w:rFonts w:ascii="Cambria" w:hAnsi="Cambria"/>
          <w:lang w:bidi="en-US"/>
        </w:rPr>
        <w:t>1</w:t>
      </w:r>
      <w:r w:rsidR="00B223F4">
        <w:rPr>
          <w:rFonts w:ascii="Cambria" w:hAnsi="Cambria"/>
          <w:lang w:bidi="en-US"/>
        </w:rPr>
        <w:t>3/</w:t>
      </w:r>
      <w:r w:rsidR="00024EC1">
        <w:rPr>
          <w:rFonts w:ascii="Cambria" w:hAnsi="Cambria"/>
          <w:lang w:bidi="en-US"/>
        </w:rPr>
        <w:t>20</w:t>
      </w:r>
    </w:p>
    <w:p w:rsidR="001071F6" w:rsidRDefault="001071F6" w:rsidP="001071F6">
      <w:pPr>
        <w:jc w:val="center"/>
        <w:rPr>
          <w:b/>
        </w:rPr>
      </w:pPr>
    </w:p>
    <w:p w:rsidR="00E54FC6" w:rsidRDefault="00E54FC6" w:rsidP="00E54FC6">
      <w:pPr>
        <w:jc w:val="center"/>
        <w:rPr>
          <w:b/>
        </w:rPr>
      </w:pPr>
      <w:r>
        <w:rPr>
          <w:b/>
        </w:rPr>
        <w:t>Informacja o wyborze najkorzy</w:t>
      </w:r>
      <w:r w:rsidR="00B14376">
        <w:rPr>
          <w:b/>
        </w:rPr>
        <w:t>stniejszej oferty dla zadania I</w:t>
      </w:r>
      <w:r w:rsidR="00000326">
        <w:rPr>
          <w:b/>
        </w:rPr>
        <w:t>V</w:t>
      </w:r>
    </w:p>
    <w:p w:rsidR="00E54FC6" w:rsidRDefault="00E54FC6" w:rsidP="00E54FC6">
      <w:pPr>
        <w:ind w:firstLine="709"/>
        <w:jc w:val="both"/>
      </w:pPr>
    </w:p>
    <w:p w:rsidR="00E54FC6" w:rsidRDefault="00E54FC6" w:rsidP="00E54FC6">
      <w:pPr>
        <w:ind w:firstLine="709"/>
        <w:jc w:val="both"/>
        <w:rPr>
          <w:b/>
        </w:rPr>
      </w:pPr>
      <w:r>
        <w:t>Na podstawie art. 92 ustawy z dnia 29 stycznia 2004r. – Prawo zamówień publicznych (tj. Dz. U. z 2019r. poz. 1843) informuję, że w wyniku postępowania prowadzonego w trybie przetargu nieograniczonego dla części I</w:t>
      </w:r>
      <w:r w:rsidR="00000326">
        <w:t>V</w:t>
      </w:r>
      <w:r>
        <w:t xml:space="preserve"> na </w:t>
      </w:r>
      <w:r w:rsidR="00024EC1" w:rsidRPr="00642703">
        <w:rPr>
          <w:rFonts w:ascii="Times New Roman" w:hAnsi="Times New Roman"/>
          <w:b/>
          <w:sz w:val="24"/>
          <w:szCs w:val="24"/>
        </w:rPr>
        <w:t>„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z podziałem na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642703">
        <w:rPr>
          <w:rFonts w:ascii="Times New Roman" w:hAnsi="Times New Roman"/>
          <w:b/>
          <w:sz w:val="24"/>
          <w:szCs w:val="24"/>
        </w:rPr>
        <w:t>”</w:t>
      </w:r>
      <w:r>
        <w:rPr>
          <w:b/>
        </w:rPr>
        <w:t xml:space="preserve"> </w:t>
      </w:r>
      <w:r w:rsidRPr="00000326">
        <w:rPr>
          <w:b/>
          <w:sz w:val="24"/>
          <w:szCs w:val="24"/>
        </w:rPr>
        <w:t>– Nr sprawy MZŻ.253-</w:t>
      </w:r>
      <w:r w:rsidR="00024EC1" w:rsidRPr="00000326">
        <w:rPr>
          <w:b/>
          <w:sz w:val="24"/>
          <w:szCs w:val="24"/>
        </w:rPr>
        <w:t>1</w:t>
      </w:r>
      <w:r w:rsidRPr="00000326">
        <w:rPr>
          <w:b/>
          <w:sz w:val="24"/>
          <w:szCs w:val="24"/>
        </w:rPr>
        <w:t>3/</w:t>
      </w:r>
      <w:r w:rsidR="00024EC1" w:rsidRPr="00000326">
        <w:rPr>
          <w:b/>
          <w:sz w:val="24"/>
          <w:szCs w:val="24"/>
        </w:rPr>
        <w:t>20</w:t>
      </w:r>
    </w:p>
    <w:p w:rsidR="00E54FC6" w:rsidRDefault="00E54FC6" w:rsidP="00E54FC6">
      <w:pPr>
        <w:ind w:firstLine="708"/>
        <w:jc w:val="both"/>
      </w:pPr>
      <w:r>
        <w:t xml:space="preserve">wybrana została oferta złożona przez </w:t>
      </w:r>
    </w:p>
    <w:p w:rsidR="00E54FC6" w:rsidRDefault="00E54FC6" w:rsidP="00E54FC6">
      <w:r>
        <w:t xml:space="preserve">Firmę: </w:t>
      </w:r>
    </w:p>
    <w:p w:rsidR="00AD1753" w:rsidRPr="00AD1753" w:rsidRDefault="00AD1753" w:rsidP="00AD1753">
      <w:pPr>
        <w:jc w:val="center"/>
        <w:rPr>
          <w:rFonts w:ascii="Times New Roman" w:hAnsi="Times New Roman"/>
          <w:b/>
          <w:sz w:val="24"/>
          <w:szCs w:val="24"/>
        </w:rPr>
      </w:pPr>
      <w:r w:rsidRPr="00AD1753">
        <w:rPr>
          <w:rFonts w:ascii="Times New Roman" w:hAnsi="Times New Roman"/>
          <w:b/>
          <w:sz w:val="24"/>
          <w:szCs w:val="24"/>
        </w:rPr>
        <w:t>BATIST Medical Polska Sp.z o.o.</w:t>
      </w:r>
    </w:p>
    <w:p w:rsidR="00AD1753" w:rsidRPr="00AD1753" w:rsidRDefault="00AD1753" w:rsidP="00AD1753">
      <w:pPr>
        <w:jc w:val="center"/>
        <w:rPr>
          <w:rFonts w:ascii="Times New Roman" w:hAnsi="Times New Roman"/>
          <w:b/>
          <w:sz w:val="24"/>
          <w:szCs w:val="24"/>
        </w:rPr>
      </w:pPr>
      <w:r w:rsidRPr="00AD1753">
        <w:rPr>
          <w:rFonts w:ascii="Times New Roman" w:hAnsi="Times New Roman"/>
          <w:b/>
          <w:sz w:val="24"/>
          <w:szCs w:val="24"/>
        </w:rPr>
        <w:t>ul. Kolista 25,</w:t>
      </w:r>
    </w:p>
    <w:p w:rsidR="00AD1753" w:rsidRPr="00AD1753" w:rsidRDefault="00AD1753" w:rsidP="00AD1753">
      <w:pPr>
        <w:jc w:val="center"/>
        <w:rPr>
          <w:b/>
        </w:rPr>
      </w:pPr>
      <w:r w:rsidRPr="00AD1753">
        <w:rPr>
          <w:rFonts w:ascii="Times New Roman" w:hAnsi="Times New Roman"/>
          <w:b/>
          <w:sz w:val="24"/>
          <w:szCs w:val="24"/>
        </w:rPr>
        <w:t>40-486 Katowice</w:t>
      </w:r>
    </w:p>
    <w:p w:rsidR="00E54FC6" w:rsidRDefault="00E54FC6" w:rsidP="00E54FC6">
      <w:pPr>
        <w:jc w:val="both"/>
      </w:pPr>
      <w:r>
        <w:t>Wykonawca spełnia wszystkie wymogi określone w SIWZ dla części I</w:t>
      </w:r>
      <w:r w:rsidR="00A75DAB">
        <w:t>V</w:t>
      </w:r>
      <w:r>
        <w:t xml:space="preserve">. Zgodnie z kryterium oceny ofert przedmiotowa oferta przedstawia najkorzystniejszy bilans punktowy i nie podlega odrzuceniu. </w:t>
      </w:r>
    </w:p>
    <w:p w:rsidR="00024EC1" w:rsidRPr="00024EC1" w:rsidRDefault="00E54FC6" w:rsidP="00E54FC6">
      <w:pPr>
        <w:jc w:val="both"/>
        <w:rPr>
          <w:color w:val="000000"/>
        </w:rPr>
      </w:pPr>
      <w:r>
        <w:t xml:space="preserve">Nr ogłoszenia w Biuletynie zamówień Publicznych: </w:t>
      </w:r>
      <w:r w:rsidR="00024EC1" w:rsidRPr="00024EC1">
        <w:rPr>
          <w:color w:val="000000"/>
        </w:rPr>
        <w:t>589428-N-2020.</w:t>
      </w:r>
    </w:p>
    <w:p w:rsidR="00E54FC6" w:rsidRDefault="00E54FC6" w:rsidP="00E54FC6">
      <w:pPr>
        <w:jc w:val="both"/>
      </w:pPr>
      <w:r>
        <w:t>Informacja o Wykonawcach, którzy złożyli oferty w przedmiotowym postępowaniu wraz ze streszczeniem oceny i p</w:t>
      </w:r>
      <w:r w:rsidR="00DB38BF">
        <w:t>orównania oferty, dla części IV</w:t>
      </w:r>
      <w: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767"/>
        <w:gridCol w:w="1275"/>
        <w:gridCol w:w="1415"/>
        <w:gridCol w:w="2550"/>
        <w:gridCol w:w="1276"/>
      </w:tblGrid>
      <w:tr w:rsidR="00E54FC6" w:rsidTr="00000326">
        <w:trPr>
          <w:trHeight w:val="88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L.p.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Firma (nazwa) lub nazwisko oraz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Numer oferty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 xml:space="preserve">Zadanie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Liczba punktów w kryteriach (punkty)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Całkowita ocena oferty:</w:t>
            </w:r>
          </w:p>
        </w:tc>
      </w:tr>
      <w:tr w:rsidR="00E54FC6" w:rsidTr="00000326">
        <w:trPr>
          <w:trHeight w:val="22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C1" w:rsidRPr="00024EC1" w:rsidRDefault="00000326" w:rsidP="00A73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MAXIMUS – Usługi Krawieckie Agnieszka Stańczak, 05-100 Nowy Dwór Mazowiecki, ul. Bohaterów Modlina 32</w:t>
            </w:r>
          </w:p>
          <w:p w:rsidR="00E54FC6" w:rsidRDefault="00E54FC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000326">
            <w:r>
              <w:lastRenderedPageBreak/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024EC1">
            <w:r>
              <w:t>I</w:t>
            </w:r>
            <w:r w:rsidR="00000326">
              <w:t>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E54FC6">
            <w:r>
              <w:t>1 kryterium cena :</w:t>
            </w:r>
          </w:p>
          <w:p w:rsidR="00E54FC6" w:rsidRDefault="00E54FC6">
            <w:r>
              <w:t>C=[</w:t>
            </w:r>
            <w:r w:rsidR="00A75DAB">
              <w:t>3132,00</w:t>
            </w:r>
            <w:r>
              <w:t>/</w:t>
            </w:r>
            <w:r w:rsidR="00000326">
              <w:t>6090,00</w:t>
            </w:r>
            <w:r>
              <w:t>]*60 pkt*100%=</w:t>
            </w:r>
            <w:r w:rsidR="00A75DAB">
              <w:t>30,86</w:t>
            </w:r>
            <w:r>
              <w:t>%.</w:t>
            </w:r>
          </w:p>
          <w:p w:rsidR="00E54FC6" w:rsidRDefault="00E54FC6">
            <w:r>
              <w:t xml:space="preserve">2. Kryterium terminu </w:t>
            </w:r>
            <w:r>
              <w:lastRenderedPageBreak/>
              <w:t xml:space="preserve">gwarancji jakości: </w:t>
            </w:r>
          </w:p>
          <w:p w:rsidR="00E54FC6" w:rsidRDefault="00B14376">
            <w:r>
              <w:t>T=[4</w:t>
            </w:r>
            <w:r w:rsidR="00E54FC6">
              <w:t>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Default="00A75DAB" w:rsidP="00A75DAB">
            <w:r>
              <w:lastRenderedPageBreak/>
              <w:t>70,86</w:t>
            </w:r>
            <w:r w:rsidR="00B14376">
              <w:t>%</w:t>
            </w:r>
          </w:p>
        </w:tc>
      </w:tr>
      <w:tr w:rsidR="00000326" w:rsidTr="00000326">
        <w:trPr>
          <w:trHeight w:val="27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6" w:rsidRDefault="00000326">
            <w:r>
              <w:lastRenderedPageBreak/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6" w:rsidRPr="009B59BC" w:rsidRDefault="00000326" w:rsidP="00E96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Mo-  DENTIS Romera S.C. ul. Romera 31A,  20-487 Lublin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6" w:rsidRDefault="00000326">
            <w: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6" w:rsidRDefault="00000326">
            <w:r>
              <w:t>IV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6" w:rsidRDefault="00000326">
            <w:r>
              <w:t>1 kryterium cena :</w:t>
            </w:r>
          </w:p>
          <w:p w:rsidR="00000326" w:rsidRDefault="00000326">
            <w:r>
              <w:t>C=[</w:t>
            </w:r>
            <w:r w:rsidR="00A75DAB">
              <w:t>3132,00</w:t>
            </w:r>
            <w:r>
              <w:t>/6765,00]*60 pkt*100%=</w:t>
            </w:r>
            <w:r w:rsidR="00A75DAB">
              <w:t>27,78</w:t>
            </w:r>
            <w:r>
              <w:t>%.</w:t>
            </w:r>
          </w:p>
          <w:p w:rsidR="00000326" w:rsidRDefault="00000326">
            <w:r>
              <w:t xml:space="preserve">2. Kryterium terminu gwarancji jakości: </w:t>
            </w:r>
          </w:p>
          <w:p w:rsidR="00000326" w:rsidRDefault="00000326" w:rsidP="00000326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6" w:rsidRDefault="00A75DAB">
            <w:r>
              <w:t>67,78</w:t>
            </w:r>
            <w:r w:rsidR="00000326">
              <w:t>%</w:t>
            </w:r>
          </w:p>
          <w:p w:rsidR="00000326" w:rsidRDefault="00000326"/>
        </w:tc>
      </w:tr>
      <w:tr w:rsidR="00000326" w:rsidTr="00000326">
        <w:trPr>
          <w:trHeight w:val="2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6" w:rsidRDefault="00000326" w:rsidP="00000326">
            <w: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6" w:rsidRDefault="00000326" w:rsidP="00E96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J.CHODACKI, A. MISZTAL „MEDICA” Sp. J. ul. Przemysłowa 4A,  59-300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6" w:rsidRDefault="00000326" w:rsidP="00000326">
            <w: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6" w:rsidRDefault="00000326" w:rsidP="00000326">
            <w:r>
              <w:t>IV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6" w:rsidRDefault="00000326" w:rsidP="00000326">
            <w:r>
              <w:t>1 kryterium cena :</w:t>
            </w:r>
          </w:p>
          <w:p w:rsidR="00000326" w:rsidRDefault="00000326" w:rsidP="00000326">
            <w:r>
              <w:t>C=[</w:t>
            </w:r>
            <w:r w:rsidR="00A75DAB">
              <w:t>3132,00</w:t>
            </w:r>
            <w:r>
              <w:t>/6150,00]*60 pkt*100%=</w:t>
            </w:r>
            <w:r w:rsidR="00A75DAB">
              <w:t>30,56</w:t>
            </w:r>
            <w:r>
              <w:t>%.</w:t>
            </w:r>
          </w:p>
          <w:p w:rsidR="00000326" w:rsidRDefault="00000326" w:rsidP="00000326">
            <w:r>
              <w:t xml:space="preserve">2. Kryterium terminu gwarancji jakości: </w:t>
            </w:r>
          </w:p>
          <w:p w:rsidR="00000326" w:rsidRDefault="00000326" w:rsidP="00000326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6" w:rsidRDefault="00A75DAB" w:rsidP="00A75DAB">
            <w:pPr>
              <w:spacing w:line="360" w:lineRule="auto"/>
            </w:pPr>
            <w:r>
              <w:t>70,56%</w:t>
            </w:r>
          </w:p>
        </w:tc>
      </w:tr>
      <w:tr w:rsidR="00000326" w:rsidTr="00000326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6" w:rsidRDefault="00000326" w:rsidP="00000326">
            <w: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6" w:rsidRDefault="00000326" w:rsidP="00E96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BATIST Medical Polska Sp.z o.o. ul. Kolista 25, 40-486 Katowice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6" w:rsidRDefault="00000326" w:rsidP="00000326">
            <w: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6" w:rsidRDefault="00000326" w:rsidP="00000326">
            <w:r>
              <w:t>IV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26" w:rsidRDefault="00000326" w:rsidP="00E96E71">
            <w:r>
              <w:t>1 kryterium cena :</w:t>
            </w:r>
          </w:p>
          <w:p w:rsidR="00000326" w:rsidRDefault="00A75DAB" w:rsidP="00E96E71">
            <w:r>
              <w:t>C=[3132,00/</w:t>
            </w:r>
            <w:r w:rsidR="00000326">
              <w:t>3132,00]*60 pkt*100%=</w:t>
            </w:r>
            <w:r>
              <w:t>60,00</w:t>
            </w:r>
            <w:r w:rsidR="00000326">
              <w:t>%.</w:t>
            </w:r>
          </w:p>
          <w:p w:rsidR="00000326" w:rsidRDefault="00000326" w:rsidP="00E96E71">
            <w:r>
              <w:t xml:space="preserve">2. Kryterium terminu gwarancji jakości: </w:t>
            </w:r>
          </w:p>
          <w:p w:rsidR="00000326" w:rsidRDefault="00000326" w:rsidP="00E96E71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26" w:rsidRDefault="00A75DAB" w:rsidP="00000326">
            <w:r>
              <w:t>100,00%</w:t>
            </w:r>
          </w:p>
        </w:tc>
      </w:tr>
      <w:tr w:rsidR="009A00EC" w:rsidTr="00000326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C" w:rsidRDefault="009A00EC" w:rsidP="00000326">
            <w: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C" w:rsidRDefault="009A00EC" w:rsidP="00E96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Esplori Sp. z o.o. ul. Składowa 13, 38-400 Krosno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C" w:rsidRDefault="009A00EC" w:rsidP="00000326">
            <w: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C" w:rsidRDefault="009A00EC" w:rsidP="00000326">
            <w:r>
              <w:t>IV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C" w:rsidRDefault="009A00EC" w:rsidP="009A00EC">
            <w:r>
              <w:t>1 kryterium cena :</w:t>
            </w:r>
          </w:p>
          <w:p w:rsidR="009A00EC" w:rsidRDefault="009A00EC" w:rsidP="009A00EC">
            <w:r>
              <w:t>C=[</w:t>
            </w:r>
            <w:r w:rsidR="00A75DAB">
              <w:t>3132,00</w:t>
            </w:r>
            <w:r>
              <w:t>/12300,00]*60 pkt*100%=</w:t>
            </w:r>
            <w:r w:rsidR="00A75DAB">
              <w:t>15,28</w:t>
            </w:r>
            <w:r>
              <w:t>%.</w:t>
            </w:r>
          </w:p>
          <w:p w:rsidR="009A00EC" w:rsidRDefault="009A00EC" w:rsidP="009A00EC">
            <w:r>
              <w:t xml:space="preserve">2. Kryterium terminu gwarancji jakości: </w:t>
            </w:r>
          </w:p>
          <w:p w:rsidR="009A00EC" w:rsidRDefault="009A00EC" w:rsidP="009A00EC">
            <w:r>
              <w:t>T=[40pkt/40pkt]*40pkt*1</w:t>
            </w:r>
            <w:r>
              <w:lastRenderedPageBreak/>
              <w:t>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C" w:rsidRDefault="00A75DAB" w:rsidP="00000326">
            <w:r>
              <w:lastRenderedPageBreak/>
              <w:t>55,28%</w:t>
            </w:r>
          </w:p>
        </w:tc>
      </w:tr>
      <w:tr w:rsidR="009A00EC" w:rsidTr="00000326">
        <w:trPr>
          <w:trHeight w:val="22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C" w:rsidRDefault="009A00EC" w:rsidP="00000326">
            <w:r>
              <w:lastRenderedPageBreak/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C" w:rsidRDefault="009A00EC" w:rsidP="009A0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ZARYS International Group Spółka z  o.o.              ul. Pod Borem 18</w:t>
            </w:r>
          </w:p>
          <w:p w:rsidR="009A00EC" w:rsidRDefault="009A00EC" w:rsidP="009A0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41-808 Zabrze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C" w:rsidRDefault="00A75DAB" w:rsidP="00000326">
            <w: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C" w:rsidRDefault="009A00EC" w:rsidP="00000326">
            <w:r>
              <w:t>IV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C" w:rsidRDefault="009A00EC" w:rsidP="00E96E71">
            <w:r>
              <w:t>1 kryterium cena :</w:t>
            </w:r>
          </w:p>
          <w:p w:rsidR="009A00EC" w:rsidRDefault="009A00EC" w:rsidP="00E96E71">
            <w:r>
              <w:t>C=[</w:t>
            </w:r>
            <w:r w:rsidR="00A75DAB">
              <w:t>3132,00</w:t>
            </w:r>
            <w:r>
              <w:t>/4860,00]*60 pkt*100%=</w:t>
            </w:r>
            <w:r w:rsidR="00A75DAB">
              <w:t>38,67</w:t>
            </w:r>
            <w:r>
              <w:t>%.</w:t>
            </w:r>
          </w:p>
          <w:p w:rsidR="009A00EC" w:rsidRDefault="009A00EC" w:rsidP="00E96E71">
            <w:r>
              <w:t xml:space="preserve">2. Kryterium terminu gwarancji jakości: </w:t>
            </w:r>
          </w:p>
          <w:p w:rsidR="009A00EC" w:rsidRDefault="009A00EC" w:rsidP="00E96E71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C" w:rsidRDefault="00A75DAB" w:rsidP="00000326">
            <w:r>
              <w:t>78,67%</w:t>
            </w:r>
          </w:p>
        </w:tc>
      </w:tr>
      <w:tr w:rsidR="009A00EC" w:rsidTr="00000326">
        <w:trPr>
          <w:trHeight w:val="30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C" w:rsidRDefault="009A00EC" w:rsidP="00000326">
            <w: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C" w:rsidRDefault="009A00EC" w:rsidP="00E96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Paweł Tomasik Firma Handlowo Usługowa Zaki </w:t>
            </w:r>
          </w:p>
          <w:p w:rsidR="00A75DAB" w:rsidRDefault="00A75DAB" w:rsidP="00A75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Barcice 69, </w:t>
            </w:r>
          </w:p>
          <w:p w:rsidR="009A00EC" w:rsidRDefault="009A00EC" w:rsidP="00A75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33-342 Barcice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C" w:rsidRDefault="009A00EC" w:rsidP="00000326">
            <w: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C" w:rsidRDefault="009A00EC" w:rsidP="00000326">
            <w:r>
              <w:t>IV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C" w:rsidRDefault="009A00EC" w:rsidP="00E96E71">
            <w:r>
              <w:t>1 kryterium cena :</w:t>
            </w:r>
          </w:p>
          <w:p w:rsidR="009A00EC" w:rsidRDefault="009A00EC" w:rsidP="00E96E71">
            <w:r>
              <w:t>C=[</w:t>
            </w:r>
            <w:r w:rsidR="00A75DAB">
              <w:t>3132,00</w:t>
            </w:r>
            <w:r>
              <w:t>/8640,00]*60 pkt*100%=</w:t>
            </w:r>
            <w:r w:rsidR="00A75DAB">
              <w:t>21,75</w:t>
            </w:r>
            <w:r>
              <w:t>%.</w:t>
            </w:r>
          </w:p>
          <w:p w:rsidR="009A00EC" w:rsidRDefault="009A00EC" w:rsidP="00E96E71">
            <w:r>
              <w:t xml:space="preserve">2. Kryterium terminu gwarancji jakości: </w:t>
            </w:r>
          </w:p>
          <w:p w:rsidR="009A00EC" w:rsidRDefault="009A00EC" w:rsidP="00E96E71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C" w:rsidRDefault="00A75DAB" w:rsidP="00000326">
            <w:r>
              <w:t>61,75%</w:t>
            </w:r>
          </w:p>
        </w:tc>
      </w:tr>
      <w:tr w:rsidR="00AD1753" w:rsidTr="00000326">
        <w:trPr>
          <w:trHeight w:val="2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3" w:rsidRDefault="00AD1753" w:rsidP="00000326">
            <w:r>
              <w:t>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3" w:rsidRDefault="00AD1753" w:rsidP="00E96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ALTIX” Sp. z o.o.                   ul. Modlińska 246 c,              03-152 Warszawa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3" w:rsidRDefault="00AD1753" w:rsidP="00000326">
            <w: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3" w:rsidRDefault="00AD1753" w:rsidP="00000326">
            <w:r>
              <w:t>IV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3" w:rsidRDefault="00AD1753" w:rsidP="00E96E71">
            <w:r>
              <w:t>1 kryterium cena :</w:t>
            </w:r>
          </w:p>
          <w:p w:rsidR="00AD1753" w:rsidRDefault="00AD1753" w:rsidP="00E96E71">
            <w:r>
              <w:t>C=[</w:t>
            </w:r>
            <w:r w:rsidR="00A75DAB">
              <w:t>3132,00</w:t>
            </w:r>
            <w:r>
              <w:t>/12041,70]*60 pkt*100%=</w:t>
            </w:r>
            <w:r w:rsidR="00A75DAB">
              <w:t>15,61</w:t>
            </w:r>
            <w:r>
              <w:t>%.</w:t>
            </w:r>
          </w:p>
          <w:p w:rsidR="00AD1753" w:rsidRDefault="00AD1753" w:rsidP="00E96E71">
            <w:r>
              <w:t xml:space="preserve">2. Kryterium terminu gwarancji jakości: </w:t>
            </w:r>
          </w:p>
          <w:p w:rsidR="00AD1753" w:rsidRDefault="00AD1753" w:rsidP="00E96E71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3" w:rsidRDefault="00A75DAB" w:rsidP="00000326">
            <w:r>
              <w:t>55,61%</w:t>
            </w:r>
          </w:p>
        </w:tc>
      </w:tr>
      <w:tr w:rsidR="00AD1753" w:rsidTr="00000326">
        <w:trPr>
          <w:trHeight w:val="25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3" w:rsidRDefault="00AD1753" w:rsidP="00000326">
            <w:r>
              <w:t>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3" w:rsidRDefault="00AD1753" w:rsidP="00E96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PPU GROVIS Bogdan Grochowski</w:t>
            </w:r>
          </w:p>
          <w:p w:rsidR="00AD1753" w:rsidRDefault="00AD1753" w:rsidP="00E96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Frezerów 13, </w:t>
            </w:r>
          </w:p>
          <w:p w:rsidR="00AD1753" w:rsidRDefault="00AD1753" w:rsidP="00E96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20-209 Lublin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3" w:rsidRDefault="00AD1753" w:rsidP="00000326">
            <w: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3" w:rsidRDefault="00AD1753" w:rsidP="00000326">
            <w:r>
              <w:t>IV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3" w:rsidRDefault="00AD1753" w:rsidP="00E96E71">
            <w:r>
              <w:t>1 kryterium cena :</w:t>
            </w:r>
          </w:p>
          <w:p w:rsidR="00AD1753" w:rsidRDefault="00AD1753" w:rsidP="00E96E71">
            <w:r>
              <w:t>C=[</w:t>
            </w:r>
            <w:r w:rsidR="00C33A87">
              <w:t>3132,00</w:t>
            </w:r>
            <w:r>
              <w:t>/</w:t>
            </w:r>
            <w:r w:rsidR="00A73F5B">
              <w:t>6415</w:t>
            </w:r>
            <w:r>
              <w:t>,20]*60 pkt*100%=</w:t>
            </w:r>
            <w:r w:rsidR="00A73F5B">
              <w:t>29,29</w:t>
            </w:r>
            <w:r>
              <w:t>%.</w:t>
            </w:r>
          </w:p>
          <w:p w:rsidR="00AD1753" w:rsidRDefault="00AD1753" w:rsidP="00E96E71">
            <w:r>
              <w:t xml:space="preserve">2. Kryterium terminu gwarancji jakości: </w:t>
            </w:r>
          </w:p>
          <w:p w:rsidR="00AD1753" w:rsidRDefault="00AD1753" w:rsidP="00E96E71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3" w:rsidRDefault="00A73F5B" w:rsidP="00000326">
            <w:r>
              <w:t>69,29</w:t>
            </w:r>
            <w:r w:rsidR="00C33A87">
              <w:t>%</w:t>
            </w:r>
          </w:p>
        </w:tc>
      </w:tr>
      <w:tr w:rsidR="00AD1753" w:rsidTr="00000326">
        <w:trPr>
          <w:trHeight w:val="3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3" w:rsidRDefault="00AD1753" w:rsidP="00000326">
            <w: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3" w:rsidRDefault="00AD1753" w:rsidP="00E96E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SILVER CLEAN Tomasz Budzyński ul. Słoneczna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17, Prawiedniki, 20-515 Lublin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3" w:rsidRDefault="00AD1753" w:rsidP="00000326">
            <w:r>
              <w:lastRenderedPageBreak/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3" w:rsidRDefault="00AD1753" w:rsidP="00000326">
            <w:r>
              <w:t>IV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53" w:rsidRDefault="00AD1753" w:rsidP="00E96E71">
            <w:r>
              <w:t>1 kryterium cena :</w:t>
            </w:r>
          </w:p>
          <w:p w:rsidR="00AD1753" w:rsidRDefault="00AD1753" w:rsidP="00E96E71">
            <w:r>
              <w:lastRenderedPageBreak/>
              <w:t>C=[</w:t>
            </w:r>
            <w:r w:rsidR="00C33A87">
              <w:t>3132,00</w:t>
            </w:r>
            <w:r>
              <w:t>/7047,90]*60 pkt*100%=</w:t>
            </w:r>
            <w:r w:rsidR="00C33A87">
              <w:t>26,66</w:t>
            </w:r>
            <w:r>
              <w:t>%.</w:t>
            </w:r>
          </w:p>
          <w:p w:rsidR="00AD1753" w:rsidRDefault="00AD1753" w:rsidP="00E96E71">
            <w:r>
              <w:t xml:space="preserve">2. Kryterium terminu gwarancji jakości: </w:t>
            </w:r>
          </w:p>
          <w:p w:rsidR="00AD1753" w:rsidRDefault="00AD1753" w:rsidP="00E96E71">
            <w: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87" w:rsidRDefault="00C33A87" w:rsidP="00000326"/>
          <w:p w:rsidR="00AD1753" w:rsidRDefault="00C33A87" w:rsidP="00000326">
            <w:r>
              <w:lastRenderedPageBreak/>
              <w:t>66,66%</w:t>
            </w:r>
          </w:p>
        </w:tc>
      </w:tr>
    </w:tbl>
    <w:p w:rsidR="00E54FC6" w:rsidRDefault="00E54FC6" w:rsidP="00E54FC6">
      <w:pPr>
        <w:spacing w:line="360" w:lineRule="auto"/>
        <w:jc w:val="both"/>
      </w:pPr>
    </w:p>
    <w:p w:rsidR="00E54FC6" w:rsidRDefault="00E54FC6" w:rsidP="00E54FC6">
      <w:pPr>
        <w:ind w:firstLine="708"/>
        <w:jc w:val="both"/>
        <w:rPr>
          <w:rFonts w:ascii="Times New Roman" w:hAnsi="Times New Roman"/>
        </w:rPr>
      </w:pPr>
      <w:r>
        <w:t>Zgodnie z art. 94 ust.1 pkt.2 Ustawy z 29 stycznia 2004r. Prawa zamówień publicznych umowa dotycząca przetarg</w:t>
      </w:r>
      <w:r w:rsidR="00024EC1">
        <w:t>u nieograniczonego dla części I</w:t>
      </w:r>
      <w:r w:rsidR="00AD1753">
        <w:t>V</w:t>
      </w:r>
      <w:r>
        <w:t xml:space="preserve"> na: </w:t>
      </w:r>
      <w:r w:rsidR="00024EC1" w:rsidRPr="00642703">
        <w:rPr>
          <w:rFonts w:ascii="Times New Roman" w:hAnsi="Times New Roman"/>
          <w:b/>
          <w:sz w:val="24"/>
          <w:szCs w:val="24"/>
        </w:rPr>
        <w:t>„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19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z podziałem na </w:t>
      </w:r>
      <w:r w:rsidR="00024EC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024EC1" w:rsidRPr="00642703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642703">
        <w:rPr>
          <w:rFonts w:ascii="Times New Roman" w:hAnsi="Times New Roman"/>
          <w:b/>
          <w:sz w:val="24"/>
          <w:szCs w:val="24"/>
        </w:rPr>
        <w:t>”</w:t>
      </w:r>
      <w:r w:rsidR="00C33A87">
        <w:t xml:space="preserve"> zostanie zawarta po dniu 18</w:t>
      </w:r>
      <w:r>
        <w:t xml:space="preserve"> </w:t>
      </w:r>
      <w:r w:rsidR="00024EC1">
        <w:t>października  2020</w:t>
      </w:r>
      <w:r>
        <w:t>r. z Wykonawcą, który złożył najkor</w:t>
      </w:r>
      <w:r w:rsidR="00024EC1">
        <w:t>zystniejszą ofertę dla części I</w:t>
      </w:r>
      <w:r w:rsidR="00AD1753">
        <w:t>V</w:t>
      </w:r>
      <w:r>
        <w:t xml:space="preserve">. </w:t>
      </w:r>
    </w:p>
    <w:p w:rsidR="00E54FC6" w:rsidRDefault="00E54FC6" w:rsidP="00E54FC6">
      <w:pPr>
        <w:spacing w:line="360" w:lineRule="auto"/>
        <w:jc w:val="both"/>
        <w:rPr>
          <w:rFonts w:ascii="Times New Roman" w:hAnsi="Times New Roman"/>
        </w:rPr>
      </w:pPr>
    </w:p>
    <w:p w:rsidR="00BE0CEC" w:rsidRPr="00BE0CEC" w:rsidRDefault="00BE0CEC" w:rsidP="00E54FC6">
      <w:pPr>
        <w:jc w:val="center"/>
        <w:rPr>
          <w:rFonts w:ascii="Times New Roman" w:hAnsi="Times New Roman"/>
          <w:sz w:val="24"/>
          <w:szCs w:val="24"/>
        </w:rPr>
      </w:pPr>
    </w:p>
    <w:sectPr w:rsidR="00BE0CEC" w:rsidRPr="00BE0CEC" w:rsidSect="00024E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28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6F" w:rsidRDefault="0016366F" w:rsidP="007F4191">
      <w:pPr>
        <w:spacing w:after="0" w:line="240" w:lineRule="auto"/>
      </w:pPr>
      <w:r>
        <w:separator/>
      </w:r>
    </w:p>
  </w:endnote>
  <w:endnote w:type="continuationSeparator" w:id="0">
    <w:p w:rsidR="0016366F" w:rsidRDefault="0016366F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495DAB">
    <w:pPr>
      <w:pStyle w:val="Stopka"/>
      <w:jc w:val="center"/>
    </w:pPr>
    <w:fldSimple w:instr=" PAGE   \* MERGEFORMAT ">
      <w:r w:rsidR="00A73F5B">
        <w:rPr>
          <w:noProof/>
        </w:rPr>
        <w:t>2</w:t>
      </w:r>
    </w:fldSimple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6F" w:rsidRDefault="0016366F" w:rsidP="007F4191">
      <w:pPr>
        <w:spacing w:after="0" w:line="240" w:lineRule="auto"/>
      </w:pPr>
      <w:r>
        <w:separator/>
      </w:r>
    </w:p>
  </w:footnote>
  <w:footnote w:type="continuationSeparator" w:id="0">
    <w:p w:rsidR="0016366F" w:rsidRDefault="0016366F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495DAB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0326"/>
    <w:rsid w:val="00013472"/>
    <w:rsid w:val="00024EC1"/>
    <w:rsid w:val="00025D33"/>
    <w:rsid w:val="00093B40"/>
    <w:rsid w:val="00102BBC"/>
    <w:rsid w:val="001035B7"/>
    <w:rsid w:val="001071F6"/>
    <w:rsid w:val="0015501C"/>
    <w:rsid w:val="0016366F"/>
    <w:rsid w:val="001A5FFD"/>
    <w:rsid w:val="001B4E34"/>
    <w:rsid w:val="001C0C07"/>
    <w:rsid w:val="002025CB"/>
    <w:rsid w:val="00234A26"/>
    <w:rsid w:val="002538D8"/>
    <w:rsid w:val="00291863"/>
    <w:rsid w:val="002A055D"/>
    <w:rsid w:val="002D06EE"/>
    <w:rsid w:val="00333F07"/>
    <w:rsid w:val="00371EB6"/>
    <w:rsid w:val="003B5DDC"/>
    <w:rsid w:val="003E7BEB"/>
    <w:rsid w:val="003F07AE"/>
    <w:rsid w:val="004146B7"/>
    <w:rsid w:val="00441975"/>
    <w:rsid w:val="00455627"/>
    <w:rsid w:val="00460051"/>
    <w:rsid w:val="004600DE"/>
    <w:rsid w:val="00495DAB"/>
    <w:rsid w:val="004D7235"/>
    <w:rsid w:val="0051507C"/>
    <w:rsid w:val="00515E79"/>
    <w:rsid w:val="005218D9"/>
    <w:rsid w:val="005B6E4E"/>
    <w:rsid w:val="005E0F17"/>
    <w:rsid w:val="005E1C01"/>
    <w:rsid w:val="00625D73"/>
    <w:rsid w:val="00643112"/>
    <w:rsid w:val="00697E59"/>
    <w:rsid w:val="007467F0"/>
    <w:rsid w:val="0077190A"/>
    <w:rsid w:val="00772DF1"/>
    <w:rsid w:val="007F4191"/>
    <w:rsid w:val="00860222"/>
    <w:rsid w:val="00862EE9"/>
    <w:rsid w:val="0089523C"/>
    <w:rsid w:val="009676F4"/>
    <w:rsid w:val="009A00EC"/>
    <w:rsid w:val="009A3A34"/>
    <w:rsid w:val="009B5622"/>
    <w:rsid w:val="00A17C7C"/>
    <w:rsid w:val="00A52742"/>
    <w:rsid w:val="00A73F5B"/>
    <w:rsid w:val="00A74F50"/>
    <w:rsid w:val="00A75DAB"/>
    <w:rsid w:val="00AD1753"/>
    <w:rsid w:val="00AD6564"/>
    <w:rsid w:val="00AE022C"/>
    <w:rsid w:val="00B0559A"/>
    <w:rsid w:val="00B1350C"/>
    <w:rsid w:val="00B14376"/>
    <w:rsid w:val="00B223F4"/>
    <w:rsid w:val="00B329D8"/>
    <w:rsid w:val="00B9200B"/>
    <w:rsid w:val="00BE0CEC"/>
    <w:rsid w:val="00BF5CCD"/>
    <w:rsid w:val="00C33A87"/>
    <w:rsid w:val="00CF39F5"/>
    <w:rsid w:val="00D1586D"/>
    <w:rsid w:val="00D51198"/>
    <w:rsid w:val="00D63FD2"/>
    <w:rsid w:val="00D72C1B"/>
    <w:rsid w:val="00DB38BF"/>
    <w:rsid w:val="00E23488"/>
    <w:rsid w:val="00E54FC6"/>
    <w:rsid w:val="00E837D6"/>
    <w:rsid w:val="00E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5</cp:revision>
  <cp:lastPrinted>2020-10-12T11:13:00Z</cp:lastPrinted>
  <dcterms:created xsi:type="dcterms:W3CDTF">2020-10-12T12:03:00Z</dcterms:created>
  <dcterms:modified xsi:type="dcterms:W3CDTF">2020-10-13T08:18:00Z</dcterms:modified>
</cp:coreProperties>
</file>