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76" w:type="dxa"/>
        <w:tblLook w:val="04A0"/>
      </w:tblPr>
      <w:tblGrid>
        <w:gridCol w:w="710"/>
        <w:gridCol w:w="5954"/>
        <w:gridCol w:w="895"/>
        <w:gridCol w:w="1829"/>
      </w:tblGrid>
      <w:tr w:rsidR="00AC084E" w:rsidTr="009017E4">
        <w:tc>
          <w:tcPr>
            <w:tcW w:w="710" w:type="dxa"/>
            <w:vAlign w:val="center"/>
          </w:tcPr>
          <w:p w:rsidR="00AC084E" w:rsidRPr="00B935FF" w:rsidRDefault="00B935FF" w:rsidP="00B935FF">
            <w:pPr>
              <w:jc w:val="center"/>
              <w:rPr>
                <w:b/>
                <w:sz w:val="24"/>
                <w:szCs w:val="24"/>
              </w:rPr>
            </w:pPr>
            <w:r w:rsidRPr="00B935FF">
              <w:rPr>
                <w:b/>
                <w:sz w:val="24"/>
                <w:szCs w:val="24"/>
              </w:rPr>
              <w:t>Lp.</w:t>
            </w:r>
          </w:p>
        </w:tc>
        <w:tc>
          <w:tcPr>
            <w:tcW w:w="5954" w:type="dxa"/>
            <w:vAlign w:val="center"/>
          </w:tcPr>
          <w:p w:rsidR="00AC084E" w:rsidRPr="00B935FF" w:rsidRDefault="00B935FF" w:rsidP="00B935FF">
            <w:pPr>
              <w:jc w:val="center"/>
              <w:rPr>
                <w:b/>
                <w:sz w:val="24"/>
                <w:szCs w:val="24"/>
              </w:rPr>
            </w:pPr>
            <w:r w:rsidRPr="00B935FF">
              <w:rPr>
                <w:b/>
                <w:sz w:val="24"/>
                <w:szCs w:val="24"/>
              </w:rPr>
              <w:t>OPIS PRZEDMIOTU ZAMÓWIENIA</w:t>
            </w:r>
          </w:p>
        </w:tc>
        <w:tc>
          <w:tcPr>
            <w:tcW w:w="895" w:type="dxa"/>
            <w:vAlign w:val="center"/>
          </w:tcPr>
          <w:p w:rsidR="00AC084E" w:rsidRPr="00B935FF" w:rsidRDefault="00B935FF" w:rsidP="00B935FF">
            <w:pPr>
              <w:jc w:val="center"/>
              <w:rPr>
                <w:b/>
                <w:sz w:val="24"/>
                <w:szCs w:val="24"/>
              </w:rPr>
            </w:pPr>
            <w:r w:rsidRPr="00B935FF">
              <w:rPr>
                <w:b/>
                <w:sz w:val="24"/>
                <w:szCs w:val="24"/>
              </w:rPr>
              <w:t>JEDN. MIARY</w:t>
            </w:r>
          </w:p>
        </w:tc>
        <w:tc>
          <w:tcPr>
            <w:tcW w:w="1829" w:type="dxa"/>
            <w:vAlign w:val="center"/>
          </w:tcPr>
          <w:p w:rsidR="00AC084E" w:rsidRPr="00B935FF" w:rsidRDefault="00B935FF" w:rsidP="00B935FF">
            <w:pPr>
              <w:jc w:val="center"/>
              <w:rPr>
                <w:b/>
                <w:sz w:val="24"/>
                <w:szCs w:val="24"/>
              </w:rPr>
            </w:pPr>
            <w:r w:rsidRPr="00B935FF">
              <w:rPr>
                <w:b/>
                <w:sz w:val="24"/>
                <w:szCs w:val="24"/>
              </w:rPr>
              <w:t>ILOŚĆ</w:t>
            </w:r>
          </w:p>
        </w:tc>
      </w:tr>
      <w:tr w:rsidR="00AC084E" w:rsidTr="009017E4">
        <w:tc>
          <w:tcPr>
            <w:tcW w:w="710" w:type="dxa"/>
          </w:tcPr>
          <w:p w:rsidR="00AC084E" w:rsidRDefault="00AC084E" w:rsidP="001C5DFF">
            <w:pPr>
              <w:pStyle w:val="Akapitzlist"/>
              <w:numPr>
                <w:ilvl w:val="0"/>
                <w:numId w:val="10"/>
              </w:numPr>
            </w:pPr>
          </w:p>
        </w:tc>
        <w:tc>
          <w:tcPr>
            <w:tcW w:w="5954" w:type="dxa"/>
          </w:tcPr>
          <w:p w:rsidR="00AF2DE8" w:rsidRPr="00AF2DE8" w:rsidRDefault="00AF2DE8" w:rsidP="00AF2DE8">
            <w:pPr>
              <w:pStyle w:val="Bezodstpw"/>
              <w:jc w:val="both"/>
              <w:rPr>
                <w:rFonts w:ascii="Times New Roman" w:hAnsi="Times New Roman"/>
                <w:b/>
              </w:rPr>
            </w:pPr>
            <w:r w:rsidRPr="00AF2DE8">
              <w:rPr>
                <w:rFonts w:ascii="Times New Roman" w:hAnsi="Times New Roman"/>
                <w:b/>
                <w:sz w:val="28"/>
                <w:szCs w:val="28"/>
              </w:rPr>
              <w:t>Kosiarka spalinowa</w:t>
            </w:r>
            <w:r w:rsidRPr="00AF2DE8">
              <w:rPr>
                <w:rFonts w:ascii="Times New Roman" w:hAnsi="Times New Roman"/>
                <w:b/>
              </w:rPr>
              <w:t>- kosiarka z nap</w:t>
            </w:r>
            <w:r w:rsidRPr="00AF2DE8">
              <w:rPr>
                <w:rFonts w:ascii="Times New Roman" w:hAnsi="Times New Roman"/>
                <w:b/>
              </w:rPr>
              <w:t>ę</w:t>
            </w:r>
            <w:r w:rsidRPr="00AF2DE8">
              <w:rPr>
                <w:rFonts w:ascii="Times New Roman" w:hAnsi="Times New Roman"/>
                <w:b/>
              </w:rPr>
              <w:t>dem własnym (wszystkie tryby stalowe), ob</w:t>
            </w:r>
            <w:r w:rsidRPr="00AF2DE8">
              <w:rPr>
                <w:rFonts w:ascii="Times New Roman" w:hAnsi="Times New Roman"/>
                <w:b/>
              </w:rPr>
              <w:t>u</w:t>
            </w:r>
            <w:r w:rsidRPr="00AF2DE8">
              <w:rPr>
                <w:rFonts w:ascii="Times New Roman" w:hAnsi="Times New Roman"/>
                <w:b/>
              </w:rPr>
              <w:t>dowa ze stali. Urządzenie posiada centralną regulację koszenia, funkcję systemu rozdra</w:t>
            </w:r>
            <w:r w:rsidRPr="00AF2DE8">
              <w:rPr>
                <w:rFonts w:ascii="Times New Roman" w:hAnsi="Times New Roman"/>
                <w:b/>
              </w:rPr>
              <w:t>b</w:t>
            </w:r>
            <w:r w:rsidRPr="00AF2DE8">
              <w:rPr>
                <w:rFonts w:ascii="Times New Roman" w:hAnsi="Times New Roman"/>
                <w:b/>
              </w:rPr>
              <w:t>niania trawy, system zbierania trawy do kosza, wyrzut boczny.   Kosiarka posiada składany uchwyt, reg</w:t>
            </w:r>
            <w:r w:rsidRPr="00AF2DE8">
              <w:rPr>
                <w:rFonts w:ascii="Times New Roman" w:hAnsi="Times New Roman"/>
                <w:b/>
              </w:rPr>
              <w:t>u</w:t>
            </w:r>
            <w:r w:rsidRPr="00AF2DE8">
              <w:rPr>
                <w:rFonts w:ascii="Times New Roman" w:hAnsi="Times New Roman"/>
                <w:b/>
              </w:rPr>
              <w:t>lowaną wysokość rączki dla operatora, pełne koła na oponach gumowych –koła z podwójnymi łożyskami kulkowymi. Dane tec</w:t>
            </w:r>
            <w:r w:rsidRPr="00AF2DE8">
              <w:rPr>
                <w:rFonts w:ascii="Times New Roman" w:hAnsi="Times New Roman"/>
                <w:b/>
              </w:rPr>
              <w:t>h</w:t>
            </w:r>
            <w:r w:rsidRPr="00AF2DE8">
              <w:rPr>
                <w:rFonts w:ascii="Times New Roman" w:hAnsi="Times New Roman"/>
                <w:b/>
              </w:rPr>
              <w:t>niczne:</w:t>
            </w:r>
          </w:p>
          <w:p w:rsidR="00AF2DE8" w:rsidRP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pojemność silnika (kW/KM) – min</w:t>
            </w:r>
            <w:r w:rsidRPr="00AF2DE8">
              <w:rPr>
                <w:rFonts w:ascii="Times New Roman" w:hAnsi="Times New Roman"/>
                <w:b/>
              </w:rPr>
              <w:t>i</w:t>
            </w:r>
            <w:r w:rsidRPr="00AF2DE8">
              <w:rPr>
                <w:rFonts w:ascii="Times New Roman" w:hAnsi="Times New Roman"/>
                <w:b/>
              </w:rPr>
              <w:t>mum 190 cm3</w:t>
            </w:r>
          </w:p>
          <w:p w:rsidR="00AF2DE8" w:rsidRP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szerokość ciecia(cm) – minimum 50 cm</w:t>
            </w:r>
          </w:p>
          <w:p w:rsidR="00AF2DE8" w:rsidRP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 xml:space="preserve"> stopnie koszenia (stopnie) – 7</w:t>
            </w:r>
          </w:p>
          <w:p w:rsidR="00AF2DE8" w:rsidRP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wysokość koszenia (mm) – od 28 do 95</w:t>
            </w:r>
          </w:p>
          <w:p w:rsid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 xml:space="preserve">pojemność kosza (litr) – minimum 61 </w:t>
            </w:r>
          </w:p>
          <w:p w:rsidR="00AC084E" w:rsidRPr="00AF2DE8" w:rsidRDefault="00AF2DE8" w:rsidP="00AF2DE8">
            <w:pPr>
              <w:pStyle w:val="Bezodstpw"/>
              <w:tabs>
                <w:tab w:val="left" w:pos="176"/>
              </w:tabs>
              <w:jc w:val="both"/>
              <w:rPr>
                <w:rFonts w:ascii="Times New Roman" w:hAnsi="Times New Roman"/>
                <w:b/>
              </w:rPr>
            </w:pPr>
            <w:r w:rsidRPr="00AF2DE8">
              <w:rPr>
                <w:rFonts w:ascii="Times New Roman" w:hAnsi="Times New Roman"/>
                <w:b/>
              </w:rPr>
              <w:t>•</w:t>
            </w:r>
            <w:r w:rsidRPr="00AF2DE8">
              <w:rPr>
                <w:rFonts w:ascii="Times New Roman" w:hAnsi="Times New Roman"/>
                <w:b/>
              </w:rPr>
              <w:tab/>
              <w:t>waga – max. 41 kg</w:t>
            </w:r>
          </w:p>
        </w:tc>
        <w:tc>
          <w:tcPr>
            <w:tcW w:w="895" w:type="dxa"/>
            <w:vAlign w:val="center"/>
          </w:tcPr>
          <w:p w:rsidR="00AC084E" w:rsidRDefault="009017E4" w:rsidP="009017E4">
            <w:pPr>
              <w:jc w:val="center"/>
            </w:pPr>
            <w:r>
              <w:t>szt.</w:t>
            </w:r>
          </w:p>
        </w:tc>
        <w:tc>
          <w:tcPr>
            <w:tcW w:w="1829" w:type="dxa"/>
            <w:vAlign w:val="center"/>
          </w:tcPr>
          <w:p w:rsidR="00AC084E" w:rsidRDefault="009017E4" w:rsidP="009017E4">
            <w:pPr>
              <w:jc w:val="center"/>
            </w:pPr>
            <w:r>
              <w:t>1</w:t>
            </w:r>
          </w:p>
        </w:tc>
      </w:tr>
      <w:tr w:rsidR="009017E4" w:rsidTr="009017E4">
        <w:tc>
          <w:tcPr>
            <w:tcW w:w="710" w:type="dxa"/>
          </w:tcPr>
          <w:p w:rsidR="009017E4" w:rsidRDefault="009017E4" w:rsidP="001C5DFF">
            <w:pPr>
              <w:pStyle w:val="Akapitzlist"/>
              <w:numPr>
                <w:ilvl w:val="0"/>
                <w:numId w:val="10"/>
              </w:numPr>
            </w:pPr>
          </w:p>
        </w:tc>
        <w:tc>
          <w:tcPr>
            <w:tcW w:w="5954" w:type="dxa"/>
          </w:tcPr>
          <w:p w:rsidR="009017E4" w:rsidRPr="00EB4592" w:rsidRDefault="009017E4">
            <w:pPr>
              <w:rPr>
                <w:b/>
              </w:rPr>
            </w:pPr>
            <w:r w:rsidRPr="00EB4592">
              <w:rPr>
                <w:b/>
              </w:rPr>
              <w:t>ODSNIEŻARKA:</w:t>
            </w:r>
          </w:p>
          <w:p w:rsidR="009017E4" w:rsidRPr="00EB4592" w:rsidRDefault="009017E4" w:rsidP="00EB4592">
            <w:r w:rsidRPr="00EB4592">
              <w:t>Wydajna odśnieżarka/pług wirnikowy o szerokości roboczej 68 cm  z dwustopniowym systemem wyrzutu śniegu i mocnym silnikiem. Podajnik ślimakowy i dodatkowy wirnik skutecznie odrzuca zgarniany śnieg. Odśnieżarka ma regulowany kierunek i wysokość wyrzutu śniegu. Wyposażona w rozrusznik elektryczny ułatwiający uruchomienie silnika jednym przyciskiem. Reflektor zamontowany na odśnieżarce ułatwia pracę przy ograniczonej widoczności</w:t>
            </w:r>
            <w:r>
              <w:t xml:space="preserve">. </w:t>
            </w:r>
          </w:p>
          <w:p w:rsidR="009017E4" w:rsidRDefault="009017E4" w:rsidP="00EB4592">
            <w:r w:rsidRPr="00EB4592">
              <w:t> </w:t>
            </w:r>
            <w:r>
              <w:t>Dane techniczne:</w:t>
            </w:r>
          </w:p>
          <w:p w:rsidR="009017E4" w:rsidRDefault="009017E4" w:rsidP="005B3030">
            <w:pPr>
              <w:pStyle w:val="Akapitzlist"/>
              <w:numPr>
                <w:ilvl w:val="0"/>
                <w:numId w:val="2"/>
              </w:numPr>
            </w:pPr>
            <w:r>
              <w:t>Silnik – Briggs &amp; Staratton Snow Series</w:t>
            </w:r>
          </w:p>
          <w:p w:rsidR="009017E4" w:rsidRDefault="009017E4" w:rsidP="005B3030">
            <w:pPr>
              <w:pStyle w:val="Akapitzlist"/>
              <w:numPr>
                <w:ilvl w:val="0"/>
                <w:numId w:val="2"/>
              </w:numPr>
            </w:pPr>
            <w:r>
              <w:t>Moc silnika (kW/KM)- minimum 7/9,6</w:t>
            </w:r>
          </w:p>
          <w:p w:rsidR="009017E4" w:rsidRPr="005B3030" w:rsidRDefault="009017E4" w:rsidP="005B3030">
            <w:pPr>
              <w:pStyle w:val="Akapitzlist"/>
              <w:numPr>
                <w:ilvl w:val="0"/>
                <w:numId w:val="2"/>
              </w:numPr>
            </w:pPr>
            <w:r>
              <w:t>Pojemność – minimum 305 cm</w:t>
            </w:r>
            <w:r w:rsidRPr="005B3030">
              <w:rPr>
                <w:vertAlign w:val="superscript"/>
              </w:rPr>
              <w:t>3</w:t>
            </w:r>
          </w:p>
          <w:p w:rsidR="009017E4" w:rsidRDefault="009017E4" w:rsidP="005B3030">
            <w:pPr>
              <w:pStyle w:val="Akapitzlist"/>
              <w:numPr>
                <w:ilvl w:val="0"/>
                <w:numId w:val="2"/>
              </w:numPr>
            </w:pPr>
            <w:r>
              <w:t>Rozrusznik elektryczny – 220V</w:t>
            </w:r>
          </w:p>
          <w:p w:rsidR="009017E4" w:rsidRDefault="009017E4" w:rsidP="005B3030">
            <w:pPr>
              <w:pStyle w:val="Akapitzlist"/>
              <w:numPr>
                <w:ilvl w:val="0"/>
                <w:numId w:val="2"/>
              </w:numPr>
            </w:pPr>
            <w:r>
              <w:t>Szerokość robocza (cm) – minimum 68 cm</w:t>
            </w:r>
          </w:p>
          <w:p w:rsidR="009017E4" w:rsidRDefault="009017E4" w:rsidP="005B3030">
            <w:pPr>
              <w:pStyle w:val="Akapitzlist"/>
              <w:numPr>
                <w:ilvl w:val="0"/>
                <w:numId w:val="2"/>
              </w:numPr>
            </w:pPr>
            <w:r>
              <w:t>Wysokość robocza (cm) – 58,5</w:t>
            </w:r>
          </w:p>
          <w:p w:rsidR="009017E4" w:rsidRDefault="009017E4" w:rsidP="005B3030">
            <w:pPr>
              <w:pStyle w:val="Akapitzlist"/>
              <w:numPr>
                <w:ilvl w:val="0"/>
                <w:numId w:val="2"/>
              </w:numPr>
            </w:pPr>
            <w:r>
              <w:t>Bieg wsteczny – minimum 2</w:t>
            </w:r>
          </w:p>
          <w:p w:rsidR="009017E4" w:rsidRDefault="009017E4" w:rsidP="005B3030">
            <w:pPr>
              <w:pStyle w:val="Akapitzlist"/>
              <w:numPr>
                <w:ilvl w:val="0"/>
                <w:numId w:val="2"/>
              </w:numPr>
            </w:pPr>
            <w:r>
              <w:t>Bieg przód – minimum 6</w:t>
            </w:r>
          </w:p>
          <w:p w:rsidR="009017E4" w:rsidRDefault="009017E4">
            <w:r>
              <w:t xml:space="preserve">Urządzenie posiada dźwignie odłączania napędu umożliwiające osobne sterowania każdym kołem umieszczone na pulpicie sterowania, napęd na koła, dwa wirniki. Odśnieżarka posiada dźwignie sterowania wyrzutnikiem (kominem) umożliwiające określenie kierunku odrzutu śniegu oraz odległość wyrzucanego śniegu. Urządzenie posiada zabezpieczenie przed odpaleniem, blokadę mechanizmu różnicowego, pręt do oczyszczania, X-trac, opony z głębokim bieżnikiem. </w:t>
            </w:r>
          </w:p>
        </w:tc>
        <w:tc>
          <w:tcPr>
            <w:tcW w:w="895" w:type="dxa"/>
            <w:vAlign w:val="center"/>
          </w:tcPr>
          <w:p w:rsidR="009017E4" w:rsidRDefault="009017E4" w:rsidP="009017E4">
            <w:pPr>
              <w:jc w:val="center"/>
            </w:pPr>
            <w:r w:rsidRPr="006224DF">
              <w:t>szt.</w:t>
            </w:r>
          </w:p>
        </w:tc>
        <w:tc>
          <w:tcPr>
            <w:tcW w:w="1829" w:type="dxa"/>
            <w:vAlign w:val="center"/>
          </w:tcPr>
          <w:p w:rsidR="009017E4" w:rsidRDefault="009017E4" w:rsidP="009017E4">
            <w:pPr>
              <w:jc w:val="center"/>
            </w:pPr>
            <w:r>
              <w:t>1</w:t>
            </w:r>
          </w:p>
        </w:tc>
      </w:tr>
      <w:tr w:rsidR="009017E4" w:rsidTr="009017E4">
        <w:tc>
          <w:tcPr>
            <w:tcW w:w="710" w:type="dxa"/>
          </w:tcPr>
          <w:p w:rsidR="009017E4" w:rsidRDefault="009017E4" w:rsidP="001C5DFF">
            <w:pPr>
              <w:pStyle w:val="Akapitzlist"/>
              <w:numPr>
                <w:ilvl w:val="0"/>
                <w:numId w:val="10"/>
              </w:numPr>
            </w:pPr>
          </w:p>
        </w:tc>
        <w:tc>
          <w:tcPr>
            <w:tcW w:w="5954" w:type="dxa"/>
          </w:tcPr>
          <w:p w:rsidR="00AF2DE8" w:rsidRDefault="00AF2DE8" w:rsidP="00AF2DE8">
            <w:pPr>
              <w:rPr>
                <w:b/>
              </w:rPr>
            </w:pPr>
            <w:r w:rsidRPr="00CF4E6D">
              <w:rPr>
                <w:b/>
              </w:rPr>
              <w:t xml:space="preserve">WYKASZARKA </w:t>
            </w:r>
            <w:r>
              <w:rPr>
                <w:b/>
              </w:rPr>
              <w:t xml:space="preserve"> SPALINOWA:</w:t>
            </w:r>
          </w:p>
          <w:p w:rsidR="00AF2DE8" w:rsidRPr="00CD1955" w:rsidRDefault="00AF2DE8" w:rsidP="00AF2DE8">
            <w:pPr>
              <w:rPr>
                <w:rFonts w:cs="Times New Roman"/>
              </w:rPr>
            </w:pPr>
            <w:r w:rsidRPr="00CD1955">
              <w:rPr>
                <w:rFonts w:cs="Times New Roman"/>
              </w:rPr>
              <w:t>Dane techniczne:</w:t>
            </w:r>
          </w:p>
          <w:p w:rsidR="00AF2DE8" w:rsidRPr="00F35CD3" w:rsidRDefault="00AF2DE8" w:rsidP="00AF2DE8">
            <w:pPr>
              <w:pStyle w:val="Akapitzlist"/>
              <w:numPr>
                <w:ilvl w:val="0"/>
                <w:numId w:val="5"/>
              </w:numPr>
              <w:ind w:left="34" w:hanging="142"/>
              <w:rPr>
                <w:rFonts w:ascii="Times New Roman" w:hAnsi="Times New Roman"/>
                <w:b/>
              </w:rPr>
            </w:pPr>
            <w:r w:rsidRPr="00F35CD3">
              <w:rPr>
                <w:rFonts w:ascii="Times New Roman" w:hAnsi="Times New Roman"/>
                <w:b/>
              </w:rPr>
              <w:t>Silnik –  nowoczesny silnik dwusuwowy typu X-Torq lub równoważny (przez równoważny r</w:t>
            </w:r>
            <w:r w:rsidRPr="00F35CD3">
              <w:rPr>
                <w:rFonts w:ascii="Times New Roman" w:hAnsi="Times New Roman"/>
                <w:b/>
              </w:rPr>
              <w:t>o</w:t>
            </w:r>
            <w:r w:rsidRPr="00F35CD3">
              <w:rPr>
                <w:rFonts w:ascii="Times New Roman" w:hAnsi="Times New Roman"/>
                <w:b/>
              </w:rPr>
              <w:t>zumiemy o takiej samej funkcjonalności, oszczędnym zużyciu paliwa i długiej żywo</w:t>
            </w:r>
            <w:r w:rsidRPr="00F35CD3">
              <w:rPr>
                <w:rFonts w:ascii="Times New Roman" w:hAnsi="Times New Roman"/>
                <w:b/>
              </w:rPr>
              <w:t>t</w:t>
            </w:r>
            <w:r w:rsidRPr="00F35CD3">
              <w:rPr>
                <w:rFonts w:ascii="Times New Roman" w:hAnsi="Times New Roman"/>
                <w:b/>
              </w:rPr>
              <w:t>ności)</w:t>
            </w:r>
          </w:p>
          <w:p w:rsidR="00AF2DE8" w:rsidRPr="00F35CD3" w:rsidRDefault="00AF2DE8" w:rsidP="00AF2DE8">
            <w:pPr>
              <w:pStyle w:val="Akapitzlist"/>
              <w:numPr>
                <w:ilvl w:val="0"/>
                <w:numId w:val="5"/>
              </w:numPr>
              <w:ind w:left="34" w:hanging="142"/>
              <w:rPr>
                <w:rFonts w:ascii="Times New Roman" w:hAnsi="Times New Roman"/>
              </w:rPr>
            </w:pPr>
            <w:r w:rsidRPr="00F35CD3">
              <w:rPr>
                <w:rFonts w:ascii="Times New Roman" w:hAnsi="Times New Roman"/>
              </w:rPr>
              <w:t>Pompa p</w:t>
            </w:r>
            <w:r w:rsidRPr="00F35CD3">
              <w:rPr>
                <w:rFonts w:ascii="Times New Roman" w:hAnsi="Times New Roman"/>
              </w:rPr>
              <w:t>a</w:t>
            </w:r>
            <w:r w:rsidRPr="00F35CD3">
              <w:rPr>
                <w:rFonts w:ascii="Times New Roman" w:hAnsi="Times New Roman"/>
              </w:rPr>
              <w:t>liwowa</w:t>
            </w:r>
          </w:p>
          <w:p w:rsidR="00AF2DE8" w:rsidRPr="00F35CD3" w:rsidRDefault="00AF2DE8" w:rsidP="00AF2DE8">
            <w:pPr>
              <w:pStyle w:val="Akapitzlist"/>
              <w:numPr>
                <w:ilvl w:val="0"/>
                <w:numId w:val="4"/>
              </w:numPr>
              <w:ind w:left="34" w:hanging="142"/>
              <w:rPr>
                <w:rFonts w:ascii="Times New Roman" w:hAnsi="Times New Roman"/>
              </w:rPr>
            </w:pPr>
            <w:r w:rsidRPr="00F35CD3">
              <w:rPr>
                <w:rFonts w:ascii="Times New Roman" w:hAnsi="Times New Roman"/>
              </w:rPr>
              <w:t>Pojemność skokowa (cm</w:t>
            </w:r>
            <w:r w:rsidRPr="00F35CD3">
              <w:rPr>
                <w:rFonts w:ascii="Times New Roman" w:hAnsi="Times New Roman"/>
                <w:vertAlign w:val="superscript"/>
              </w:rPr>
              <w:t>3</w:t>
            </w:r>
            <w:r w:rsidRPr="00F35CD3">
              <w:rPr>
                <w:rFonts w:ascii="Times New Roman" w:hAnsi="Times New Roman"/>
              </w:rPr>
              <w:t>) – minimum 34.5</w:t>
            </w:r>
          </w:p>
          <w:p w:rsidR="00AF2DE8" w:rsidRPr="00F35CD3" w:rsidRDefault="00AF2DE8" w:rsidP="00AF2DE8">
            <w:pPr>
              <w:pStyle w:val="Akapitzlist"/>
              <w:numPr>
                <w:ilvl w:val="0"/>
                <w:numId w:val="4"/>
              </w:numPr>
              <w:ind w:left="34" w:hanging="142"/>
              <w:rPr>
                <w:rFonts w:ascii="Times New Roman" w:hAnsi="Times New Roman"/>
              </w:rPr>
            </w:pPr>
            <w:r w:rsidRPr="00F35CD3">
              <w:rPr>
                <w:rFonts w:ascii="Times New Roman" w:hAnsi="Times New Roman"/>
              </w:rPr>
              <w:t>Moc silnika (kW/KM) – 1,4/ minimum 1.9</w:t>
            </w:r>
          </w:p>
          <w:p w:rsidR="00AF2DE8" w:rsidRPr="00F35CD3" w:rsidRDefault="00AF2DE8" w:rsidP="00AF2DE8">
            <w:pPr>
              <w:pStyle w:val="Akapitzlist"/>
              <w:numPr>
                <w:ilvl w:val="0"/>
                <w:numId w:val="4"/>
              </w:numPr>
              <w:ind w:left="34" w:hanging="142"/>
              <w:rPr>
                <w:rFonts w:ascii="Times New Roman" w:hAnsi="Times New Roman"/>
              </w:rPr>
            </w:pPr>
            <w:r w:rsidRPr="00F35CD3">
              <w:rPr>
                <w:rFonts w:ascii="Times New Roman" w:hAnsi="Times New Roman"/>
              </w:rPr>
              <w:lastRenderedPageBreak/>
              <w:t>Waga – max. 6,8 kg</w:t>
            </w:r>
          </w:p>
          <w:p w:rsidR="009017E4" w:rsidRPr="000418F0" w:rsidRDefault="00AF2DE8" w:rsidP="00AF2DE8">
            <w:r w:rsidRPr="00CD1955">
              <w:rPr>
                <w:rFonts w:cs="Times New Roman"/>
              </w:rPr>
              <w:t>Urządzenie posiada wyłącznik powracający automatycznie do pozycji wyjściowej, ergonomiczne uchwyty z regulacją, szelki – podwójne pasy na ramiona , głowicę żyłkową półautomatyczną, nóż do trawy- trójząb Fi 300, osłonę Combi (dzielona osłona stosowana zarówno z nożem do trawy jaki do głowicy żyłkowej, zestaw kluczy.</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Default="009017E4" w:rsidP="009017E4">
            <w:pPr>
              <w:jc w:val="center"/>
            </w:pPr>
            <w:r>
              <w:t>1</w:t>
            </w:r>
          </w:p>
        </w:tc>
      </w:tr>
      <w:tr w:rsidR="009017E4" w:rsidRPr="00554067" w:rsidTr="009017E4">
        <w:tc>
          <w:tcPr>
            <w:tcW w:w="710" w:type="dxa"/>
          </w:tcPr>
          <w:p w:rsidR="009017E4" w:rsidRDefault="009017E4" w:rsidP="001C5DFF">
            <w:pPr>
              <w:pStyle w:val="Akapitzlist"/>
              <w:numPr>
                <w:ilvl w:val="0"/>
                <w:numId w:val="10"/>
              </w:numPr>
            </w:pPr>
          </w:p>
        </w:tc>
        <w:tc>
          <w:tcPr>
            <w:tcW w:w="5954" w:type="dxa"/>
          </w:tcPr>
          <w:p w:rsidR="009017E4" w:rsidRDefault="009017E4">
            <w:pPr>
              <w:rPr>
                <w:b/>
              </w:rPr>
            </w:pPr>
            <w:r w:rsidRPr="0068715F">
              <w:rPr>
                <w:b/>
              </w:rPr>
              <w:t xml:space="preserve">ODKURZACZ OGRODOWY </w:t>
            </w:r>
            <w:r>
              <w:rPr>
                <w:b/>
              </w:rPr>
              <w:t>:</w:t>
            </w:r>
          </w:p>
          <w:p w:rsidR="009017E4" w:rsidRDefault="009017E4" w:rsidP="0068715F">
            <w:r>
              <w:t xml:space="preserve">Profesjonalny odkurzacz ogrodowy </w:t>
            </w:r>
            <w:r w:rsidRPr="0068715F">
              <w:t>wyposażony w mocny silnik z poziomym wałem</w:t>
            </w:r>
            <w:r>
              <w:t>. Posiada bardzo dużą siłę ciągu oraz dużą torbę na ś</w:t>
            </w:r>
            <w:r w:rsidRPr="0068715F">
              <w:t>mieci o pojemności 250l.</w:t>
            </w:r>
          </w:p>
          <w:p w:rsidR="009017E4" w:rsidRDefault="009017E4" w:rsidP="0068715F">
            <w:r>
              <w:t>Dane techniczne:</w:t>
            </w:r>
          </w:p>
          <w:p w:rsidR="009017E4" w:rsidRDefault="009017E4" w:rsidP="0068715F">
            <w:pPr>
              <w:pStyle w:val="Akapitzlist"/>
              <w:numPr>
                <w:ilvl w:val="0"/>
                <w:numId w:val="6"/>
              </w:numPr>
              <w:rPr>
                <w:lang w:val="en-US"/>
              </w:rPr>
            </w:pPr>
            <w:r w:rsidRPr="0068715F">
              <w:rPr>
                <w:lang w:val="en-US"/>
              </w:rPr>
              <w:t xml:space="preserve">Silnik – Briggs &amp; Stratton model </w:t>
            </w:r>
            <w:r>
              <w:rPr>
                <w:lang w:val="en-US"/>
              </w:rPr>
              <w:t xml:space="preserve"> </w:t>
            </w:r>
            <w:r w:rsidRPr="0068715F">
              <w:rPr>
                <w:lang w:val="en-US"/>
              </w:rPr>
              <w:t>Van</w:t>
            </w:r>
            <w:r>
              <w:rPr>
                <w:lang w:val="en-US"/>
              </w:rPr>
              <w:t>guard</w:t>
            </w:r>
          </w:p>
          <w:p w:rsidR="009017E4" w:rsidRDefault="009017E4" w:rsidP="0068715F">
            <w:pPr>
              <w:pStyle w:val="Akapitzlist"/>
              <w:numPr>
                <w:ilvl w:val="0"/>
                <w:numId w:val="6"/>
              </w:numPr>
              <w:rPr>
                <w:lang w:val="en-US"/>
              </w:rPr>
            </w:pPr>
            <w:r>
              <w:rPr>
                <w:lang w:val="en-US"/>
              </w:rPr>
              <w:t>Moc  silnika (KM) – 6,5</w:t>
            </w:r>
          </w:p>
          <w:p w:rsidR="009017E4" w:rsidRPr="00554067" w:rsidRDefault="009017E4" w:rsidP="0068715F">
            <w:pPr>
              <w:pStyle w:val="Akapitzlist"/>
              <w:numPr>
                <w:ilvl w:val="0"/>
                <w:numId w:val="6"/>
              </w:numPr>
              <w:rPr>
                <w:lang w:val="en-US"/>
              </w:rPr>
            </w:pPr>
            <w:r>
              <w:rPr>
                <w:lang w:val="en-US"/>
              </w:rPr>
              <w:t>Pojemność silnika – 205 cm</w:t>
            </w:r>
            <w:r w:rsidRPr="00554067">
              <w:rPr>
                <w:vertAlign w:val="superscript"/>
                <w:lang w:val="en-US"/>
              </w:rPr>
              <w:t>3</w:t>
            </w:r>
          </w:p>
          <w:p w:rsidR="009017E4" w:rsidRDefault="009017E4" w:rsidP="0068715F">
            <w:pPr>
              <w:pStyle w:val="Akapitzlist"/>
              <w:numPr>
                <w:ilvl w:val="0"/>
                <w:numId w:val="6"/>
              </w:numPr>
              <w:rPr>
                <w:lang w:val="en-US"/>
              </w:rPr>
            </w:pPr>
            <w:r w:rsidRPr="00554067">
              <w:rPr>
                <w:lang w:val="en-US"/>
              </w:rPr>
              <w:t xml:space="preserve">Napęd na koła </w:t>
            </w:r>
          </w:p>
          <w:p w:rsidR="009017E4" w:rsidRPr="00554067" w:rsidRDefault="009017E4" w:rsidP="0068715F">
            <w:pPr>
              <w:pStyle w:val="Akapitzlist"/>
              <w:numPr>
                <w:ilvl w:val="0"/>
                <w:numId w:val="6"/>
              </w:numPr>
            </w:pPr>
            <w:r w:rsidRPr="00554067">
              <w:t>Szerokość otworu wlotowego – ssania (cm) – 73,5</w:t>
            </w:r>
          </w:p>
          <w:p w:rsidR="009017E4" w:rsidRDefault="009017E4" w:rsidP="0068715F">
            <w:pPr>
              <w:pStyle w:val="Akapitzlist"/>
              <w:numPr>
                <w:ilvl w:val="0"/>
                <w:numId w:val="6"/>
              </w:numPr>
            </w:pPr>
            <w:r>
              <w:t>Pojemność kosza na liście (litry) – 250</w:t>
            </w:r>
          </w:p>
          <w:p w:rsidR="009017E4" w:rsidRPr="00554067" w:rsidRDefault="009017E4" w:rsidP="0068715F">
            <w:pPr>
              <w:pStyle w:val="Akapitzlist"/>
              <w:numPr>
                <w:ilvl w:val="0"/>
                <w:numId w:val="6"/>
              </w:numPr>
            </w:pPr>
            <w:r>
              <w:t>Waga – 77,5 kg</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554067">
              <w:rPr>
                <w:b/>
              </w:rPr>
              <w:t>MYJKA CIŚNIENOWA:</w:t>
            </w:r>
          </w:p>
          <w:p w:rsidR="009017E4" w:rsidRDefault="009017E4" w:rsidP="00AC1D2E">
            <w:r w:rsidRPr="00554067">
              <w:t xml:space="preserve">Profesjonalna wysokociśnieniowa </w:t>
            </w:r>
            <w:r>
              <w:t xml:space="preserve">myjka elektryczna na zimną wodę z  częściami </w:t>
            </w:r>
            <w:r w:rsidRPr="00554067">
              <w:t>wewnętrznym</w:t>
            </w:r>
            <w:r>
              <w:t>i</w:t>
            </w:r>
            <w:r w:rsidRPr="00554067">
              <w:t xml:space="preserve"> wykonanym</w:t>
            </w:r>
            <w:r>
              <w:t>i</w:t>
            </w:r>
            <w:r w:rsidRPr="00554067">
              <w:t xml:space="preserve"> </w:t>
            </w:r>
            <w:r>
              <w:t>ze stali nierdzewnej i mosiądzu. Urządzenie posiada mocną pompę</w:t>
            </w:r>
            <w:r w:rsidRPr="00554067">
              <w:t xml:space="preserve"> z trzema osiowymi tłokami oraz zaw</w:t>
            </w:r>
            <w:r>
              <w:t xml:space="preserve">orem regulacyjnym z manometrem oraz trwałą </w:t>
            </w:r>
            <w:r w:rsidRPr="00554067">
              <w:t>głowica z mosiądzu. “Easy Start” gwarantuje łatwość uruchomienia urządzenia w każdych warunkach po podłączeniu do źródła zasilania</w:t>
            </w:r>
            <w:r>
              <w:t xml:space="preserve">. </w:t>
            </w:r>
          </w:p>
          <w:p w:rsidR="009017E4" w:rsidRDefault="009017E4" w:rsidP="00AC1D2E">
            <w:r>
              <w:t>Dane techniczne:</w:t>
            </w:r>
          </w:p>
          <w:p w:rsidR="009017E4" w:rsidRDefault="009017E4" w:rsidP="00AC1D2E">
            <w:pPr>
              <w:pStyle w:val="Akapitzlist"/>
              <w:numPr>
                <w:ilvl w:val="0"/>
                <w:numId w:val="7"/>
              </w:numPr>
            </w:pPr>
            <w:r>
              <w:t>Moc (W) – minimum 260</w:t>
            </w:r>
          </w:p>
          <w:p w:rsidR="009017E4" w:rsidRDefault="009017E4" w:rsidP="00AC1D2E">
            <w:pPr>
              <w:pStyle w:val="Akapitzlist"/>
              <w:numPr>
                <w:ilvl w:val="0"/>
                <w:numId w:val="7"/>
              </w:numPr>
            </w:pPr>
            <w:r>
              <w:t>Ciśnienie (bar) – minimum 140</w:t>
            </w:r>
          </w:p>
          <w:p w:rsidR="009017E4" w:rsidRDefault="009017E4" w:rsidP="00AC1D2E">
            <w:pPr>
              <w:pStyle w:val="Akapitzlist"/>
              <w:numPr>
                <w:ilvl w:val="0"/>
                <w:numId w:val="7"/>
              </w:numPr>
            </w:pPr>
            <w:r>
              <w:t>Wydajność (l/h) – minimum 540</w:t>
            </w:r>
          </w:p>
          <w:p w:rsidR="009017E4" w:rsidRDefault="009017E4" w:rsidP="00AC1D2E">
            <w:pPr>
              <w:pStyle w:val="Akapitzlist"/>
              <w:numPr>
                <w:ilvl w:val="0"/>
                <w:numId w:val="7"/>
              </w:numPr>
            </w:pPr>
            <w:r>
              <w:t>Napięcie  - 230V</w:t>
            </w:r>
          </w:p>
          <w:p w:rsidR="009017E4" w:rsidRDefault="009017E4" w:rsidP="00AC1D2E">
            <w:pPr>
              <w:pStyle w:val="Akapitzlist"/>
              <w:numPr>
                <w:ilvl w:val="0"/>
                <w:numId w:val="7"/>
              </w:numPr>
            </w:pPr>
            <w:r>
              <w:t>Mosiężna pompa</w:t>
            </w:r>
          </w:p>
          <w:p w:rsidR="009017E4" w:rsidRDefault="009017E4" w:rsidP="00AC1D2E">
            <w:pPr>
              <w:pStyle w:val="Akapitzlist"/>
              <w:numPr>
                <w:ilvl w:val="0"/>
                <w:numId w:val="7"/>
              </w:numPr>
            </w:pPr>
            <w:r>
              <w:t>Zbiornik na detergent</w:t>
            </w:r>
          </w:p>
          <w:p w:rsidR="009017E4" w:rsidRPr="00554067" w:rsidRDefault="009017E4" w:rsidP="00AC1D2E">
            <w:pPr>
              <w:pStyle w:val="Akapitzlist"/>
              <w:numPr>
                <w:ilvl w:val="0"/>
                <w:numId w:val="7"/>
              </w:numPr>
            </w:pPr>
            <w:r>
              <w:t xml:space="preserve">Waż tłoczący – 8 m  1,4 </w:t>
            </w:r>
            <w:r w:rsidRPr="00AC1D2E">
              <w:rPr>
                <w:vertAlign w:val="superscript"/>
              </w:rPr>
              <w:t>,,</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3F460C">
              <w:rPr>
                <w:b/>
              </w:rPr>
              <w:t>NOŻYCE DO ŻYWOPŁOTU</w:t>
            </w:r>
            <w:r>
              <w:rPr>
                <w:b/>
              </w:rPr>
              <w:t>:</w:t>
            </w:r>
          </w:p>
          <w:p w:rsidR="009017E4" w:rsidRDefault="009017E4" w:rsidP="003F460C">
            <w:r>
              <w:t>Elektryczne nożyce do żywopłotu,</w:t>
            </w:r>
            <w:r w:rsidRPr="003F460C">
              <w:rPr>
                <w:rFonts w:ascii="Arial" w:hAnsi="Arial" w:cs="Arial"/>
                <w:color w:val="222222"/>
                <w:sz w:val="18"/>
              </w:rPr>
              <w:t xml:space="preserve"> </w:t>
            </w:r>
            <w:r w:rsidRPr="003F460C">
              <w:t> </w:t>
            </w:r>
            <w:r>
              <w:t xml:space="preserve">które posiadają  innowacyjną </w:t>
            </w:r>
            <w:r w:rsidRPr="003F460C">
              <w:rPr>
                <w:bCs/>
              </w:rPr>
              <w:t>głowicę</w:t>
            </w:r>
            <w:r w:rsidRPr="003F460C">
              <w:t> </w:t>
            </w:r>
            <w:r>
              <w:t xml:space="preserve">tnącą obracającą się </w:t>
            </w:r>
            <w:r w:rsidRPr="003F460C">
              <w:t xml:space="preserve"> w zakresie </w:t>
            </w:r>
            <w:r w:rsidRPr="003F460C">
              <w:rPr>
                <w:bCs/>
              </w:rPr>
              <w:t>90°</w:t>
            </w:r>
            <w:r>
              <w:rPr>
                <w:bCs/>
              </w:rPr>
              <w:t xml:space="preserve">. Urządzenie posiada </w:t>
            </w:r>
            <w:r w:rsidRPr="003F460C">
              <w:t> </w:t>
            </w:r>
            <w:r>
              <w:rPr>
                <w:bCs/>
              </w:rPr>
              <w:t>e</w:t>
            </w:r>
            <w:r w:rsidRPr="003F460C">
              <w:rPr>
                <w:bCs/>
              </w:rPr>
              <w:t>rgonomicznie ukształtowany uchwyt</w:t>
            </w:r>
            <w:r>
              <w:t xml:space="preserve">, który </w:t>
            </w:r>
            <w:r w:rsidRPr="003F460C">
              <w:t>zapewnia wygodne, bezpieczne i pewne trzymanie nożyc w ręku podczas cięcia</w:t>
            </w:r>
            <w:r>
              <w:t>. Dane techniczne:</w:t>
            </w:r>
          </w:p>
          <w:p w:rsidR="009017E4" w:rsidRDefault="009017E4" w:rsidP="003F460C">
            <w:pPr>
              <w:pStyle w:val="Akapitzlist"/>
              <w:numPr>
                <w:ilvl w:val="0"/>
                <w:numId w:val="8"/>
              </w:numPr>
            </w:pPr>
            <w:r>
              <w:t>Moc silnika (W) – minimum 550</w:t>
            </w:r>
          </w:p>
          <w:p w:rsidR="009017E4" w:rsidRDefault="009017E4" w:rsidP="003F460C">
            <w:pPr>
              <w:pStyle w:val="Akapitzlist"/>
              <w:numPr>
                <w:ilvl w:val="0"/>
                <w:numId w:val="8"/>
              </w:numPr>
            </w:pPr>
            <w:r>
              <w:t>Długość cięcia (cm) – minimum 58</w:t>
            </w:r>
          </w:p>
          <w:p w:rsidR="009017E4" w:rsidRDefault="009017E4" w:rsidP="003F460C">
            <w:pPr>
              <w:pStyle w:val="Akapitzlist"/>
              <w:numPr>
                <w:ilvl w:val="0"/>
                <w:numId w:val="8"/>
              </w:numPr>
            </w:pPr>
            <w:r>
              <w:t xml:space="preserve">Odstęp między zębami (mm) – minimum 27 </w:t>
            </w:r>
          </w:p>
          <w:p w:rsidR="009017E4" w:rsidRDefault="009017E4" w:rsidP="003F460C">
            <w:pPr>
              <w:pStyle w:val="Akapitzlist"/>
              <w:numPr>
                <w:ilvl w:val="0"/>
                <w:numId w:val="8"/>
              </w:numPr>
            </w:pPr>
            <w:r>
              <w:t>Obracana głowica tnąca – 90 stopni</w:t>
            </w:r>
          </w:p>
          <w:p w:rsidR="009017E4" w:rsidRDefault="009017E4" w:rsidP="003F460C">
            <w:pPr>
              <w:pStyle w:val="Akapitzlist"/>
              <w:numPr>
                <w:ilvl w:val="0"/>
                <w:numId w:val="8"/>
              </w:numPr>
            </w:pPr>
            <w:r>
              <w:t>Laserowo wycinane i ostrzone ostrza</w:t>
            </w:r>
          </w:p>
          <w:p w:rsidR="009017E4" w:rsidRPr="003F460C" w:rsidRDefault="009017E4" w:rsidP="003F460C">
            <w:pPr>
              <w:pStyle w:val="Akapitzlist"/>
              <w:numPr>
                <w:ilvl w:val="0"/>
                <w:numId w:val="8"/>
              </w:numPr>
            </w:pPr>
            <w:r>
              <w:t>Zderzak ochronny na końcu noży</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2</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BE3193">
              <w:rPr>
                <w:b/>
              </w:rPr>
              <w:t>TRAKTOREK</w:t>
            </w:r>
          </w:p>
          <w:p w:rsidR="009017E4" w:rsidRDefault="009017E4">
            <w:r w:rsidRPr="00BE3193">
              <w:t xml:space="preserve">Dane </w:t>
            </w:r>
            <w:r>
              <w:t>techniczne:</w:t>
            </w:r>
          </w:p>
          <w:p w:rsidR="009017E4" w:rsidRDefault="009017E4" w:rsidP="00BE3193">
            <w:pPr>
              <w:pStyle w:val="Akapitzlist"/>
              <w:numPr>
                <w:ilvl w:val="0"/>
                <w:numId w:val="9"/>
              </w:numPr>
            </w:pPr>
            <w:r>
              <w:t>Silnik – Briggs &amp; Staratton</w:t>
            </w:r>
          </w:p>
          <w:p w:rsidR="009017E4" w:rsidRDefault="009017E4" w:rsidP="00BE3193">
            <w:pPr>
              <w:pStyle w:val="Akapitzlist"/>
              <w:numPr>
                <w:ilvl w:val="0"/>
                <w:numId w:val="9"/>
              </w:numPr>
            </w:pPr>
            <w:r>
              <w:lastRenderedPageBreak/>
              <w:t>Moc silnika – minimum 18,5 KM</w:t>
            </w:r>
          </w:p>
          <w:p w:rsidR="009017E4" w:rsidRDefault="009017E4" w:rsidP="00BE3193">
            <w:pPr>
              <w:pStyle w:val="Akapitzlist"/>
              <w:numPr>
                <w:ilvl w:val="0"/>
                <w:numId w:val="9"/>
              </w:numPr>
            </w:pPr>
            <w:r>
              <w:t>Pojemność akumulatora  - 35 Ah</w:t>
            </w:r>
          </w:p>
          <w:p w:rsidR="009017E4" w:rsidRDefault="009017E4" w:rsidP="00BE3193">
            <w:pPr>
              <w:pStyle w:val="Akapitzlist"/>
              <w:numPr>
                <w:ilvl w:val="0"/>
                <w:numId w:val="9"/>
              </w:numPr>
            </w:pPr>
            <w:r>
              <w:t>Pojemność zbiornika paliwa – 7,6 litra</w:t>
            </w:r>
          </w:p>
          <w:p w:rsidR="009017E4" w:rsidRDefault="009017E4" w:rsidP="00BE3193">
            <w:pPr>
              <w:pStyle w:val="Akapitzlist"/>
              <w:numPr>
                <w:ilvl w:val="0"/>
                <w:numId w:val="9"/>
              </w:numPr>
            </w:pPr>
            <w:r>
              <w:t xml:space="preserve">Skrzynia biegów – hydrostatyczna </w:t>
            </w:r>
          </w:p>
          <w:p w:rsidR="009017E4" w:rsidRDefault="009017E4" w:rsidP="00BE3193">
            <w:pPr>
              <w:pStyle w:val="Akapitzlist"/>
              <w:numPr>
                <w:ilvl w:val="0"/>
                <w:numId w:val="9"/>
              </w:numPr>
            </w:pPr>
            <w:r>
              <w:t>Rozmiar opon przód (cale) – 15x6</w:t>
            </w:r>
          </w:p>
          <w:p w:rsidR="009017E4" w:rsidRDefault="009017E4" w:rsidP="00BE3193">
            <w:pPr>
              <w:pStyle w:val="Akapitzlist"/>
              <w:numPr>
                <w:ilvl w:val="0"/>
                <w:numId w:val="9"/>
              </w:numPr>
            </w:pPr>
            <w:r>
              <w:t>Rozmiar opon tył (cale) – 20x10</w:t>
            </w:r>
          </w:p>
          <w:p w:rsidR="009017E4" w:rsidRDefault="009017E4" w:rsidP="00BE3193">
            <w:pPr>
              <w:pStyle w:val="Akapitzlist"/>
              <w:numPr>
                <w:ilvl w:val="0"/>
                <w:numId w:val="9"/>
              </w:numPr>
            </w:pPr>
            <w:r>
              <w:t>Szerokość koszenia – minimum 107 cm</w:t>
            </w:r>
          </w:p>
          <w:p w:rsidR="009017E4" w:rsidRDefault="009017E4" w:rsidP="00BE3193">
            <w:pPr>
              <w:pStyle w:val="Akapitzlist"/>
              <w:numPr>
                <w:ilvl w:val="0"/>
                <w:numId w:val="9"/>
              </w:numPr>
            </w:pPr>
            <w:r>
              <w:t>Wysokość koszenia – 38 – 102 mm</w:t>
            </w:r>
          </w:p>
          <w:p w:rsidR="009017E4" w:rsidRDefault="009017E4" w:rsidP="00BE3193">
            <w:pPr>
              <w:pStyle w:val="Akapitzlist"/>
              <w:numPr>
                <w:ilvl w:val="0"/>
                <w:numId w:val="9"/>
              </w:numPr>
            </w:pPr>
            <w:r>
              <w:t>Rozstaw kół – 119 cm</w:t>
            </w:r>
          </w:p>
          <w:p w:rsidR="009017E4" w:rsidRDefault="009017E4" w:rsidP="00BE3193">
            <w:pPr>
              <w:pStyle w:val="Akapitzlist"/>
              <w:numPr>
                <w:ilvl w:val="0"/>
                <w:numId w:val="9"/>
              </w:numPr>
            </w:pPr>
            <w:r>
              <w:t xml:space="preserve">Pojemność kolektora – minimum 250 litrów </w:t>
            </w:r>
          </w:p>
          <w:p w:rsidR="009017E4" w:rsidRDefault="009017E4" w:rsidP="00BE3193">
            <w:pPr>
              <w:pStyle w:val="Akapitzlist"/>
              <w:numPr>
                <w:ilvl w:val="0"/>
                <w:numId w:val="9"/>
              </w:numPr>
            </w:pPr>
            <w:r>
              <w:t>Ciężar (bez urządzenia tnącego) – 225 kg</w:t>
            </w:r>
          </w:p>
          <w:p w:rsidR="009017E4" w:rsidRDefault="009017E4" w:rsidP="00BE3193">
            <w:pPr>
              <w:pStyle w:val="Akapitzlist"/>
              <w:numPr>
                <w:ilvl w:val="0"/>
                <w:numId w:val="9"/>
              </w:numPr>
            </w:pPr>
            <w:r>
              <w:t>Układ Bio-Clip (rozdrabnianie trawy)</w:t>
            </w:r>
          </w:p>
          <w:p w:rsidR="009017E4" w:rsidRDefault="009017E4" w:rsidP="00BE3193">
            <w:pPr>
              <w:pStyle w:val="Akapitzlist"/>
              <w:numPr>
                <w:ilvl w:val="0"/>
                <w:numId w:val="9"/>
              </w:numPr>
            </w:pPr>
            <w:r>
              <w:t xml:space="preserve">Hydrostatyczna skrzynia biegów </w:t>
            </w:r>
          </w:p>
          <w:p w:rsidR="009017E4" w:rsidRDefault="009017E4" w:rsidP="00BE3193">
            <w:pPr>
              <w:pStyle w:val="Akapitzlist"/>
              <w:numPr>
                <w:ilvl w:val="0"/>
                <w:numId w:val="9"/>
              </w:numPr>
            </w:pPr>
            <w:r>
              <w:t>Wygodny fotel</w:t>
            </w:r>
          </w:p>
          <w:p w:rsidR="009017E4" w:rsidRDefault="009017E4" w:rsidP="00BE3193">
            <w:pPr>
              <w:pStyle w:val="Akapitzlist"/>
              <w:numPr>
                <w:ilvl w:val="0"/>
                <w:numId w:val="9"/>
              </w:numPr>
            </w:pPr>
            <w:r>
              <w:t>Duże, szerokie tylne koła</w:t>
            </w:r>
          </w:p>
          <w:p w:rsidR="009017E4" w:rsidRDefault="009017E4" w:rsidP="00BE3193">
            <w:pPr>
              <w:pStyle w:val="Akapitzlist"/>
              <w:numPr>
                <w:ilvl w:val="0"/>
                <w:numId w:val="9"/>
              </w:numPr>
            </w:pPr>
            <w:r>
              <w:t>Reflektory</w:t>
            </w:r>
          </w:p>
          <w:p w:rsidR="009017E4" w:rsidRPr="001C403F" w:rsidRDefault="009017E4" w:rsidP="00BE3193">
            <w:pPr>
              <w:pStyle w:val="Akapitzlist"/>
              <w:numPr>
                <w:ilvl w:val="0"/>
                <w:numId w:val="9"/>
              </w:numPr>
              <w:rPr>
                <w:b/>
                <w:u w:val="single"/>
              </w:rPr>
            </w:pPr>
            <w:r w:rsidRPr="001C403F">
              <w:rPr>
                <w:b/>
                <w:u w:val="single"/>
              </w:rPr>
              <w:t xml:space="preserve">Układ tnący 4 nożowy </w:t>
            </w:r>
          </w:p>
          <w:p w:rsidR="009017E4" w:rsidRPr="001C403F" w:rsidRDefault="009017E4" w:rsidP="00BE3193">
            <w:pPr>
              <w:pStyle w:val="Akapitzlist"/>
              <w:numPr>
                <w:ilvl w:val="0"/>
                <w:numId w:val="9"/>
              </w:numPr>
              <w:rPr>
                <w:b/>
              </w:rPr>
            </w:pPr>
            <w:r>
              <w:t>Kółka podporowe adapteru tnącego 4</w:t>
            </w:r>
          </w:p>
          <w:p w:rsidR="009017E4" w:rsidRPr="001C403F" w:rsidRDefault="009017E4" w:rsidP="00BE3193">
            <w:pPr>
              <w:pStyle w:val="Akapitzlist"/>
              <w:numPr>
                <w:ilvl w:val="0"/>
                <w:numId w:val="9"/>
              </w:numPr>
              <w:rPr>
                <w:b/>
              </w:rPr>
            </w:pPr>
            <w:r>
              <w:t>Air Idnduction (wstępny system oczyszczania)</w:t>
            </w:r>
          </w:p>
          <w:p w:rsidR="009017E4" w:rsidRDefault="009017E4" w:rsidP="00BE3193">
            <w:pPr>
              <w:pStyle w:val="Akapitzlist"/>
              <w:numPr>
                <w:ilvl w:val="0"/>
                <w:numId w:val="9"/>
              </w:numPr>
              <w:rPr>
                <w:b/>
                <w:u w:val="single"/>
              </w:rPr>
            </w:pPr>
            <w:r w:rsidRPr="001C403F">
              <w:rPr>
                <w:b/>
                <w:u w:val="single"/>
              </w:rPr>
              <w:t xml:space="preserve">Przednia oś odlew z żeliwa </w:t>
            </w:r>
          </w:p>
          <w:p w:rsidR="009017E4" w:rsidRDefault="009017E4" w:rsidP="00BE3193">
            <w:pPr>
              <w:pStyle w:val="Akapitzlist"/>
              <w:numPr>
                <w:ilvl w:val="0"/>
                <w:numId w:val="9"/>
              </w:numPr>
            </w:pPr>
            <w:r w:rsidRPr="001C403F">
              <w:t xml:space="preserve">Wahliwa przednia oś </w:t>
            </w:r>
          </w:p>
          <w:p w:rsidR="009017E4" w:rsidRPr="00BE3193" w:rsidRDefault="009017E4" w:rsidP="001C403F">
            <w:pPr>
              <w:pStyle w:val="Akapitzlist"/>
              <w:numPr>
                <w:ilvl w:val="0"/>
                <w:numId w:val="9"/>
              </w:numPr>
            </w:pPr>
            <w:r>
              <w:t>Kolektor (kosz na trawę)</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Pr>
                <w:b/>
              </w:rPr>
              <w:t xml:space="preserve">AKCESORIA DO TRAKTORKA – SZCZOTKA </w:t>
            </w:r>
          </w:p>
          <w:p w:rsidR="009017E4" w:rsidRPr="00E33426" w:rsidRDefault="009017E4">
            <w:r>
              <w:t>Obrotowa szczotka do zamiatania liści, odśnieżania itp. Regulowane koła podporowe. Szczotkę można ustawić pod kątem 20</w:t>
            </w:r>
            <w:r w:rsidRPr="00E33426">
              <w:rPr>
                <w:vertAlign w:val="superscript"/>
              </w:rPr>
              <w:t>o</w:t>
            </w:r>
            <w:r>
              <w:t xml:space="preserve"> względem każdego boku. Szerokość 100 cm. </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Pr>
                <w:b/>
              </w:rPr>
              <w:t xml:space="preserve">AKCESORIA DO TRAKTORKA – PŁUG WIRNIKOWY </w:t>
            </w:r>
          </w:p>
          <w:p w:rsidR="009017E4" w:rsidRPr="00E33426" w:rsidRDefault="009017E4">
            <w:r w:rsidRPr="00E33426">
              <w:t xml:space="preserve">Szerokość robocza pługu </w:t>
            </w:r>
            <w:r>
              <w:t>107 cm. Wyrzutnik można obrócić o 200</w:t>
            </w:r>
            <w:r w:rsidRPr="00E33426">
              <w:rPr>
                <w:vertAlign w:val="superscript"/>
              </w:rPr>
              <w:t>o</w:t>
            </w:r>
            <w:r>
              <w:t>.</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E33426">
            <w:pPr>
              <w:rPr>
                <w:b/>
              </w:rPr>
            </w:pPr>
            <w:r>
              <w:rPr>
                <w:b/>
              </w:rPr>
              <w:t xml:space="preserve">AKCESORIA DO TRAKTORKA – ŁAŃCUCHY ŚNIEŻNE </w:t>
            </w:r>
          </w:p>
          <w:p w:rsidR="009017E4" w:rsidRDefault="009017E4" w:rsidP="00F20B9B">
            <w:r>
              <w:t>Łańcuchy śnieżne na koła(tył) - Rozmiar opon tył (cale) – 20x10</w:t>
            </w:r>
          </w:p>
          <w:p w:rsidR="009017E4" w:rsidRDefault="009017E4" w:rsidP="00E33426"/>
          <w:p w:rsidR="009017E4" w:rsidRDefault="009017E4">
            <w:pPr>
              <w:rPr>
                <w:b/>
              </w:rPr>
            </w:pP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AF5EA4" w:rsidP="009017E4">
            <w:pPr>
              <w:jc w:val="center"/>
            </w:pPr>
            <w:r>
              <w:t>2</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B935FF">
            <w:pPr>
              <w:rPr>
                <w:b/>
              </w:rPr>
            </w:pPr>
            <w:r>
              <w:rPr>
                <w:b/>
              </w:rPr>
              <w:t xml:space="preserve">AKCESORIA DO TRAKTORKA – OBCIĄŻNIK NA BELKĘ  </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AF5EA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B935FF">
            <w:pPr>
              <w:rPr>
                <w:bCs/>
              </w:rPr>
            </w:pPr>
            <w:r>
              <w:rPr>
                <w:rFonts w:cs="Tahoma"/>
                <w:b/>
                <w:bCs/>
                <w:sz w:val="24"/>
                <w:szCs w:val="24"/>
              </w:rPr>
              <w:t>ODKURZACZ PIORĄCY Z ELEKTROSZCZOTKĄ</w:t>
            </w:r>
            <w:r>
              <w:rPr>
                <w:bCs/>
              </w:rPr>
              <w:t xml:space="preserve"> do dogłębnego czyszczenia wykładzin dywanowych. Gniazdo do podłączenia szczotki elektryczne</w:t>
            </w:r>
            <w:r w:rsidRPr="00F17F2F">
              <w:rPr>
                <w:bCs/>
                <w:u w:val="single"/>
              </w:rPr>
              <w:t>. Odkurzacz</w:t>
            </w:r>
            <w:r>
              <w:rPr>
                <w:bCs/>
              </w:rPr>
              <w:t xml:space="preserve"> o wydajności  teoretycznej min. (m</w:t>
            </w:r>
            <w:r>
              <w:rPr>
                <w:bCs/>
                <w:vertAlign w:val="superscript"/>
              </w:rPr>
              <w:t>2</w:t>
            </w:r>
            <w:r>
              <w:rPr>
                <w:bCs/>
              </w:rPr>
              <w:t xml:space="preserve">/h) 30-40; Wydatek powierzchni (l/s) min. 54; podciśnienie (mbark/Pa) 220/22; wydajność spryskiwania min.(l/min)2; ciśnienie tłoczenia min. (bar) 2,0/2,5; przeźroczysty zbiornik wody czystej (l) min. 9 ; moc turbiny (W) min 1250; moc pompy (W) 2x40; ciężar max. 13 kg. Kompaktowa budowa z uchwytem do przenoszenia, z wbudowanym filtrem wody zabezpieczającym pompę przed uszkodzeniem. Dwa przyciski sterowania: spryskiwanie, odsysanie. Odkurzacz na dwie rolki i dwa kółka. </w:t>
            </w:r>
          </w:p>
          <w:p w:rsidR="009017E4" w:rsidRPr="000D7539" w:rsidRDefault="009017E4" w:rsidP="00EB5649">
            <w:pPr>
              <w:rPr>
                <w:bCs/>
              </w:rPr>
            </w:pPr>
            <w:r w:rsidRPr="00F17F2F">
              <w:rPr>
                <w:bCs/>
                <w:u w:val="single"/>
              </w:rPr>
              <w:t>Elektroszczotka</w:t>
            </w:r>
            <w:r>
              <w:rPr>
                <w:bCs/>
              </w:rPr>
              <w:t xml:space="preserve"> profesjonalna napędzana silnikiem elektrycznym z funkcją spryskiwania, szczotkowania i odsysania.  Wydajność teoretyczna (m</w:t>
            </w:r>
            <w:r>
              <w:rPr>
                <w:bCs/>
                <w:vertAlign w:val="superscript"/>
              </w:rPr>
              <w:t>2</w:t>
            </w:r>
            <w:r>
              <w:rPr>
                <w:bCs/>
              </w:rPr>
              <w:t xml:space="preserve">/h) min 50-70; szerokość robocza (obr/min) min. 300; zasilanie 230V; moc 60W; długość kabla </w:t>
            </w:r>
            <w:r>
              <w:rPr>
                <w:bCs/>
              </w:rPr>
              <w:lastRenderedPageBreak/>
              <w:t xml:space="preserve">min 4m; ciężar max. 6kg. </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Default="009017E4" w:rsidP="009017E4">
            <w:pPr>
              <w:jc w:val="center"/>
            </w:pPr>
            <w:r>
              <w:t>1</w:t>
            </w:r>
          </w:p>
        </w:tc>
      </w:tr>
      <w:tr w:rsidR="009017E4" w:rsidRPr="00554067" w:rsidTr="009017E4">
        <w:trPr>
          <w:trHeight w:val="167"/>
        </w:trPr>
        <w:tc>
          <w:tcPr>
            <w:tcW w:w="710" w:type="dxa"/>
          </w:tcPr>
          <w:p w:rsidR="009017E4" w:rsidRPr="00554067" w:rsidRDefault="009017E4" w:rsidP="001C5DFF">
            <w:pPr>
              <w:pStyle w:val="Akapitzlist"/>
              <w:numPr>
                <w:ilvl w:val="0"/>
                <w:numId w:val="10"/>
              </w:numPr>
            </w:pPr>
          </w:p>
        </w:tc>
        <w:tc>
          <w:tcPr>
            <w:tcW w:w="5954" w:type="dxa"/>
          </w:tcPr>
          <w:p w:rsidR="009017E4" w:rsidRPr="00EB5649" w:rsidRDefault="009017E4" w:rsidP="00B935FF">
            <w:pPr>
              <w:rPr>
                <w:rFonts w:cs="Tahoma"/>
                <w:bCs/>
                <w:sz w:val="24"/>
                <w:szCs w:val="24"/>
              </w:rPr>
            </w:pPr>
            <w:r>
              <w:rPr>
                <w:rFonts w:cs="Tahoma"/>
                <w:b/>
                <w:bCs/>
                <w:sz w:val="24"/>
                <w:szCs w:val="24"/>
              </w:rPr>
              <w:t>ODKURZACZ</w:t>
            </w:r>
            <w:r w:rsidRPr="00EB5649">
              <w:rPr>
                <w:rFonts w:cs="Tahoma"/>
                <w:bCs/>
                <w:sz w:val="24"/>
                <w:szCs w:val="24"/>
              </w:rPr>
              <w:t xml:space="preserve"> </w:t>
            </w:r>
            <w:r>
              <w:rPr>
                <w:rFonts w:cs="Tahoma"/>
                <w:bCs/>
                <w:sz w:val="24"/>
                <w:szCs w:val="24"/>
              </w:rPr>
              <w:t>do odkurzania na sucho. Maksymalny pobór mocy 1250W, pojemność zbiornika min. 10l, podciśnienie kabel zasilający min 10m, ciężar maks. 6kg. Cztery kółka, odporny na uderzenia zbiornik, duży przycisk nożny do włączania/wyłączania. Wyposażenie dodatkowe: trójwarstwowa fizelinowa torba filtracyjna.</w:t>
            </w:r>
          </w:p>
        </w:tc>
        <w:tc>
          <w:tcPr>
            <w:tcW w:w="895" w:type="dxa"/>
            <w:vAlign w:val="center"/>
          </w:tcPr>
          <w:p w:rsidR="009017E4" w:rsidRDefault="009017E4" w:rsidP="009017E4">
            <w:pPr>
              <w:jc w:val="center"/>
            </w:pPr>
            <w:r w:rsidRPr="006224DF">
              <w:t>szt.</w:t>
            </w:r>
          </w:p>
        </w:tc>
        <w:tc>
          <w:tcPr>
            <w:tcW w:w="1829" w:type="dxa"/>
            <w:vAlign w:val="center"/>
          </w:tcPr>
          <w:p w:rsidR="009017E4" w:rsidRDefault="00CB1BE4" w:rsidP="009017E4">
            <w:pPr>
              <w:jc w:val="center"/>
            </w:pPr>
            <w:r>
              <w:t>10</w:t>
            </w:r>
          </w:p>
        </w:tc>
      </w:tr>
    </w:tbl>
    <w:p w:rsidR="00FE2AE0" w:rsidRPr="00554067" w:rsidRDefault="00FE2AE0"/>
    <w:sectPr w:rsidR="00FE2AE0" w:rsidRPr="00554067" w:rsidSect="00FE2A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CB" w:rsidRDefault="00C32FCB" w:rsidP="001C5DFF">
      <w:pPr>
        <w:spacing w:after="0" w:line="240" w:lineRule="auto"/>
      </w:pPr>
      <w:r>
        <w:separator/>
      </w:r>
    </w:p>
  </w:endnote>
  <w:endnote w:type="continuationSeparator" w:id="0">
    <w:p w:rsidR="00C32FCB" w:rsidRDefault="00C32FCB" w:rsidP="001C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610"/>
      <w:docPartObj>
        <w:docPartGallery w:val="Page Numbers (Bottom of Page)"/>
        <w:docPartUnique/>
      </w:docPartObj>
    </w:sdtPr>
    <w:sdtContent>
      <w:p w:rsidR="001C5DFF" w:rsidRDefault="00C61894">
        <w:pPr>
          <w:pStyle w:val="Stopka"/>
          <w:jc w:val="center"/>
        </w:pPr>
        <w:fldSimple w:instr=" PAGE   \* MERGEFORMAT ">
          <w:r w:rsidR="00AF2DE8">
            <w:rPr>
              <w:noProof/>
            </w:rPr>
            <w:t>2</w:t>
          </w:r>
        </w:fldSimple>
      </w:p>
    </w:sdtContent>
  </w:sdt>
  <w:p w:rsidR="001C5DFF" w:rsidRDefault="001C5D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CB" w:rsidRDefault="00C32FCB" w:rsidP="001C5DFF">
      <w:pPr>
        <w:spacing w:after="0" w:line="240" w:lineRule="auto"/>
      </w:pPr>
      <w:r>
        <w:separator/>
      </w:r>
    </w:p>
  </w:footnote>
  <w:footnote w:type="continuationSeparator" w:id="0">
    <w:p w:rsidR="00C32FCB" w:rsidRDefault="00C32FCB" w:rsidP="001C5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F" w:rsidRDefault="001C5DFF">
    <w:pPr>
      <w:pStyle w:val="Nagwek"/>
    </w:pPr>
    <w:r>
      <w:t xml:space="preserve">Sprawa nr </w:t>
    </w:r>
    <w:r w:rsidR="008E1DC6">
      <w:t>MZŻ.252-8/13</w:t>
    </w:r>
    <w:r>
      <w:t xml:space="preserve">                                                                        Załącznik nr </w:t>
    </w:r>
    <w:r w:rsidR="008E1DC6">
      <w:t>1a</w:t>
    </w:r>
    <w:r>
      <w:t xml:space="preserve"> do SIWZ</w:t>
    </w:r>
  </w:p>
  <w:p w:rsidR="001C5DFF" w:rsidRDefault="001C5DFF">
    <w:pPr>
      <w:pStyle w:val="Nagwek"/>
    </w:pPr>
  </w:p>
  <w:p w:rsidR="001C5DFF" w:rsidRDefault="001C5DFF">
    <w:pPr>
      <w:pStyle w:val="Nagwek"/>
    </w:pPr>
    <w:r>
      <w:t xml:space="preserve">Opis przedmiotu zamówienia </w:t>
    </w:r>
    <w:r w:rsidR="008E1DC6">
      <w:t>do zadania nr 1a</w:t>
    </w:r>
    <w:r>
      <w:t xml:space="preserve"> </w:t>
    </w:r>
    <w:r w:rsidR="008E1DC6">
      <w:t>– Sprzęt ogrodniczy i czyszczący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3F1E"/>
    <w:multiLevelType w:val="hybridMultilevel"/>
    <w:tmpl w:val="27147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D63FF0"/>
    <w:multiLevelType w:val="multilevel"/>
    <w:tmpl w:val="190430F0"/>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
    <w:nsid w:val="1B1358D3"/>
    <w:multiLevelType w:val="hybridMultilevel"/>
    <w:tmpl w:val="BC9A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AC047C"/>
    <w:multiLevelType w:val="hybridMultilevel"/>
    <w:tmpl w:val="7C7ADCB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4">
    <w:nsid w:val="382B0A2E"/>
    <w:multiLevelType w:val="hybridMultilevel"/>
    <w:tmpl w:val="91C82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AF1B7C"/>
    <w:multiLevelType w:val="hybridMultilevel"/>
    <w:tmpl w:val="3CE80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B31477"/>
    <w:multiLevelType w:val="hybridMultilevel"/>
    <w:tmpl w:val="91E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D952C2"/>
    <w:multiLevelType w:val="hybridMultilevel"/>
    <w:tmpl w:val="2F4C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CF1413"/>
    <w:multiLevelType w:val="hybridMultilevel"/>
    <w:tmpl w:val="A7E8F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3A00BC"/>
    <w:multiLevelType w:val="hybridMultilevel"/>
    <w:tmpl w:val="AB3C8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087D37"/>
    <w:multiLevelType w:val="hybridMultilevel"/>
    <w:tmpl w:val="19009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8"/>
  </w:num>
  <w:num w:numId="6">
    <w:abstractNumId w:val="4"/>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C084E"/>
    <w:rsid w:val="000418F0"/>
    <w:rsid w:val="00043280"/>
    <w:rsid w:val="000D424E"/>
    <w:rsid w:val="000D7539"/>
    <w:rsid w:val="001547B5"/>
    <w:rsid w:val="001603AD"/>
    <w:rsid w:val="001C403F"/>
    <w:rsid w:val="001C5DFF"/>
    <w:rsid w:val="002A3393"/>
    <w:rsid w:val="003117F9"/>
    <w:rsid w:val="003A75A2"/>
    <w:rsid w:val="003E0590"/>
    <w:rsid w:val="003F460C"/>
    <w:rsid w:val="00503DDA"/>
    <w:rsid w:val="00554067"/>
    <w:rsid w:val="00560CC1"/>
    <w:rsid w:val="005767A5"/>
    <w:rsid w:val="005B3030"/>
    <w:rsid w:val="005D403B"/>
    <w:rsid w:val="0068715F"/>
    <w:rsid w:val="006C5AD9"/>
    <w:rsid w:val="006F52EF"/>
    <w:rsid w:val="00757F5D"/>
    <w:rsid w:val="008B12E1"/>
    <w:rsid w:val="008E1DC6"/>
    <w:rsid w:val="009017E4"/>
    <w:rsid w:val="00905120"/>
    <w:rsid w:val="00934E44"/>
    <w:rsid w:val="00974E40"/>
    <w:rsid w:val="00A97E63"/>
    <w:rsid w:val="00AC084E"/>
    <w:rsid w:val="00AC1D2E"/>
    <w:rsid w:val="00AE53C3"/>
    <w:rsid w:val="00AF2DE8"/>
    <w:rsid w:val="00AF5EA4"/>
    <w:rsid w:val="00B935FF"/>
    <w:rsid w:val="00BA6E0B"/>
    <w:rsid w:val="00BE3193"/>
    <w:rsid w:val="00C275DE"/>
    <w:rsid w:val="00C32FCB"/>
    <w:rsid w:val="00C61894"/>
    <w:rsid w:val="00CB1BE4"/>
    <w:rsid w:val="00CF4E6D"/>
    <w:rsid w:val="00D115CB"/>
    <w:rsid w:val="00DB6D03"/>
    <w:rsid w:val="00E33426"/>
    <w:rsid w:val="00EB4592"/>
    <w:rsid w:val="00EB5649"/>
    <w:rsid w:val="00F17D1C"/>
    <w:rsid w:val="00F17F2F"/>
    <w:rsid w:val="00F20B9B"/>
    <w:rsid w:val="00F34EF4"/>
    <w:rsid w:val="00F50E0C"/>
    <w:rsid w:val="00F75290"/>
    <w:rsid w:val="00FE2A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AE0"/>
  </w:style>
  <w:style w:type="paragraph" w:styleId="Nagwek2">
    <w:name w:val="heading 2"/>
    <w:basedOn w:val="Normalny"/>
    <w:next w:val="Normalny"/>
    <w:link w:val="Nagwek2Znak"/>
    <w:rsid w:val="00AF2DE8"/>
    <w:pPr>
      <w:keepNext/>
      <w:widowControl w:val="0"/>
      <w:suppressAutoHyphens/>
      <w:autoSpaceDN w:val="0"/>
      <w:spacing w:after="0" w:line="240" w:lineRule="auto"/>
      <w:jc w:val="center"/>
      <w:textAlignment w:val="baseline"/>
      <w:outlineLvl w:val="1"/>
    </w:pPr>
    <w:rPr>
      <w:rFonts w:ascii="Arial" w:eastAsia="Lucida Sans Unicode" w:hAnsi="Arial" w:cs="Arial"/>
      <w:kern w:val="3"/>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F52EF"/>
    <w:pPr>
      <w:ind w:left="720"/>
      <w:contextualSpacing/>
    </w:pPr>
  </w:style>
  <w:style w:type="character" w:styleId="Pogrubienie">
    <w:name w:val="Strong"/>
    <w:basedOn w:val="Domylnaczcionkaakapitu"/>
    <w:uiPriority w:val="22"/>
    <w:qFormat/>
    <w:rsid w:val="005767A5"/>
    <w:rPr>
      <w:b/>
      <w:bCs/>
    </w:rPr>
  </w:style>
  <w:style w:type="character" w:customStyle="1" w:styleId="apple-converted-space">
    <w:name w:val="apple-converted-space"/>
    <w:basedOn w:val="Domylnaczcionkaakapitu"/>
    <w:rsid w:val="005767A5"/>
  </w:style>
  <w:style w:type="paragraph" w:styleId="NormalnyWeb">
    <w:name w:val="Normal (Web)"/>
    <w:basedOn w:val="Normalny"/>
    <w:uiPriority w:val="99"/>
    <w:unhideWhenUsed/>
    <w:rsid w:val="005767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C5D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5DFF"/>
  </w:style>
  <w:style w:type="paragraph" w:styleId="Stopka">
    <w:name w:val="footer"/>
    <w:basedOn w:val="Normalny"/>
    <w:link w:val="StopkaZnak"/>
    <w:uiPriority w:val="99"/>
    <w:unhideWhenUsed/>
    <w:rsid w:val="001C5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DFF"/>
  </w:style>
  <w:style w:type="character" w:customStyle="1" w:styleId="Nagwek2Znak">
    <w:name w:val="Nagłówek 2 Znak"/>
    <w:basedOn w:val="Domylnaczcionkaakapitu"/>
    <w:link w:val="Nagwek2"/>
    <w:rsid w:val="00AF2DE8"/>
    <w:rPr>
      <w:rFonts w:ascii="Arial" w:eastAsia="Lucida Sans Unicode" w:hAnsi="Arial" w:cs="Arial"/>
      <w:kern w:val="3"/>
      <w:sz w:val="24"/>
      <w:szCs w:val="24"/>
      <w:lang w:eastAsia="pl-PL" w:bidi="pl-PL"/>
    </w:rPr>
  </w:style>
  <w:style w:type="numbering" w:customStyle="1" w:styleId="Numbering3">
    <w:name w:val="Numbering 3"/>
    <w:basedOn w:val="Bezlisty"/>
    <w:rsid w:val="00AF2DE8"/>
    <w:pPr>
      <w:numPr>
        <w:numId w:val="11"/>
      </w:numPr>
    </w:pPr>
  </w:style>
  <w:style w:type="paragraph" w:styleId="Bezodstpw">
    <w:name w:val="No Spacing"/>
    <w:uiPriority w:val="1"/>
    <w:qFormat/>
    <w:rsid w:val="00AF2DE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669672">
      <w:bodyDiv w:val="1"/>
      <w:marLeft w:val="0"/>
      <w:marRight w:val="0"/>
      <w:marTop w:val="0"/>
      <w:marBottom w:val="0"/>
      <w:divBdr>
        <w:top w:val="none" w:sz="0" w:space="0" w:color="auto"/>
        <w:left w:val="none" w:sz="0" w:space="0" w:color="auto"/>
        <w:bottom w:val="none" w:sz="0" w:space="0" w:color="auto"/>
        <w:right w:val="none" w:sz="0" w:space="0" w:color="auto"/>
      </w:divBdr>
    </w:div>
    <w:div w:id="134418479">
      <w:bodyDiv w:val="1"/>
      <w:marLeft w:val="0"/>
      <w:marRight w:val="0"/>
      <w:marTop w:val="0"/>
      <w:marBottom w:val="0"/>
      <w:divBdr>
        <w:top w:val="none" w:sz="0" w:space="0" w:color="auto"/>
        <w:left w:val="none" w:sz="0" w:space="0" w:color="auto"/>
        <w:bottom w:val="none" w:sz="0" w:space="0" w:color="auto"/>
        <w:right w:val="none" w:sz="0" w:space="0" w:color="auto"/>
      </w:divBdr>
    </w:div>
    <w:div w:id="602766621">
      <w:bodyDiv w:val="1"/>
      <w:marLeft w:val="0"/>
      <w:marRight w:val="0"/>
      <w:marTop w:val="0"/>
      <w:marBottom w:val="0"/>
      <w:divBdr>
        <w:top w:val="none" w:sz="0" w:space="0" w:color="auto"/>
        <w:left w:val="none" w:sz="0" w:space="0" w:color="auto"/>
        <w:bottom w:val="none" w:sz="0" w:space="0" w:color="auto"/>
        <w:right w:val="none" w:sz="0" w:space="0" w:color="auto"/>
      </w:divBdr>
    </w:div>
    <w:div w:id="879779249">
      <w:bodyDiv w:val="1"/>
      <w:marLeft w:val="0"/>
      <w:marRight w:val="0"/>
      <w:marTop w:val="0"/>
      <w:marBottom w:val="0"/>
      <w:divBdr>
        <w:top w:val="none" w:sz="0" w:space="0" w:color="auto"/>
        <w:left w:val="none" w:sz="0" w:space="0" w:color="auto"/>
        <w:bottom w:val="none" w:sz="0" w:space="0" w:color="auto"/>
        <w:right w:val="none" w:sz="0" w:space="0" w:color="auto"/>
      </w:divBdr>
    </w:div>
    <w:div w:id="927737981">
      <w:bodyDiv w:val="1"/>
      <w:marLeft w:val="0"/>
      <w:marRight w:val="0"/>
      <w:marTop w:val="0"/>
      <w:marBottom w:val="0"/>
      <w:divBdr>
        <w:top w:val="none" w:sz="0" w:space="0" w:color="auto"/>
        <w:left w:val="none" w:sz="0" w:space="0" w:color="auto"/>
        <w:bottom w:val="none" w:sz="0" w:space="0" w:color="auto"/>
        <w:right w:val="none" w:sz="0" w:space="0" w:color="auto"/>
      </w:divBdr>
    </w:div>
    <w:div w:id="1211838663">
      <w:bodyDiv w:val="1"/>
      <w:marLeft w:val="0"/>
      <w:marRight w:val="0"/>
      <w:marTop w:val="0"/>
      <w:marBottom w:val="0"/>
      <w:divBdr>
        <w:top w:val="none" w:sz="0" w:space="0" w:color="auto"/>
        <w:left w:val="none" w:sz="0" w:space="0" w:color="auto"/>
        <w:bottom w:val="none" w:sz="0" w:space="0" w:color="auto"/>
        <w:right w:val="none" w:sz="0" w:space="0" w:color="auto"/>
      </w:divBdr>
    </w:div>
    <w:div w:id="18922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D7609-8061-42E3-8D35-9F8D6496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User01</cp:lastModifiedBy>
  <cp:revision>2</cp:revision>
  <dcterms:created xsi:type="dcterms:W3CDTF">2013-09-25T10:35:00Z</dcterms:created>
  <dcterms:modified xsi:type="dcterms:W3CDTF">2013-09-25T10:35:00Z</dcterms:modified>
</cp:coreProperties>
</file>