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140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4536"/>
        <w:gridCol w:w="993"/>
        <w:gridCol w:w="850"/>
        <w:gridCol w:w="1276"/>
        <w:gridCol w:w="992"/>
        <w:gridCol w:w="1559"/>
        <w:gridCol w:w="1418"/>
        <w:gridCol w:w="1701"/>
      </w:tblGrid>
      <w:tr w:rsidR="00485CD4" w:rsidTr="003E3A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E253A" w:rsidRPr="00485CD4" w:rsidRDefault="009E253A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485CD4" w:rsidTr="003E3A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9</w:t>
            </w:r>
          </w:p>
        </w:tc>
      </w:tr>
      <w:tr w:rsidR="005A06B7" w:rsidTr="003E3A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ACC" w:rsidRDefault="003E3ACC" w:rsidP="003E3ACC">
            <w:pPr>
              <w:pStyle w:val="Akapitzlist"/>
              <w:ind w:left="34"/>
            </w:pPr>
            <w:r w:rsidRPr="003E3ACC">
              <w:rPr>
                <w:b/>
                <w:u w:val="single"/>
              </w:rPr>
              <w:t>Urządzenie klimatyzujące ściennego</w:t>
            </w:r>
            <w:r>
              <w:t>: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-klasa energetyczna w funkcji chłodzenia A+,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-klasa energetyczna w funkcji grzania A,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-wydajność chłodzenia 5200 W,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-wydajność grzania 6300 W,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-współczynnik EER min. 3,47,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-współczynnik SEER min. 5,7,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-współczynnik COP min. 3,82,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-współczynnik SCOP min. 3,4,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-poziom ciśnienia akustycznego min. 29 </w:t>
            </w:r>
            <w:proofErr w:type="spellStart"/>
            <w:r>
              <w:t>dBA</w:t>
            </w:r>
            <w:proofErr w:type="spellEnd"/>
            <w:r>
              <w:t xml:space="preserve">, </w:t>
            </w:r>
          </w:p>
          <w:p w:rsidR="003E3ACC" w:rsidRDefault="003E3ACC" w:rsidP="003E3ACC">
            <w:pPr>
              <w:pStyle w:val="Akapitzlist"/>
              <w:ind w:left="34"/>
            </w:pPr>
            <w:r>
              <w:t xml:space="preserve">-osuszanie na poziomie 2l/h, </w:t>
            </w:r>
          </w:p>
          <w:p w:rsidR="005A06B7" w:rsidRDefault="003E3ACC" w:rsidP="003E3ACC">
            <w:pPr>
              <w:pStyle w:val="Akapitzlist"/>
              <w:spacing w:after="0" w:line="240" w:lineRule="auto"/>
              <w:ind w:left="34"/>
            </w:pPr>
            <w:r>
              <w:t>-gwarancja na 36 miesięcy wraz z uwzględni</w:t>
            </w:r>
            <w:r>
              <w:t>e</w:t>
            </w:r>
            <w:r>
              <w:t>niem przeglądów gwarancyjnych przez autor</w:t>
            </w:r>
            <w:r>
              <w:t>y</w:t>
            </w:r>
            <w:r>
              <w:t>zowanego instalatora.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6B7" w:rsidRDefault="005A06B7" w:rsidP="002D37A6">
            <w:pPr>
              <w:jc w:val="center"/>
            </w:pPr>
            <w: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6B7" w:rsidRDefault="003E3ACC" w:rsidP="002D37A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B7" w:rsidRDefault="005A06B7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8815D2" w:rsidRPr="008815D2" w:rsidRDefault="008815D2" w:rsidP="008815D2">
      <w:pPr>
        <w:rPr>
          <w:vanish/>
        </w:rPr>
      </w:pPr>
    </w:p>
    <w:p w:rsidR="009E253A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4178EA" w:rsidRDefault="004178EA" w:rsidP="009E253A">
      <w:pPr>
        <w:rPr>
          <w:b/>
        </w:rPr>
      </w:pPr>
    </w:p>
    <w:p w:rsidR="002B05D1" w:rsidRDefault="002B05D1" w:rsidP="009E253A">
      <w:pPr>
        <w:rPr>
          <w:b/>
        </w:rPr>
      </w:pPr>
    </w:p>
    <w:p w:rsidR="003E3ACC" w:rsidRDefault="003E3ACC" w:rsidP="009E253A">
      <w:pPr>
        <w:rPr>
          <w:b/>
        </w:rPr>
      </w:pPr>
    </w:p>
    <w:p w:rsidR="003E3ACC" w:rsidRDefault="003E3ACC" w:rsidP="009E253A">
      <w:pPr>
        <w:rPr>
          <w:b/>
        </w:rPr>
      </w:pPr>
    </w:p>
    <w:p w:rsidR="003E3ACC" w:rsidRDefault="003E3ACC" w:rsidP="009E253A">
      <w:pPr>
        <w:rPr>
          <w:b/>
        </w:rPr>
      </w:pPr>
    </w:p>
    <w:p w:rsidR="003E3ACC" w:rsidRDefault="003E3ACC" w:rsidP="009E253A">
      <w:pPr>
        <w:rPr>
          <w:b/>
        </w:rPr>
      </w:pPr>
    </w:p>
    <w:p w:rsidR="003E3ACC" w:rsidRDefault="003E3ACC" w:rsidP="009E253A">
      <w:pPr>
        <w:rPr>
          <w:b/>
        </w:rPr>
      </w:pPr>
    </w:p>
    <w:tbl>
      <w:tblPr>
        <w:tblpPr w:leftFromText="141" w:rightFromText="141" w:vertAnchor="page" w:horzAnchor="margin" w:tblpY="7501"/>
        <w:tblW w:w="13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4526"/>
        <w:gridCol w:w="991"/>
        <w:gridCol w:w="848"/>
        <w:gridCol w:w="1273"/>
        <w:gridCol w:w="990"/>
        <w:gridCol w:w="1556"/>
        <w:gridCol w:w="1415"/>
        <w:gridCol w:w="1697"/>
      </w:tblGrid>
      <w:tr w:rsidR="00BC0ED7" w:rsidTr="00BC0ED7">
        <w:trPr>
          <w:trHeight w:val="545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D7" w:rsidRPr="00AD4AB2" w:rsidRDefault="00BC0ED7" w:rsidP="00BC0ED7">
            <w:pPr>
              <w:overflowPunct w:val="0"/>
              <w:autoSpaceDE w:val="0"/>
              <w:rPr>
                <w:rFonts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ED7" w:rsidRDefault="00BC0ED7" w:rsidP="00BC0ED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ED7" w:rsidRDefault="00BC0ED7" w:rsidP="00BC0ED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D7" w:rsidRDefault="00BC0ED7" w:rsidP="00BC0ED7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3E3ACC" w:rsidRDefault="003E3ACC" w:rsidP="009E253A">
      <w:pPr>
        <w:rPr>
          <w:b/>
        </w:rPr>
      </w:pPr>
    </w:p>
    <w:p w:rsidR="00BC0ED7" w:rsidRDefault="00BC0ED7" w:rsidP="009E253A">
      <w:pPr>
        <w:rPr>
          <w:b/>
        </w:rPr>
      </w:pPr>
    </w:p>
    <w:p w:rsidR="00F64948" w:rsidRDefault="00F64948" w:rsidP="009E253A">
      <w:pPr>
        <w:rPr>
          <w:b/>
        </w:rPr>
      </w:pPr>
    </w:p>
    <w:p w:rsidR="00F64948" w:rsidRDefault="00F64948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E253A" w:rsidRPr="00AA337F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E253A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E253A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E253A" w:rsidRPr="00AA337F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lastRenderedPageBreak/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E253A" w:rsidRPr="00AA337F" w:rsidRDefault="009E253A" w:rsidP="009E253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9E253A" w:rsidRPr="00147CED" w:rsidRDefault="009E253A" w:rsidP="009E253A">
      <w:pPr>
        <w:tabs>
          <w:tab w:val="left" w:pos="1080"/>
        </w:tabs>
        <w:jc w:val="both"/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p w:rsidR="00566AD4" w:rsidRDefault="00566AD4" w:rsidP="00566AD4">
      <w:pPr>
        <w:pStyle w:val="Textbody"/>
        <w:tabs>
          <w:tab w:val="left" w:pos="1141"/>
        </w:tabs>
      </w:pPr>
    </w:p>
    <w:sectPr w:rsidR="00566AD4" w:rsidSect="009E253A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01" w:rsidRDefault="006C6501" w:rsidP="00BF44B6">
      <w:r>
        <w:separator/>
      </w:r>
    </w:p>
  </w:endnote>
  <w:endnote w:type="continuationSeparator" w:id="0">
    <w:p w:rsidR="006C6501" w:rsidRDefault="006C6501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01" w:rsidRDefault="006C6501" w:rsidP="00BF44B6">
      <w:r>
        <w:separator/>
      </w:r>
    </w:p>
  </w:footnote>
  <w:footnote w:type="continuationSeparator" w:id="0">
    <w:p w:rsidR="006C6501" w:rsidRDefault="006C6501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B2544B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r w:rsidRPr="00B2544B">
      <w:rPr>
        <w:noProof/>
      </w:rPr>
      <w:pict>
        <v:rect id="Rectangle 1" o:spid="_x0000_s2049" style="position:absolute;margin-left:793.1pt;margin-top:374.6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A53D6" w:rsidRPr="008815D2" w:rsidRDefault="007A53D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B2544B" w:rsidRPr="00B2544B">
                  <w:fldChar w:fldCharType="begin"/>
                </w:r>
                <w:r>
                  <w:instrText xml:space="preserve"> PAGE    \* MERGEFORMAT </w:instrText>
                </w:r>
                <w:r w:rsidR="00B2544B" w:rsidRPr="00B2544B">
                  <w:fldChar w:fldCharType="separate"/>
                </w:r>
                <w:r w:rsidR="00F64948" w:rsidRPr="00F64948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B2544B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A53D6">
      <w:rPr>
        <w:rFonts w:ascii="Times New Roman" w:hAnsi="Times New Roman" w:cs="Times New Roman"/>
        <w:b/>
        <w:sz w:val="24"/>
        <w:szCs w:val="24"/>
      </w:rPr>
      <w:t>Nr MZŻ.252-</w:t>
    </w:r>
    <w:r w:rsidR="005A06B7">
      <w:rPr>
        <w:rFonts w:ascii="Times New Roman" w:hAnsi="Times New Roman" w:cs="Times New Roman"/>
        <w:b/>
        <w:sz w:val="24"/>
        <w:szCs w:val="24"/>
      </w:rPr>
      <w:t>8</w:t>
    </w:r>
    <w:r w:rsidR="007A53D6">
      <w:rPr>
        <w:rFonts w:ascii="Times New Roman" w:hAnsi="Times New Roman" w:cs="Times New Roman"/>
        <w:b/>
        <w:sz w:val="24"/>
        <w:szCs w:val="24"/>
      </w:rPr>
      <w:t xml:space="preserve">/13                                                                                    </w:t>
    </w:r>
    <w:r w:rsidR="009E253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5A06B7">
      <w:rPr>
        <w:rFonts w:ascii="Times New Roman" w:hAnsi="Times New Roman" w:cs="Times New Roman"/>
        <w:b/>
        <w:sz w:val="24"/>
        <w:szCs w:val="24"/>
      </w:rPr>
      <w:t>2</w:t>
    </w:r>
    <w:r w:rsidR="003E3ACC">
      <w:rPr>
        <w:rFonts w:ascii="Times New Roman" w:hAnsi="Times New Roman" w:cs="Times New Roman"/>
        <w:b/>
        <w:sz w:val="24"/>
        <w:szCs w:val="24"/>
      </w:rPr>
      <w:t>b</w:t>
    </w:r>
    <w:r w:rsidR="006A362F">
      <w:rPr>
        <w:rFonts w:ascii="Times New Roman" w:hAnsi="Times New Roman" w:cs="Times New Roman"/>
        <w:b/>
        <w:sz w:val="24"/>
        <w:szCs w:val="24"/>
      </w:rPr>
      <w:t xml:space="preserve"> do SIW</w:t>
    </w:r>
    <w:r w:rsidR="007A53D6" w:rsidRPr="00D6623B">
      <w:rPr>
        <w:rFonts w:ascii="Times New Roman" w:hAnsi="Times New Roman" w:cs="Times New Roman"/>
        <w:b/>
        <w:sz w:val="24"/>
        <w:szCs w:val="24"/>
      </w:rPr>
      <w:t>Z</w:t>
    </w:r>
  </w:p>
  <w:p w:rsidR="007A53D6" w:rsidRPr="00D6623B" w:rsidRDefault="002A43D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 w:rsidRPr="005A06B7">
      <w:rPr>
        <w:rFonts w:ascii="Times New Roman" w:hAnsi="Times New Roman" w:cs="Times New Roman"/>
        <w:b/>
        <w:sz w:val="22"/>
      </w:rPr>
      <w:t xml:space="preserve">Kosztorys </w:t>
    </w:r>
    <w:r>
      <w:rPr>
        <w:rFonts w:ascii="Times New Roman" w:hAnsi="Times New Roman" w:cs="Times New Roman"/>
        <w:b/>
      </w:rPr>
      <w:t>asortymentowo-cenowy</w:t>
    </w:r>
    <w:r w:rsidR="004B5AE2">
      <w:rPr>
        <w:rFonts w:ascii="Times New Roman" w:hAnsi="Times New Roman" w:cs="Times New Roman"/>
        <w:b/>
      </w:rPr>
      <w:t xml:space="preserve"> dotyczący części </w:t>
    </w:r>
    <w:r w:rsidR="003E3ACC">
      <w:rPr>
        <w:rFonts w:ascii="Times New Roman" w:hAnsi="Times New Roman" w:cs="Times New Roman"/>
        <w:b/>
      </w:rPr>
      <w:t>I</w:t>
    </w:r>
    <w:r w:rsidR="004B5AE2">
      <w:rPr>
        <w:rFonts w:ascii="Times New Roman" w:hAnsi="Times New Roman" w:cs="Times New Roman"/>
        <w:b/>
      </w:rPr>
      <w:t>I</w:t>
    </w:r>
    <w:r>
      <w:rPr>
        <w:rFonts w:ascii="Times New Roman" w:hAnsi="Times New Roman" w:cs="Times New Roman"/>
        <w:b/>
      </w:rPr>
      <w:t>:</w:t>
    </w:r>
    <w:r w:rsidR="00926FBF">
      <w:rPr>
        <w:rFonts w:ascii="Times New Roman" w:hAnsi="Times New Roman" w:cs="Times New Roman"/>
        <w:b/>
      </w:rPr>
      <w:t xml:space="preserve"> </w:t>
    </w:r>
    <w:r w:rsidR="003E3ACC">
      <w:rPr>
        <w:rFonts w:ascii="Times New Roman" w:hAnsi="Times New Roman" w:cs="Times New Roman"/>
        <w:b/>
      </w:rPr>
      <w:t>Urządzenie klimatyzujące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17913F1E"/>
    <w:multiLevelType w:val="hybridMultilevel"/>
    <w:tmpl w:val="2714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3">
    <w:nsid w:val="1B1358D3"/>
    <w:multiLevelType w:val="hybridMultilevel"/>
    <w:tmpl w:val="BC9A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82B0A2E"/>
    <w:multiLevelType w:val="hybridMultilevel"/>
    <w:tmpl w:val="91C8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B7C"/>
    <w:multiLevelType w:val="hybridMultilevel"/>
    <w:tmpl w:val="3CE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DD952C2"/>
    <w:multiLevelType w:val="hybridMultilevel"/>
    <w:tmpl w:val="2F4C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F1413"/>
    <w:multiLevelType w:val="hybridMultilevel"/>
    <w:tmpl w:val="A7E8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A00BC"/>
    <w:multiLevelType w:val="hybridMultilevel"/>
    <w:tmpl w:val="AB3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3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4">
    <w:nsid w:val="63087D37"/>
    <w:multiLevelType w:val="hybridMultilevel"/>
    <w:tmpl w:val="190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16">
    <w:nsid w:val="70471191"/>
    <w:multiLevelType w:val="multilevel"/>
    <w:tmpl w:val="6D6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6AD4"/>
    <w:rsid w:val="0001224B"/>
    <w:rsid w:val="00016D36"/>
    <w:rsid w:val="00073B45"/>
    <w:rsid w:val="000A55B0"/>
    <w:rsid w:val="00101AC3"/>
    <w:rsid w:val="00163417"/>
    <w:rsid w:val="001D4534"/>
    <w:rsid w:val="001E5878"/>
    <w:rsid w:val="001F6ECF"/>
    <w:rsid w:val="00225315"/>
    <w:rsid w:val="0022591E"/>
    <w:rsid w:val="002276DF"/>
    <w:rsid w:val="002473F5"/>
    <w:rsid w:val="002A43D6"/>
    <w:rsid w:val="002A7A14"/>
    <w:rsid w:val="002B05D1"/>
    <w:rsid w:val="002C67F0"/>
    <w:rsid w:val="00320E31"/>
    <w:rsid w:val="00342B90"/>
    <w:rsid w:val="0039452A"/>
    <w:rsid w:val="003D1505"/>
    <w:rsid w:val="003E3ACC"/>
    <w:rsid w:val="003E3DD9"/>
    <w:rsid w:val="003F188D"/>
    <w:rsid w:val="004178EA"/>
    <w:rsid w:val="00485CD4"/>
    <w:rsid w:val="004A6892"/>
    <w:rsid w:val="004B5AE2"/>
    <w:rsid w:val="004E2B5F"/>
    <w:rsid w:val="0051612B"/>
    <w:rsid w:val="005460DB"/>
    <w:rsid w:val="00560D6C"/>
    <w:rsid w:val="00566AD4"/>
    <w:rsid w:val="005A06B7"/>
    <w:rsid w:val="005B3948"/>
    <w:rsid w:val="005C3610"/>
    <w:rsid w:val="005E6E94"/>
    <w:rsid w:val="00637385"/>
    <w:rsid w:val="00675835"/>
    <w:rsid w:val="00694964"/>
    <w:rsid w:val="006A362F"/>
    <w:rsid w:val="006B645D"/>
    <w:rsid w:val="006C6501"/>
    <w:rsid w:val="006D2D89"/>
    <w:rsid w:val="00734088"/>
    <w:rsid w:val="00753968"/>
    <w:rsid w:val="00771054"/>
    <w:rsid w:val="00776B48"/>
    <w:rsid w:val="00781039"/>
    <w:rsid w:val="00787DC9"/>
    <w:rsid w:val="0079389D"/>
    <w:rsid w:val="007A53D6"/>
    <w:rsid w:val="007D4020"/>
    <w:rsid w:val="008133B3"/>
    <w:rsid w:val="00857945"/>
    <w:rsid w:val="00866C29"/>
    <w:rsid w:val="00870590"/>
    <w:rsid w:val="008815D2"/>
    <w:rsid w:val="00895369"/>
    <w:rsid w:val="008D07BC"/>
    <w:rsid w:val="008D17B9"/>
    <w:rsid w:val="008D41C4"/>
    <w:rsid w:val="008E02AB"/>
    <w:rsid w:val="009037A7"/>
    <w:rsid w:val="00905120"/>
    <w:rsid w:val="00926FBF"/>
    <w:rsid w:val="00930725"/>
    <w:rsid w:val="009448C3"/>
    <w:rsid w:val="00981D44"/>
    <w:rsid w:val="009C1CA3"/>
    <w:rsid w:val="009D0114"/>
    <w:rsid w:val="009E253A"/>
    <w:rsid w:val="009F0E5D"/>
    <w:rsid w:val="009F466D"/>
    <w:rsid w:val="00A11D72"/>
    <w:rsid w:val="00A55106"/>
    <w:rsid w:val="00A62290"/>
    <w:rsid w:val="00A76638"/>
    <w:rsid w:val="00A85FF3"/>
    <w:rsid w:val="00AB56BC"/>
    <w:rsid w:val="00AC7FC8"/>
    <w:rsid w:val="00AE136A"/>
    <w:rsid w:val="00B2544B"/>
    <w:rsid w:val="00B56472"/>
    <w:rsid w:val="00B64BB2"/>
    <w:rsid w:val="00B92F8B"/>
    <w:rsid w:val="00BC0ED7"/>
    <w:rsid w:val="00BF2C8D"/>
    <w:rsid w:val="00BF44B6"/>
    <w:rsid w:val="00C32A49"/>
    <w:rsid w:val="00C406BE"/>
    <w:rsid w:val="00C43E19"/>
    <w:rsid w:val="00C93038"/>
    <w:rsid w:val="00C972BE"/>
    <w:rsid w:val="00CA6FE1"/>
    <w:rsid w:val="00CE43F6"/>
    <w:rsid w:val="00CE4764"/>
    <w:rsid w:val="00D5295F"/>
    <w:rsid w:val="00D6623B"/>
    <w:rsid w:val="00D66B82"/>
    <w:rsid w:val="00DA1B90"/>
    <w:rsid w:val="00DB6D03"/>
    <w:rsid w:val="00DC4CB3"/>
    <w:rsid w:val="00DC6423"/>
    <w:rsid w:val="00DE53D9"/>
    <w:rsid w:val="00E07182"/>
    <w:rsid w:val="00E40F28"/>
    <w:rsid w:val="00E57B8C"/>
    <w:rsid w:val="00EB44D1"/>
    <w:rsid w:val="00EE6045"/>
    <w:rsid w:val="00EF0171"/>
    <w:rsid w:val="00F04B9F"/>
    <w:rsid w:val="00F26A5E"/>
    <w:rsid w:val="00F52F0E"/>
    <w:rsid w:val="00F54EF8"/>
    <w:rsid w:val="00F64948"/>
    <w:rsid w:val="00F71D87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8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389D"/>
    <w:rPr>
      <w:rFonts w:ascii="Times New Roman" w:eastAsia="Lucida Sans Unicode" w:hAnsi="Times New Roman" w:cs="Tahoma"/>
      <w:kern w:val="3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79389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72BE"/>
    <w:rPr>
      <w:b/>
      <w:bCs/>
    </w:rPr>
  </w:style>
  <w:style w:type="character" w:customStyle="1" w:styleId="apple-converted-space">
    <w:name w:val="apple-converted-space"/>
    <w:basedOn w:val="Domylnaczcionkaakapitu"/>
    <w:rsid w:val="00C972BE"/>
  </w:style>
  <w:style w:type="paragraph" w:styleId="NormalnyWeb">
    <w:name w:val="Normal (Web)"/>
    <w:basedOn w:val="Normalny"/>
    <w:uiPriority w:val="99"/>
    <w:unhideWhenUsed/>
    <w:rsid w:val="00C972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5A06B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FF80-F420-4C40-B9D2-5914DE03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JOLA</cp:lastModifiedBy>
  <cp:revision>4</cp:revision>
  <cp:lastPrinted>2013-09-06T10:33:00Z</cp:lastPrinted>
  <dcterms:created xsi:type="dcterms:W3CDTF">2013-09-19T13:14:00Z</dcterms:created>
  <dcterms:modified xsi:type="dcterms:W3CDTF">2013-09-20T09:41:00Z</dcterms:modified>
</cp:coreProperties>
</file>