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6B" w:rsidRDefault="0082146B" w:rsidP="0082146B">
      <w:r>
        <w:t xml:space="preserve">   </w:t>
      </w:r>
    </w:p>
    <w:p w:rsidR="0082146B" w:rsidRDefault="0082146B" w:rsidP="0082146B">
      <w:pPr>
        <w:jc w:val="center"/>
        <w:rPr>
          <w:b/>
          <w:sz w:val="24"/>
          <w:szCs w:val="24"/>
          <w:u w:val="single"/>
        </w:rPr>
      </w:pPr>
      <w:r w:rsidRPr="0082146B">
        <w:rPr>
          <w:b/>
          <w:sz w:val="24"/>
          <w:szCs w:val="24"/>
          <w:u w:val="single"/>
        </w:rPr>
        <w:t xml:space="preserve">Opis </w:t>
      </w:r>
      <w:r w:rsidR="009A1EF5">
        <w:rPr>
          <w:b/>
          <w:sz w:val="24"/>
          <w:szCs w:val="24"/>
          <w:u w:val="single"/>
        </w:rPr>
        <w:t xml:space="preserve">przedmiotu zamówienia do </w:t>
      </w:r>
      <w:r w:rsidR="001033C6">
        <w:rPr>
          <w:b/>
          <w:sz w:val="24"/>
          <w:szCs w:val="24"/>
          <w:u w:val="single"/>
        </w:rPr>
        <w:t>zadania nr 1b</w:t>
      </w:r>
      <w:r w:rsidR="009A1EF5">
        <w:rPr>
          <w:b/>
          <w:sz w:val="24"/>
          <w:szCs w:val="24"/>
          <w:u w:val="single"/>
        </w:rPr>
        <w:t xml:space="preserve">-  </w:t>
      </w:r>
      <w:r w:rsidR="00A95259">
        <w:rPr>
          <w:b/>
          <w:sz w:val="24"/>
          <w:szCs w:val="24"/>
          <w:u w:val="single"/>
        </w:rPr>
        <w:t>U</w:t>
      </w:r>
      <w:r w:rsidR="009A1EF5">
        <w:rPr>
          <w:b/>
          <w:sz w:val="24"/>
          <w:szCs w:val="24"/>
          <w:u w:val="single"/>
        </w:rPr>
        <w:t>rządze</w:t>
      </w:r>
      <w:r w:rsidR="00A95259">
        <w:rPr>
          <w:b/>
          <w:sz w:val="24"/>
          <w:szCs w:val="24"/>
          <w:u w:val="single"/>
        </w:rPr>
        <w:t>nia</w:t>
      </w:r>
      <w:r w:rsidR="009A1EF5">
        <w:rPr>
          <w:b/>
          <w:sz w:val="24"/>
          <w:szCs w:val="24"/>
          <w:u w:val="single"/>
        </w:rPr>
        <w:t xml:space="preserve"> klimatyzując</w:t>
      </w:r>
      <w:r w:rsidR="00A95259">
        <w:rPr>
          <w:b/>
          <w:sz w:val="24"/>
          <w:szCs w:val="24"/>
          <w:u w:val="single"/>
        </w:rPr>
        <w:t>e</w:t>
      </w:r>
    </w:p>
    <w:p w:rsidR="0082146B" w:rsidRPr="0082146B" w:rsidRDefault="0082146B" w:rsidP="0082146B">
      <w:pPr>
        <w:rPr>
          <w:sz w:val="24"/>
          <w:szCs w:val="24"/>
        </w:rPr>
      </w:pPr>
      <w:r>
        <w:rPr>
          <w:sz w:val="24"/>
          <w:szCs w:val="24"/>
        </w:rPr>
        <w:t xml:space="preserve">Przedmiot zamówienia w </w:t>
      </w:r>
      <w:r w:rsidR="001033C6" w:rsidRPr="001033C6">
        <w:rPr>
          <w:sz w:val="24"/>
          <w:szCs w:val="24"/>
          <w:u w:val="single"/>
        </w:rPr>
        <w:t>zadaniu nr 1b</w:t>
      </w:r>
      <w:r>
        <w:rPr>
          <w:sz w:val="24"/>
          <w:szCs w:val="24"/>
        </w:rPr>
        <w:t xml:space="preserve"> obejmuje dostawę urządzeni</w:t>
      </w:r>
      <w:r w:rsidR="00FD3513">
        <w:rPr>
          <w:sz w:val="24"/>
          <w:szCs w:val="24"/>
        </w:rPr>
        <w:t>a</w:t>
      </w:r>
      <w:r>
        <w:rPr>
          <w:sz w:val="24"/>
          <w:szCs w:val="24"/>
        </w:rPr>
        <w:t xml:space="preserve"> klimatyzującego. W cenie urządzenia należy uwzględnić wszystkie koszty związane z jego montażem, doprowadzeniem </w:t>
      </w:r>
      <w:r w:rsidR="00FD3513">
        <w:rPr>
          <w:sz w:val="24"/>
          <w:szCs w:val="24"/>
        </w:rPr>
        <w:t xml:space="preserve">do </w:t>
      </w:r>
      <w:r>
        <w:rPr>
          <w:sz w:val="24"/>
          <w:szCs w:val="24"/>
        </w:rPr>
        <w:t>gotowości użytkowania</w:t>
      </w:r>
      <w:r w:rsidR="00FD3513">
        <w:rPr>
          <w:sz w:val="24"/>
          <w:szCs w:val="24"/>
        </w:rPr>
        <w:t xml:space="preserve"> przedmiotu</w:t>
      </w:r>
      <w:r>
        <w:rPr>
          <w:sz w:val="24"/>
          <w:szCs w:val="24"/>
        </w:rPr>
        <w:t>.</w:t>
      </w:r>
      <w:r w:rsidR="00FD3513">
        <w:rPr>
          <w:sz w:val="24"/>
          <w:szCs w:val="24"/>
        </w:rPr>
        <w:t xml:space="preserve"> Ilość urządzeń x </w:t>
      </w:r>
      <w:r w:rsidR="00FD3513" w:rsidRPr="00FD3513">
        <w:rPr>
          <w:sz w:val="24"/>
          <w:szCs w:val="24"/>
          <w:u w:val="single"/>
        </w:rPr>
        <w:t>2 szt</w:t>
      </w:r>
      <w:r w:rsidR="00FD3513">
        <w:rPr>
          <w:sz w:val="24"/>
          <w:szCs w:val="24"/>
        </w:rPr>
        <w:t>.</w:t>
      </w:r>
    </w:p>
    <w:p w:rsidR="0046252B" w:rsidRDefault="0046252B" w:rsidP="00FD3513">
      <w:pPr>
        <w:pStyle w:val="Bezodstpw"/>
      </w:pPr>
      <w:r>
        <w:t xml:space="preserve">Specyfikacja </w:t>
      </w:r>
      <w:r w:rsidR="0069555E">
        <w:t xml:space="preserve">ściennego </w:t>
      </w:r>
      <w:r>
        <w:t>urządzenia klimatyz</w:t>
      </w:r>
      <w:r w:rsidR="0082146B">
        <w:t>ują</w:t>
      </w:r>
      <w:r w:rsidR="0069555E">
        <w:t>ce</w:t>
      </w:r>
      <w:r>
        <w:t>:</w:t>
      </w:r>
    </w:p>
    <w:p w:rsidR="0046252B" w:rsidRDefault="0046252B" w:rsidP="00FD3513">
      <w:pPr>
        <w:pStyle w:val="Bezodstpw"/>
      </w:pPr>
      <w:r>
        <w:t xml:space="preserve">-klasa energetyczna w funkcji chłodzenia A+, </w:t>
      </w:r>
    </w:p>
    <w:p w:rsidR="0046252B" w:rsidRDefault="0046252B" w:rsidP="00FD3513">
      <w:pPr>
        <w:pStyle w:val="Bezodstpw"/>
      </w:pPr>
      <w:r>
        <w:t xml:space="preserve">-klasa energetyczna w funkcji grzania A, </w:t>
      </w:r>
    </w:p>
    <w:p w:rsidR="0046252B" w:rsidRDefault="0046252B" w:rsidP="00FD3513">
      <w:pPr>
        <w:pStyle w:val="Bezodstpw"/>
      </w:pPr>
      <w:r>
        <w:t xml:space="preserve">-wydajność chłodzenia 5200 W, </w:t>
      </w:r>
    </w:p>
    <w:p w:rsidR="0046252B" w:rsidRDefault="0046252B" w:rsidP="00FD3513">
      <w:pPr>
        <w:pStyle w:val="Bezodstpw"/>
      </w:pPr>
      <w:r>
        <w:t xml:space="preserve">-wydajność grzania 6300 W, </w:t>
      </w:r>
    </w:p>
    <w:p w:rsidR="0046252B" w:rsidRDefault="0046252B" w:rsidP="00FD3513">
      <w:pPr>
        <w:pStyle w:val="Bezodstpw"/>
      </w:pPr>
      <w:r>
        <w:t xml:space="preserve">-współczynnik EER min. 3,47, </w:t>
      </w:r>
    </w:p>
    <w:p w:rsidR="0046252B" w:rsidRDefault="0046252B" w:rsidP="00FD3513">
      <w:pPr>
        <w:pStyle w:val="Bezodstpw"/>
      </w:pPr>
      <w:r>
        <w:t xml:space="preserve">-współczynnik SEER min. 5,7, </w:t>
      </w:r>
    </w:p>
    <w:p w:rsidR="0046252B" w:rsidRDefault="0046252B" w:rsidP="00FD3513">
      <w:pPr>
        <w:pStyle w:val="Bezodstpw"/>
      </w:pPr>
      <w:r>
        <w:t xml:space="preserve">-współczynnik COP min. 3,82, </w:t>
      </w:r>
    </w:p>
    <w:p w:rsidR="0046252B" w:rsidRDefault="0046252B" w:rsidP="00FD3513">
      <w:pPr>
        <w:pStyle w:val="Bezodstpw"/>
      </w:pPr>
      <w:r>
        <w:t xml:space="preserve">-współczynnik SCOP min. 3,4, </w:t>
      </w:r>
    </w:p>
    <w:p w:rsidR="0046252B" w:rsidRDefault="0046252B" w:rsidP="00FD3513">
      <w:pPr>
        <w:pStyle w:val="Bezodstpw"/>
      </w:pPr>
      <w:r>
        <w:t xml:space="preserve">-poziom ciśnienia akustycznego min. 29 </w:t>
      </w:r>
      <w:proofErr w:type="spellStart"/>
      <w:r>
        <w:t>dBA</w:t>
      </w:r>
      <w:proofErr w:type="spellEnd"/>
      <w:r>
        <w:t xml:space="preserve">, </w:t>
      </w:r>
    </w:p>
    <w:p w:rsidR="0046252B" w:rsidRDefault="0046252B" w:rsidP="00FD3513">
      <w:pPr>
        <w:pStyle w:val="Bezodstpw"/>
      </w:pPr>
      <w:r>
        <w:t xml:space="preserve">-osuszanie na poziomie 2l/h, </w:t>
      </w:r>
    </w:p>
    <w:p w:rsidR="0046252B" w:rsidRDefault="0046252B" w:rsidP="00FD3513">
      <w:pPr>
        <w:pStyle w:val="Bezodstpw"/>
      </w:pPr>
      <w:r>
        <w:t>-</w:t>
      </w:r>
      <w:r w:rsidRPr="0046252B">
        <w:t>gwarancja na 36 miesięcy wraz z uwzględnieniem przeglądów gwarancyjnych przez autoryzowane</w:t>
      </w:r>
      <w:r w:rsidR="00FD3513">
        <w:t>go instalatora.</w:t>
      </w:r>
    </w:p>
    <w:p w:rsidR="00FD3513" w:rsidRDefault="00FD3513" w:rsidP="00FD3513">
      <w:pPr>
        <w:pStyle w:val="Bezodstpw"/>
      </w:pPr>
    </w:p>
    <w:p w:rsidR="0046252B" w:rsidRDefault="0046252B" w:rsidP="00FD3513">
      <w:pPr>
        <w:pStyle w:val="Bezodstpw"/>
      </w:pPr>
      <w:r>
        <w:t xml:space="preserve">Urządzenie powinno posiadać dodatkowe funkcje: </w:t>
      </w:r>
    </w:p>
    <w:p w:rsidR="0046252B" w:rsidRDefault="0046252B" w:rsidP="00FD3513">
      <w:pPr>
        <w:pStyle w:val="Bezodstpw"/>
      </w:pPr>
      <w:r>
        <w:t xml:space="preserve">-aktywną kontrolę zużycia energii, </w:t>
      </w:r>
    </w:p>
    <w:p w:rsidR="0046252B" w:rsidRDefault="0046252B" w:rsidP="00FD3513">
      <w:pPr>
        <w:pStyle w:val="Bezodstpw"/>
      </w:pPr>
      <w:r>
        <w:t xml:space="preserve">-silnik BLDC, </w:t>
      </w:r>
    </w:p>
    <w:p w:rsidR="0046252B" w:rsidRDefault="0046252B" w:rsidP="00FD3513">
      <w:pPr>
        <w:pStyle w:val="Bezodstpw"/>
      </w:pPr>
      <w:r>
        <w:t xml:space="preserve">-skośne łopatki wentylatora, </w:t>
      </w:r>
    </w:p>
    <w:p w:rsidR="0046252B" w:rsidRDefault="0046252B" w:rsidP="00FD3513">
      <w:pPr>
        <w:pStyle w:val="Bezodstpw"/>
      </w:pPr>
      <w:r>
        <w:t xml:space="preserve">-automatyczne czyszczenia PLASMASTER, </w:t>
      </w:r>
    </w:p>
    <w:p w:rsidR="0046252B" w:rsidRDefault="0046252B" w:rsidP="00FD3513">
      <w:pPr>
        <w:pStyle w:val="Bezodstpw"/>
      </w:pPr>
      <w:r>
        <w:t xml:space="preserve">-jonizator powietrza PLASMASTER, </w:t>
      </w:r>
    </w:p>
    <w:p w:rsidR="0046252B" w:rsidRDefault="0046252B" w:rsidP="00FD3513">
      <w:pPr>
        <w:pStyle w:val="Bezodstpw"/>
      </w:pPr>
      <w:r>
        <w:t xml:space="preserve">-filtr powietrza 3M mikro-ochrona, </w:t>
      </w:r>
    </w:p>
    <w:p w:rsidR="0046252B" w:rsidRDefault="0046252B" w:rsidP="00FD3513">
      <w:pPr>
        <w:pStyle w:val="Bezodstpw"/>
      </w:pPr>
      <w:r>
        <w:t xml:space="preserve">-funkcję </w:t>
      </w:r>
      <w:proofErr w:type="spellStart"/>
      <w:r>
        <w:t>JET-COOL</w:t>
      </w:r>
      <w:proofErr w:type="spellEnd"/>
      <w:r>
        <w:t xml:space="preserve">, </w:t>
      </w:r>
    </w:p>
    <w:p w:rsidR="0046252B" w:rsidRDefault="0046252B" w:rsidP="00FD3513">
      <w:pPr>
        <w:pStyle w:val="Bezodstpw"/>
      </w:pPr>
      <w:r>
        <w:t>-automatyczny restart</w:t>
      </w:r>
    </w:p>
    <w:p w:rsidR="0046252B" w:rsidRDefault="0046252B" w:rsidP="00FD3513">
      <w:pPr>
        <w:pStyle w:val="Bezodstpw"/>
      </w:pPr>
      <w:r>
        <w:t>-poziom hałasu jednostki wew. Wynosi max 20dB.</w:t>
      </w:r>
    </w:p>
    <w:p w:rsidR="0046252B" w:rsidRDefault="0046252B" w:rsidP="0046252B">
      <w:pPr>
        <w:pStyle w:val="Bezodstpw"/>
      </w:pPr>
    </w:p>
    <w:p w:rsidR="0046252B" w:rsidRDefault="0046252B" w:rsidP="0046252B">
      <w:pPr>
        <w:pStyle w:val="Bezodstpw"/>
      </w:pPr>
      <w:r>
        <w:t>Elementy dodatkowe niezbędne do działania klimatyzacji:</w:t>
      </w:r>
    </w:p>
    <w:p w:rsidR="0046252B" w:rsidRDefault="0046252B" w:rsidP="0046252B">
      <w:pPr>
        <w:pStyle w:val="Bezodstpw"/>
      </w:pPr>
      <w:r>
        <w:t xml:space="preserve">-dwa komplety podstawy naściennej, </w:t>
      </w:r>
    </w:p>
    <w:p w:rsidR="0046252B" w:rsidRDefault="0046252B" w:rsidP="0046252B">
      <w:pPr>
        <w:pStyle w:val="Bezodstpw"/>
      </w:pPr>
      <w:r>
        <w:t xml:space="preserve">-rura miedziana wraz z izolacją ¼” 15mb </w:t>
      </w:r>
    </w:p>
    <w:p w:rsidR="0046252B" w:rsidRDefault="0046252B" w:rsidP="0046252B">
      <w:pPr>
        <w:pStyle w:val="Bezodstpw"/>
      </w:pPr>
      <w:r>
        <w:t xml:space="preserve">- rura miedziana wraz z izolacją 1/2” 15mb </w:t>
      </w:r>
    </w:p>
    <w:p w:rsidR="0046252B" w:rsidRDefault="0046252B" w:rsidP="0046252B">
      <w:pPr>
        <w:pStyle w:val="Bezodstpw"/>
      </w:pPr>
      <w:r>
        <w:t>-przewód komunikacyjny 4x1mm</w:t>
      </w:r>
      <w:r>
        <w:rPr>
          <w:vertAlign w:val="superscript"/>
        </w:rPr>
        <w:t>2</w:t>
      </w:r>
      <w:r>
        <w:t xml:space="preserve"> 15mb </w:t>
      </w:r>
    </w:p>
    <w:p w:rsidR="0046252B" w:rsidRDefault="0046252B" w:rsidP="0046252B">
      <w:pPr>
        <w:pStyle w:val="Bezodstpw"/>
      </w:pPr>
      <w:r>
        <w:t>-przewód zasilający 3x1,5mm</w:t>
      </w:r>
      <w:r>
        <w:rPr>
          <w:vertAlign w:val="superscript"/>
        </w:rPr>
        <w:t>2</w:t>
      </w:r>
      <w:r>
        <w:t xml:space="preserve"> 30mb </w:t>
      </w:r>
    </w:p>
    <w:p w:rsidR="0046252B" w:rsidRDefault="0046252B" w:rsidP="0046252B">
      <w:pPr>
        <w:pStyle w:val="Bezodstpw"/>
      </w:pPr>
      <w:r>
        <w:t xml:space="preserve">-koryto elektryczne 20x20 30mb </w:t>
      </w:r>
    </w:p>
    <w:p w:rsidR="0046252B" w:rsidRDefault="0046252B" w:rsidP="0046252B">
      <w:pPr>
        <w:pStyle w:val="Bezodstpw"/>
      </w:pPr>
      <w:r>
        <w:t xml:space="preserve">-koryto instalacyjne 80 6mb </w:t>
      </w:r>
    </w:p>
    <w:p w:rsidR="0046252B" w:rsidRDefault="0046252B" w:rsidP="0046252B">
      <w:pPr>
        <w:pStyle w:val="Bezodstpw"/>
      </w:pPr>
      <w:r>
        <w:t xml:space="preserve">-zabezpieczenie </w:t>
      </w:r>
      <w:proofErr w:type="spellStart"/>
      <w:r>
        <w:t>nadprądowe</w:t>
      </w:r>
      <w:proofErr w:type="spellEnd"/>
      <w:r>
        <w:t xml:space="preserve"> C-20 szt.2 </w:t>
      </w:r>
    </w:p>
    <w:p w:rsidR="0046252B" w:rsidRDefault="0046252B" w:rsidP="0046252B">
      <w:pPr>
        <w:pStyle w:val="Bezodstpw"/>
      </w:pPr>
      <w:r>
        <w:t xml:space="preserve">-zabezpieczenie różnicowoprądowe 40A/003 szt.1 </w:t>
      </w:r>
    </w:p>
    <w:p w:rsidR="0046252B" w:rsidRDefault="0046252B" w:rsidP="0046252B">
      <w:pPr>
        <w:pStyle w:val="Bezodstpw"/>
      </w:pPr>
      <w:r>
        <w:t xml:space="preserve">-rura </w:t>
      </w:r>
      <w:proofErr w:type="spellStart"/>
      <w:r>
        <w:t>nibco</w:t>
      </w:r>
      <w:proofErr w:type="spellEnd"/>
      <w:r>
        <w:t xml:space="preserve"> ½” 10mb </w:t>
      </w:r>
    </w:p>
    <w:p w:rsidR="00130C6D" w:rsidRDefault="0046252B" w:rsidP="0046252B">
      <w:pPr>
        <w:pStyle w:val="Bezodstpw"/>
      </w:pPr>
      <w:r>
        <w:t xml:space="preserve">-kształtki </w:t>
      </w:r>
      <w:proofErr w:type="spellStart"/>
      <w:r>
        <w:t>nibco</w:t>
      </w:r>
      <w:proofErr w:type="spellEnd"/>
      <w:r>
        <w:t xml:space="preserve"> ½” szt.10</w:t>
      </w:r>
    </w:p>
    <w:sectPr w:rsidR="00130C6D" w:rsidSect="00130C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08A" w:rsidRDefault="0025008A" w:rsidP="0046252B">
      <w:pPr>
        <w:spacing w:after="0" w:line="240" w:lineRule="auto"/>
      </w:pPr>
      <w:r>
        <w:separator/>
      </w:r>
    </w:p>
  </w:endnote>
  <w:endnote w:type="continuationSeparator" w:id="0">
    <w:p w:rsidR="0025008A" w:rsidRDefault="0025008A" w:rsidP="0046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1611"/>
      <w:docPartObj>
        <w:docPartGallery w:val="Page Numbers (Bottom of Page)"/>
        <w:docPartUnique/>
      </w:docPartObj>
    </w:sdtPr>
    <w:sdtContent>
      <w:p w:rsidR="0046252B" w:rsidRDefault="008A4AFA">
        <w:pPr>
          <w:pStyle w:val="Stopka"/>
          <w:jc w:val="center"/>
        </w:pPr>
        <w:fldSimple w:instr=" PAGE   \* MERGEFORMAT ">
          <w:r w:rsidR="00A95259">
            <w:rPr>
              <w:noProof/>
            </w:rPr>
            <w:t>1</w:t>
          </w:r>
        </w:fldSimple>
      </w:p>
    </w:sdtContent>
  </w:sdt>
  <w:p w:rsidR="0046252B" w:rsidRDefault="004625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08A" w:rsidRDefault="0025008A" w:rsidP="0046252B">
      <w:pPr>
        <w:spacing w:after="0" w:line="240" w:lineRule="auto"/>
      </w:pPr>
      <w:r>
        <w:separator/>
      </w:r>
    </w:p>
  </w:footnote>
  <w:footnote w:type="continuationSeparator" w:id="0">
    <w:p w:rsidR="0025008A" w:rsidRDefault="0025008A" w:rsidP="00462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52B" w:rsidRDefault="0046252B">
    <w:pPr>
      <w:pStyle w:val="Nagwek"/>
    </w:pPr>
    <w:r>
      <w:t>Sprawa nr MZŻ.252-</w:t>
    </w:r>
    <w:r w:rsidR="002718FD">
      <w:t>8/</w:t>
    </w:r>
    <w:r>
      <w:t xml:space="preserve">13                                                                                         Załącznik nr </w:t>
    </w:r>
    <w:r w:rsidR="002718FD">
      <w:t>1b</w:t>
    </w:r>
    <w:r>
      <w:t xml:space="preserve"> do SIWZ</w:t>
    </w:r>
  </w:p>
  <w:p w:rsidR="0046252B" w:rsidRDefault="0046252B">
    <w:pPr>
      <w:pStyle w:val="Nagwek"/>
    </w:pPr>
  </w:p>
  <w:p w:rsidR="0046252B" w:rsidRDefault="0046252B">
    <w:pPr>
      <w:pStyle w:val="Nagwek"/>
    </w:pPr>
    <w:r>
      <w:t>Szczegółowy opis przedmiotu zamów</w:t>
    </w:r>
    <w:r w:rsidR="00FD3513">
      <w:t xml:space="preserve">ienia na </w:t>
    </w:r>
    <w:r w:rsidR="002718FD">
      <w:t>zadanie nr 1b</w:t>
    </w:r>
    <w:r w:rsidR="00FD3513">
      <w:t xml:space="preserve"> - </w:t>
    </w:r>
    <w:r w:rsidR="009A1EF5">
      <w:t xml:space="preserve"> </w:t>
    </w:r>
    <w:r w:rsidR="00A95259">
      <w:t>U</w:t>
    </w:r>
    <w:r w:rsidR="009A1EF5">
      <w:t>rządze</w:t>
    </w:r>
    <w:r w:rsidR="00A95259">
      <w:t>nia</w:t>
    </w:r>
    <w:r>
      <w:t xml:space="preserve"> </w:t>
    </w:r>
    <w:r w:rsidR="009A1EF5">
      <w:t>klimatyzując</w:t>
    </w:r>
    <w:r w:rsidR="00A95259">
      <w:t>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52B"/>
    <w:rsid w:val="00047231"/>
    <w:rsid w:val="001033C6"/>
    <w:rsid w:val="00130C6D"/>
    <w:rsid w:val="0025008A"/>
    <w:rsid w:val="002718FD"/>
    <w:rsid w:val="00281312"/>
    <w:rsid w:val="0046151A"/>
    <w:rsid w:val="0046252B"/>
    <w:rsid w:val="0062609A"/>
    <w:rsid w:val="006932D7"/>
    <w:rsid w:val="0069555E"/>
    <w:rsid w:val="0082146B"/>
    <w:rsid w:val="008A4AFA"/>
    <w:rsid w:val="008E66D5"/>
    <w:rsid w:val="00946F1F"/>
    <w:rsid w:val="009A1EF5"/>
    <w:rsid w:val="00A1022D"/>
    <w:rsid w:val="00A95259"/>
    <w:rsid w:val="00AB4097"/>
    <w:rsid w:val="00E01E2F"/>
    <w:rsid w:val="00FD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C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252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462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252B"/>
  </w:style>
  <w:style w:type="paragraph" w:styleId="Stopka">
    <w:name w:val="footer"/>
    <w:basedOn w:val="Normalny"/>
    <w:link w:val="StopkaZnak"/>
    <w:uiPriority w:val="99"/>
    <w:unhideWhenUsed/>
    <w:rsid w:val="00462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31525-8C25-4A71-997D-610CE756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JOLA</cp:lastModifiedBy>
  <cp:revision>6</cp:revision>
  <dcterms:created xsi:type="dcterms:W3CDTF">2013-09-19T09:21:00Z</dcterms:created>
  <dcterms:modified xsi:type="dcterms:W3CDTF">2013-09-20T07:13:00Z</dcterms:modified>
</cp:coreProperties>
</file>