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E15F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r>
        <w:rPr>
          <w:lang w:val="de-DE"/>
        </w:rPr>
        <w:t>n</w:t>
      </w:r>
      <w:r w:rsidR="00D2478B">
        <w:rPr>
          <w:lang w:val="de-DE"/>
        </w:rPr>
        <w:t>r</w:t>
      </w:r>
      <w:r>
        <w:rPr>
          <w:lang w:val="de-DE"/>
        </w:rPr>
        <w:t xml:space="preserve"> </w:t>
      </w:r>
      <w:r w:rsidR="00D2478B">
        <w:rPr>
          <w:lang w:val="de-DE"/>
        </w:rPr>
        <w:t>telefonu ........................................................................ nr</w:t>
      </w:r>
      <w:r>
        <w:rPr>
          <w:lang w:val="de-DE"/>
        </w:rPr>
        <w:t xml:space="preserve"> faks</w:t>
      </w:r>
      <w:r w:rsidR="00D2478B">
        <w:rPr>
          <w:lang w:val="de-DE"/>
        </w:rPr>
        <w:t>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434028">
      <w:pPr>
        <w:pStyle w:val="SIWZ2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1F6DD8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 rolet i werti</w:t>
      </w:r>
      <w:r w:rsidR="00434028" w:rsidRPr="00434028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kale, firan oraz wyposażenia na potrzeby żłobka przy ul. Wolskiej 5 w Lublinie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59" w:rsidRDefault="00583659">
      <w:r>
        <w:separator/>
      </w:r>
    </w:p>
  </w:endnote>
  <w:endnote w:type="continuationSeparator" w:id="1">
    <w:p w:rsidR="00583659" w:rsidRDefault="0058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115533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1F6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59" w:rsidRDefault="00583659">
      <w:r>
        <w:separator/>
      </w:r>
    </w:p>
  </w:footnote>
  <w:footnote w:type="continuationSeparator" w:id="1">
    <w:p w:rsidR="00583659" w:rsidRDefault="0058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434028">
      <w:t>MZŻ.252-5</w:t>
    </w:r>
    <w:r w:rsidR="009A0F14">
      <w:t>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BE15FE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D52FF"/>
    <w:rsid w:val="00115533"/>
    <w:rsid w:val="00165F62"/>
    <w:rsid w:val="001E448B"/>
    <w:rsid w:val="001F6DD8"/>
    <w:rsid w:val="002462B0"/>
    <w:rsid w:val="00381FE3"/>
    <w:rsid w:val="00386CFA"/>
    <w:rsid w:val="00434028"/>
    <w:rsid w:val="004E2880"/>
    <w:rsid w:val="00583659"/>
    <w:rsid w:val="006C3FB0"/>
    <w:rsid w:val="00766749"/>
    <w:rsid w:val="008150CD"/>
    <w:rsid w:val="00831B12"/>
    <w:rsid w:val="00942371"/>
    <w:rsid w:val="009A0F14"/>
    <w:rsid w:val="009B168E"/>
    <w:rsid w:val="009D15DC"/>
    <w:rsid w:val="00A533D3"/>
    <w:rsid w:val="00A64D64"/>
    <w:rsid w:val="00AB187F"/>
    <w:rsid w:val="00B27B1C"/>
    <w:rsid w:val="00B454D2"/>
    <w:rsid w:val="00B73AB5"/>
    <w:rsid w:val="00BA6139"/>
    <w:rsid w:val="00BE15FE"/>
    <w:rsid w:val="00C867D6"/>
    <w:rsid w:val="00CA60ED"/>
    <w:rsid w:val="00D2478B"/>
    <w:rsid w:val="00D24AE0"/>
    <w:rsid w:val="00D31129"/>
    <w:rsid w:val="00D80986"/>
    <w:rsid w:val="00E94452"/>
    <w:rsid w:val="00EF569B"/>
    <w:rsid w:val="00F0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6940-CFAC-4D2D-82E3-244D0E9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User01</cp:lastModifiedBy>
  <cp:revision>3</cp:revision>
  <cp:lastPrinted>2013-04-12T07:22:00Z</cp:lastPrinted>
  <dcterms:created xsi:type="dcterms:W3CDTF">2013-07-18T06:50:00Z</dcterms:created>
  <dcterms:modified xsi:type="dcterms:W3CDTF">2013-07-18T11:45:00Z</dcterms:modified>
</cp:coreProperties>
</file>