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61DA5" w:rsidRDefault="00595382" w:rsidP="00595382">
      <w:pPr>
        <w:pStyle w:val="Tytu"/>
        <w:jc w:val="right"/>
        <w:rPr>
          <w:rFonts w:ascii="Arial" w:hAnsi="Arial" w:cs="Arial"/>
          <w:sz w:val="20"/>
        </w:rPr>
      </w:pPr>
      <w:r w:rsidRPr="00561DA5">
        <w:rPr>
          <w:rFonts w:ascii="Arial" w:hAnsi="Arial" w:cs="Arial"/>
          <w:sz w:val="20"/>
        </w:rPr>
        <w:t xml:space="preserve">Załącznik nr </w:t>
      </w:r>
      <w:r w:rsidR="00766E19" w:rsidRPr="00561DA5">
        <w:rPr>
          <w:rFonts w:ascii="Arial" w:hAnsi="Arial" w:cs="Arial"/>
          <w:sz w:val="20"/>
        </w:rPr>
        <w:t>5</w:t>
      </w:r>
      <w:r w:rsidRPr="00561DA5">
        <w:rPr>
          <w:rFonts w:ascii="Arial" w:hAnsi="Arial" w:cs="Arial"/>
          <w:sz w:val="20"/>
        </w:rPr>
        <w:t xml:space="preserve"> do SWZ</w:t>
      </w:r>
    </w:p>
    <w:p w:rsidR="00595382" w:rsidRPr="00561DA5" w:rsidRDefault="00AB4799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rFonts w:ascii="Arial" w:hAnsi="Arial" w:cs="Arial"/>
          <w:sz w:val="20"/>
        </w:rPr>
      </w:pPr>
      <w:r w:rsidRPr="00561DA5">
        <w:rPr>
          <w:rFonts w:ascii="Arial" w:hAnsi="Arial" w:cs="Arial"/>
          <w:b w:val="0"/>
          <w:sz w:val="20"/>
        </w:rPr>
        <w:t xml:space="preserve">                                                                      </w:t>
      </w:r>
      <w:r w:rsidR="00561DA5">
        <w:rPr>
          <w:rFonts w:ascii="Arial" w:hAnsi="Arial" w:cs="Arial"/>
          <w:b w:val="0"/>
          <w:sz w:val="20"/>
        </w:rPr>
        <w:t xml:space="preserve">                          </w:t>
      </w:r>
      <w:r w:rsidRPr="00561DA5">
        <w:rPr>
          <w:rFonts w:ascii="Arial" w:hAnsi="Arial" w:cs="Arial"/>
          <w:b w:val="0"/>
          <w:sz w:val="20"/>
        </w:rPr>
        <w:t xml:space="preserve">   </w:t>
      </w:r>
      <w:r w:rsidRPr="00561DA5">
        <w:rPr>
          <w:rFonts w:ascii="Arial" w:hAnsi="Arial" w:cs="Arial"/>
          <w:sz w:val="20"/>
        </w:rPr>
        <w:t xml:space="preserve">Znak sprawy: </w:t>
      </w:r>
      <w:r w:rsidR="00C76D24" w:rsidRPr="00561DA5">
        <w:rPr>
          <w:rFonts w:ascii="Arial" w:hAnsi="Arial" w:cs="Arial"/>
          <w:sz w:val="20"/>
        </w:rPr>
        <w:t xml:space="preserve"> </w:t>
      </w:r>
      <w:r w:rsidR="00595382" w:rsidRPr="00561DA5">
        <w:rPr>
          <w:rFonts w:ascii="Arial" w:hAnsi="Arial" w:cs="Arial"/>
          <w:sz w:val="20"/>
        </w:rPr>
        <w:t>MUP.PK.III.371</w:t>
      </w:r>
      <w:r w:rsidR="00E07FAD" w:rsidRPr="00561DA5">
        <w:rPr>
          <w:rFonts w:ascii="Arial" w:hAnsi="Arial" w:cs="Arial"/>
          <w:sz w:val="20"/>
        </w:rPr>
        <w:t>.</w:t>
      </w:r>
      <w:r w:rsidR="00766E19" w:rsidRPr="00561DA5">
        <w:rPr>
          <w:rFonts w:ascii="Arial" w:hAnsi="Arial" w:cs="Arial"/>
          <w:sz w:val="20"/>
        </w:rPr>
        <w:t>2</w:t>
      </w:r>
      <w:r w:rsidR="009A7E7B">
        <w:rPr>
          <w:rFonts w:ascii="Arial" w:hAnsi="Arial" w:cs="Arial"/>
          <w:sz w:val="20"/>
        </w:rPr>
        <w:t>8</w:t>
      </w:r>
      <w:r w:rsidR="00E07FAD" w:rsidRPr="00561DA5">
        <w:rPr>
          <w:rFonts w:ascii="Arial" w:hAnsi="Arial" w:cs="Arial"/>
          <w:sz w:val="20"/>
        </w:rPr>
        <w:t>.</w:t>
      </w:r>
      <w:r w:rsidR="0057075E" w:rsidRPr="00561DA5">
        <w:rPr>
          <w:rFonts w:ascii="Arial" w:hAnsi="Arial" w:cs="Arial"/>
          <w:sz w:val="20"/>
        </w:rPr>
        <w:t>202</w:t>
      </w:r>
      <w:r w:rsidR="0089703A" w:rsidRPr="00561DA5">
        <w:rPr>
          <w:rFonts w:ascii="Arial" w:hAnsi="Arial" w:cs="Arial"/>
          <w:sz w:val="20"/>
        </w:rPr>
        <w:t>1</w:t>
      </w:r>
    </w:p>
    <w:p w:rsidR="00C203E1" w:rsidRPr="00561DA5" w:rsidRDefault="00C203E1" w:rsidP="00C203E1">
      <w:pPr>
        <w:pStyle w:val="Tytu"/>
        <w:rPr>
          <w:rFonts w:ascii="Arial" w:hAnsi="Arial" w:cs="Arial"/>
          <w:sz w:val="20"/>
        </w:rPr>
      </w:pPr>
    </w:p>
    <w:p w:rsidR="0089703A" w:rsidRPr="00561DA5" w:rsidRDefault="0089703A" w:rsidP="0089703A">
      <w:pPr>
        <w:pStyle w:val="Tytu"/>
        <w:rPr>
          <w:rFonts w:ascii="Arial" w:hAnsi="Arial" w:cs="Arial"/>
          <w:sz w:val="20"/>
        </w:rPr>
      </w:pPr>
      <w:r w:rsidRPr="00561DA5">
        <w:rPr>
          <w:rFonts w:ascii="Arial" w:hAnsi="Arial" w:cs="Arial"/>
          <w:sz w:val="20"/>
        </w:rPr>
        <w:t>Formularz Oferty</w:t>
      </w:r>
      <w:r w:rsidR="00274F05" w:rsidRPr="00561DA5">
        <w:rPr>
          <w:rFonts w:ascii="Arial" w:hAnsi="Arial" w:cs="Arial"/>
          <w:sz w:val="20"/>
        </w:rPr>
        <w:t xml:space="preserve"> </w:t>
      </w:r>
    </w:p>
    <w:p w:rsidR="0089703A" w:rsidRDefault="0089703A" w:rsidP="0089703A">
      <w:pPr>
        <w:pStyle w:val="Tekstpodstawowy"/>
        <w:numPr>
          <w:ilvl w:val="0"/>
          <w:numId w:val="16"/>
        </w:numPr>
        <w:jc w:val="left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Dane dotyczące </w:t>
      </w:r>
      <w:r w:rsidR="00F72903">
        <w:rPr>
          <w:rFonts w:cs="Arial"/>
          <w:b/>
          <w:sz w:val="20"/>
        </w:rPr>
        <w:t>W</w:t>
      </w:r>
      <w:r w:rsidRPr="00561DA5">
        <w:rPr>
          <w:rFonts w:cs="Arial"/>
          <w:b/>
          <w:sz w:val="20"/>
        </w:rPr>
        <w:t>ykonawcy:</w:t>
      </w:r>
    </w:p>
    <w:p w:rsidR="00F72903" w:rsidRPr="00561DA5" w:rsidRDefault="00F72903" w:rsidP="00F72903">
      <w:pPr>
        <w:pStyle w:val="Tekstpodstawowy"/>
        <w:ind w:left="720"/>
        <w:jc w:val="left"/>
        <w:rPr>
          <w:rFonts w:cs="Arial"/>
          <w:b/>
          <w:sz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9606"/>
      </w:tblGrid>
      <w:tr w:rsidR="00F72903" w:rsidTr="009A6545">
        <w:trPr>
          <w:trHeight w:val="356"/>
        </w:trPr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A06334">
              <w:rPr>
                <w:rFonts w:cs="Arial"/>
                <w:b/>
                <w:sz w:val="20"/>
              </w:rPr>
              <w:t>Nazwa albo imię i nazwisko Wykonawcy:</w:t>
            </w:r>
          </w:p>
          <w:p w:rsidR="00A06334" w:rsidRDefault="00A06334" w:rsidP="00F72903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rPr>
          <w:trHeight w:val="751"/>
        </w:trPr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>Wpisany do Krajowego Rejestru Sądowego</w:t>
            </w:r>
            <w:r w:rsidR="00A06334">
              <w:rPr>
                <w:rFonts w:cs="Arial"/>
                <w:sz w:val="20"/>
              </w:rPr>
              <w:t xml:space="preserve"> pod numerem KRS:</w:t>
            </w:r>
            <w:r w:rsidR="009A6545">
              <w:rPr>
                <w:rFonts w:cs="Arial"/>
                <w:sz w:val="20"/>
              </w:rPr>
              <w:t xml:space="preserve"> (jeżeli dotyczy): </w:t>
            </w:r>
          </w:p>
          <w:p w:rsidR="00A06334" w:rsidRPr="00561DA5" w:rsidRDefault="00F72903" w:rsidP="009A6545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          </w:t>
            </w:r>
          </w:p>
        </w:tc>
      </w:tr>
      <w:tr w:rsidR="00F72903" w:rsidTr="009A6545">
        <w:trPr>
          <w:trHeight w:val="481"/>
        </w:trPr>
        <w:tc>
          <w:tcPr>
            <w:tcW w:w="9606" w:type="dxa"/>
          </w:tcPr>
          <w:p w:rsidR="00F72903" w:rsidRPr="00A06334" w:rsidRDefault="00A06334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F72903" w:rsidRPr="00A06334">
              <w:rPr>
                <w:rFonts w:cs="Arial"/>
                <w:sz w:val="20"/>
              </w:rPr>
              <w:t>pisany do ewidencji działalności gospodarczej pod nazwą:</w:t>
            </w:r>
            <w:r w:rsidR="009A6545">
              <w:rPr>
                <w:rFonts w:cs="Arial"/>
                <w:sz w:val="20"/>
              </w:rPr>
              <w:t xml:space="preserve"> (jeżeli dotyczy): </w:t>
            </w:r>
          </w:p>
          <w:p w:rsidR="00A06334" w:rsidRPr="00561DA5" w:rsidRDefault="00A06334" w:rsidP="00F72903">
            <w:pPr>
              <w:spacing w:line="240" w:lineRule="auto"/>
              <w:ind w:left="180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rPr>
          <w:trHeight w:val="626"/>
        </w:trPr>
        <w:tc>
          <w:tcPr>
            <w:tcW w:w="9606" w:type="dxa"/>
          </w:tcPr>
          <w:p w:rsidR="0099270A" w:rsidRDefault="0099270A" w:rsidP="00A06334">
            <w:pPr>
              <w:pStyle w:val="Akapitzlist"/>
              <w:numPr>
                <w:ilvl w:val="0"/>
                <w:numId w:val="35"/>
              </w:numPr>
              <w:spacing w:line="240" w:lineRule="auto"/>
              <w:ind w:hanging="5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Wykonawca jest:</w:t>
            </w:r>
            <w:r w:rsidR="001F5068">
              <w:rPr>
                <w:rFonts w:cs="Arial"/>
                <w:sz w:val="20"/>
              </w:rPr>
              <w:t xml:space="preserve"> </w:t>
            </w:r>
            <w:r w:rsidRPr="00A06334">
              <w:rPr>
                <w:rFonts w:cs="Arial"/>
                <w:sz w:val="20"/>
              </w:rPr>
              <w:t xml:space="preserve">(należy </w:t>
            </w:r>
            <w:r>
              <w:rPr>
                <w:rFonts w:cs="Arial"/>
                <w:sz w:val="20"/>
              </w:rPr>
              <w:t>zaznaczyć właściwy dla Wykonawcy ):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 w:rsidR="00F72903" w:rsidRPr="00A06334">
              <w:rPr>
                <w:rFonts w:cs="Arial"/>
                <w:sz w:val="20"/>
              </w:rPr>
              <w:t>mikro</w:t>
            </w:r>
            <w:r>
              <w:rPr>
                <w:rFonts w:cs="Arial"/>
                <w:sz w:val="20"/>
              </w:rPr>
              <w:t xml:space="preserve"> przedsiębiorstwem </w:t>
            </w:r>
            <w:r w:rsidR="00F72903"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0"/>
              </w:rPr>
              <w:t xml:space="preserve">małym przedsiębiorstwem </w:t>
            </w:r>
            <w:r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F72903" w:rsidRPr="00A06334">
              <w:rPr>
                <w:rFonts w:cs="Arial"/>
                <w:sz w:val="20"/>
              </w:rPr>
              <w:t xml:space="preserve">średnim </w:t>
            </w:r>
            <w:r>
              <w:rPr>
                <w:rFonts w:cs="Arial"/>
                <w:sz w:val="20"/>
              </w:rPr>
              <w:t xml:space="preserve">przedsiębiorstwem </w:t>
            </w:r>
            <w:r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1F5068">
              <w:rPr>
                <w:rFonts w:cs="Arial"/>
                <w:sz w:val="20"/>
              </w:rPr>
              <w:t>jednoosobową</w:t>
            </w:r>
            <w:r w:rsidRPr="0099270A">
              <w:rPr>
                <w:rFonts w:cs="Arial"/>
                <w:sz w:val="20"/>
              </w:rPr>
              <w:t xml:space="preserve"> działalnoś</w:t>
            </w:r>
            <w:r w:rsidR="001F5068">
              <w:rPr>
                <w:rFonts w:cs="Arial"/>
                <w:sz w:val="20"/>
              </w:rPr>
              <w:t>cią gospodarczą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1F5068">
              <w:rPr>
                <w:rFonts w:cs="Arial"/>
                <w:sz w:val="20"/>
              </w:rPr>
              <w:t>osobą fizyczną nie prowadzącą</w:t>
            </w:r>
            <w:r>
              <w:rPr>
                <w:rFonts w:cs="Arial"/>
                <w:sz w:val="20"/>
              </w:rPr>
              <w:t xml:space="preserve"> działalności gospodarczej</w:t>
            </w:r>
          </w:p>
          <w:p w:rsidR="00F72903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0"/>
              </w:rPr>
              <w:t xml:space="preserve"> innym </w:t>
            </w:r>
            <w:r w:rsidR="00F72903" w:rsidRPr="00A06334">
              <w:rPr>
                <w:rFonts w:cs="Arial"/>
                <w:sz w:val="20"/>
              </w:rPr>
              <w:t xml:space="preserve"> przedsiębiorstw</w:t>
            </w:r>
            <w:r>
              <w:rPr>
                <w:rFonts w:cs="Arial"/>
                <w:sz w:val="20"/>
              </w:rPr>
              <w:t>em ( należy określić rodzaj):</w:t>
            </w:r>
            <w:r w:rsidR="00F72903" w:rsidRPr="00A06334">
              <w:rPr>
                <w:rFonts w:cs="Arial"/>
                <w:sz w:val="20"/>
              </w:rPr>
              <w:t xml:space="preserve"> </w:t>
            </w:r>
          </w:p>
          <w:p w:rsidR="00A06334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  <w:p w:rsidR="00A06334" w:rsidRPr="00A06334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A06334">
              <w:rPr>
                <w:rFonts w:cs="Arial"/>
                <w:b/>
                <w:sz w:val="20"/>
              </w:rPr>
              <w:t>Osoba upoważniona do reprezentacji Wykonawcy/-ów i podpisująca ofertę:</w:t>
            </w:r>
          </w:p>
          <w:p w:rsidR="00A06334" w:rsidRPr="00A06334" w:rsidRDefault="00A06334" w:rsidP="00A06334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 xml:space="preserve">Adres siedziby firmy: </w:t>
            </w:r>
          </w:p>
          <w:p w:rsidR="00F72903" w:rsidRDefault="00F72903" w:rsidP="00F72903">
            <w:pPr>
              <w:spacing w:before="0" w:line="240" w:lineRule="auto"/>
              <w:ind w:left="180"/>
              <w:rPr>
                <w:rFonts w:cs="Arial"/>
                <w:sz w:val="20"/>
              </w:rPr>
            </w:pP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 xml:space="preserve"> Adres do korespondencji (wypełnić w przypadku, gdy adres siedziby firmy jest inny niż zamieszczony powyżej): </w:t>
            </w: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  <w:p w:rsidR="00A06334" w:rsidRDefault="00A06334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F72903" w:rsidP="00A06334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9A6545">
              <w:rPr>
                <w:rFonts w:cs="Arial"/>
                <w:sz w:val="20"/>
              </w:rPr>
              <w:t>NIP:</w:t>
            </w:r>
          </w:p>
          <w:p w:rsidR="00A06334" w:rsidRDefault="00A06334" w:rsidP="00A06334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9A6545">
              <w:rPr>
                <w:rFonts w:cs="Arial"/>
                <w:sz w:val="20"/>
              </w:rPr>
              <w:t>REGON</w:t>
            </w:r>
            <w:r w:rsidR="00A06334" w:rsidRPr="009A6545">
              <w:rPr>
                <w:rFonts w:cs="Arial"/>
                <w:sz w:val="20"/>
              </w:rPr>
              <w:t>:</w:t>
            </w:r>
          </w:p>
          <w:p w:rsidR="00F72903" w:rsidRPr="00561DA5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>Dane teleadresowe, na które należy przekazywać koresponde</w:t>
            </w:r>
            <w:r w:rsidR="00A06334">
              <w:rPr>
                <w:rFonts w:cs="Arial"/>
                <w:sz w:val="20"/>
              </w:rPr>
              <w:t xml:space="preserve">ncję związaną z niniejszym  </w:t>
            </w:r>
            <w:r w:rsidRPr="00A06334">
              <w:rPr>
                <w:rFonts w:cs="Arial"/>
                <w:sz w:val="20"/>
              </w:rPr>
              <w:t>postępowaniem</w:t>
            </w:r>
            <w:r w:rsidR="009A6545">
              <w:rPr>
                <w:rFonts w:cs="Arial"/>
                <w:sz w:val="20"/>
              </w:rPr>
              <w:t>:</w:t>
            </w:r>
          </w:p>
          <w:p w:rsidR="009A6545" w:rsidRDefault="00F72903" w:rsidP="009A6545">
            <w:pPr>
              <w:pStyle w:val="Tekstpodstawowy"/>
              <w:numPr>
                <w:ilvl w:val="0"/>
                <w:numId w:val="36"/>
              </w:numPr>
              <w:jc w:val="left"/>
              <w:rPr>
                <w:rFonts w:cs="Arial"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adres elektronicznej Skrzynki Podawczej Wykonawcy znajdującej się na platformie </w:t>
            </w:r>
            <w:proofErr w:type="spellStart"/>
            <w:r w:rsidRPr="00561DA5">
              <w:rPr>
                <w:rFonts w:cs="Arial"/>
                <w:sz w:val="20"/>
              </w:rPr>
              <w:t>ePUAP</w:t>
            </w:r>
            <w:proofErr w:type="spellEnd"/>
            <w:r w:rsidRPr="00561DA5">
              <w:rPr>
                <w:rFonts w:cs="Arial"/>
                <w:sz w:val="20"/>
              </w:rPr>
              <w:t xml:space="preserve">:  </w:t>
            </w:r>
          </w:p>
          <w:p w:rsidR="009A6545" w:rsidRDefault="009A6545" w:rsidP="00F72903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F72903" w:rsidRPr="00561DA5" w:rsidRDefault="00F72903" w:rsidP="00F72903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            </w:t>
            </w:r>
          </w:p>
        </w:tc>
      </w:tr>
      <w:tr w:rsidR="00F72903" w:rsidTr="009A6545">
        <w:tc>
          <w:tcPr>
            <w:tcW w:w="9606" w:type="dxa"/>
          </w:tcPr>
          <w:p w:rsidR="00F72903" w:rsidRPr="009A6545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F72903" w:rsidRPr="00F72903">
              <w:rPr>
                <w:rFonts w:cs="Arial"/>
                <w:sz w:val="20"/>
              </w:rPr>
              <w:t>elefon</w:t>
            </w:r>
            <w:r w:rsidR="001F5068"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>F</w:t>
            </w:r>
            <w:r w:rsidR="00F72903" w:rsidRPr="00561DA5">
              <w:rPr>
                <w:rFonts w:cs="Arial"/>
                <w:sz w:val="20"/>
              </w:rPr>
              <w:t>aks</w:t>
            </w:r>
            <w:r w:rsidR="001F5068"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1F5068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F72903" w:rsidRPr="00561DA5">
              <w:rPr>
                <w:rFonts w:cs="Arial"/>
                <w:sz w:val="20"/>
              </w:rPr>
              <w:t>-mail</w:t>
            </w:r>
            <w:r>
              <w:rPr>
                <w:rFonts w:cs="Arial"/>
                <w:sz w:val="20"/>
              </w:rPr>
              <w:t>:</w:t>
            </w:r>
          </w:p>
          <w:p w:rsidR="001F5068" w:rsidRPr="009A6545" w:rsidRDefault="001F5068" w:rsidP="001F5068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</w:t>
            </w:r>
            <w:r w:rsidR="00F72903" w:rsidRPr="00561DA5">
              <w:rPr>
                <w:rFonts w:cs="Arial"/>
                <w:sz w:val="20"/>
              </w:rPr>
              <w:t>odziny pracy</w:t>
            </w:r>
            <w:r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F72903" w:rsidRPr="00561DA5">
              <w:rPr>
                <w:rFonts w:cs="Arial"/>
                <w:sz w:val="20"/>
              </w:rPr>
              <w:t>dres poczty elektronicznej</w:t>
            </w:r>
            <w:r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F72903" w:rsidP="009A6545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9A6545">
              <w:rPr>
                <w:rFonts w:cs="Arial"/>
                <w:b/>
                <w:sz w:val="20"/>
              </w:rPr>
              <w:t>Osoba odpowiedzialna</w:t>
            </w:r>
            <w:r w:rsidR="009A6545" w:rsidRPr="009A6545">
              <w:rPr>
                <w:rFonts w:cs="Arial"/>
                <w:b/>
                <w:sz w:val="20"/>
              </w:rPr>
              <w:t xml:space="preserve"> za kontakty z Zamawiającym </w:t>
            </w:r>
            <w:r w:rsidR="009A6545">
              <w:rPr>
                <w:rFonts w:cs="Arial"/>
                <w:b/>
                <w:sz w:val="20"/>
              </w:rPr>
              <w:t>(</w:t>
            </w:r>
            <w:r w:rsidRPr="00561DA5">
              <w:rPr>
                <w:rFonts w:cs="Arial"/>
                <w:sz w:val="20"/>
              </w:rPr>
              <w:t>imię i nazwisko</w:t>
            </w:r>
            <w:r w:rsidR="009A6545">
              <w:rPr>
                <w:rFonts w:cs="Arial"/>
                <w:sz w:val="20"/>
              </w:rPr>
              <w:t>)</w:t>
            </w:r>
            <w:r w:rsidRPr="00561DA5">
              <w:rPr>
                <w:rFonts w:cs="Arial"/>
                <w:sz w:val="20"/>
              </w:rPr>
              <w:t>:</w:t>
            </w:r>
          </w:p>
          <w:p w:rsidR="009A6545" w:rsidRDefault="009A6545" w:rsidP="009A6545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9A6545" w:rsidRPr="00561DA5" w:rsidRDefault="009A6545" w:rsidP="009A6545">
            <w:pPr>
              <w:pStyle w:val="Akapitzlist"/>
              <w:spacing w:before="0" w:line="240" w:lineRule="auto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F72903" w:rsidRPr="00561DA5">
              <w:rPr>
                <w:rFonts w:cs="Arial"/>
                <w:sz w:val="20"/>
              </w:rPr>
              <w:t>umer telefonu</w:t>
            </w:r>
            <w:r>
              <w:rPr>
                <w:rFonts w:cs="Arial"/>
                <w:sz w:val="20"/>
              </w:rPr>
              <w:t xml:space="preserve"> do osoby odpowiedzialnej za kontakty z Zamawiającym: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F72903" w:rsidRPr="00561DA5">
              <w:rPr>
                <w:rFonts w:cs="Arial"/>
                <w:sz w:val="20"/>
              </w:rPr>
              <w:t>-mail</w:t>
            </w:r>
            <w:r>
              <w:rPr>
                <w:rFonts w:cs="Arial"/>
                <w:sz w:val="20"/>
              </w:rPr>
              <w:t xml:space="preserve"> osoby odpowiedzialnej za kontakty z Zamawiającym:</w:t>
            </w:r>
          </w:p>
          <w:p w:rsidR="001F5068" w:rsidRDefault="001F5068" w:rsidP="001F5068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</w:tbl>
    <w:p w:rsidR="0089703A" w:rsidRPr="00561DA5" w:rsidRDefault="0089703A" w:rsidP="0089703A">
      <w:pPr>
        <w:pStyle w:val="Tekstpodstawowy"/>
        <w:ind w:left="720"/>
        <w:jc w:val="left"/>
        <w:rPr>
          <w:rFonts w:cs="Arial"/>
          <w:b/>
          <w:sz w:val="20"/>
        </w:rPr>
      </w:pPr>
    </w:p>
    <w:p w:rsidR="00595382" w:rsidRPr="00561DA5" w:rsidRDefault="00595382" w:rsidP="00595382">
      <w:pPr>
        <w:spacing w:before="0" w:line="360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B. Dane dotyczące oferty:</w:t>
      </w:r>
    </w:p>
    <w:p w:rsidR="00595382" w:rsidRPr="00561DA5" w:rsidRDefault="00595382" w:rsidP="00595382">
      <w:pPr>
        <w:spacing w:before="0" w:line="360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1.Przedmiot zamówienia i cena: </w:t>
      </w:r>
    </w:p>
    <w:p w:rsidR="00561DA5" w:rsidRDefault="00561DA5" w:rsidP="005E53A3">
      <w:pPr>
        <w:spacing w:before="0" w:line="360" w:lineRule="auto"/>
        <w:jc w:val="both"/>
        <w:rPr>
          <w:rFonts w:cs="Arial"/>
          <w:b/>
          <w:sz w:val="20"/>
        </w:rPr>
      </w:pP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Część I zamówienia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Roczne wsparcie techniczne dla systemu Backup </w:t>
      </w:r>
      <w:proofErr w:type="spellStart"/>
      <w:r w:rsidRPr="00561DA5">
        <w:rPr>
          <w:rFonts w:cs="Arial"/>
          <w:sz w:val="20"/>
        </w:rPr>
        <w:t>Exec</w:t>
      </w:r>
      <w:proofErr w:type="spellEnd"/>
      <w:r w:rsidRPr="00561DA5">
        <w:rPr>
          <w:rFonts w:cs="Arial"/>
          <w:sz w:val="20"/>
        </w:rPr>
        <w:t xml:space="preserve"> zapewniające dostęp do poprawek i uaktualnień  oraz konsultacje telefoniczne w trybie co najmniej 10h x 5 dni w tygodniu, dla systemu </w:t>
      </w:r>
      <w:proofErr w:type="spellStart"/>
      <w:r w:rsidRPr="00561DA5">
        <w:rPr>
          <w:rFonts w:cs="Arial"/>
          <w:sz w:val="20"/>
        </w:rPr>
        <w:t>BackupExec</w:t>
      </w:r>
      <w:proofErr w:type="spellEnd"/>
      <w:r w:rsidRPr="00561DA5">
        <w:rPr>
          <w:rFonts w:cs="Arial"/>
          <w:sz w:val="20"/>
        </w:rPr>
        <w:t xml:space="preserve"> </w:t>
      </w:r>
      <w:proofErr w:type="spellStart"/>
      <w:r w:rsidRPr="00561DA5">
        <w:rPr>
          <w:rFonts w:cs="Arial"/>
          <w:sz w:val="20"/>
        </w:rPr>
        <w:t>V-ray</w:t>
      </w:r>
      <w:proofErr w:type="spellEnd"/>
      <w:r w:rsidRPr="00561DA5">
        <w:rPr>
          <w:rFonts w:cs="Arial"/>
          <w:sz w:val="20"/>
        </w:rPr>
        <w:t xml:space="preserve"> Ed. dla 8 procesorów oraz 1 </w:t>
      </w:r>
      <w:proofErr w:type="spellStart"/>
      <w:r w:rsidRPr="00561DA5">
        <w:rPr>
          <w:rFonts w:cs="Arial"/>
          <w:sz w:val="20"/>
        </w:rPr>
        <w:t>agent</w:t>
      </w:r>
      <w:r w:rsidR="00EB3C70" w:rsidRPr="00561DA5">
        <w:rPr>
          <w:rFonts w:cs="Arial"/>
          <w:sz w:val="20"/>
        </w:rPr>
        <w:t>u</w:t>
      </w:r>
      <w:proofErr w:type="spellEnd"/>
      <w:r w:rsidRPr="00561DA5">
        <w:rPr>
          <w:rFonts w:cs="Arial"/>
          <w:sz w:val="20"/>
        </w:rPr>
        <w:t xml:space="preserve"> dla serwera Windows. 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b/>
          <w:sz w:val="20"/>
        </w:rPr>
      </w:pPr>
      <w:r w:rsidRPr="00561DA5">
        <w:rPr>
          <w:rFonts w:cs="Arial"/>
          <w:sz w:val="20"/>
        </w:rPr>
        <w:t xml:space="preserve">Serwisy mają być aktywne  </w:t>
      </w:r>
      <w:r w:rsidRPr="00561DA5">
        <w:rPr>
          <w:rFonts w:cs="Arial"/>
          <w:b/>
          <w:sz w:val="20"/>
        </w:rPr>
        <w:t>na okres 12 miesięcy od dnia następnego po dniu podpisania umowy, ale nie wcześniej niż od dnia 31.10.202</w:t>
      </w:r>
      <w:r w:rsidR="00D6593A" w:rsidRPr="00561DA5">
        <w:rPr>
          <w:rFonts w:cs="Arial"/>
          <w:b/>
          <w:sz w:val="20"/>
        </w:rPr>
        <w:t>1</w:t>
      </w:r>
      <w:r w:rsidRPr="00561DA5">
        <w:rPr>
          <w:rFonts w:cs="Arial"/>
          <w:b/>
          <w:sz w:val="20"/>
        </w:rPr>
        <w:t>r.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b/>
          <w:sz w:val="20"/>
        </w:rPr>
      </w:pPr>
      <w:r w:rsidRPr="00561DA5">
        <w:rPr>
          <w:rFonts w:cs="Arial"/>
          <w:sz w:val="20"/>
        </w:rPr>
        <w:t>Do dnia 30.10.202</w:t>
      </w:r>
      <w:r w:rsidR="00D6593A" w:rsidRPr="00561DA5">
        <w:rPr>
          <w:rFonts w:cs="Arial"/>
          <w:sz w:val="20"/>
        </w:rPr>
        <w:t>1</w:t>
      </w:r>
      <w:r w:rsidRPr="00561DA5">
        <w:rPr>
          <w:rFonts w:cs="Arial"/>
          <w:sz w:val="20"/>
        </w:rPr>
        <w:t xml:space="preserve">r. posiadamy aktywne kontrakty zarejestrowane w systemie firmy Veritas dla klienta o </w:t>
      </w:r>
      <w:r w:rsidRPr="00561DA5">
        <w:rPr>
          <w:rFonts w:cs="Arial"/>
          <w:b/>
          <w:sz w:val="20"/>
        </w:rPr>
        <w:t>ID 7001169202</w:t>
      </w: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Czas dostępności wsparcia w godzinach na dobę </w:t>
      </w:r>
      <w:r w:rsidR="00E86119" w:rsidRPr="00E86119">
        <w:rPr>
          <w:rFonts w:cs="Arial"/>
          <w:sz w:val="20"/>
        </w:rPr>
        <w:t>______________________________________</w:t>
      </w:r>
    </w:p>
    <w:p w:rsidR="005E53A3" w:rsidRPr="00561DA5" w:rsidRDefault="005E53A3" w:rsidP="005E53A3">
      <w:pPr>
        <w:tabs>
          <w:tab w:val="left" w:pos="709"/>
        </w:tabs>
        <w:rPr>
          <w:rFonts w:cs="Arial"/>
          <w:sz w:val="20"/>
        </w:rPr>
      </w:pPr>
      <w:r w:rsidRPr="00561DA5">
        <w:rPr>
          <w:rFonts w:cs="Arial"/>
          <w:sz w:val="20"/>
        </w:rPr>
        <w:t>Minimalny czas dostępności wsparcia w godzinach na dobę wynosi  10 godzin na dobę.</w:t>
      </w:r>
    </w:p>
    <w:p w:rsidR="005E53A3" w:rsidRPr="00561DA5" w:rsidRDefault="005E53A3" w:rsidP="005E53A3">
      <w:pPr>
        <w:tabs>
          <w:tab w:val="left" w:pos="709"/>
        </w:tabs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czasu dostępności wsparcia, krótszego niż 10 godzin na dobę, oferta Wykonawcy podlegać będzie odrzuceniu jako niezgodna z treścią SWZ.</w:t>
      </w:r>
    </w:p>
    <w:p w:rsidR="005E53A3" w:rsidRPr="00561DA5" w:rsidRDefault="005E53A3" w:rsidP="005E53A3">
      <w:pPr>
        <w:spacing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 dostępności wsparcia na dobę w niepełnych godzinach do oceny oferty i przyznania punktacji Zamawiający przyjmie liczbę pełnych godzin.</w:t>
      </w:r>
    </w:p>
    <w:p w:rsidR="005E53A3" w:rsidRPr="00561DA5" w:rsidRDefault="005E53A3" w:rsidP="005E53A3">
      <w:pPr>
        <w:spacing w:before="0" w:line="240" w:lineRule="auto"/>
        <w:rPr>
          <w:rFonts w:cs="Arial"/>
          <w:bCs/>
          <w:sz w:val="20"/>
        </w:rPr>
      </w:pPr>
    </w:p>
    <w:p w:rsidR="005E53A3" w:rsidRPr="00561DA5" w:rsidRDefault="005E53A3" w:rsidP="005E53A3">
      <w:pPr>
        <w:spacing w:before="0" w:line="240" w:lineRule="auto"/>
        <w:rPr>
          <w:rFonts w:cs="Arial"/>
          <w:b/>
          <w:bCs/>
          <w:sz w:val="20"/>
        </w:rPr>
      </w:pPr>
    </w:p>
    <w:p w:rsidR="005E53A3" w:rsidRPr="00561DA5" w:rsidRDefault="005E53A3" w:rsidP="005E53A3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____________________________________</w:t>
      </w:r>
    </w:p>
    <w:p w:rsidR="005E53A3" w:rsidRPr="00561DA5" w:rsidRDefault="005E53A3" w:rsidP="005E53A3">
      <w:pPr>
        <w:spacing w:before="0" w:line="240" w:lineRule="auto"/>
        <w:rPr>
          <w:rFonts w:cs="Arial"/>
          <w:b/>
          <w:color w:val="0000FF"/>
          <w:sz w:val="20"/>
        </w:rPr>
      </w:pPr>
    </w:p>
    <w:p w:rsidR="002F4A3F" w:rsidRPr="00561DA5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2F4A3F" w:rsidRPr="00561DA5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– w następującym zakresie:</w:t>
      </w:r>
      <w:r w:rsidR="00895BA4" w:rsidRPr="00E86119">
        <w:rPr>
          <w:rFonts w:ascii="Arial" w:hAnsi="Arial" w:cs="Arial"/>
          <w:color w:val="auto"/>
          <w:sz w:val="20"/>
          <w:szCs w:val="20"/>
        </w:rPr>
        <w:t xml:space="preserve"> </w:t>
      </w:r>
      <w:r w:rsidR="00E86119" w:rsidRPr="00E86119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2F4A3F" w:rsidRPr="00561DA5" w:rsidRDefault="002F4A3F" w:rsidP="002F4A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F4A3F" w:rsidRPr="00561DA5" w:rsidRDefault="002F4A3F" w:rsidP="002F4A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lastRenderedPageBreak/>
        <w:t>W przypadku niewypełnienia powyższego oświadczenia przez Wykonawcę oznacza to, iż wybór oferty nie powoduje powstania u zamawiającego obowiązku podatkowego, o którym mowa powyżej.</w:t>
      </w:r>
    </w:p>
    <w:p w:rsidR="00561DA5" w:rsidRDefault="00561DA5" w:rsidP="00D6593A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D6593A" w:rsidRDefault="00D6593A" w:rsidP="00D6593A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Część II zamówienia</w:t>
      </w:r>
    </w:p>
    <w:p w:rsidR="00561DA5" w:rsidRPr="00561DA5" w:rsidRDefault="00561DA5" w:rsidP="00D6593A">
      <w:pPr>
        <w:spacing w:before="0" w:line="360" w:lineRule="auto"/>
        <w:jc w:val="both"/>
        <w:rPr>
          <w:rFonts w:cs="Arial"/>
          <w:b/>
          <w:sz w:val="20"/>
        </w:rPr>
      </w:pPr>
    </w:p>
    <w:p w:rsidR="00D6593A" w:rsidRPr="00561DA5" w:rsidRDefault="00D6593A" w:rsidP="00D6593A">
      <w:pPr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Wsparcie serwisowe </w:t>
      </w:r>
      <w:r w:rsidR="00EB3C70" w:rsidRPr="00561DA5">
        <w:rPr>
          <w:rFonts w:cs="Arial"/>
          <w:b/>
          <w:sz w:val="20"/>
        </w:rPr>
        <w:t xml:space="preserve">dla </w:t>
      </w:r>
      <w:proofErr w:type="spellStart"/>
      <w:r w:rsidR="00EB3C70" w:rsidRPr="00561DA5">
        <w:rPr>
          <w:rFonts w:cs="Arial"/>
          <w:b/>
          <w:sz w:val="20"/>
        </w:rPr>
        <w:t>switchy</w:t>
      </w:r>
      <w:proofErr w:type="spellEnd"/>
      <w:r w:rsidR="00EB3C70" w:rsidRPr="00561DA5">
        <w:rPr>
          <w:rFonts w:cs="Arial"/>
          <w:b/>
          <w:sz w:val="20"/>
        </w:rPr>
        <w:t xml:space="preserve"> </w:t>
      </w:r>
      <w:r w:rsidRPr="00561DA5">
        <w:rPr>
          <w:rFonts w:cs="Arial"/>
          <w:b/>
          <w:sz w:val="20"/>
        </w:rPr>
        <w:t>Cisco</w:t>
      </w:r>
      <w:r w:rsidR="00EB3C70" w:rsidRPr="00561DA5">
        <w:rPr>
          <w:rFonts w:cs="Arial"/>
          <w:b/>
          <w:sz w:val="20"/>
        </w:rPr>
        <w:t xml:space="preserve"> i routera.</w:t>
      </w:r>
    </w:p>
    <w:p w:rsidR="00D6593A" w:rsidRPr="00561DA5" w:rsidRDefault="00D6593A" w:rsidP="00D6593A">
      <w:pPr>
        <w:tabs>
          <w:tab w:val="left" w:pos="709"/>
        </w:tabs>
        <w:ind w:left="644"/>
        <w:rPr>
          <w:rFonts w:cs="Arial"/>
          <w:sz w:val="20"/>
        </w:rPr>
      </w:pPr>
      <w:r w:rsidRPr="00561DA5">
        <w:rPr>
          <w:rFonts w:cs="Arial"/>
          <w:sz w:val="20"/>
        </w:rPr>
        <w:t>Usługa wsparcia dla poniższych urządzeń: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1984"/>
        <w:gridCol w:w="2552"/>
      </w:tblGrid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Numer seryjny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Data początku wsparcia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Data końca wsparcia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proofErr w:type="spellStart"/>
            <w:r w:rsidRPr="00561DA5">
              <w:rPr>
                <w:rFonts w:cs="Arial"/>
                <w:b/>
                <w:sz w:val="20"/>
              </w:rPr>
              <w:t>Switch</w:t>
            </w:r>
            <w:proofErr w:type="spellEnd"/>
            <w:r w:rsidRPr="00561DA5">
              <w:rPr>
                <w:rFonts w:cs="Arial"/>
                <w:b/>
                <w:sz w:val="20"/>
              </w:rPr>
              <w:t xml:space="preserve"> Cisco </w:t>
            </w:r>
            <w:proofErr w:type="spellStart"/>
            <w:r w:rsidRPr="00561DA5">
              <w:rPr>
                <w:rFonts w:cs="Arial"/>
                <w:b/>
                <w:sz w:val="20"/>
              </w:rPr>
              <w:t>Nexus</w:t>
            </w:r>
            <w:proofErr w:type="spellEnd"/>
            <w:r w:rsidRPr="00561DA5">
              <w:rPr>
                <w:rFonts w:cs="Arial"/>
                <w:b/>
                <w:sz w:val="20"/>
              </w:rPr>
              <w:t xml:space="preserve"> 3172TQ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FOC2126R019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ind w:right="176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Router Cisco2951-Sec/K9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FCZ171860GC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  <w:lang w:val="en-US"/>
              </w:rPr>
            </w:pPr>
            <w:r w:rsidRPr="00561DA5">
              <w:rPr>
                <w:rFonts w:cs="Arial"/>
                <w:b/>
                <w:sz w:val="20"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FDO1906E0FE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  <w:lang w:val="en-US"/>
              </w:rPr>
            </w:pPr>
            <w:r w:rsidRPr="00561DA5">
              <w:rPr>
                <w:rFonts w:cs="Arial"/>
                <w:b/>
                <w:sz w:val="20"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FDO1906E1DS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</w:tbl>
    <w:p w:rsidR="007E316C" w:rsidRPr="00561DA5" w:rsidRDefault="007E316C" w:rsidP="007E316C">
      <w:pPr>
        <w:tabs>
          <w:tab w:val="left" w:pos="709"/>
        </w:tabs>
        <w:spacing w:before="0" w:line="276" w:lineRule="auto"/>
        <w:rPr>
          <w:rFonts w:cs="Arial"/>
          <w:sz w:val="20"/>
        </w:rPr>
      </w:pPr>
    </w:p>
    <w:p w:rsidR="007E316C" w:rsidRPr="00561DA5" w:rsidRDefault="007E316C" w:rsidP="007E316C">
      <w:pPr>
        <w:tabs>
          <w:tab w:val="left" w:pos="709"/>
        </w:tabs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Zgłoszenia serwisowe będą realizowane za pośrednictwem dostawcy wsparcia na podany w umowie numer telefonu i/lub adres poczty elektronicznej. </w:t>
      </w:r>
    </w:p>
    <w:p w:rsidR="00D6593A" w:rsidRPr="00561DA5" w:rsidRDefault="00D6593A" w:rsidP="007E316C">
      <w:pPr>
        <w:tabs>
          <w:tab w:val="left" w:pos="709"/>
        </w:tabs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sz w:val="20"/>
        </w:rPr>
        <w:t xml:space="preserve">Dostarczone kontrakty należy przypisać w systemie Cisco Service </w:t>
      </w:r>
      <w:proofErr w:type="spellStart"/>
      <w:r w:rsidRPr="00561DA5">
        <w:rPr>
          <w:rFonts w:cs="Arial"/>
          <w:sz w:val="20"/>
        </w:rPr>
        <w:t>Contract</w:t>
      </w:r>
      <w:proofErr w:type="spellEnd"/>
      <w:r w:rsidRPr="00561DA5">
        <w:rPr>
          <w:rFonts w:cs="Arial"/>
          <w:sz w:val="20"/>
        </w:rPr>
        <w:t xml:space="preserve"> Center do konta </w:t>
      </w:r>
      <w:proofErr w:type="spellStart"/>
      <w:r w:rsidRPr="00561DA5">
        <w:rPr>
          <w:rFonts w:cs="Arial"/>
          <w:b/>
          <w:sz w:val="20"/>
        </w:rPr>
        <w:t>admin@mup</w:t>
      </w:r>
      <w:proofErr w:type="spellEnd"/>
    </w:p>
    <w:p w:rsidR="00D6593A" w:rsidRPr="00561DA5" w:rsidRDefault="00D6593A" w:rsidP="00D6593A">
      <w:pPr>
        <w:spacing w:before="0" w:line="360" w:lineRule="auto"/>
        <w:jc w:val="both"/>
        <w:rPr>
          <w:rFonts w:cs="Arial"/>
          <w:b/>
          <w:sz w:val="20"/>
        </w:rPr>
      </w:pPr>
    </w:p>
    <w:p w:rsidR="00D6593A" w:rsidRPr="00E86119" w:rsidRDefault="00D6593A" w:rsidP="00D6593A">
      <w:pPr>
        <w:spacing w:before="0" w:line="360" w:lineRule="auto"/>
        <w:jc w:val="both"/>
        <w:rPr>
          <w:rFonts w:cs="Arial"/>
          <w:sz w:val="20"/>
        </w:rPr>
      </w:pPr>
      <w:r w:rsidRPr="00561DA5">
        <w:rPr>
          <w:rFonts w:cs="Arial"/>
          <w:b/>
          <w:sz w:val="20"/>
        </w:rPr>
        <w:t xml:space="preserve">Czas reakcji serwisowej </w:t>
      </w:r>
      <w:r w:rsidR="00B5283F" w:rsidRPr="00561DA5">
        <w:rPr>
          <w:rFonts w:cs="Arial"/>
          <w:b/>
          <w:sz w:val="20"/>
        </w:rPr>
        <w:t xml:space="preserve">w </w:t>
      </w:r>
      <w:r w:rsidRPr="00561DA5">
        <w:rPr>
          <w:rFonts w:cs="Arial"/>
          <w:b/>
          <w:sz w:val="20"/>
        </w:rPr>
        <w:t xml:space="preserve">pełnych godzinach </w:t>
      </w:r>
      <w:r w:rsidR="00E86119">
        <w:rPr>
          <w:rFonts w:cs="Arial"/>
          <w:sz w:val="20"/>
        </w:rPr>
        <w:t>_________________________________________</w:t>
      </w:r>
    </w:p>
    <w:p w:rsidR="00561DA5" w:rsidRPr="00561DA5" w:rsidRDefault="00561DA5" w:rsidP="00D6593A">
      <w:pPr>
        <w:spacing w:before="0" w:line="360" w:lineRule="auto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czasu reakcji w niepełnych godzinach do oceny oferty i przyznania punktacji Zamawiający przyjmie liczbę pełnych godzin.</w:t>
      </w:r>
    </w:p>
    <w:p w:rsidR="00D6593A" w:rsidRPr="00561DA5" w:rsidRDefault="00D6593A" w:rsidP="00D6593A">
      <w:pPr>
        <w:spacing w:before="0" w:line="240" w:lineRule="auto"/>
        <w:rPr>
          <w:rFonts w:cs="Arial"/>
          <w:b/>
          <w:bCs/>
          <w:sz w:val="20"/>
        </w:rPr>
      </w:pPr>
    </w:p>
    <w:p w:rsidR="00D6593A" w:rsidRPr="00561DA5" w:rsidRDefault="00D6593A" w:rsidP="00D6593A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____________________________________</w:t>
      </w:r>
    </w:p>
    <w:p w:rsidR="00D6593A" w:rsidRPr="00561DA5" w:rsidRDefault="00D6593A" w:rsidP="00D6593A">
      <w:pPr>
        <w:spacing w:before="0" w:line="240" w:lineRule="auto"/>
        <w:rPr>
          <w:rFonts w:cs="Arial"/>
          <w:b/>
          <w:color w:val="0000FF"/>
          <w:sz w:val="20"/>
        </w:rPr>
      </w:pPr>
    </w:p>
    <w:p w:rsidR="00D6593A" w:rsidRPr="00561DA5" w:rsidRDefault="00D6593A" w:rsidP="00D6593A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D6593A" w:rsidRPr="00561DA5" w:rsidRDefault="00D6593A" w:rsidP="00D6593A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– w następującym zakresie: </w:t>
      </w:r>
      <w:r w:rsidR="00E86119">
        <w:rPr>
          <w:rFonts w:ascii="Arial" w:hAnsi="Arial" w:cs="Arial"/>
          <w:color w:val="auto"/>
          <w:sz w:val="20"/>
          <w:szCs w:val="20"/>
        </w:rPr>
        <w:t>_______________________________________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D6593A" w:rsidRPr="00561DA5" w:rsidRDefault="00D6593A" w:rsidP="00D6593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93A" w:rsidRPr="00561DA5" w:rsidRDefault="00D6593A" w:rsidP="00D6593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2F4A3F" w:rsidRDefault="002F4A3F" w:rsidP="00114859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B5283F" w:rsidRPr="00561DA5" w:rsidRDefault="00B5283F" w:rsidP="00B5283F">
      <w:pPr>
        <w:spacing w:before="0" w:line="276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lastRenderedPageBreak/>
        <w:t>Część I</w:t>
      </w:r>
      <w:r w:rsidR="007E316C" w:rsidRPr="00561DA5">
        <w:rPr>
          <w:rFonts w:cs="Arial"/>
          <w:b/>
          <w:sz w:val="20"/>
        </w:rPr>
        <w:t>I</w:t>
      </w:r>
      <w:r w:rsidRPr="00561DA5">
        <w:rPr>
          <w:rFonts w:cs="Arial"/>
          <w:b/>
          <w:sz w:val="20"/>
        </w:rPr>
        <w:t>I zamówienia</w:t>
      </w:r>
    </w:p>
    <w:p w:rsidR="00B5283F" w:rsidRPr="00561DA5" w:rsidRDefault="00B5283F" w:rsidP="00B5283F">
      <w:pPr>
        <w:keepNext/>
        <w:spacing w:before="0" w:line="276" w:lineRule="auto"/>
        <w:rPr>
          <w:rFonts w:cs="Arial"/>
          <w:b/>
          <w:color w:val="FF0000"/>
          <w:sz w:val="20"/>
        </w:rPr>
      </w:pPr>
    </w:p>
    <w:p w:rsidR="00B5283F" w:rsidRPr="00561DA5" w:rsidRDefault="00B5283F" w:rsidP="00B5283F">
      <w:pPr>
        <w:keepNext/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Licencja na oprogramowanie antywirusowe NOD32:</w:t>
      </w:r>
    </w:p>
    <w:p w:rsidR="00B5283F" w:rsidRPr="00561DA5" w:rsidRDefault="00B5283F" w:rsidP="00B5283F">
      <w:pPr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Przedłużenie licencji na oprogramowanie antywirusowe ESET </w:t>
      </w:r>
      <w:proofErr w:type="spellStart"/>
      <w:r w:rsidRPr="00561DA5">
        <w:rPr>
          <w:rFonts w:cs="Arial"/>
          <w:sz w:val="20"/>
        </w:rPr>
        <w:t>Endpoint</w:t>
      </w:r>
      <w:proofErr w:type="spellEnd"/>
      <w:r w:rsidRPr="00561DA5">
        <w:rPr>
          <w:rFonts w:cs="Arial"/>
          <w:sz w:val="20"/>
        </w:rPr>
        <w:t xml:space="preserve"> Antywirus NOD32 dla stacji roboczych i serwerów plików dla 200 użytkowników oraz konsolę administracyjną, a także rozszerzenie licencji dla 20 nowych użytkowników</w:t>
      </w:r>
    </w:p>
    <w:p w:rsidR="00B5283F" w:rsidRPr="00561DA5" w:rsidRDefault="00B5283F" w:rsidP="00B5283F">
      <w:pPr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>Ważność licencji: od 17.10.2021 do 16.10.2023</w:t>
      </w:r>
    </w:p>
    <w:p w:rsidR="007E316C" w:rsidRPr="00561DA5" w:rsidRDefault="007E316C" w:rsidP="00B5283F">
      <w:pPr>
        <w:spacing w:before="0" w:line="240" w:lineRule="auto"/>
        <w:rPr>
          <w:rFonts w:cs="Arial"/>
          <w:b/>
          <w:bCs/>
          <w:sz w:val="20"/>
        </w:rPr>
      </w:pPr>
    </w:p>
    <w:p w:rsidR="00B5283F" w:rsidRPr="00561DA5" w:rsidRDefault="00B5283F" w:rsidP="00B5283F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</w:t>
      </w:r>
      <w:r w:rsidR="007E316C" w:rsidRPr="00561DA5">
        <w:rPr>
          <w:rFonts w:cs="Arial"/>
          <w:b/>
          <w:bCs/>
          <w:sz w:val="20"/>
        </w:rPr>
        <w:t>I</w:t>
      </w:r>
      <w:r w:rsidRPr="00561DA5">
        <w:rPr>
          <w:rFonts w:cs="Arial"/>
          <w:b/>
          <w:bCs/>
          <w:sz w:val="20"/>
        </w:rPr>
        <w:t>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</w:t>
      </w:r>
    </w:p>
    <w:p w:rsidR="00B5283F" w:rsidRPr="00561DA5" w:rsidRDefault="00B5283F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7E316C" w:rsidRPr="00561DA5" w:rsidRDefault="007E316C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E316C" w:rsidRPr="00561DA5" w:rsidRDefault="007E316C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5283F" w:rsidRPr="00561DA5" w:rsidRDefault="00B5283F" w:rsidP="00B5283F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– w następującym zakresie: </w:t>
      </w:r>
      <w:r w:rsidR="00E86119">
        <w:rPr>
          <w:rFonts w:ascii="Arial" w:hAnsi="Arial" w:cs="Arial"/>
          <w:color w:val="auto"/>
          <w:sz w:val="20"/>
          <w:szCs w:val="20"/>
        </w:rPr>
        <w:t>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B5283F" w:rsidRPr="00561DA5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5283F" w:rsidRPr="00561DA5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B5283F" w:rsidRPr="00561DA5" w:rsidRDefault="00B5283F" w:rsidP="00B5283F">
      <w:pPr>
        <w:spacing w:before="100" w:beforeAutospacing="1" w:after="100" w:afterAutospacing="1"/>
        <w:rPr>
          <w:rFonts w:cs="Arial"/>
          <w:sz w:val="20"/>
        </w:rPr>
      </w:pPr>
    </w:p>
    <w:p w:rsidR="00300FA4" w:rsidRPr="00561DA5" w:rsidRDefault="00300FA4" w:rsidP="00114859">
      <w:pPr>
        <w:spacing w:before="0" w:line="240" w:lineRule="auto"/>
        <w:rPr>
          <w:rFonts w:cs="Arial"/>
          <w:b/>
          <w:sz w:val="20"/>
        </w:rPr>
      </w:pPr>
    </w:p>
    <w:p w:rsidR="00D0224A" w:rsidRPr="00561DA5" w:rsidRDefault="000857F8" w:rsidP="00114859">
      <w:pPr>
        <w:spacing w:before="0" w:line="240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OŚWIADCZENIE:</w:t>
      </w:r>
    </w:p>
    <w:p w:rsidR="001C4C28" w:rsidRPr="00561DA5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 xml:space="preserve">y, iż zapoznaliśmy się z treścią SWZ i uznajemy się za związanych określonymi </w:t>
      </w:r>
      <w:r w:rsidR="00C454E2" w:rsidRPr="00561DA5">
        <w:rPr>
          <w:rFonts w:cs="Arial"/>
          <w:sz w:val="20"/>
        </w:rPr>
        <w:br/>
      </w:r>
      <w:r w:rsidRPr="00561DA5">
        <w:rPr>
          <w:rFonts w:cs="Arial"/>
          <w:sz w:val="20"/>
        </w:rPr>
        <w:t xml:space="preserve">w niej postanowieniami i zasadami postępowania. </w:t>
      </w:r>
    </w:p>
    <w:p w:rsidR="00114859" w:rsidRPr="00561DA5" w:rsidRDefault="00114859" w:rsidP="00C454E2">
      <w:pPr>
        <w:spacing w:before="0" w:line="276" w:lineRule="auto"/>
        <w:rPr>
          <w:rFonts w:cs="Arial"/>
          <w:b/>
          <w:color w:val="0000FF"/>
          <w:sz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Oświadczam/y, że zdobyłem/my informacje konieczne do przygotowania oferty. 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1C4C28" w:rsidRPr="00561DA5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>y,</w:t>
      </w:r>
      <w:r w:rsidR="00277CA4" w:rsidRPr="00561DA5">
        <w:rPr>
          <w:rFonts w:cs="Arial"/>
          <w:sz w:val="20"/>
        </w:rPr>
        <w:t xml:space="preserve"> że zapoznaliśmy się z projektami</w:t>
      </w:r>
      <w:r w:rsidRPr="00561DA5">
        <w:rPr>
          <w:rFonts w:cs="Arial"/>
          <w:sz w:val="20"/>
        </w:rPr>
        <w:t xml:space="preserve"> umowy stanowiącym</w:t>
      </w:r>
      <w:r w:rsidR="00277CA4" w:rsidRPr="00561DA5">
        <w:rPr>
          <w:rFonts w:cs="Arial"/>
          <w:sz w:val="20"/>
        </w:rPr>
        <w:t xml:space="preserve">i </w:t>
      </w:r>
      <w:r w:rsidRPr="00561DA5">
        <w:rPr>
          <w:rFonts w:cs="Arial"/>
          <w:sz w:val="20"/>
        </w:rPr>
        <w:t xml:space="preserve"> </w:t>
      </w:r>
      <w:r w:rsidRPr="00561DA5">
        <w:rPr>
          <w:rFonts w:cs="Arial"/>
          <w:b/>
          <w:bCs/>
          <w:sz w:val="20"/>
        </w:rPr>
        <w:t>załącznik</w:t>
      </w:r>
      <w:r w:rsidR="00277CA4" w:rsidRPr="00561DA5">
        <w:rPr>
          <w:rFonts w:cs="Arial"/>
          <w:b/>
          <w:bCs/>
          <w:sz w:val="20"/>
        </w:rPr>
        <w:t>i</w:t>
      </w:r>
      <w:r w:rsidRPr="00561DA5">
        <w:rPr>
          <w:rFonts w:cs="Arial"/>
          <w:b/>
          <w:bCs/>
          <w:sz w:val="20"/>
        </w:rPr>
        <w:t xml:space="preserve"> nr </w:t>
      </w:r>
      <w:r w:rsidR="00277CA4" w:rsidRPr="00561DA5">
        <w:rPr>
          <w:rFonts w:cs="Arial"/>
          <w:b/>
          <w:bCs/>
          <w:sz w:val="20"/>
        </w:rPr>
        <w:t>6, 7</w:t>
      </w:r>
      <w:r w:rsidR="004D192D" w:rsidRPr="00561DA5">
        <w:rPr>
          <w:rFonts w:cs="Arial"/>
          <w:b/>
          <w:bCs/>
          <w:sz w:val="20"/>
        </w:rPr>
        <w:t xml:space="preserve"> i </w:t>
      </w:r>
      <w:r w:rsidR="00277CA4" w:rsidRPr="00561DA5">
        <w:rPr>
          <w:rFonts w:cs="Arial"/>
          <w:b/>
          <w:bCs/>
          <w:sz w:val="20"/>
        </w:rPr>
        <w:t>8</w:t>
      </w:r>
      <w:r w:rsidRPr="00561DA5">
        <w:rPr>
          <w:rFonts w:cs="Arial"/>
          <w:b/>
          <w:bCs/>
          <w:sz w:val="20"/>
        </w:rPr>
        <w:t xml:space="preserve"> do SWZ</w:t>
      </w:r>
      <w:r w:rsidRPr="00561DA5">
        <w:rPr>
          <w:rFonts w:cs="Arial"/>
          <w:sz w:val="20"/>
        </w:rPr>
        <w:t xml:space="preserve"> i zobowiązujemy się, w przypadku wyboru naszej oferty, do zawarcia umowy zgodnej z treścią niniejszej oferty, na warunkach określonych w SWZ, w miejscu i terminie wskazanym przez Zamawiającego.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Oświadczam/y, że akceptuję/my zasady korzystania z systemu mini portal wskazane </w:t>
      </w:r>
      <w:r w:rsidRPr="00561DA5">
        <w:rPr>
          <w:rFonts w:ascii="Arial" w:hAnsi="Arial" w:cs="Arial"/>
          <w:color w:val="auto"/>
          <w:sz w:val="20"/>
          <w:szCs w:val="20"/>
        </w:rPr>
        <w:br/>
        <w:t>w instrukcji użytkownika i SWZ.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561DA5">
        <w:rPr>
          <w:rFonts w:ascii="Arial" w:hAnsi="Arial" w:cs="Arial"/>
          <w:color w:val="auto"/>
          <w:sz w:val="20"/>
          <w:szCs w:val="20"/>
        </w:rPr>
        <w:t>k.k</w:t>
      </w:r>
      <w:proofErr w:type="spellEnd"/>
      <w:r w:rsidRPr="00561DA5">
        <w:rPr>
          <w:rFonts w:ascii="Arial" w:hAnsi="Arial" w:cs="Arial"/>
          <w:color w:val="auto"/>
          <w:sz w:val="20"/>
          <w:szCs w:val="20"/>
        </w:rPr>
        <w:t>).</w:t>
      </w:r>
    </w:p>
    <w:p w:rsidR="00C454E2" w:rsidRPr="00561DA5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F4A3F" w:rsidRPr="00561DA5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>y, że jeżeli nastąpią jakiekolwiek znaczące zmiany przedstawione w naszych dokumentach załączonych do oferty, natychmiast powiadomimy o nich Zamawiającego.</w:t>
      </w:r>
    </w:p>
    <w:p w:rsidR="002F4A3F" w:rsidRPr="00561DA5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2F4A3F" w:rsidRPr="00561DA5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 </w:t>
      </w:r>
      <w:r w:rsidR="00D0224A" w:rsidRPr="00561DA5">
        <w:rPr>
          <w:rFonts w:cs="Arial"/>
          <w:sz w:val="20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561DA5">
        <w:rPr>
          <w:rFonts w:cs="Arial"/>
          <w:sz w:val="20"/>
        </w:rPr>
        <w:br/>
      </w:r>
      <w:r w:rsidR="00D0224A" w:rsidRPr="00561DA5">
        <w:rPr>
          <w:rFonts w:cs="Arial"/>
          <w:sz w:val="20"/>
        </w:rPr>
        <w:lastRenderedPageBreak/>
        <w:t>i zrozumiałej formie. Wszystkie moje wątpliwości zostały mi wyjaśnione. Oświadczam, że przekazuję dane osobowe świadomie i dobrowolnie.</w:t>
      </w:r>
    </w:p>
    <w:p w:rsidR="002F4A3F" w:rsidRPr="00561DA5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D0224A" w:rsidRPr="00561DA5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Oświadczam, że wypełniłem obowiązki informacyjne przewidziane w art. 13 lub art. 14 RODO</w:t>
      </w:r>
      <w:r w:rsidRPr="00561DA5">
        <w:rPr>
          <w:rFonts w:cs="Arial"/>
          <w:sz w:val="20"/>
          <w:vertAlign w:val="superscript"/>
        </w:rPr>
        <w:t>3</w:t>
      </w:r>
      <w:r w:rsidRPr="00561DA5">
        <w:rPr>
          <w:rFonts w:cs="Arial"/>
          <w:sz w:val="20"/>
        </w:rPr>
        <w:t xml:space="preserve"> wobec osób fizycznych, od których dane osobowe bezpośrednio lub pośrednio pozyskałem </w:t>
      </w:r>
      <w:r w:rsidR="00E86119">
        <w:rPr>
          <w:rFonts w:cs="Arial"/>
          <w:sz w:val="20"/>
        </w:rPr>
        <w:br/>
      </w:r>
      <w:r w:rsidRPr="00561DA5">
        <w:rPr>
          <w:rFonts w:cs="Arial"/>
          <w:sz w:val="20"/>
        </w:rPr>
        <w:t>w celu ubiegania się o udzielenie zamówienia publicznego w niniejszym postępowaniu.</w:t>
      </w:r>
      <w:r w:rsidRPr="00561DA5">
        <w:rPr>
          <w:rFonts w:cs="Arial"/>
          <w:sz w:val="20"/>
          <w:vertAlign w:val="superscript"/>
        </w:rPr>
        <w:t>4</w:t>
      </w:r>
    </w:p>
    <w:p w:rsidR="00D0224A" w:rsidRPr="00561DA5" w:rsidRDefault="00D0224A" w:rsidP="0090108E">
      <w:pPr>
        <w:spacing w:before="0" w:line="276" w:lineRule="auto"/>
        <w:ind w:left="709" w:hanging="283"/>
        <w:jc w:val="both"/>
        <w:rPr>
          <w:rFonts w:cs="Arial"/>
          <w:sz w:val="20"/>
          <w:vertAlign w:val="superscript"/>
        </w:rPr>
      </w:pPr>
    </w:p>
    <w:p w:rsidR="00D0224A" w:rsidRPr="00561DA5" w:rsidRDefault="00D0224A" w:rsidP="00D0224A">
      <w:pPr>
        <w:spacing w:before="0" w:line="240" w:lineRule="auto"/>
        <w:jc w:val="both"/>
        <w:rPr>
          <w:rFonts w:cs="Arial"/>
          <w:sz w:val="20"/>
          <w:vertAlign w:val="superscript"/>
        </w:rPr>
      </w:pPr>
    </w:p>
    <w:p w:rsidR="00D0224A" w:rsidRPr="00561DA5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561DA5">
        <w:rPr>
          <w:rFonts w:cs="Arial"/>
          <w:sz w:val="20"/>
          <w:vertAlign w:val="superscript"/>
        </w:rPr>
        <w:t xml:space="preserve">1 Należy </w:t>
      </w:r>
      <w:r w:rsidR="006828D6" w:rsidRPr="00561DA5">
        <w:rPr>
          <w:rFonts w:cs="Arial"/>
          <w:sz w:val="20"/>
          <w:vertAlign w:val="superscript"/>
        </w:rPr>
        <w:t xml:space="preserve">zaznaczyć </w:t>
      </w:r>
      <w:r w:rsidRPr="00561DA5">
        <w:rPr>
          <w:rFonts w:cs="Arial"/>
          <w:sz w:val="20"/>
          <w:vertAlign w:val="superscript"/>
        </w:rPr>
        <w:t>odpowiedni punkt a) albo b).</w:t>
      </w:r>
    </w:p>
    <w:p w:rsidR="00D0224A" w:rsidRPr="00561DA5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561DA5">
        <w:rPr>
          <w:rFonts w:cs="Arial"/>
          <w:sz w:val="20"/>
          <w:vertAlign w:val="superscript"/>
        </w:rPr>
        <w:t>2 Należy podać rodzaj usługi oraz wartość bez podatku VAT/stawki VAT.</w:t>
      </w:r>
    </w:p>
    <w:p w:rsidR="00D0224A" w:rsidRPr="00561DA5" w:rsidRDefault="00D0224A" w:rsidP="00D0224A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561DA5">
        <w:rPr>
          <w:rFonts w:ascii="Arial" w:hAnsi="Arial" w:cs="Arial"/>
          <w:vertAlign w:val="superscript"/>
        </w:rPr>
        <w:t xml:space="preserve">3 </w:t>
      </w:r>
      <w:r w:rsidRPr="00561DA5">
        <w:rPr>
          <w:rFonts w:ascii="Arial" w:hAnsi="Arial" w:cs="Arial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="00E86119">
        <w:rPr>
          <w:rFonts w:ascii="Arial" w:hAnsi="Arial" w:cs="Arial"/>
        </w:rPr>
        <w:br/>
      </w:r>
      <w:r w:rsidRPr="00561DA5">
        <w:rPr>
          <w:rFonts w:ascii="Arial" w:hAnsi="Arial" w:cs="Arial"/>
        </w:rPr>
        <w:t xml:space="preserve">o ochronie danych) (Dz. Urz. UE L 119 z 04.05.2016, str. 1). </w:t>
      </w:r>
    </w:p>
    <w:p w:rsidR="00D0224A" w:rsidRPr="00561DA5" w:rsidRDefault="00D0224A" w:rsidP="00D0224A">
      <w:pPr>
        <w:pStyle w:val="Akapitzlist"/>
        <w:spacing w:line="360" w:lineRule="auto"/>
        <w:ind w:left="0"/>
        <w:jc w:val="both"/>
        <w:rPr>
          <w:rFonts w:eastAsia="Calibri" w:cs="Arial"/>
          <w:sz w:val="20"/>
        </w:rPr>
      </w:pPr>
      <w:r w:rsidRPr="00561DA5">
        <w:rPr>
          <w:rFonts w:cs="Arial"/>
          <w:sz w:val="20"/>
          <w:vertAlign w:val="superscript"/>
        </w:rPr>
        <w:t xml:space="preserve">4 </w:t>
      </w:r>
      <w:r w:rsidRPr="00561DA5">
        <w:rPr>
          <w:rFonts w:eastAsia="Calibri" w:cs="Arial"/>
          <w:color w:val="000000"/>
          <w:sz w:val="20"/>
        </w:rPr>
        <w:t xml:space="preserve">Nie dotyczy przypadku gdy wykonawca </w:t>
      </w:r>
      <w:r w:rsidRPr="00561DA5">
        <w:rPr>
          <w:rFonts w:eastAsia="Calibri" w:cs="Arial"/>
          <w:sz w:val="20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561DA5" w:rsidRDefault="00D0224A" w:rsidP="00D0224A">
      <w:pPr>
        <w:pStyle w:val="Default"/>
        <w:tabs>
          <w:tab w:val="left" w:pos="284"/>
        </w:tabs>
        <w:spacing w:after="62"/>
        <w:ind w:left="720"/>
        <w:rPr>
          <w:rFonts w:ascii="Arial" w:hAnsi="Arial" w:cs="Arial"/>
          <w:color w:val="auto"/>
          <w:sz w:val="20"/>
          <w:szCs w:val="20"/>
        </w:rPr>
      </w:pPr>
    </w:p>
    <w:p w:rsidR="0090108E" w:rsidRPr="00561DA5" w:rsidRDefault="0090108E" w:rsidP="0090108E">
      <w:pPr>
        <w:spacing w:before="0" w:line="240" w:lineRule="auto"/>
        <w:jc w:val="both"/>
        <w:outlineLvl w:val="0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Data </w:t>
      </w:r>
      <w:r w:rsidR="00E86119">
        <w:rPr>
          <w:rFonts w:cs="Arial"/>
          <w:sz w:val="20"/>
        </w:rPr>
        <w:t>________________________</w:t>
      </w:r>
    </w:p>
    <w:p w:rsidR="0090108E" w:rsidRPr="00E86119" w:rsidRDefault="0090108E" w:rsidP="006828D6">
      <w:pPr>
        <w:spacing w:line="276" w:lineRule="auto"/>
        <w:jc w:val="both"/>
        <w:rPr>
          <w:rFonts w:cs="Arial"/>
          <w:sz w:val="20"/>
        </w:rPr>
      </w:pPr>
      <w:r w:rsidRPr="00E86119">
        <w:rPr>
          <w:rFonts w:cs="Arial"/>
          <w:b/>
          <w:sz w:val="20"/>
        </w:rPr>
        <w:t>Formularz oferty musi być opatrzony przez osobę lub osoby uprawnione do reprezentowania Wykonawcy kwalifik</w:t>
      </w:r>
      <w:r w:rsidR="00895BA4" w:rsidRPr="00E86119">
        <w:rPr>
          <w:rFonts w:cs="Arial"/>
          <w:b/>
          <w:sz w:val="20"/>
        </w:rPr>
        <w:t xml:space="preserve">owanym podpisem elektronicznym lub </w:t>
      </w:r>
      <w:r w:rsidRPr="00E86119">
        <w:rPr>
          <w:rFonts w:cs="Arial"/>
          <w:b/>
          <w:sz w:val="20"/>
        </w:rPr>
        <w:t xml:space="preserve">podpisem zaufanym lub podpisem osobistym </w:t>
      </w:r>
    </w:p>
    <w:p w:rsidR="0090108E" w:rsidRPr="00561DA5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561DA5">
        <w:rPr>
          <w:rFonts w:cs="Arial"/>
          <w:bCs/>
          <w:sz w:val="20"/>
        </w:rPr>
        <w:t>Jeśli oferta zawiera informacje stanowiące tajemnicę przedsiębiorstwa w rozumieniu ustawy z dnia 16 kwietnia 1993 r. o zwalczaniu nieuczciwej konkurencji (Dz. U. z 202</w:t>
      </w:r>
      <w:r w:rsidR="006828D6" w:rsidRPr="00561DA5">
        <w:rPr>
          <w:rFonts w:cs="Arial"/>
          <w:bCs/>
          <w:sz w:val="20"/>
        </w:rPr>
        <w:t>1</w:t>
      </w:r>
      <w:r w:rsidRPr="00561DA5">
        <w:rPr>
          <w:rFonts w:cs="Arial"/>
          <w:bCs/>
          <w:sz w:val="20"/>
        </w:rPr>
        <w:t xml:space="preserve"> r. poz. </w:t>
      </w:r>
      <w:r w:rsidR="006828D6" w:rsidRPr="00561DA5">
        <w:rPr>
          <w:rFonts w:cs="Arial"/>
          <w:bCs/>
          <w:sz w:val="20"/>
        </w:rPr>
        <w:t>275</w:t>
      </w:r>
      <w:r w:rsidRPr="00561DA5">
        <w:rPr>
          <w:rFonts w:cs="Arial"/>
          <w:bCs/>
          <w:sz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Pr="00561DA5">
        <w:rPr>
          <w:rFonts w:cs="Arial"/>
          <w:sz w:val="20"/>
        </w:rPr>
        <w:t xml:space="preserve"> </w:t>
      </w:r>
    </w:p>
    <w:p w:rsidR="0090108E" w:rsidRPr="00E86119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561DA5">
        <w:rPr>
          <w:rFonts w:cs="Arial"/>
          <w:bCs/>
          <w:sz w:val="20"/>
        </w:rPr>
        <w:t>Zgodnie z Rozporządzeniem Prezesa Rady Ministrów z dnia 30 grudnia 2020 r.</w:t>
      </w:r>
      <w:r w:rsidRPr="00561DA5">
        <w:rPr>
          <w:rFonts w:cs="Arial"/>
          <w:sz w:val="20"/>
        </w:rPr>
        <w:t xml:space="preserve"> </w:t>
      </w:r>
      <w:r w:rsidRPr="00561DA5">
        <w:rPr>
          <w:rFonts w:cs="Arial"/>
          <w:bCs/>
          <w:sz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</w:t>
      </w:r>
      <w:r w:rsidR="00DA1B71">
        <w:rPr>
          <w:rFonts w:cs="Arial"/>
          <w:bCs/>
          <w:sz w:val="20"/>
        </w:rPr>
        <w:br/>
      </w:r>
      <w:r w:rsidRPr="00561DA5">
        <w:rPr>
          <w:rFonts w:cs="Arial"/>
          <w:bCs/>
          <w:sz w:val="20"/>
        </w:rPr>
        <w:t xml:space="preserve">w postępowaniu, przekazywane przy użyciu środków komunikacji elektronicznej, zawierają informacje stanowiące tajemnicę przedsiębiorstwa w rozumieniu przepisów ustawy z dnia 16 kwietnia 1993 r. </w:t>
      </w:r>
      <w:r w:rsidR="00DA1B71">
        <w:rPr>
          <w:rFonts w:cs="Arial"/>
          <w:bCs/>
          <w:sz w:val="20"/>
        </w:rPr>
        <w:br/>
      </w:r>
      <w:r w:rsidRPr="00561DA5">
        <w:rPr>
          <w:rFonts w:cs="Arial"/>
          <w:bCs/>
          <w:sz w:val="20"/>
        </w:rPr>
        <w:t xml:space="preserve">o zwalczaniu nieuczciwej konkurencji (Dz. U. z 2020 r. poz. 1913), wykonawca, </w:t>
      </w:r>
      <w:r w:rsidRPr="00561DA5">
        <w:rPr>
          <w:rFonts w:cs="Arial"/>
          <w:bCs/>
          <w:sz w:val="20"/>
        </w:rPr>
        <w:br/>
        <w:t xml:space="preserve">w celu utrzymania w poufności tych informacji, przekazuje je w </w:t>
      </w:r>
      <w:r w:rsidRPr="00E86119">
        <w:rPr>
          <w:rFonts w:cs="Arial"/>
          <w:bCs/>
          <w:sz w:val="20"/>
        </w:rPr>
        <w:t>wydzielonym i odpowiednio oznaczonym pliku.</w:t>
      </w:r>
    </w:p>
    <w:p w:rsidR="006022DF" w:rsidRPr="00561DA5" w:rsidRDefault="0090108E" w:rsidP="0090108E">
      <w:pPr>
        <w:spacing w:line="276" w:lineRule="auto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   </w:t>
      </w:r>
    </w:p>
    <w:sectPr w:rsidR="006022DF" w:rsidRPr="00561DA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68" w:rsidRDefault="001F5068" w:rsidP="00595382">
      <w:pPr>
        <w:spacing w:before="0" w:line="240" w:lineRule="auto"/>
      </w:pPr>
      <w:r>
        <w:separator/>
      </w:r>
    </w:p>
  </w:endnote>
  <w:endnote w:type="continuationSeparator" w:id="0">
    <w:p w:rsidR="001F5068" w:rsidRDefault="001F506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007A90">
    <w:pPr>
      <w:pStyle w:val="Stopka"/>
      <w:jc w:val="right"/>
    </w:pPr>
    <w:fldSimple w:instr=" PAGE   \* MERGEFORMAT ">
      <w:r w:rsidR="009A7E7B">
        <w:rPr>
          <w:noProof/>
        </w:rPr>
        <w:t>5</w:t>
      </w:r>
    </w:fldSimple>
  </w:p>
  <w:p w:rsidR="001F5068" w:rsidRDefault="001F5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68" w:rsidRDefault="001F5068" w:rsidP="00595382">
      <w:pPr>
        <w:spacing w:before="0" w:line="240" w:lineRule="auto"/>
      </w:pPr>
      <w:r>
        <w:separator/>
      </w:r>
    </w:p>
  </w:footnote>
  <w:footnote w:type="continuationSeparator" w:id="0">
    <w:p w:rsidR="001F5068" w:rsidRDefault="001F506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61"/>
    <w:multiLevelType w:val="hybridMultilevel"/>
    <w:tmpl w:val="4600F1AC"/>
    <w:lvl w:ilvl="0" w:tplc="E3CE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0D1C14CC"/>
    <w:multiLevelType w:val="hybridMultilevel"/>
    <w:tmpl w:val="F57645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971AB"/>
    <w:multiLevelType w:val="hybridMultilevel"/>
    <w:tmpl w:val="0FE2C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D318F"/>
    <w:multiLevelType w:val="hybridMultilevel"/>
    <w:tmpl w:val="F6248B4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4161616"/>
    <w:multiLevelType w:val="hybridMultilevel"/>
    <w:tmpl w:val="17A8FB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4730C37"/>
    <w:multiLevelType w:val="hybridMultilevel"/>
    <w:tmpl w:val="B808BFBA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77D207A"/>
    <w:multiLevelType w:val="hybridMultilevel"/>
    <w:tmpl w:val="24CE5B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14EF"/>
    <w:multiLevelType w:val="hybridMultilevel"/>
    <w:tmpl w:val="049C4988"/>
    <w:lvl w:ilvl="0" w:tplc="333AC8CC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79152B4"/>
    <w:multiLevelType w:val="hybridMultilevel"/>
    <w:tmpl w:val="3518232A"/>
    <w:lvl w:ilvl="0" w:tplc="DFE4EA3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64E5E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5DB3"/>
    <w:multiLevelType w:val="hybridMultilevel"/>
    <w:tmpl w:val="E13ECCD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9"/>
  </w:num>
  <w:num w:numId="5">
    <w:abstractNumId w:val="29"/>
  </w:num>
  <w:num w:numId="6">
    <w:abstractNumId w:val="10"/>
  </w:num>
  <w:num w:numId="7">
    <w:abstractNumId w:val="30"/>
  </w:num>
  <w:num w:numId="8">
    <w:abstractNumId w:val="28"/>
  </w:num>
  <w:num w:numId="9">
    <w:abstractNumId w:val="6"/>
  </w:num>
  <w:num w:numId="10">
    <w:abstractNumId w:val="2"/>
  </w:num>
  <w:num w:numId="11">
    <w:abstractNumId w:val="1"/>
  </w:num>
  <w:num w:numId="12">
    <w:abstractNumId w:val="19"/>
  </w:num>
  <w:num w:numId="13">
    <w:abstractNumId w:val="35"/>
  </w:num>
  <w:num w:numId="14">
    <w:abstractNumId w:val="21"/>
  </w:num>
  <w:num w:numId="15">
    <w:abstractNumId w:val="34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23"/>
  </w:num>
  <w:num w:numId="21">
    <w:abstractNumId w:val="11"/>
  </w:num>
  <w:num w:numId="22">
    <w:abstractNumId w:val="8"/>
  </w:num>
  <w:num w:numId="23">
    <w:abstractNumId w:val="25"/>
  </w:num>
  <w:num w:numId="24">
    <w:abstractNumId w:val="17"/>
  </w:num>
  <w:num w:numId="25">
    <w:abstractNumId w:val="22"/>
  </w:num>
  <w:num w:numId="26">
    <w:abstractNumId w:val="31"/>
  </w:num>
  <w:num w:numId="27">
    <w:abstractNumId w:val="16"/>
  </w:num>
  <w:num w:numId="28">
    <w:abstractNumId w:val="20"/>
  </w:num>
  <w:num w:numId="29">
    <w:abstractNumId w:val="33"/>
  </w:num>
  <w:num w:numId="30">
    <w:abstractNumId w:val="15"/>
  </w:num>
  <w:num w:numId="31">
    <w:abstractNumId w:val="12"/>
  </w:num>
  <w:num w:numId="32">
    <w:abstractNumId w:val="4"/>
  </w:num>
  <w:num w:numId="33">
    <w:abstractNumId w:val="24"/>
  </w:num>
  <w:num w:numId="34">
    <w:abstractNumId w:val="26"/>
  </w:num>
  <w:num w:numId="35">
    <w:abstractNumId w:val="0"/>
  </w:num>
  <w:num w:numId="36">
    <w:abstractNumId w:val="1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07A90"/>
    <w:rsid w:val="000251D1"/>
    <w:rsid w:val="000314D8"/>
    <w:rsid w:val="00037AC7"/>
    <w:rsid w:val="00052C4B"/>
    <w:rsid w:val="00065A38"/>
    <w:rsid w:val="00075AD6"/>
    <w:rsid w:val="000857F8"/>
    <w:rsid w:val="00094DEC"/>
    <w:rsid w:val="00096416"/>
    <w:rsid w:val="000B0DE3"/>
    <w:rsid w:val="000B1A25"/>
    <w:rsid w:val="000D0A73"/>
    <w:rsid w:val="000D24BA"/>
    <w:rsid w:val="000F14DC"/>
    <w:rsid w:val="001116AD"/>
    <w:rsid w:val="00114859"/>
    <w:rsid w:val="00140D18"/>
    <w:rsid w:val="001A2C1C"/>
    <w:rsid w:val="001A7394"/>
    <w:rsid w:val="001C4C28"/>
    <w:rsid w:val="001F5068"/>
    <w:rsid w:val="00217191"/>
    <w:rsid w:val="00225CC1"/>
    <w:rsid w:val="002352AB"/>
    <w:rsid w:val="00243166"/>
    <w:rsid w:val="002702B8"/>
    <w:rsid w:val="00273057"/>
    <w:rsid w:val="00274F05"/>
    <w:rsid w:val="00275E41"/>
    <w:rsid w:val="00277CA4"/>
    <w:rsid w:val="00283188"/>
    <w:rsid w:val="002A2D95"/>
    <w:rsid w:val="002B138A"/>
    <w:rsid w:val="002B2F5B"/>
    <w:rsid w:val="002C4FFF"/>
    <w:rsid w:val="002D3411"/>
    <w:rsid w:val="002E0DA8"/>
    <w:rsid w:val="002E4D0F"/>
    <w:rsid w:val="002F4A3F"/>
    <w:rsid w:val="002F4F46"/>
    <w:rsid w:val="00300FA4"/>
    <w:rsid w:val="003025EF"/>
    <w:rsid w:val="00310E43"/>
    <w:rsid w:val="00330F82"/>
    <w:rsid w:val="003726E9"/>
    <w:rsid w:val="003758A8"/>
    <w:rsid w:val="00382DD3"/>
    <w:rsid w:val="003F219E"/>
    <w:rsid w:val="004243F7"/>
    <w:rsid w:val="004248AB"/>
    <w:rsid w:val="004615A8"/>
    <w:rsid w:val="00465BC1"/>
    <w:rsid w:val="00484574"/>
    <w:rsid w:val="004A68C3"/>
    <w:rsid w:val="004D192D"/>
    <w:rsid w:val="004F514E"/>
    <w:rsid w:val="00526AFF"/>
    <w:rsid w:val="0053096C"/>
    <w:rsid w:val="00541004"/>
    <w:rsid w:val="00561DA5"/>
    <w:rsid w:val="00562C60"/>
    <w:rsid w:val="0057075E"/>
    <w:rsid w:val="00595382"/>
    <w:rsid w:val="005C3F32"/>
    <w:rsid w:val="005C7293"/>
    <w:rsid w:val="005E53A3"/>
    <w:rsid w:val="005E7879"/>
    <w:rsid w:val="005F0819"/>
    <w:rsid w:val="005F0EAB"/>
    <w:rsid w:val="005F5125"/>
    <w:rsid w:val="00601968"/>
    <w:rsid w:val="006022DF"/>
    <w:rsid w:val="006034D8"/>
    <w:rsid w:val="00604AC7"/>
    <w:rsid w:val="00663B46"/>
    <w:rsid w:val="00671063"/>
    <w:rsid w:val="00672B83"/>
    <w:rsid w:val="006828D6"/>
    <w:rsid w:val="006D677F"/>
    <w:rsid w:val="006E76A7"/>
    <w:rsid w:val="006E7FB8"/>
    <w:rsid w:val="00712CE8"/>
    <w:rsid w:val="0074323C"/>
    <w:rsid w:val="00756F73"/>
    <w:rsid w:val="00766E19"/>
    <w:rsid w:val="0076719A"/>
    <w:rsid w:val="00780B9C"/>
    <w:rsid w:val="00791AAC"/>
    <w:rsid w:val="0079485F"/>
    <w:rsid w:val="007A2120"/>
    <w:rsid w:val="007E316C"/>
    <w:rsid w:val="00807609"/>
    <w:rsid w:val="00814300"/>
    <w:rsid w:val="00831B28"/>
    <w:rsid w:val="008451EA"/>
    <w:rsid w:val="00853D1F"/>
    <w:rsid w:val="00860199"/>
    <w:rsid w:val="00892A71"/>
    <w:rsid w:val="00895BA4"/>
    <w:rsid w:val="0089703A"/>
    <w:rsid w:val="008B4B3D"/>
    <w:rsid w:val="008B4F35"/>
    <w:rsid w:val="008C6E9A"/>
    <w:rsid w:val="008D2B20"/>
    <w:rsid w:val="0090108E"/>
    <w:rsid w:val="00917682"/>
    <w:rsid w:val="00964ED7"/>
    <w:rsid w:val="009844C4"/>
    <w:rsid w:val="0099270A"/>
    <w:rsid w:val="009979A2"/>
    <w:rsid w:val="009A090F"/>
    <w:rsid w:val="009A6545"/>
    <w:rsid w:val="009A7E7B"/>
    <w:rsid w:val="009B20C1"/>
    <w:rsid w:val="009B3B5B"/>
    <w:rsid w:val="009D7382"/>
    <w:rsid w:val="009E18BB"/>
    <w:rsid w:val="009E5FD3"/>
    <w:rsid w:val="009F1FFC"/>
    <w:rsid w:val="009F3442"/>
    <w:rsid w:val="009F4896"/>
    <w:rsid w:val="009F6F46"/>
    <w:rsid w:val="00A06334"/>
    <w:rsid w:val="00A11A29"/>
    <w:rsid w:val="00A21CC9"/>
    <w:rsid w:val="00A22E23"/>
    <w:rsid w:val="00A61CEE"/>
    <w:rsid w:val="00A92D29"/>
    <w:rsid w:val="00AA12B0"/>
    <w:rsid w:val="00AA3ECD"/>
    <w:rsid w:val="00AB4799"/>
    <w:rsid w:val="00AF1686"/>
    <w:rsid w:val="00B10CF7"/>
    <w:rsid w:val="00B5283F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53716"/>
    <w:rsid w:val="00C76D24"/>
    <w:rsid w:val="00C90257"/>
    <w:rsid w:val="00CB6934"/>
    <w:rsid w:val="00CE7BAB"/>
    <w:rsid w:val="00D0224A"/>
    <w:rsid w:val="00D05FAF"/>
    <w:rsid w:val="00D14E88"/>
    <w:rsid w:val="00D3463E"/>
    <w:rsid w:val="00D6400F"/>
    <w:rsid w:val="00D65602"/>
    <w:rsid w:val="00D6593A"/>
    <w:rsid w:val="00D761EF"/>
    <w:rsid w:val="00D873BE"/>
    <w:rsid w:val="00D90C46"/>
    <w:rsid w:val="00D94E6F"/>
    <w:rsid w:val="00DA1B71"/>
    <w:rsid w:val="00DA3902"/>
    <w:rsid w:val="00DA7CC0"/>
    <w:rsid w:val="00DB0067"/>
    <w:rsid w:val="00DC7F6D"/>
    <w:rsid w:val="00E01C5E"/>
    <w:rsid w:val="00E07FAD"/>
    <w:rsid w:val="00E57410"/>
    <w:rsid w:val="00E86119"/>
    <w:rsid w:val="00E86CE8"/>
    <w:rsid w:val="00E9589A"/>
    <w:rsid w:val="00EB3C70"/>
    <w:rsid w:val="00EC3A90"/>
    <w:rsid w:val="00EC6C0E"/>
    <w:rsid w:val="00F013D1"/>
    <w:rsid w:val="00F110E9"/>
    <w:rsid w:val="00F36256"/>
    <w:rsid w:val="00F52C24"/>
    <w:rsid w:val="00F72903"/>
    <w:rsid w:val="00F80D0B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,L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66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2A2D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4A2C-A9CA-4C11-8E19-C10D38A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32</cp:revision>
  <cp:lastPrinted>2021-08-26T07:13:00Z</cp:lastPrinted>
  <dcterms:created xsi:type="dcterms:W3CDTF">2020-10-28T11:40:00Z</dcterms:created>
  <dcterms:modified xsi:type="dcterms:W3CDTF">2021-08-26T07:13:00Z</dcterms:modified>
</cp:coreProperties>
</file>