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34" w:rsidRDefault="00442E34" w:rsidP="00C77FBC">
      <w:pPr>
        <w:pStyle w:val="Nagwek3"/>
        <w:spacing w:before="0" w:after="0" w:line="240" w:lineRule="auto"/>
        <w:jc w:val="center"/>
        <w:rPr>
          <w:rFonts w:ascii="Times New Roman" w:hAnsi="Times New Roman" w:cs="Times New Roman"/>
          <w:sz w:val="24"/>
          <w:szCs w:val="24"/>
        </w:rPr>
      </w:pPr>
      <w:r w:rsidRPr="00442E34">
        <w:rPr>
          <w:rFonts w:ascii="Times New Roman" w:hAnsi="Times New Roman" w:cs="Times New Roman"/>
          <w:noProof/>
          <w:sz w:val="24"/>
          <w:szCs w:val="24"/>
        </w:rPr>
        <w:drawing>
          <wp:inline distT="0" distB="0" distL="0" distR="0">
            <wp:extent cx="5760720" cy="741531"/>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5" cstate="print"/>
                    <a:srcRect/>
                    <a:stretch>
                      <a:fillRect/>
                    </a:stretch>
                  </pic:blipFill>
                  <pic:spPr bwMode="auto">
                    <a:xfrm>
                      <a:off x="0" y="0"/>
                      <a:ext cx="5760720" cy="741531"/>
                    </a:xfrm>
                    <a:prstGeom prst="rect">
                      <a:avLst/>
                    </a:prstGeom>
                    <a:noFill/>
                    <a:ln w="9525">
                      <a:noFill/>
                      <a:miter lim="800000"/>
                      <a:headEnd/>
                      <a:tailEnd/>
                    </a:ln>
                  </pic:spPr>
                </pic:pic>
              </a:graphicData>
            </a:graphic>
          </wp:inline>
        </w:drawing>
      </w:r>
    </w:p>
    <w:p w:rsidR="00442E34" w:rsidRDefault="00442E34" w:rsidP="00C77FBC">
      <w:pPr>
        <w:pStyle w:val="Nagwek3"/>
        <w:spacing w:before="0" w:after="0" w:line="240" w:lineRule="auto"/>
        <w:jc w:val="center"/>
        <w:rPr>
          <w:rFonts w:ascii="Times New Roman" w:hAnsi="Times New Roman" w:cs="Times New Roman"/>
          <w:sz w:val="24"/>
          <w:szCs w:val="24"/>
        </w:rPr>
      </w:pPr>
    </w:p>
    <w:p w:rsidR="00442E34" w:rsidRDefault="00442E34" w:rsidP="00C77FBC">
      <w:pPr>
        <w:pStyle w:val="Nagwek3"/>
        <w:spacing w:before="0" w:after="0" w:line="240" w:lineRule="auto"/>
        <w:jc w:val="center"/>
        <w:rPr>
          <w:rFonts w:ascii="Times New Roman" w:hAnsi="Times New Roman" w:cs="Times New Roman"/>
          <w:sz w:val="24"/>
          <w:szCs w:val="24"/>
        </w:rPr>
      </w:pPr>
    </w:p>
    <w:p w:rsidR="00442E34" w:rsidRDefault="00442E34" w:rsidP="00C77FBC">
      <w:pPr>
        <w:pStyle w:val="Nagwek3"/>
        <w:spacing w:before="0" w:after="0" w:line="240" w:lineRule="auto"/>
        <w:jc w:val="center"/>
        <w:rPr>
          <w:rFonts w:ascii="Times New Roman" w:hAnsi="Times New Roman" w:cs="Times New Roman"/>
          <w:sz w:val="24"/>
          <w:szCs w:val="24"/>
        </w:rPr>
      </w:pPr>
    </w:p>
    <w:p w:rsidR="00442E34" w:rsidRDefault="00442E34" w:rsidP="00C77FBC">
      <w:pPr>
        <w:pStyle w:val="Nagwek3"/>
        <w:spacing w:before="0" w:after="0" w:line="240" w:lineRule="auto"/>
        <w:jc w:val="center"/>
        <w:rPr>
          <w:rFonts w:ascii="Times New Roman" w:hAnsi="Times New Roman" w:cs="Times New Roman"/>
          <w:sz w:val="24"/>
          <w:szCs w:val="24"/>
        </w:rPr>
      </w:pPr>
    </w:p>
    <w:p w:rsidR="00C77FBC" w:rsidRPr="00C72AAF" w:rsidRDefault="00C77FBC" w:rsidP="00C77FBC">
      <w:pPr>
        <w:pStyle w:val="Nagwek3"/>
        <w:spacing w:before="0" w:after="0" w:line="240" w:lineRule="auto"/>
        <w:jc w:val="center"/>
        <w:rPr>
          <w:rFonts w:ascii="Times New Roman" w:hAnsi="Times New Roman" w:cs="Times New Roman"/>
          <w:sz w:val="24"/>
          <w:szCs w:val="24"/>
        </w:rPr>
      </w:pPr>
      <w:r w:rsidRPr="00C72AAF">
        <w:rPr>
          <w:rFonts w:ascii="Times New Roman" w:hAnsi="Times New Roman" w:cs="Times New Roman"/>
          <w:sz w:val="24"/>
          <w:szCs w:val="24"/>
        </w:rPr>
        <w:t xml:space="preserve">OGŁOSZENIE O ZMIANIE OGŁOSZENIA O ZAMÓWIENIU </w:t>
      </w:r>
      <w:r>
        <w:rPr>
          <w:rFonts w:ascii="Times New Roman" w:hAnsi="Times New Roman" w:cs="Times New Roman"/>
          <w:sz w:val="24"/>
          <w:szCs w:val="24"/>
        </w:rPr>
        <w:t xml:space="preserve">NA USŁUGI SPOŁECZNE </w:t>
      </w:r>
      <w:r w:rsidRPr="00C72AAF">
        <w:rPr>
          <w:rFonts w:ascii="Times New Roman" w:hAnsi="Times New Roman" w:cs="Times New Roman"/>
          <w:sz w:val="24"/>
          <w:szCs w:val="24"/>
        </w:rPr>
        <w:t>O WARTOŚCI PONIŻEJ 750 000 E</w:t>
      </w:r>
      <w:r>
        <w:rPr>
          <w:rFonts w:ascii="Times New Roman" w:hAnsi="Times New Roman" w:cs="Times New Roman"/>
          <w:sz w:val="24"/>
          <w:szCs w:val="24"/>
        </w:rPr>
        <w:t xml:space="preserve">URO </w:t>
      </w:r>
      <w:r w:rsidRPr="00C72AAF">
        <w:rPr>
          <w:rFonts w:ascii="Times New Roman" w:hAnsi="Times New Roman" w:cs="Times New Roman"/>
          <w:sz w:val="24"/>
          <w:szCs w:val="24"/>
        </w:rPr>
        <w:t xml:space="preserve">Z DNIA </w:t>
      </w:r>
      <w:r w:rsidR="00442E34">
        <w:rPr>
          <w:rFonts w:ascii="Times New Roman" w:hAnsi="Times New Roman" w:cs="Times New Roman"/>
          <w:sz w:val="24"/>
          <w:szCs w:val="24"/>
        </w:rPr>
        <w:t>24</w:t>
      </w:r>
      <w:r w:rsidRPr="00C72AAF">
        <w:rPr>
          <w:rFonts w:ascii="Times New Roman" w:hAnsi="Times New Roman" w:cs="Times New Roman"/>
          <w:sz w:val="24"/>
          <w:szCs w:val="24"/>
        </w:rPr>
        <w:t>.02.2020 r.</w:t>
      </w:r>
    </w:p>
    <w:p w:rsidR="00C77FBC" w:rsidRDefault="00C77FBC" w:rsidP="00C77FBC">
      <w:pPr>
        <w:jc w:val="both"/>
      </w:pPr>
    </w:p>
    <w:p w:rsidR="00C77FBC" w:rsidRDefault="00C77FBC" w:rsidP="00C77FBC">
      <w:pPr>
        <w:spacing w:line="240" w:lineRule="auto"/>
        <w:jc w:val="both"/>
        <w:rPr>
          <w:color w:val="000000"/>
        </w:rPr>
      </w:pPr>
      <w:r w:rsidRPr="0064297D">
        <w:t xml:space="preserve">Postępowanie o udzielenie zamówienia prowadzone na podstawie przepisów określonych </w:t>
      </w:r>
      <w:r w:rsidRPr="0064297D">
        <w:br/>
        <w:t xml:space="preserve">w Rozdziale 6 „Zamówienia na usługi społeczne i inne szczególne usługi”, art. 138o ustawy </w:t>
      </w:r>
      <w:r>
        <w:br/>
        <w:t xml:space="preserve">z dnia </w:t>
      </w:r>
      <w:r w:rsidRPr="0064297D">
        <w:t>29 stycznia 2004 roku Prawo zamówień publicznych (</w:t>
      </w:r>
      <w:r w:rsidRPr="0064297D">
        <w:rPr>
          <w:color w:val="000000"/>
        </w:rPr>
        <w:t>Dz. U. z 2019 r., poz. 1843)</w:t>
      </w:r>
    </w:p>
    <w:p w:rsidR="00C77FBC" w:rsidRPr="000B7464" w:rsidRDefault="00C77FBC" w:rsidP="00C77FBC">
      <w:pPr>
        <w:spacing w:line="240" w:lineRule="auto"/>
        <w:ind w:left="426" w:firstLine="0"/>
        <w:jc w:val="center"/>
        <w:outlineLvl w:val="0"/>
        <w:rPr>
          <w:bCs/>
        </w:rPr>
      </w:pPr>
      <w:r>
        <w:rPr>
          <w:b/>
        </w:rPr>
        <w:t xml:space="preserve">na </w:t>
      </w:r>
      <w:r w:rsidRPr="00236B92">
        <w:rPr>
          <w:b/>
        </w:rPr>
        <w:t xml:space="preserve">usługi szkoleniowe </w:t>
      </w:r>
      <w:r w:rsidRPr="00236B92">
        <w:t>na 2020 rok</w:t>
      </w:r>
      <w:r>
        <w:t xml:space="preserve"> </w:t>
      </w:r>
      <w:r w:rsidRPr="00236B92">
        <w:t>dla osób bezrobotnych i innych uprawnionych osób</w:t>
      </w:r>
      <w:r>
        <w:t xml:space="preserve"> </w:t>
      </w:r>
      <w:r w:rsidRPr="00236B92">
        <w:t xml:space="preserve">zarejestrowanych w Miejskim Urzędzie Pracy w Lublinie, uczestników projektu </w:t>
      </w:r>
      <w:proofErr w:type="spellStart"/>
      <w:r w:rsidRPr="00236B92">
        <w:t>pt:</w:t>
      </w:r>
      <w:r w:rsidRPr="00236B92">
        <w:rPr>
          <w:i/>
        </w:rPr>
        <w:t>„Aktywizacja</w:t>
      </w:r>
      <w:proofErr w:type="spellEnd"/>
      <w:r w:rsidRPr="00236B92">
        <w:rPr>
          <w:i/>
        </w:rPr>
        <w:t xml:space="preserve"> osób młodych pozostających bez pracy w mieście Lublin </w:t>
      </w:r>
      <w:r w:rsidRPr="00236B92">
        <w:rPr>
          <w:bCs/>
          <w:i/>
        </w:rPr>
        <w:t>(V),</w:t>
      </w:r>
      <w:r>
        <w:rPr>
          <w:bCs/>
          <w:i/>
        </w:rPr>
        <w:t xml:space="preserve"> </w:t>
      </w:r>
      <w:r>
        <w:rPr>
          <w:b/>
        </w:rPr>
        <w:t xml:space="preserve">finansowanego </w:t>
      </w:r>
      <w:r w:rsidRPr="002D5828">
        <w:rPr>
          <w:b/>
        </w:rPr>
        <w:t>w całości ze środków publicznych</w:t>
      </w:r>
      <w:r w:rsidRPr="00236B92">
        <w:t xml:space="preserve">, </w:t>
      </w:r>
      <w:r w:rsidRPr="00236B92">
        <w:rPr>
          <w:bCs/>
        </w:rPr>
        <w:t xml:space="preserve">współfinansowanego z Europejskiego Funduszu Społecznego w ramach Osi Priorytetowej I Rynek pracy otwarty dla wszystkich, Działanie 1.1 Wsparcie osób młodych pozostających bez pracy na regionalnym rynku pracy – projekty pozakonkursowe, </w:t>
      </w:r>
      <w:r>
        <w:rPr>
          <w:bCs/>
        </w:rPr>
        <w:t xml:space="preserve"> </w:t>
      </w:r>
      <w:proofErr w:type="spellStart"/>
      <w:r w:rsidRPr="000B7464">
        <w:rPr>
          <w:bCs/>
        </w:rPr>
        <w:t>Poddziałanie</w:t>
      </w:r>
      <w:proofErr w:type="spellEnd"/>
      <w:r w:rsidRPr="000B7464">
        <w:rPr>
          <w:bCs/>
        </w:rPr>
        <w:t xml:space="preserve"> 1.1.1 Wsparcie udzielane z Europejskiego Funduszu Społecznego w ramach Programu Operacyjnego Wiedza Edukacja Rozwój.</w:t>
      </w:r>
    </w:p>
    <w:p w:rsidR="00C77FBC" w:rsidRDefault="00C77FBC" w:rsidP="00C77FBC">
      <w:pPr>
        <w:jc w:val="both"/>
        <w:rPr>
          <w:color w:val="000000"/>
        </w:rPr>
      </w:pPr>
    </w:p>
    <w:p w:rsidR="00442E34" w:rsidRDefault="00442E34" w:rsidP="00C77FBC">
      <w:pPr>
        <w:pStyle w:val="Akapitzlist"/>
        <w:tabs>
          <w:tab w:val="center" w:pos="284"/>
        </w:tabs>
        <w:spacing w:after="0" w:line="240" w:lineRule="auto"/>
        <w:ind w:left="0"/>
        <w:jc w:val="both"/>
        <w:rPr>
          <w:rFonts w:ascii="Times New Roman" w:hAnsi="Times New Roman"/>
          <w:b/>
          <w:sz w:val="24"/>
          <w:szCs w:val="24"/>
        </w:rPr>
      </w:pPr>
    </w:p>
    <w:p w:rsidR="00C77FBC" w:rsidRPr="002D6496" w:rsidRDefault="00C77FBC" w:rsidP="00C77FBC">
      <w:pPr>
        <w:pStyle w:val="Akapitzlist"/>
        <w:tabs>
          <w:tab w:val="center" w:pos="284"/>
        </w:tabs>
        <w:spacing w:after="0" w:line="240" w:lineRule="auto"/>
        <w:ind w:left="0"/>
        <w:jc w:val="both"/>
        <w:rPr>
          <w:rFonts w:ascii="Times New Roman" w:hAnsi="Times New Roman"/>
          <w:b/>
          <w:sz w:val="24"/>
          <w:szCs w:val="24"/>
        </w:rPr>
      </w:pPr>
      <w:r w:rsidRPr="002D6496">
        <w:rPr>
          <w:rFonts w:ascii="Times New Roman" w:hAnsi="Times New Roman"/>
          <w:b/>
          <w:sz w:val="24"/>
          <w:szCs w:val="24"/>
        </w:rPr>
        <w:t>ZAMAWIAJĄCY</w:t>
      </w:r>
    </w:p>
    <w:p w:rsidR="00C77FBC" w:rsidRPr="005963C5" w:rsidRDefault="00C77FBC" w:rsidP="00C77FBC">
      <w:pPr>
        <w:pStyle w:val="Akapitzlist"/>
        <w:tabs>
          <w:tab w:val="center" w:pos="284"/>
        </w:tabs>
        <w:spacing w:after="0" w:line="240" w:lineRule="auto"/>
        <w:ind w:left="0"/>
        <w:jc w:val="both"/>
        <w:rPr>
          <w:rFonts w:ascii="Times New Roman" w:hAnsi="Times New Roman"/>
          <w:b/>
          <w:sz w:val="24"/>
          <w:szCs w:val="24"/>
          <w:u w:val="single"/>
        </w:rPr>
      </w:pPr>
    </w:p>
    <w:p w:rsidR="00C77FBC" w:rsidRPr="00DB6C87" w:rsidRDefault="00C77FBC" w:rsidP="00C77FBC">
      <w:pPr>
        <w:spacing w:line="240" w:lineRule="auto"/>
        <w:ind w:left="709" w:firstLine="0"/>
        <w:jc w:val="both"/>
        <w:rPr>
          <w:b/>
          <w:sz w:val="24"/>
          <w:szCs w:val="24"/>
        </w:rPr>
      </w:pPr>
      <w:r w:rsidRPr="00DB6C87">
        <w:rPr>
          <w:b/>
          <w:sz w:val="24"/>
          <w:szCs w:val="24"/>
        </w:rPr>
        <w:t>Miejski Urząd Pracy w Lublinie</w:t>
      </w:r>
    </w:p>
    <w:p w:rsidR="00C77FBC" w:rsidRPr="00DB6C87" w:rsidRDefault="00C77FBC" w:rsidP="00C77FBC">
      <w:pPr>
        <w:tabs>
          <w:tab w:val="left" w:pos="1418"/>
        </w:tabs>
        <w:spacing w:line="240" w:lineRule="auto"/>
        <w:ind w:left="709"/>
        <w:rPr>
          <w:sz w:val="24"/>
          <w:szCs w:val="24"/>
        </w:rPr>
      </w:pPr>
      <w:r>
        <w:rPr>
          <w:sz w:val="24"/>
          <w:szCs w:val="24"/>
        </w:rPr>
        <w:tab/>
      </w:r>
      <w:r w:rsidRPr="00DB6C87">
        <w:rPr>
          <w:sz w:val="24"/>
          <w:szCs w:val="24"/>
        </w:rPr>
        <w:t>ul. Niecała 14</w:t>
      </w:r>
    </w:p>
    <w:p w:rsidR="00C77FBC" w:rsidRPr="00DB6C87" w:rsidRDefault="00C77FBC" w:rsidP="00C77FBC">
      <w:pPr>
        <w:tabs>
          <w:tab w:val="left" w:pos="1418"/>
        </w:tabs>
        <w:spacing w:line="240" w:lineRule="auto"/>
        <w:ind w:left="709"/>
        <w:rPr>
          <w:sz w:val="24"/>
          <w:szCs w:val="24"/>
        </w:rPr>
      </w:pPr>
      <w:r>
        <w:rPr>
          <w:sz w:val="24"/>
          <w:szCs w:val="24"/>
        </w:rPr>
        <w:tab/>
      </w:r>
      <w:r w:rsidRPr="00DB6C87">
        <w:rPr>
          <w:sz w:val="24"/>
          <w:szCs w:val="24"/>
        </w:rPr>
        <w:t>20-080 Lublin</w:t>
      </w:r>
    </w:p>
    <w:p w:rsidR="00C77FBC" w:rsidRPr="00DB6C87" w:rsidRDefault="00C77FBC" w:rsidP="00C77FBC">
      <w:pPr>
        <w:tabs>
          <w:tab w:val="left" w:pos="1418"/>
        </w:tabs>
        <w:spacing w:line="240" w:lineRule="auto"/>
        <w:ind w:left="709"/>
        <w:rPr>
          <w:sz w:val="24"/>
          <w:szCs w:val="24"/>
        </w:rPr>
      </w:pPr>
      <w:r>
        <w:rPr>
          <w:sz w:val="24"/>
          <w:szCs w:val="24"/>
        </w:rPr>
        <w:tab/>
        <w:t>tel. /81/ 466-52-00</w:t>
      </w:r>
      <w:r>
        <w:rPr>
          <w:sz w:val="24"/>
          <w:szCs w:val="24"/>
        </w:rPr>
        <w:tab/>
      </w:r>
      <w:r>
        <w:rPr>
          <w:sz w:val="24"/>
          <w:szCs w:val="24"/>
        </w:rPr>
        <w:tab/>
      </w:r>
      <w:proofErr w:type="spellStart"/>
      <w:r>
        <w:rPr>
          <w:sz w:val="24"/>
          <w:szCs w:val="24"/>
        </w:rPr>
        <w:t>fax</w:t>
      </w:r>
      <w:proofErr w:type="spellEnd"/>
      <w:r>
        <w:rPr>
          <w:sz w:val="24"/>
          <w:szCs w:val="24"/>
        </w:rPr>
        <w:t xml:space="preserve">  /</w:t>
      </w:r>
      <w:r w:rsidRPr="00DB6C87">
        <w:rPr>
          <w:sz w:val="24"/>
          <w:szCs w:val="24"/>
        </w:rPr>
        <w:t>81/ 466-52-01</w:t>
      </w:r>
    </w:p>
    <w:p w:rsidR="00C77FBC" w:rsidRPr="0039440E" w:rsidRDefault="00C77FBC" w:rsidP="00C77FBC">
      <w:pPr>
        <w:tabs>
          <w:tab w:val="left" w:pos="1418"/>
          <w:tab w:val="left" w:pos="2760"/>
        </w:tabs>
        <w:spacing w:line="240" w:lineRule="auto"/>
        <w:ind w:left="709"/>
        <w:rPr>
          <w:color w:val="000000"/>
          <w:sz w:val="24"/>
          <w:szCs w:val="24"/>
          <w:lang w:val="de-DE"/>
        </w:rPr>
      </w:pPr>
      <w:r w:rsidRPr="0039440E">
        <w:rPr>
          <w:color w:val="000000"/>
          <w:sz w:val="24"/>
          <w:szCs w:val="24"/>
          <w:lang w:val="de-DE"/>
        </w:rPr>
        <w:t>e-</w:t>
      </w:r>
      <w:proofErr w:type="spellStart"/>
      <w:r w:rsidRPr="0039440E">
        <w:rPr>
          <w:color w:val="000000"/>
          <w:sz w:val="24"/>
          <w:szCs w:val="24"/>
          <w:lang w:val="de-DE"/>
        </w:rPr>
        <w:t>mail</w:t>
      </w:r>
      <w:proofErr w:type="spellEnd"/>
      <w:r w:rsidRPr="0039440E">
        <w:rPr>
          <w:color w:val="000000"/>
          <w:sz w:val="24"/>
          <w:szCs w:val="24"/>
          <w:lang w:val="de-DE"/>
        </w:rPr>
        <w:t>: przetarg@mup.lublin.pl</w:t>
      </w:r>
      <w:r w:rsidRPr="0039440E">
        <w:rPr>
          <w:color w:val="000000"/>
          <w:sz w:val="24"/>
          <w:szCs w:val="24"/>
          <w:lang w:val="de-DE"/>
        </w:rPr>
        <w:tab/>
      </w:r>
    </w:p>
    <w:p w:rsidR="00C77FBC" w:rsidRPr="00DB6C87" w:rsidRDefault="00C77FBC" w:rsidP="00C77FBC">
      <w:pPr>
        <w:tabs>
          <w:tab w:val="left" w:pos="1418"/>
          <w:tab w:val="left" w:pos="2760"/>
        </w:tabs>
        <w:spacing w:line="240" w:lineRule="auto"/>
        <w:ind w:left="709"/>
        <w:rPr>
          <w:sz w:val="24"/>
          <w:szCs w:val="24"/>
          <w:lang w:val="de-DE"/>
        </w:rPr>
      </w:pPr>
      <w:r>
        <w:rPr>
          <w:sz w:val="24"/>
          <w:szCs w:val="24"/>
          <w:lang w:val="de-DE"/>
        </w:rPr>
        <w:tab/>
      </w:r>
      <w:r w:rsidRPr="00DB6C87">
        <w:rPr>
          <w:sz w:val="24"/>
          <w:szCs w:val="24"/>
          <w:lang w:val="de-DE"/>
        </w:rPr>
        <w:t>REGON 431213647</w:t>
      </w:r>
      <w:r w:rsidRPr="00DB6C87">
        <w:rPr>
          <w:sz w:val="24"/>
          <w:szCs w:val="24"/>
          <w:lang w:val="de-DE"/>
        </w:rPr>
        <w:tab/>
      </w:r>
      <w:r w:rsidRPr="00DB6C87">
        <w:rPr>
          <w:sz w:val="24"/>
          <w:szCs w:val="24"/>
          <w:lang w:val="de-DE"/>
        </w:rPr>
        <w:tab/>
        <w:t>NIP 7122524848</w:t>
      </w:r>
    </w:p>
    <w:p w:rsidR="00C77FBC" w:rsidRDefault="00C77FBC" w:rsidP="00C77FBC">
      <w:pPr>
        <w:tabs>
          <w:tab w:val="left" w:pos="1418"/>
          <w:tab w:val="left" w:pos="2700"/>
        </w:tabs>
        <w:spacing w:line="240" w:lineRule="auto"/>
        <w:ind w:left="709"/>
        <w:rPr>
          <w:sz w:val="24"/>
          <w:szCs w:val="24"/>
        </w:rPr>
      </w:pPr>
      <w:r>
        <w:rPr>
          <w:sz w:val="24"/>
          <w:szCs w:val="24"/>
          <w:lang w:val="de-DE"/>
        </w:rPr>
        <w:tab/>
      </w:r>
      <w:r w:rsidRPr="00DB6C87">
        <w:rPr>
          <w:sz w:val="24"/>
          <w:szCs w:val="24"/>
        </w:rPr>
        <w:t>godziny pracy: poniedziałek – piątek  7.30 – 15.30</w:t>
      </w:r>
    </w:p>
    <w:p w:rsidR="00C77FBC" w:rsidRDefault="00C77FBC" w:rsidP="00C77FBC">
      <w:pPr>
        <w:tabs>
          <w:tab w:val="left" w:pos="1418"/>
          <w:tab w:val="left" w:pos="2700"/>
        </w:tabs>
        <w:spacing w:line="240" w:lineRule="auto"/>
        <w:ind w:left="709"/>
        <w:rPr>
          <w:sz w:val="24"/>
          <w:szCs w:val="24"/>
        </w:rPr>
      </w:pPr>
      <w:r>
        <w:rPr>
          <w:sz w:val="24"/>
          <w:szCs w:val="24"/>
        </w:rPr>
        <w:t>strona BIP -   https:/biuletyn.lublin.eu/MUP</w:t>
      </w:r>
    </w:p>
    <w:p w:rsidR="00C77FBC" w:rsidRDefault="00C77FBC" w:rsidP="00C77FBC">
      <w:pPr>
        <w:tabs>
          <w:tab w:val="left" w:pos="1418"/>
          <w:tab w:val="left" w:pos="2700"/>
        </w:tabs>
        <w:spacing w:line="240" w:lineRule="auto"/>
        <w:ind w:left="709"/>
        <w:rPr>
          <w:sz w:val="24"/>
          <w:szCs w:val="24"/>
        </w:rPr>
      </w:pPr>
    </w:p>
    <w:p w:rsidR="00C77FBC" w:rsidRPr="00DB6C87" w:rsidRDefault="00C77FBC" w:rsidP="00C77FBC">
      <w:pPr>
        <w:tabs>
          <w:tab w:val="left" w:pos="1418"/>
          <w:tab w:val="left" w:pos="2700"/>
        </w:tabs>
        <w:spacing w:line="240" w:lineRule="auto"/>
        <w:ind w:left="709"/>
        <w:rPr>
          <w:sz w:val="24"/>
          <w:szCs w:val="24"/>
        </w:rPr>
      </w:pPr>
    </w:p>
    <w:p w:rsidR="00C77FBC" w:rsidRDefault="00C77FBC" w:rsidP="00C77FBC">
      <w:pPr>
        <w:spacing w:line="240" w:lineRule="auto"/>
        <w:rPr>
          <w:rFonts w:eastAsia="Times New Roman"/>
          <w:sz w:val="24"/>
          <w:szCs w:val="24"/>
          <w:u w:val="single"/>
          <w:lang w:eastAsia="pl-PL"/>
        </w:rPr>
      </w:pPr>
      <w:r w:rsidRPr="008373F0">
        <w:rPr>
          <w:rFonts w:eastAsia="Times New Roman"/>
          <w:sz w:val="24"/>
          <w:szCs w:val="24"/>
          <w:u w:val="single"/>
          <w:lang w:eastAsia="pl-PL"/>
        </w:rPr>
        <w:t xml:space="preserve">ZMIANY W OGŁOSZENIU </w:t>
      </w:r>
      <w:r>
        <w:rPr>
          <w:rFonts w:eastAsia="Times New Roman"/>
          <w:sz w:val="24"/>
          <w:szCs w:val="24"/>
          <w:u w:val="single"/>
          <w:lang w:eastAsia="pl-PL"/>
        </w:rPr>
        <w:t>:</w:t>
      </w:r>
    </w:p>
    <w:p w:rsidR="00C77FBC" w:rsidRDefault="00C77FBC" w:rsidP="00C77FBC">
      <w:pPr>
        <w:spacing w:line="240" w:lineRule="auto"/>
        <w:rPr>
          <w:rFonts w:eastAsia="Times New Roman"/>
          <w:sz w:val="24"/>
          <w:szCs w:val="24"/>
          <w:u w:val="single"/>
          <w:lang w:eastAsia="pl-PL"/>
        </w:rPr>
      </w:pPr>
    </w:p>
    <w:p w:rsidR="00442E34" w:rsidRDefault="00C77FBC" w:rsidP="00442E34">
      <w:pPr>
        <w:spacing w:line="240" w:lineRule="auto"/>
        <w:jc w:val="both"/>
      </w:pPr>
      <w:r>
        <w:rPr>
          <w:rFonts w:eastAsia="Times New Roman"/>
          <w:sz w:val="24"/>
          <w:szCs w:val="24"/>
          <w:lang w:eastAsia="pl-PL"/>
        </w:rPr>
        <w:t>1.</w:t>
      </w:r>
      <w:r w:rsidR="00442E34" w:rsidRPr="00442E34">
        <w:rPr>
          <w:rFonts w:eastAsia="Times New Roman"/>
          <w:b/>
          <w:bCs/>
          <w:sz w:val="24"/>
          <w:szCs w:val="24"/>
          <w:lang w:eastAsia="pl-PL"/>
        </w:rPr>
        <w:t xml:space="preserve"> </w:t>
      </w:r>
      <w:r w:rsidR="00442E34" w:rsidRPr="003D1CC2">
        <w:rPr>
          <w:rFonts w:eastAsia="Times New Roman"/>
          <w:b/>
          <w:bCs/>
          <w:sz w:val="24"/>
          <w:szCs w:val="24"/>
          <w:lang w:eastAsia="pl-PL"/>
        </w:rPr>
        <w:t>Miejsce, w którym znajduje się zmieniany tekst:</w:t>
      </w:r>
      <w:r w:rsidR="00442E34">
        <w:rPr>
          <w:rFonts w:eastAsia="Times New Roman"/>
          <w:sz w:val="24"/>
          <w:szCs w:val="24"/>
          <w:lang w:eastAsia="pl-PL"/>
        </w:rPr>
        <w:t xml:space="preserve"> </w:t>
      </w:r>
      <w:r w:rsidRPr="00C77FBC">
        <w:rPr>
          <w:rFonts w:eastAsia="Times New Roman"/>
          <w:sz w:val="24"/>
          <w:szCs w:val="24"/>
          <w:lang w:eastAsia="pl-PL"/>
        </w:rPr>
        <w:t>Rozdział IV – Opis przedmiotu zamówienia</w:t>
      </w:r>
      <w:r w:rsidR="00442E34">
        <w:rPr>
          <w:rFonts w:eastAsia="Times New Roman"/>
          <w:sz w:val="24"/>
          <w:szCs w:val="24"/>
          <w:lang w:eastAsia="pl-PL"/>
        </w:rPr>
        <w:t xml:space="preserve">, część I, II, III; </w:t>
      </w:r>
      <w:r w:rsidR="00442E34" w:rsidRPr="00C77FBC">
        <w:rPr>
          <w:rFonts w:eastAsia="Times New Roman"/>
          <w:sz w:val="24"/>
          <w:szCs w:val="24"/>
          <w:lang w:eastAsia="pl-PL"/>
        </w:rPr>
        <w:t xml:space="preserve">Rozdział </w:t>
      </w:r>
      <w:r w:rsidR="00442E34">
        <w:rPr>
          <w:rFonts w:eastAsia="Times New Roman"/>
          <w:sz w:val="24"/>
          <w:szCs w:val="24"/>
          <w:lang w:eastAsia="pl-PL"/>
        </w:rPr>
        <w:t>X</w:t>
      </w:r>
      <w:r w:rsidR="00442E34" w:rsidRPr="00C77FBC">
        <w:rPr>
          <w:rFonts w:eastAsia="Times New Roman"/>
          <w:sz w:val="24"/>
          <w:szCs w:val="24"/>
          <w:lang w:eastAsia="pl-PL"/>
        </w:rPr>
        <w:t>V</w:t>
      </w:r>
      <w:r w:rsidR="00442E34">
        <w:rPr>
          <w:rFonts w:eastAsia="Times New Roman"/>
          <w:sz w:val="24"/>
          <w:szCs w:val="24"/>
          <w:lang w:eastAsia="pl-PL"/>
        </w:rPr>
        <w:t xml:space="preserve">II - </w:t>
      </w:r>
      <w:r w:rsidR="00442E34" w:rsidRPr="00D45A9A">
        <w:tab/>
        <w:t>INFORMACJA O FORMALNOŚCIACH, JAKIE POWINNY ZOSTAĆ DOPEŁNIONE PO WYBORZE OFERTY W CELU ZAWARCIA UMOWY W SPRAWIE ZAMÓWIENIA PUBLICZNEGO</w:t>
      </w:r>
      <w:r w:rsidR="00442E34">
        <w:t xml:space="preserve"> w </w:t>
      </w:r>
      <w:proofErr w:type="spellStart"/>
      <w:r w:rsidR="00442E34">
        <w:t>pkt</w:t>
      </w:r>
      <w:proofErr w:type="spellEnd"/>
      <w:r w:rsidR="00442E34">
        <w:t xml:space="preserve"> dotyczących obowiązku wykonawcy przekazania po zakończonym szkoleniu dokumentów potwierdzających ukończenie szkolenia:</w:t>
      </w:r>
    </w:p>
    <w:p w:rsidR="00442E34" w:rsidRDefault="00442E34" w:rsidP="00442E34">
      <w:pPr>
        <w:spacing w:line="240" w:lineRule="auto"/>
        <w:jc w:val="both"/>
      </w:pPr>
    </w:p>
    <w:p w:rsidR="00442E34" w:rsidRDefault="00442E34" w:rsidP="00442E34">
      <w:pPr>
        <w:rPr>
          <w:rFonts w:eastAsia="Times New Roman"/>
          <w:b/>
          <w:sz w:val="24"/>
          <w:szCs w:val="24"/>
          <w:lang w:eastAsia="pl-PL"/>
        </w:rPr>
      </w:pPr>
      <w:r>
        <w:rPr>
          <w:rFonts w:eastAsia="Times New Roman"/>
          <w:b/>
          <w:sz w:val="24"/>
          <w:szCs w:val="24"/>
          <w:lang w:eastAsia="pl-PL"/>
        </w:rPr>
        <w:t xml:space="preserve">W ogłoszeniu jest: </w:t>
      </w:r>
    </w:p>
    <w:p w:rsidR="00442E34" w:rsidRDefault="00442E34" w:rsidP="00442E34">
      <w:pPr>
        <w:tabs>
          <w:tab w:val="left" w:pos="284"/>
        </w:tabs>
        <w:spacing w:line="240" w:lineRule="auto"/>
        <w:ind w:left="284" w:hanging="284"/>
        <w:jc w:val="both"/>
      </w:pPr>
      <w:r>
        <w:t>„</w:t>
      </w:r>
      <w:r w:rsidRPr="00006196">
        <w:t xml:space="preserve"> </w:t>
      </w:r>
      <w:r>
        <w:t xml:space="preserve"> </w:t>
      </w:r>
      <w:r w:rsidRPr="00006196">
        <w:t>zaświadczenia zgodnego ze wzorem zaświadczenia zawartym w rozporządzeniu Ministra Edukacji Narodowej z dnia 19 marca 2019 r.</w:t>
      </w:r>
      <w:r>
        <w:t xml:space="preserve"> </w:t>
      </w:r>
      <w:r w:rsidRPr="00006196">
        <w:t>w sprawie Kształcenia ustawicznego w formach pozaszkolnych (DZ. U. z 2019r poz. 652 ) - Załącznik Nr 3 rozporządzenia oraz dodatkowo suplement do zaświadczenia o ukończenia kursu.</w:t>
      </w:r>
    </w:p>
    <w:p w:rsidR="00442E34" w:rsidRDefault="006977F8" w:rsidP="00442E34">
      <w:pPr>
        <w:rPr>
          <w:rFonts w:eastAsia="Times New Roman"/>
          <w:b/>
          <w:sz w:val="24"/>
          <w:szCs w:val="24"/>
          <w:lang w:eastAsia="pl-PL"/>
        </w:rPr>
      </w:pPr>
      <w:r w:rsidRPr="006977F8">
        <w:rPr>
          <w:rFonts w:eastAsia="Times New Roman"/>
          <w:b/>
          <w:noProof/>
          <w:sz w:val="24"/>
          <w:szCs w:val="24"/>
          <w:lang w:eastAsia="pl-PL"/>
        </w:rPr>
        <w:lastRenderedPageBreak/>
        <w:drawing>
          <wp:inline distT="0" distB="0" distL="0" distR="0">
            <wp:extent cx="5760720" cy="741531"/>
            <wp:effectExtent l="19050" t="0" r="0" b="0"/>
            <wp:docPr id="2"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5" cstate="print"/>
                    <a:srcRect/>
                    <a:stretch>
                      <a:fillRect/>
                    </a:stretch>
                  </pic:blipFill>
                  <pic:spPr bwMode="auto">
                    <a:xfrm>
                      <a:off x="0" y="0"/>
                      <a:ext cx="5760720" cy="741531"/>
                    </a:xfrm>
                    <a:prstGeom prst="rect">
                      <a:avLst/>
                    </a:prstGeom>
                    <a:noFill/>
                    <a:ln w="9525">
                      <a:noFill/>
                      <a:miter lim="800000"/>
                      <a:headEnd/>
                      <a:tailEnd/>
                    </a:ln>
                  </pic:spPr>
                </pic:pic>
              </a:graphicData>
            </a:graphic>
          </wp:inline>
        </w:drawing>
      </w:r>
    </w:p>
    <w:p w:rsidR="006977F8" w:rsidRDefault="006977F8" w:rsidP="00442E34">
      <w:pPr>
        <w:rPr>
          <w:rFonts w:eastAsia="Times New Roman"/>
          <w:b/>
          <w:sz w:val="24"/>
          <w:szCs w:val="24"/>
          <w:lang w:eastAsia="pl-PL"/>
        </w:rPr>
      </w:pPr>
    </w:p>
    <w:p w:rsidR="006977F8" w:rsidRDefault="006977F8" w:rsidP="006977F8">
      <w:pPr>
        <w:ind w:left="0" w:firstLine="0"/>
        <w:rPr>
          <w:rFonts w:eastAsia="Times New Roman"/>
          <w:b/>
          <w:sz w:val="24"/>
          <w:szCs w:val="24"/>
          <w:lang w:eastAsia="pl-PL"/>
        </w:rPr>
      </w:pPr>
    </w:p>
    <w:p w:rsidR="00C77FBC" w:rsidRPr="00442E34" w:rsidRDefault="00C77FBC" w:rsidP="00442E34">
      <w:pPr>
        <w:rPr>
          <w:rFonts w:eastAsia="Times New Roman"/>
          <w:b/>
          <w:sz w:val="24"/>
          <w:szCs w:val="24"/>
          <w:lang w:eastAsia="pl-PL"/>
        </w:rPr>
      </w:pPr>
      <w:r w:rsidRPr="008373F0">
        <w:rPr>
          <w:rFonts w:eastAsia="Times New Roman"/>
          <w:b/>
          <w:sz w:val="24"/>
          <w:szCs w:val="24"/>
          <w:lang w:eastAsia="pl-PL"/>
        </w:rPr>
        <w:t>W ogłoszeniu powinno być:</w:t>
      </w:r>
    </w:p>
    <w:p w:rsidR="00C77FBC" w:rsidRDefault="00C77FBC" w:rsidP="00C77FBC">
      <w:pPr>
        <w:tabs>
          <w:tab w:val="left" w:pos="284"/>
        </w:tabs>
        <w:spacing w:line="240" w:lineRule="auto"/>
        <w:ind w:left="284" w:hanging="284"/>
        <w:jc w:val="both"/>
      </w:pPr>
    </w:p>
    <w:p w:rsidR="00C77FBC" w:rsidRPr="006977F8" w:rsidRDefault="00C77FBC" w:rsidP="00C77FBC">
      <w:pPr>
        <w:tabs>
          <w:tab w:val="left" w:pos="284"/>
        </w:tabs>
        <w:spacing w:line="240" w:lineRule="auto"/>
        <w:ind w:left="284" w:hanging="154"/>
        <w:jc w:val="both"/>
      </w:pPr>
      <w:r w:rsidRPr="006977F8">
        <w:t>„ zaświadczenia zgodnego z § 22 rozporządzenia Ministra Edukacji Narodowej z dnia 19 marca 2019 r. w sprawie kształcenia ustawicznego w formach pozaszkolnych (Dz. U. z 2019r.  poz. 652) - oraz dodatkowo suplement do zaświadczenia o ukończeniu kursu”.</w:t>
      </w:r>
    </w:p>
    <w:p w:rsidR="00C77FBC" w:rsidRDefault="00C77FBC" w:rsidP="00C77FBC">
      <w:pPr>
        <w:tabs>
          <w:tab w:val="left" w:pos="284"/>
        </w:tabs>
        <w:spacing w:line="240" w:lineRule="auto"/>
        <w:ind w:left="284" w:hanging="154"/>
        <w:jc w:val="both"/>
        <w:rPr>
          <w:color w:val="FF0000"/>
        </w:rPr>
      </w:pPr>
    </w:p>
    <w:p w:rsidR="00442E34" w:rsidRDefault="00442E34" w:rsidP="00C77FBC">
      <w:pPr>
        <w:spacing w:line="240" w:lineRule="auto"/>
        <w:rPr>
          <w:color w:val="FF0000"/>
        </w:rPr>
      </w:pPr>
    </w:p>
    <w:p w:rsidR="00442E34" w:rsidRDefault="00442E34" w:rsidP="00C77FBC">
      <w:pPr>
        <w:spacing w:line="240" w:lineRule="auto"/>
        <w:rPr>
          <w:color w:val="FF0000"/>
        </w:rPr>
      </w:pPr>
      <w:r>
        <w:rPr>
          <w:rFonts w:eastAsia="Times New Roman"/>
          <w:sz w:val="24"/>
          <w:szCs w:val="24"/>
          <w:lang w:eastAsia="pl-PL"/>
        </w:rPr>
        <w:t>2.</w:t>
      </w:r>
      <w:r w:rsidRPr="00442E34">
        <w:rPr>
          <w:rFonts w:eastAsia="Times New Roman"/>
          <w:b/>
          <w:bCs/>
          <w:sz w:val="24"/>
          <w:szCs w:val="24"/>
          <w:lang w:eastAsia="pl-PL"/>
        </w:rPr>
        <w:t xml:space="preserve"> </w:t>
      </w:r>
      <w:r w:rsidRPr="003D1CC2">
        <w:rPr>
          <w:rFonts w:eastAsia="Times New Roman"/>
          <w:b/>
          <w:bCs/>
          <w:sz w:val="24"/>
          <w:szCs w:val="24"/>
          <w:lang w:eastAsia="pl-PL"/>
        </w:rPr>
        <w:t>Miejsce, w którym znajduje się zmieniany tekst:</w:t>
      </w:r>
      <w:r>
        <w:rPr>
          <w:rFonts w:eastAsia="Times New Roman"/>
          <w:sz w:val="24"/>
          <w:szCs w:val="24"/>
          <w:lang w:eastAsia="pl-PL"/>
        </w:rPr>
        <w:t xml:space="preserve"> </w:t>
      </w:r>
      <w:r w:rsidRPr="00C77FBC">
        <w:rPr>
          <w:rFonts w:eastAsia="Times New Roman"/>
          <w:sz w:val="24"/>
          <w:szCs w:val="24"/>
          <w:lang w:eastAsia="pl-PL"/>
        </w:rPr>
        <w:t>Rozdział IV – Opis przedmiotu zamówienia</w:t>
      </w:r>
      <w:r>
        <w:rPr>
          <w:rFonts w:eastAsia="Times New Roman"/>
          <w:sz w:val="24"/>
          <w:szCs w:val="24"/>
          <w:lang w:eastAsia="pl-PL"/>
        </w:rPr>
        <w:t>, część III postępowania</w:t>
      </w:r>
      <w:r w:rsidR="006977F8">
        <w:rPr>
          <w:rFonts w:eastAsia="Times New Roman"/>
          <w:sz w:val="24"/>
          <w:szCs w:val="24"/>
          <w:lang w:eastAsia="pl-PL"/>
        </w:rPr>
        <w:t>:</w:t>
      </w:r>
    </w:p>
    <w:p w:rsidR="00442E34" w:rsidRDefault="00442E34" w:rsidP="00C77FBC">
      <w:pPr>
        <w:spacing w:line="240" w:lineRule="auto"/>
        <w:rPr>
          <w:color w:val="FF0000"/>
        </w:rPr>
      </w:pPr>
    </w:p>
    <w:p w:rsidR="00C77FBC" w:rsidRDefault="00C77FBC" w:rsidP="00C77FBC">
      <w:pPr>
        <w:spacing w:line="240" w:lineRule="auto"/>
        <w:rPr>
          <w:rFonts w:eastAsia="Times New Roman"/>
          <w:b/>
          <w:bCs/>
          <w:sz w:val="24"/>
          <w:szCs w:val="24"/>
          <w:lang w:eastAsia="pl-PL"/>
        </w:rPr>
      </w:pPr>
      <w:r w:rsidRPr="008373F0">
        <w:rPr>
          <w:rFonts w:eastAsia="Times New Roman"/>
          <w:b/>
          <w:bCs/>
          <w:sz w:val="24"/>
          <w:szCs w:val="24"/>
          <w:lang w:eastAsia="pl-PL"/>
        </w:rPr>
        <w:t>Tekst, który należy zmienić:</w:t>
      </w:r>
    </w:p>
    <w:p w:rsidR="00C77FBC" w:rsidRDefault="00C77FBC" w:rsidP="00C77FBC">
      <w:pPr>
        <w:tabs>
          <w:tab w:val="left" w:pos="284"/>
        </w:tabs>
        <w:spacing w:line="240" w:lineRule="auto"/>
        <w:ind w:left="284" w:hanging="154"/>
        <w:jc w:val="both"/>
        <w:rPr>
          <w:color w:val="FF0000"/>
        </w:rPr>
      </w:pPr>
    </w:p>
    <w:p w:rsidR="00C77FBC" w:rsidRPr="00C77FBC" w:rsidRDefault="00C77FBC" w:rsidP="00C77FBC">
      <w:pPr>
        <w:tabs>
          <w:tab w:val="left" w:pos="709"/>
        </w:tabs>
        <w:spacing w:line="240" w:lineRule="auto"/>
        <w:ind w:left="568" w:firstLine="0"/>
        <w:jc w:val="both"/>
      </w:pPr>
      <w:r w:rsidRPr="00442E34">
        <w:t>„c)</w:t>
      </w:r>
      <w:r w:rsidRPr="00C77FBC">
        <w:rPr>
          <w:color w:val="FF0000"/>
        </w:rPr>
        <w:t xml:space="preserve"> </w:t>
      </w:r>
      <w:r w:rsidRPr="00C77FBC">
        <w:t>wzór świadectwa kwalifikacji UDT zgodny ze wzorem zawartym w załączniku nr 2 rozporządzenia Ministra Przedsiębiorczości i Technologii z dnia 21.05.2019 r. w sprawie sposobu i trybu sprawdzania kwalifikacji wymaganych przy obsłudze i konserwacji technicznych oraz sposobu i trybu przedłużania okresu ważności zaświadczeń kwalifikacyjnych.</w:t>
      </w:r>
    </w:p>
    <w:p w:rsidR="00C77FBC" w:rsidRPr="00D45A9A" w:rsidRDefault="00C77FBC" w:rsidP="00C77FBC">
      <w:pPr>
        <w:tabs>
          <w:tab w:val="left" w:pos="284"/>
        </w:tabs>
        <w:spacing w:line="240" w:lineRule="auto"/>
        <w:ind w:left="284" w:hanging="154"/>
        <w:jc w:val="both"/>
        <w:rPr>
          <w:color w:val="FF0000"/>
        </w:rPr>
      </w:pPr>
    </w:p>
    <w:p w:rsidR="00C77FBC" w:rsidRPr="008373F0" w:rsidRDefault="00C77FBC" w:rsidP="00C77FBC">
      <w:pPr>
        <w:rPr>
          <w:b/>
          <w:color w:val="FF0000"/>
          <w:sz w:val="24"/>
          <w:szCs w:val="24"/>
        </w:rPr>
      </w:pPr>
      <w:r w:rsidRPr="008373F0">
        <w:rPr>
          <w:rFonts w:eastAsia="Times New Roman"/>
          <w:b/>
          <w:sz w:val="24"/>
          <w:szCs w:val="24"/>
          <w:lang w:eastAsia="pl-PL"/>
        </w:rPr>
        <w:t>W ogłoszeniu powinno być:</w:t>
      </w:r>
    </w:p>
    <w:p w:rsidR="00C77FBC" w:rsidRPr="006977F8" w:rsidRDefault="00C77FBC" w:rsidP="00442E34">
      <w:pPr>
        <w:tabs>
          <w:tab w:val="left" w:pos="709"/>
        </w:tabs>
        <w:spacing w:line="240" w:lineRule="auto"/>
        <w:ind w:left="709" w:hanging="284"/>
        <w:jc w:val="both"/>
      </w:pPr>
      <w:r w:rsidRPr="006977F8">
        <w:t xml:space="preserve">„c) </w:t>
      </w:r>
      <w:r w:rsidRPr="006977F8">
        <w:rPr>
          <w:b/>
        </w:rPr>
        <w:t>świadectwo kwalifikacji UDT zgodne ze</w:t>
      </w:r>
      <w:r w:rsidRPr="006977F8">
        <w:t xml:space="preserve"> wzorem zawartym w załączniku nr 2 rozporządzenia Ministra Przedsiębiorczości i Technologii z dnia 21.05.2019 r. </w:t>
      </w:r>
      <w:r w:rsidRPr="006977F8">
        <w:br/>
        <w:t xml:space="preserve">w sprawie sposobu i trybu sprawdzania kwalifikacji wymaganych przy obsłudze </w:t>
      </w:r>
      <w:r w:rsidRPr="006977F8">
        <w:br/>
        <w:t xml:space="preserve">i konserwacji technicznych oraz sposobu i trybu przedłużania okresu ważności zaświadczeń kwalifikacyjnych.”; </w:t>
      </w:r>
    </w:p>
    <w:p w:rsidR="00C77FBC" w:rsidRPr="006977F8" w:rsidRDefault="00C77FBC" w:rsidP="00C77FBC">
      <w:pPr>
        <w:pStyle w:val="Stopka"/>
        <w:tabs>
          <w:tab w:val="clear" w:pos="4536"/>
          <w:tab w:val="clear" w:pos="9072"/>
        </w:tabs>
        <w:jc w:val="both"/>
        <w:rPr>
          <w:rFonts w:ascii="Times New Roman" w:hAnsi="Times New Roman"/>
        </w:rPr>
      </w:pPr>
    </w:p>
    <w:p w:rsidR="00442E34" w:rsidRDefault="00442E34" w:rsidP="00C77FBC">
      <w:pPr>
        <w:pStyle w:val="Stopka"/>
        <w:tabs>
          <w:tab w:val="clear" w:pos="4536"/>
          <w:tab w:val="clear" w:pos="9072"/>
        </w:tabs>
        <w:jc w:val="both"/>
        <w:rPr>
          <w:rFonts w:ascii="Times New Roman" w:hAnsi="Times New Roman"/>
          <w:color w:val="FF0000"/>
        </w:rPr>
      </w:pPr>
    </w:p>
    <w:p w:rsidR="00442E34" w:rsidRPr="006977F8" w:rsidRDefault="00442E34" w:rsidP="00C77FBC">
      <w:pPr>
        <w:pStyle w:val="Stopka"/>
        <w:tabs>
          <w:tab w:val="clear" w:pos="4536"/>
          <w:tab w:val="clear" w:pos="9072"/>
        </w:tabs>
        <w:jc w:val="both"/>
        <w:rPr>
          <w:rFonts w:ascii="Times New Roman" w:eastAsia="Times New Roman" w:hAnsi="Times New Roman"/>
          <w:lang w:eastAsia="pl-PL"/>
        </w:rPr>
      </w:pPr>
      <w:r w:rsidRPr="006977F8">
        <w:rPr>
          <w:rFonts w:ascii="Times New Roman" w:hAnsi="Times New Roman"/>
        </w:rPr>
        <w:t>3.</w:t>
      </w:r>
      <w:r w:rsidRPr="006977F8">
        <w:rPr>
          <w:rFonts w:ascii="Times New Roman" w:hAnsi="Times New Roman"/>
          <w:color w:val="FF0000"/>
        </w:rPr>
        <w:t xml:space="preserve"> </w:t>
      </w:r>
      <w:r w:rsidRPr="006977F8">
        <w:rPr>
          <w:rFonts w:ascii="Times New Roman" w:eastAsia="Times New Roman" w:hAnsi="Times New Roman"/>
          <w:b/>
          <w:bCs/>
          <w:lang w:eastAsia="pl-PL"/>
        </w:rPr>
        <w:t>Miejsce, w którym znajduje się zmieniany tekst:</w:t>
      </w:r>
      <w:r w:rsidRPr="006977F8">
        <w:rPr>
          <w:rFonts w:ascii="Times New Roman" w:eastAsia="Times New Roman" w:hAnsi="Times New Roman"/>
          <w:lang w:eastAsia="pl-PL"/>
        </w:rPr>
        <w:t xml:space="preserve"> Rozdział VI ust.  VI.5</w:t>
      </w:r>
    </w:p>
    <w:p w:rsidR="00442E34" w:rsidRPr="006977F8" w:rsidRDefault="00442E34" w:rsidP="00442E34">
      <w:pPr>
        <w:rPr>
          <w:rFonts w:eastAsia="Times New Roman"/>
          <w:b/>
          <w:lang w:eastAsia="pl-PL"/>
        </w:rPr>
      </w:pPr>
    </w:p>
    <w:p w:rsidR="00442E34" w:rsidRPr="006977F8" w:rsidRDefault="00442E34" w:rsidP="00442E34">
      <w:pPr>
        <w:rPr>
          <w:rFonts w:eastAsia="Times New Roman"/>
          <w:b/>
          <w:lang w:eastAsia="pl-PL"/>
        </w:rPr>
      </w:pPr>
      <w:r w:rsidRPr="006977F8">
        <w:rPr>
          <w:rFonts w:eastAsia="Times New Roman"/>
          <w:b/>
          <w:lang w:eastAsia="pl-PL"/>
        </w:rPr>
        <w:t>Tekst, który należy zmienić:</w:t>
      </w:r>
    </w:p>
    <w:p w:rsidR="00442E34" w:rsidRDefault="00442E34" w:rsidP="00C77FBC">
      <w:pPr>
        <w:pStyle w:val="Stopka"/>
        <w:tabs>
          <w:tab w:val="clear" w:pos="4536"/>
          <w:tab w:val="clear" w:pos="9072"/>
        </w:tabs>
        <w:jc w:val="both"/>
        <w:rPr>
          <w:rFonts w:eastAsia="Times New Roman"/>
          <w:sz w:val="24"/>
          <w:szCs w:val="24"/>
          <w:lang w:eastAsia="pl-PL"/>
        </w:rPr>
      </w:pPr>
    </w:p>
    <w:p w:rsidR="00442E34" w:rsidRPr="006977F8" w:rsidRDefault="00442E34" w:rsidP="006977F8">
      <w:pPr>
        <w:tabs>
          <w:tab w:val="center" w:pos="0"/>
        </w:tabs>
        <w:spacing w:line="240" w:lineRule="auto"/>
        <w:jc w:val="both"/>
      </w:pPr>
      <w:r w:rsidRPr="006977F8">
        <w:t xml:space="preserve">„ VI.5. Wykonawca może w celu potwierdzenia spełniania warunków udziału w postępowaniu, </w:t>
      </w:r>
      <w:r w:rsidRPr="006977F8">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42E34" w:rsidRPr="006977F8" w:rsidRDefault="006977F8" w:rsidP="006977F8">
      <w:pPr>
        <w:tabs>
          <w:tab w:val="center" w:pos="0"/>
        </w:tabs>
        <w:spacing w:line="240" w:lineRule="auto"/>
        <w:jc w:val="both"/>
      </w:pPr>
      <w:r>
        <w:t xml:space="preserve">      </w:t>
      </w:r>
      <w:r w:rsidR="00442E34" w:rsidRPr="006977F8">
        <w:t xml:space="preserve">Wykonawca, który polega na zdolnościach lub sytuacji innych podmiotów, musi udowodnić zamawiającemu, że realizując zamówienie, będzie dysponował niezbędnymi zasobami tych podmiotów, w szczególności dołączając do oferty zobowiązanie tych podmiotów do oddania mu do dyspozycji niezbędnych zasobów na potrzeby realizacji zamówienia (w formie oryginału lub kopii potwierdzonej za zgodność z oryginałem przez podmiot na zasoby, którego Wykonawca się powołuje) według wzoru stanowiącego </w:t>
      </w:r>
      <w:r w:rsidR="00442E34" w:rsidRPr="006977F8">
        <w:rPr>
          <w:b/>
        </w:rPr>
        <w:t>załącznik nr 11 do Ogłoszenia</w:t>
      </w:r>
      <w:r w:rsidR="00442E34" w:rsidRPr="006977F8">
        <w:t>.</w:t>
      </w:r>
    </w:p>
    <w:p w:rsidR="00442E34" w:rsidRPr="006977F8" w:rsidRDefault="006977F8" w:rsidP="006977F8">
      <w:pPr>
        <w:tabs>
          <w:tab w:val="center" w:pos="0"/>
        </w:tabs>
        <w:spacing w:line="240" w:lineRule="auto"/>
        <w:jc w:val="both"/>
      </w:pPr>
      <w:r>
        <w:t xml:space="preserve">      </w:t>
      </w:r>
      <w:r w:rsidR="00442E34" w:rsidRPr="006977F8">
        <w:t>Z zobowiązania lub innych dokumentów potwierdzających udostępnienie zasobów przez inne podmioty musi bezspornie i jednoznacznie wynikać w szczególności:</w:t>
      </w:r>
    </w:p>
    <w:p w:rsidR="00442E34" w:rsidRPr="006977F8" w:rsidRDefault="00442E34" w:rsidP="006977F8">
      <w:pPr>
        <w:tabs>
          <w:tab w:val="center" w:pos="0"/>
        </w:tabs>
        <w:spacing w:line="240" w:lineRule="auto"/>
        <w:jc w:val="both"/>
      </w:pPr>
    </w:p>
    <w:p w:rsidR="00442E34" w:rsidRPr="006977F8" w:rsidRDefault="00442E34" w:rsidP="006977F8">
      <w:pPr>
        <w:tabs>
          <w:tab w:val="center" w:pos="0"/>
        </w:tabs>
        <w:spacing w:line="240" w:lineRule="auto"/>
        <w:jc w:val="both"/>
      </w:pPr>
      <w:r w:rsidRPr="006977F8">
        <w:t>- zakres dostępnych wykonawcy zasobów innego podmiotu;</w:t>
      </w:r>
    </w:p>
    <w:p w:rsidR="00442E34" w:rsidRPr="006977F8" w:rsidRDefault="00442E34" w:rsidP="006977F8">
      <w:pPr>
        <w:tabs>
          <w:tab w:val="center" w:pos="0"/>
        </w:tabs>
        <w:spacing w:line="240" w:lineRule="auto"/>
        <w:jc w:val="both"/>
      </w:pPr>
      <w:r w:rsidRPr="006977F8">
        <w:lastRenderedPageBreak/>
        <w:t>- sposób wykorzystania zasobów innego podmiotu, przez wykonawcę, przy wykonywaniu zamówienia publicznego;</w:t>
      </w:r>
    </w:p>
    <w:p w:rsidR="00442E34" w:rsidRPr="006977F8" w:rsidRDefault="00442E34" w:rsidP="006977F8">
      <w:pPr>
        <w:tabs>
          <w:tab w:val="center" w:pos="0"/>
        </w:tabs>
        <w:spacing w:line="240" w:lineRule="auto"/>
        <w:jc w:val="both"/>
      </w:pPr>
    </w:p>
    <w:p w:rsidR="00442E34" w:rsidRPr="006977F8" w:rsidRDefault="00442E34" w:rsidP="006977F8">
      <w:pPr>
        <w:tabs>
          <w:tab w:val="center" w:pos="0"/>
        </w:tabs>
        <w:spacing w:line="240" w:lineRule="auto"/>
        <w:jc w:val="both"/>
      </w:pPr>
    </w:p>
    <w:p w:rsidR="00442E34" w:rsidRPr="006977F8" w:rsidRDefault="00442E34" w:rsidP="006977F8">
      <w:pPr>
        <w:tabs>
          <w:tab w:val="center" w:pos="0"/>
        </w:tabs>
        <w:spacing w:line="240" w:lineRule="auto"/>
        <w:jc w:val="both"/>
      </w:pPr>
      <w:r w:rsidRPr="006977F8">
        <w:t>- zakres i okres udziału innego podmiotu przy wykonywaniu zamówienia publicznego;</w:t>
      </w:r>
    </w:p>
    <w:p w:rsidR="00442E34" w:rsidRPr="006977F8" w:rsidRDefault="00442E34" w:rsidP="006977F8">
      <w:pPr>
        <w:tabs>
          <w:tab w:val="center" w:pos="0"/>
        </w:tabs>
        <w:spacing w:line="240" w:lineRule="auto"/>
        <w:jc w:val="both"/>
      </w:pPr>
      <w:r w:rsidRPr="006977F8">
        <w:t>- czy podmiot, na zdolnościach którego wykonawca polega w odniesieniu do warunków udziału postępowaniu dotyczących wykształcenia, kwalifikacji zawodowych lub doświadczenia, zrealizuje usługi, których wskazane zdolności dotyczą.</w:t>
      </w:r>
    </w:p>
    <w:p w:rsidR="00442E34" w:rsidRPr="006977F8" w:rsidRDefault="00442E34" w:rsidP="006977F8">
      <w:pPr>
        <w:tabs>
          <w:tab w:val="center" w:pos="0"/>
        </w:tabs>
        <w:spacing w:line="240" w:lineRule="auto"/>
        <w:jc w:val="both"/>
      </w:pPr>
    </w:p>
    <w:p w:rsidR="00442E34" w:rsidRPr="006977F8" w:rsidRDefault="00442E34" w:rsidP="006977F8">
      <w:pPr>
        <w:tabs>
          <w:tab w:val="center" w:pos="0"/>
        </w:tabs>
        <w:spacing w:line="240" w:lineRule="auto"/>
        <w:jc w:val="both"/>
      </w:pPr>
      <w:r w:rsidRPr="006977F8">
        <w:t>Dla swej skuteczności zobowiązanie musi zostać złożone przez osobę/osoby uprawnione do reprezentowania podmiotu trzeciego w powyższym zakresie. Zobowiązanie złożone przez osobę nieuprawnioną nie dowodzi udostępnienia zasobu przez podmiot trzeci”.</w:t>
      </w:r>
    </w:p>
    <w:p w:rsidR="00442E34" w:rsidRPr="006977F8" w:rsidRDefault="00442E34" w:rsidP="006977F8">
      <w:pPr>
        <w:pStyle w:val="Stopka"/>
        <w:tabs>
          <w:tab w:val="clear" w:pos="4536"/>
          <w:tab w:val="clear" w:pos="9072"/>
        </w:tabs>
        <w:jc w:val="both"/>
        <w:rPr>
          <w:rFonts w:eastAsia="Times New Roman"/>
          <w:sz w:val="24"/>
          <w:szCs w:val="24"/>
          <w:lang w:eastAsia="pl-PL"/>
        </w:rPr>
      </w:pPr>
    </w:p>
    <w:p w:rsidR="00442E34" w:rsidRPr="006977F8" w:rsidRDefault="00442E34" w:rsidP="006977F8">
      <w:pPr>
        <w:spacing w:line="240" w:lineRule="auto"/>
        <w:rPr>
          <w:b/>
          <w:sz w:val="24"/>
          <w:szCs w:val="24"/>
        </w:rPr>
      </w:pPr>
      <w:r w:rsidRPr="006977F8">
        <w:rPr>
          <w:rFonts w:eastAsia="Times New Roman"/>
          <w:b/>
          <w:sz w:val="24"/>
          <w:szCs w:val="24"/>
          <w:lang w:eastAsia="pl-PL"/>
        </w:rPr>
        <w:t>W ogłoszeniu powinno być:</w:t>
      </w:r>
    </w:p>
    <w:p w:rsidR="00442E34" w:rsidRPr="006977F8" w:rsidRDefault="00442E34" w:rsidP="006977F8">
      <w:pPr>
        <w:pStyle w:val="Stopka"/>
        <w:tabs>
          <w:tab w:val="clear" w:pos="4536"/>
          <w:tab w:val="clear" w:pos="9072"/>
        </w:tabs>
        <w:jc w:val="both"/>
        <w:rPr>
          <w:rFonts w:ascii="Times New Roman" w:hAnsi="Times New Roman"/>
        </w:rPr>
      </w:pPr>
    </w:p>
    <w:p w:rsidR="00442E34" w:rsidRPr="006977F8" w:rsidRDefault="00442E34" w:rsidP="006977F8">
      <w:pPr>
        <w:tabs>
          <w:tab w:val="center" w:pos="0"/>
        </w:tabs>
        <w:spacing w:line="240" w:lineRule="auto"/>
        <w:jc w:val="both"/>
      </w:pPr>
      <w:r w:rsidRPr="006977F8">
        <w:t xml:space="preserve">„VI.5. Wykonawca może w celu potwierdzenia spełniania warunków udziału w postępowaniu, </w:t>
      </w:r>
      <w:r w:rsidRPr="006977F8">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42E34" w:rsidRPr="006977F8" w:rsidRDefault="006977F8" w:rsidP="006977F8">
      <w:pPr>
        <w:tabs>
          <w:tab w:val="center" w:pos="0"/>
        </w:tabs>
        <w:spacing w:line="240" w:lineRule="auto"/>
        <w:jc w:val="both"/>
      </w:pPr>
      <w:r>
        <w:t xml:space="preserve">      </w:t>
      </w:r>
      <w:r w:rsidR="00442E34" w:rsidRPr="006977F8">
        <w:t xml:space="preserve">Wykonawca, który polega na zdolnościach lub sytuacji innych podmiotów, musi udowodnić zamawiającemu, że realizując zamówienie, będzie dysponował niezbędnymi zasobami tych podmiotów, w szczególności dołączając do oferty zobowiązanie tych podmiotów do oddania mu do dyspozycji niezbędnych zasobów na potrzeby realizacji zamówienia (w formie oryginału lub kopii potwierdzonej za zgodność z oryginałem przez podmiot na zasoby, którego Wykonawca się powołuje) według wzoru stanowiącego </w:t>
      </w:r>
      <w:r w:rsidR="00442E34" w:rsidRPr="006977F8">
        <w:rPr>
          <w:b/>
        </w:rPr>
        <w:t>załącznik nr 11 do Ogłoszenia</w:t>
      </w:r>
      <w:r w:rsidR="00442E34" w:rsidRPr="006977F8">
        <w:t>.</w:t>
      </w:r>
    </w:p>
    <w:p w:rsidR="00442E34" w:rsidRPr="006977F8" w:rsidRDefault="006977F8" w:rsidP="006977F8">
      <w:pPr>
        <w:tabs>
          <w:tab w:val="center" w:pos="0"/>
        </w:tabs>
        <w:spacing w:line="240" w:lineRule="auto"/>
        <w:jc w:val="both"/>
      </w:pPr>
      <w:r>
        <w:t xml:space="preserve">      </w:t>
      </w:r>
      <w:r w:rsidR="00442E34" w:rsidRPr="006977F8">
        <w:t>Z zobowiązania lub innych dokumentów potwierdzających udostępnienie zasobów przez inne podmioty musi bezspornie i jednoznacznie wynikać w szczególności:</w:t>
      </w:r>
    </w:p>
    <w:p w:rsidR="00442E34" w:rsidRPr="006977F8" w:rsidRDefault="00442E34" w:rsidP="006977F8">
      <w:pPr>
        <w:tabs>
          <w:tab w:val="center" w:pos="0"/>
        </w:tabs>
        <w:spacing w:line="240" w:lineRule="auto"/>
        <w:jc w:val="both"/>
      </w:pPr>
      <w:r w:rsidRPr="006977F8">
        <w:t>- zakres dostępnych wykonawcy zasobów innego podmiotu;</w:t>
      </w:r>
    </w:p>
    <w:p w:rsidR="00442E34" w:rsidRPr="006977F8" w:rsidRDefault="00442E34" w:rsidP="006977F8">
      <w:pPr>
        <w:tabs>
          <w:tab w:val="center" w:pos="0"/>
        </w:tabs>
        <w:spacing w:line="240" w:lineRule="auto"/>
        <w:jc w:val="both"/>
      </w:pPr>
      <w:r w:rsidRPr="006977F8">
        <w:t>- sposób wykorzystania zasobów innego podmiotu, przez wykonawcę, przy wykonywaniu zamówienia publicznego;</w:t>
      </w:r>
    </w:p>
    <w:p w:rsidR="00442E34" w:rsidRPr="006977F8" w:rsidRDefault="00442E34" w:rsidP="006977F8">
      <w:pPr>
        <w:tabs>
          <w:tab w:val="center" w:pos="0"/>
        </w:tabs>
        <w:spacing w:line="240" w:lineRule="auto"/>
        <w:jc w:val="both"/>
      </w:pPr>
      <w:r w:rsidRPr="006977F8">
        <w:t>- zakres i okres udziału innego podmiotu przy wykonywaniu zamówienia publicznego;</w:t>
      </w:r>
    </w:p>
    <w:p w:rsidR="00442E34" w:rsidRPr="006977F8" w:rsidRDefault="00442E34" w:rsidP="006977F8">
      <w:pPr>
        <w:tabs>
          <w:tab w:val="center" w:pos="0"/>
        </w:tabs>
        <w:spacing w:line="240" w:lineRule="auto"/>
        <w:jc w:val="both"/>
      </w:pPr>
      <w:r w:rsidRPr="006977F8">
        <w:t>- czy podmiot, na zdolnościach którego wykonawca polega w odniesieniu do warunków udziału postępowaniu dotyczących wykształcenia, kwalifikacji zawodowych lub doświadczenia, zrealizuje usługi, których wskazane zdolności dotyczą.</w:t>
      </w:r>
    </w:p>
    <w:p w:rsidR="00442E34" w:rsidRPr="006977F8" w:rsidRDefault="00442E34" w:rsidP="006977F8">
      <w:pPr>
        <w:tabs>
          <w:tab w:val="center" w:pos="0"/>
        </w:tabs>
        <w:spacing w:line="240" w:lineRule="auto"/>
        <w:jc w:val="both"/>
      </w:pPr>
    </w:p>
    <w:p w:rsidR="00442E34" w:rsidRPr="006977F8" w:rsidRDefault="006977F8" w:rsidP="006977F8">
      <w:pPr>
        <w:tabs>
          <w:tab w:val="center" w:pos="0"/>
        </w:tabs>
        <w:spacing w:line="240" w:lineRule="auto"/>
        <w:jc w:val="both"/>
      </w:pPr>
      <w:r>
        <w:t xml:space="preserve">     </w:t>
      </w:r>
      <w:r w:rsidR="00442E34" w:rsidRPr="006977F8">
        <w:t>Dla swej skuteczności zobowiązanie musi zostać złożone przez osobę/osoby uprawnione do reprezentowania podmiotu trzeciego w powyższym zakresie. Zobowiązanie złożone przez osobę nieuprawnioną nie dowodzi udostępnienia zasobu przez podmiot trzeci.</w:t>
      </w:r>
    </w:p>
    <w:p w:rsidR="00442E34" w:rsidRPr="006977F8" w:rsidRDefault="006977F8" w:rsidP="006977F8">
      <w:pPr>
        <w:tabs>
          <w:tab w:val="center" w:pos="0"/>
        </w:tabs>
        <w:spacing w:line="240" w:lineRule="auto"/>
        <w:jc w:val="both"/>
      </w:pPr>
      <w:r>
        <w:t xml:space="preserve">       </w:t>
      </w:r>
      <w:r w:rsidR="00442E34" w:rsidRPr="006977F8">
        <w:t>Kopie innych dokumentów dotyczących udostępnienia zasobów niezbędnych do realizacji zamówienia również wymagają poświadczeniu za zgodność z oryginałem przez podmiot, na którego zdolnościach lub sytuacji polega wykonawca.”</w:t>
      </w:r>
    </w:p>
    <w:p w:rsidR="00C77FBC" w:rsidRPr="006977F8" w:rsidRDefault="00C77FBC" w:rsidP="006977F8">
      <w:pPr>
        <w:tabs>
          <w:tab w:val="left" w:pos="284"/>
        </w:tabs>
        <w:spacing w:line="240" w:lineRule="auto"/>
        <w:ind w:left="0" w:firstLine="0"/>
        <w:jc w:val="both"/>
      </w:pPr>
    </w:p>
    <w:p w:rsidR="006977F8" w:rsidRDefault="006977F8" w:rsidP="00C77FBC">
      <w:pPr>
        <w:pStyle w:val="Akapitzlist"/>
        <w:tabs>
          <w:tab w:val="right" w:pos="284"/>
          <w:tab w:val="left" w:pos="630"/>
        </w:tabs>
        <w:ind w:left="360"/>
        <w:rPr>
          <w:rFonts w:ascii="Times New Roman" w:eastAsia="Times New Roman" w:hAnsi="Times New Roman"/>
          <w:b/>
          <w:bCs/>
          <w:lang w:eastAsia="pl-PL"/>
        </w:rPr>
      </w:pPr>
      <w:r w:rsidRPr="006977F8">
        <w:rPr>
          <w:rFonts w:ascii="Times New Roman" w:hAnsi="Times New Roman"/>
        </w:rPr>
        <w:t>4</w:t>
      </w:r>
      <w:r w:rsidR="00C77FBC" w:rsidRPr="006977F8">
        <w:rPr>
          <w:rFonts w:ascii="Times New Roman" w:hAnsi="Times New Roman"/>
        </w:rPr>
        <w:t xml:space="preserve">. </w:t>
      </w:r>
      <w:r w:rsidR="00C77FBC" w:rsidRPr="006977F8">
        <w:rPr>
          <w:rFonts w:ascii="Times New Roman" w:eastAsia="Times New Roman" w:hAnsi="Times New Roman"/>
          <w:b/>
          <w:bCs/>
          <w:lang w:eastAsia="pl-PL"/>
        </w:rPr>
        <w:t xml:space="preserve"> Miejsce, w którym znajduje się zmieniany tekst:</w:t>
      </w:r>
    </w:p>
    <w:p w:rsidR="00C77FBC" w:rsidRPr="006977F8" w:rsidRDefault="00C77FBC" w:rsidP="00C77FBC">
      <w:pPr>
        <w:pStyle w:val="Akapitzlist"/>
        <w:tabs>
          <w:tab w:val="right" w:pos="284"/>
          <w:tab w:val="left" w:pos="630"/>
        </w:tabs>
        <w:ind w:left="360"/>
        <w:rPr>
          <w:rFonts w:ascii="Times New Roman" w:eastAsia="Times New Roman" w:hAnsi="Times New Roman"/>
          <w:lang w:eastAsia="pl-PL"/>
        </w:rPr>
      </w:pPr>
      <w:r w:rsidRPr="006977F8">
        <w:rPr>
          <w:rFonts w:ascii="Times New Roman" w:eastAsia="Times New Roman" w:hAnsi="Times New Roman"/>
          <w:lang w:eastAsia="pl-PL"/>
        </w:rPr>
        <w:t xml:space="preserve"> </w:t>
      </w:r>
    </w:p>
    <w:p w:rsidR="00C77FBC" w:rsidRPr="003D1CC2" w:rsidRDefault="00C77FBC" w:rsidP="00C77FBC">
      <w:pPr>
        <w:pStyle w:val="Akapitzlist"/>
        <w:numPr>
          <w:ilvl w:val="0"/>
          <w:numId w:val="2"/>
        </w:numPr>
        <w:tabs>
          <w:tab w:val="right" w:pos="284"/>
          <w:tab w:val="left" w:pos="630"/>
        </w:tabs>
        <w:rPr>
          <w:rFonts w:eastAsia="Times New Roman"/>
          <w:sz w:val="24"/>
          <w:szCs w:val="24"/>
          <w:lang w:eastAsia="pl-PL"/>
        </w:rPr>
      </w:pPr>
      <w:r w:rsidRPr="003D1CC2">
        <w:rPr>
          <w:rFonts w:eastAsia="Times New Roman"/>
          <w:b/>
          <w:bCs/>
          <w:sz w:val="24"/>
          <w:szCs w:val="24"/>
          <w:lang w:eastAsia="pl-PL"/>
        </w:rPr>
        <w:t xml:space="preserve">ROZDZIAŁ </w:t>
      </w:r>
      <w:r>
        <w:rPr>
          <w:rFonts w:eastAsia="Times New Roman"/>
          <w:b/>
          <w:bCs/>
          <w:sz w:val="24"/>
          <w:szCs w:val="24"/>
          <w:lang w:eastAsia="pl-PL"/>
        </w:rPr>
        <w:t xml:space="preserve">XIII ust. 20 </w:t>
      </w:r>
      <w:r w:rsidRPr="003D1CC2">
        <w:rPr>
          <w:rFonts w:eastAsia="Times New Roman"/>
          <w:b/>
          <w:bCs/>
          <w:sz w:val="24"/>
          <w:szCs w:val="24"/>
          <w:lang w:eastAsia="pl-PL"/>
        </w:rPr>
        <w:t xml:space="preserve"> </w:t>
      </w:r>
      <w:r w:rsidRPr="003D1CC2">
        <w:rPr>
          <w:rFonts w:ascii="Times New Roman" w:eastAsia="Times New Roman" w:hAnsi="Times New Roman"/>
          <w:sz w:val="24"/>
          <w:szCs w:val="24"/>
          <w:lang w:eastAsia="pl-PL"/>
        </w:rPr>
        <w:t xml:space="preserve">Ogłoszenia o zamówieniu </w:t>
      </w:r>
      <w:r w:rsidRPr="003D1CC2">
        <w:rPr>
          <w:rFonts w:eastAsia="Times New Roman"/>
          <w:sz w:val="24"/>
          <w:szCs w:val="24"/>
          <w:lang w:eastAsia="pl-PL"/>
        </w:rPr>
        <w:t>:</w:t>
      </w:r>
    </w:p>
    <w:p w:rsidR="00C77FBC" w:rsidRDefault="00C77FBC" w:rsidP="00C77FBC">
      <w:pPr>
        <w:pStyle w:val="Akapitzlist"/>
        <w:tabs>
          <w:tab w:val="right" w:pos="284"/>
          <w:tab w:val="left" w:pos="630"/>
        </w:tabs>
        <w:ind w:left="360"/>
        <w:rPr>
          <w:rFonts w:eastAsia="Times New Roman"/>
          <w:b/>
          <w:sz w:val="24"/>
          <w:szCs w:val="24"/>
          <w:lang w:eastAsia="pl-PL"/>
        </w:rPr>
      </w:pPr>
      <w:r w:rsidRPr="003D1CC2">
        <w:rPr>
          <w:rFonts w:eastAsia="Times New Roman"/>
          <w:b/>
          <w:sz w:val="24"/>
          <w:szCs w:val="24"/>
          <w:lang w:eastAsia="pl-PL"/>
        </w:rPr>
        <w:t>W ogłoszeniu jest:</w:t>
      </w:r>
    </w:p>
    <w:p w:rsidR="00C77FBC" w:rsidRPr="003D1CC2" w:rsidRDefault="00C77FBC" w:rsidP="00C77FBC">
      <w:pPr>
        <w:tabs>
          <w:tab w:val="right" w:pos="284"/>
          <w:tab w:val="left" w:pos="993"/>
        </w:tabs>
        <w:spacing w:line="240" w:lineRule="auto"/>
        <w:ind w:left="567" w:hanging="709"/>
        <w:jc w:val="both"/>
        <w:rPr>
          <w:b/>
        </w:rPr>
      </w:pPr>
      <w:r w:rsidRPr="003D1CC2">
        <w:t xml:space="preserve">„20. Ofertę należy składać w zapieczętowanej lub w inny trwały sposób zabezpieczonej kopercie </w:t>
      </w:r>
      <w:r w:rsidRPr="003D1CC2">
        <w:br/>
        <w:t>z nazwą i adresem Wykonawcy oraz dopiskiem:</w:t>
      </w:r>
    </w:p>
    <w:p w:rsidR="00C77FBC" w:rsidRPr="003D1CC2" w:rsidRDefault="00C77FBC" w:rsidP="00C77FBC">
      <w:pPr>
        <w:spacing w:line="240" w:lineRule="auto"/>
        <w:ind w:left="360"/>
        <w:jc w:val="both"/>
      </w:pPr>
      <w:r>
        <w:rPr>
          <w:b/>
        </w:rPr>
        <w:t xml:space="preserve">      </w:t>
      </w:r>
      <w:r w:rsidRPr="003D1CC2">
        <w:rPr>
          <w:b/>
        </w:rPr>
        <w:t>ZAMÓWIENIE NA USŁUGI SPOŁECZNE  –</w:t>
      </w:r>
      <w:r w:rsidRPr="003D1CC2">
        <w:t xml:space="preserve"> część ……( nazwa szkolenia) …………  - NIE OTWIERAĆ </w:t>
      </w:r>
      <w:r w:rsidRPr="003D1CC2">
        <w:rPr>
          <w:b/>
        </w:rPr>
        <w:t>PRZED - 2</w:t>
      </w:r>
      <w:r>
        <w:rPr>
          <w:b/>
        </w:rPr>
        <w:t>6</w:t>
      </w:r>
      <w:r w:rsidRPr="003D1CC2">
        <w:rPr>
          <w:b/>
        </w:rPr>
        <w:t xml:space="preserve"> lutego 2020 r.</w:t>
      </w:r>
      <w:r w:rsidRPr="003D1CC2">
        <w:t xml:space="preserve"> przed godz. 10:30. </w:t>
      </w:r>
    </w:p>
    <w:p w:rsidR="00C77FBC" w:rsidRPr="003D1CC2" w:rsidRDefault="00C77FBC" w:rsidP="00C77FBC">
      <w:pPr>
        <w:tabs>
          <w:tab w:val="center" w:pos="0"/>
        </w:tabs>
        <w:spacing w:line="240" w:lineRule="auto"/>
        <w:jc w:val="both"/>
      </w:pPr>
    </w:p>
    <w:p w:rsidR="00C77FBC" w:rsidRDefault="00C77FBC" w:rsidP="00C77FBC">
      <w:pPr>
        <w:tabs>
          <w:tab w:val="center" w:pos="0"/>
        </w:tabs>
        <w:spacing w:line="240" w:lineRule="auto"/>
        <w:ind w:left="142" w:hanging="12"/>
        <w:jc w:val="both"/>
      </w:pPr>
      <w:r w:rsidRPr="003D1CC2">
        <w:lastRenderedPageBreak/>
        <w:t>Wykonawca może wprowadzić zmiany lub wycofać złożoną przez siebie ofertę pod warunkiem, że nastąpi to przed wyznaczonym przez zamawiającego ostatecznym terminem składania ofert. Koperta będzie dodatkowo oznaczona określeniem „zmiana” lub „wycofanie”.</w:t>
      </w:r>
    </w:p>
    <w:p w:rsidR="00C77FBC" w:rsidRPr="003D1CC2" w:rsidRDefault="00C77FBC" w:rsidP="00C77FBC">
      <w:pPr>
        <w:tabs>
          <w:tab w:val="center" w:pos="0"/>
        </w:tabs>
        <w:spacing w:line="240" w:lineRule="auto"/>
        <w:ind w:left="142" w:hanging="12"/>
        <w:jc w:val="both"/>
      </w:pPr>
    </w:p>
    <w:p w:rsidR="00C77FBC" w:rsidRPr="003D1CC2" w:rsidRDefault="00C77FBC" w:rsidP="00C77FBC">
      <w:pPr>
        <w:tabs>
          <w:tab w:val="center" w:pos="0"/>
        </w:tabs>
        <w:spacing w:line="240" w:lineRule="auto"/>
        <w:jc w:val="both"/>
      </w:pPr>
    </w:p>
    <w:p w:rsidR="00C77FBC" w:rsidRPr="003D1CC2" w:rsidRDefault="00C77FBC" w:rsidP="00C77FBC">
      <w:pPr>
        <w:tabs>
          <w:tab w:val="center" w:pos="0"/>
        </w:tabs>
        <w:spacing w:line="240" w:lineRule="auto"/>
        <w:jc w:val="both"/>
      </w:pPr>
      <w:r w:rsidRPr="003D1CC2">
        <w:t>UWAGA!!!</w:t>
      </w:r>
    </w:p>
    <w:p w:rsidR="00C77FBC" w:rsidRPr="003D1CC2" w:rsidRDefault="00C77FBC" w:rsidP="00C77FBC">
      <w:pPr>
        <w:tabs>
          <w:tab w:val="center" w:pos="0"/>
        </w:tabs>
        <w:spacing w:line="240" w:lineRule="auto"/>
        <w:jc w:val="both"/>
      </w:pPr>
    </w:p>
    <w:p w:rsidR="00C77FBC" w:rsidRPr="003D1CC2" w:rsidRDefault="00C77FBC" w:rsidP="00C77FBC">
      <w:pPr>
        <w:pStyle w:val="Akapitzlist"/>
        <w:tabs>
          <w:tab w:val="right" w:pos="284"/>
          <w:tab w:val="left" w:pos="630"/>
        </w:tabs>
        <w:spacing w:after="0" w:line="240" w:lineRule="auto"/>
        <w:ind w:left="360"/>
        <w:rPr>
          <w:rFonts w:ascii="Times New Roman" w:eastAsia="Times New Roman" w:hAnsi="Times New Roman"/>
          <w:b/>
          <w:sz w:val="24"/>
          <w:szCs w:val="24"/>
          <w:lang w:eastAsia="pl-PL"/>
        </w:rPr>
      </w:pPr>
      <w:r w:rsidRPr="003D1CC2">
        <w:rPr>
          <w:rFonts w:ascii="Times New Roman" w:hAnsi="Times New Roman"/>
        </w:rPr>
        <w:t>W przypadku nieprawidłowego zaadresowania koperty, Zamawiający nie bierze odpowiedzialności za złe skierowanie przesyłki lub jej przedterminowe otwarcie.”</w:t>
      </w:r>
      <w:r w:rsidRPr="003D1CC2">
        <w:rPr>
          <w:rFonts w:ascii="Times New Roman" w:hAnsi="Times New Roman"/>
        </w:rPr>
        <w:tab/>
      </w:r>
      <w:r w:rsidRPr="003D1CC2">
        <w:rPr>
          <w:rFonts w:ascii="Times New Roman" w:hAnsi="Times New Roman"/>
        </w:rPr>
        <w:tab/>
      </w:r>
      <w:r w:rsidRPr="003D1CC2">
        <w:rPr>
          <w:rFonts w:ascii="Times New Roman" w:hAnsi="Times New Roman"/>
        </w:rPr>
        <w:tab/>
      </w:r>
      <w:r w:rsidRPr="003D1CC2">
        <w:rPr>
          <w:rFonts w:ascii="Times New Roman" w:hAnsi="Times New Roman"/>
        </w:rPr>
        <w:tab/>
      </w:r>
      <w:r w:rsidRPr="003D1CC2">
        <w:rPr>
          <w:rFonts w:ascii="Times New Roman" w:hAnsi="Times New Roman"/>
        </w:rPr>
        <w:tab/>
      </w:r>
    </w:p>
    <w:p w:rsidR="00C77FBC" w:rsidRDefault="00C77FBC" w:rsidP="00C77FBC">
      <w:pPr>
        <w:pStyle w:val="Akapitzlist"/>
        <w:tabs>
          <w:tab w:val="right" w:pos="284"/>
          <w:tab w:val="left" w:pos="630"/>
        </w:tabs>
        <w:ind w:left="360"/>
        <w:rPr>
          <w:rFonts w:eastAsia="Times New Roman"/>
          <w:b/>
          <w:sz w:val="24"/>
          <w:szCs w:val="24"/>
          <w:lang w:eastAsia="pl-PL"/>
        </w:rPr>
      </w:pPr>
      <w:r w:rsidRPr="003D1CC2">
        <w:rPr>
          <w:rFonts w:eastAsia="Times New Roman"/>
          <w:b/>
          <w:sz w:val="24"/>
          <w:szCs w:val="24"/>
          <w:lang w:eastAsia="pl-PL"/>
        </w:rPr>
        <w:t xml:space="preserve">W ogłoszeniu </w:t>
      </w:r>
      <w:r>
        <w:rPr>
          <w:rFonts w:eastAsia="Times New Roman"/>
          <w:b/>
          <w:sz w:val="24"/>
          <w:szCs w:val="24"/>
          <w:lang w:eastAsia="pl-PL"/>
        </w:rPr>
        <w:t>powinno być</w:t>
      </w:r>
      <w:r w:rsidRPr="003D1CC2">
        <w:rPr>
          <w:rFonts w:eastAsia="Times New Roman"/>
          <w:b/>
          <w:sz w:val="24"/>
          <w:szCs w:val="24"/>
          <w:lang w:eastAsia="pl-PL"/>
        </w:rPr>
        <w:t>:</w:t>
      </w:r>
    </w:p>
    <w:p w:rsidR="00C77FBC" w:rsidRPr="003D1CC2" w:rsidRDefault="00C77FBC" w:rsidP="00C77FBC">
      <w:pPr>
        <w:tabs>
          <w:tab w:val="right" w:pos="284"/>
          <w:tab w:val="left" w:pos="993"/>
        </w:tabs>
        <w:spacing w:line="240" w:lineRule="auto"/>
        <w:ind w:left="426" w:hanging="568"/>
        <w:jc w:val="both"/>
        <w:rPr>
          <w:b/>
        </w:rPr>
      </w:pPr>
      <w:r w:rsidRPr="003D1CC2">
        <w:t xml:space="preserve">„20. Ofertę należy składać w zapieczętowanej lub w inny trwały sposób zabezpieczonej kopercie </w:t>
      </w:r>
      <w:r w:rsidRPr="003D1CC2">
        <w:br/>
        <w:t>z nazwą i adresem Wykonawcy oraz dopiskiem:</w:t>
      </w:r>
    </w:p>
    <w:p w:rsidR="00C77FBC" w:rsidRPr="003D1CC2" w:rsidRDefault="00C77FBC" w:rsidP="00C77FBC">
      <w:pPr>
        <w:spacing w:line="240" w:lineRule="auto"/>
        <w:ind w:left="360"/>
        <w:jc w:val="both"/>
      </w:pPr>
      <w:r>
        <w:rPr>
          <w:b/>
        </w:rPr>
        <w:t xml:space="preserve">      </w:t>
      </w:r>
      <w:r w:rsidRPr="003D1CC2">
        <w:rPr>
          <w:b/>
        </w:rPr>
        <w:t>ZAMÓWIENIE NA USŁUGI SPOŁECZNE  –</w:t>
      </w:r>
      <w:r w:rsidRPr="003D1CC2">
        <w:t xml:space="preserve"> część ……( nazwa szkolenia) …………  - NIE OTWIERAĆ </w:t>
      </w:r>
      <w:r w:rsidRPr="003D1CC2">
        <w:rPr>
          <w:b/>
        </w:rPr>
        <w:t>PRZED - 2</w:t>
      </w:r>
      <w:r>
        <w:rPr>
          <w:b/>
        </w:rPr>
        <w:t>7</w:t>
      </w:r>
      <w:r w:rsidRPr="003D1CC2">
        <w:rPr>
          <w:b/>
        </w:rPr>
        <w:t xml:space="preserve"> lutego 2020 r.</w:t>
      </w:r>
      <w:r w:rsidRPr="003D1CC2">
        <w:t xml:space="preserve"> przed godz. 10:30. </w:t>
      </w:r>
    </w:p>
    <w:p w:rsidR="00C77FBC" w:rsidRPr="003D1CC2" w:rsidRDefault="00C77FBC" w:rsidP="00C77FBC">
      <w:pPr>
        <w:tabs>
          <w:tab w:val="center" w:pos="0"/>
        </w:tabs>
        <w:spacing w:line="240" w:lineRule="auto"/>
        <w:jc w:val="both"/>
      </w:pPr>
    </w:p>
    <w:p w:rsidR="00C77FBC" w:rsidRPr="003D1CC2" w:rsidRDefault="00C77FBC" w:rsidP="00C77FBC">
      <w:pPr>
        <w:tabs>
          <w:tab w:val="center" w:pos="0"/>
        </w:tabs>
        <w:spacing w:line="240" w:lineRule="auto"/>
        <w:ind w:left="0" w:firstLine="130"/>
        <w:jc w:val="both"/>
      </w:pPr>
      <w:r w:rsidRPr="003D1CC2">
        <w:t>Wykonawca może wprowadzić zmiany lub wycofać złożoną przez siebie ofertę pod warunkiem, że nastąpi to przed wyznaczonym przez zamawiającego ostatecznym terminem składania ofert. Koperta będzie dodatkowo oznaczona określeniem „zmiana” lub „wycofanie”.</w:t>
      </w:r>
    </w:p>
    <w:p w:rsidR="00C77FBC" w:rsidRPr="003D1CC2" w:rsidRDefault="00C77FBC" w:rsidP="00C77FBC">
      <w:pPr>
        <w:tabs>
          <w:tab w:val="center" w:pos="0"/>
        </w:tabs>
        <w:spacing w:line="240" w:lineRule="auto"/>
        <w:jc w:val="both"/>
      </w:pPr>
    </w:p>
    <w:p w:rsidR="00C77FBC" w:rsidRPr="003D1CC2" w:rsidRDefault="00C77FBC" w:rsidP="00C77FBC">
      <w:pPr>
        <w:tabs>
          <w:tab w:val="center" w:pos="0"/>
        </w:tabs>
        <w:spacing w:line="240" w:lineRule="auto"/>
        <w:jc w:val="both"/>
      </w:pPr>
      <w:r w:rsidRPr="003D1CC2">
        <w:t>UWAGA!!!</w:t>
      </w:r>
    </w:p>
    <w:p w:rsidR="00C77FBC" w:rsidRPr="003D1CC2" w:rsidRDefault="00C77FBC" w:rsidP="00C77FBC">
      <w:pPr>
        <w:tabs>
          <w:tab w:val="center" w:pos="0"/>
        </w:tabs>
        <w:spacing w:line="240" w:lineRule="auto"/>
        <w:jc w:val="both"/>
      </w:pPr>
    </w:p>
    <w:p w:rsidR="00C77FBC" w:rsidRDefault="00C77FBC" w:rsidP="00C77FBC">
      <w:pPr>
        <w:spacing w:line="240" w:lineRule="auto"/>
        <w:ind w:left="142" w:hanging="142"/>
        <w:jc w:val="both"/>
      </w:pPr>
      <w:r>
        <w:t xml:space="preserve"> </w:t>
      </w:r>
      <w:r w:rsidRPr="003D1CC2">
        <w:t>W przypadku nieprawidłowego zaadresowania koperty, Zamawiający nie bierze odpowiedzialności za złe skierowanie przesyłki lub jej przedterminowe otwarcie.”</w:t>
      </w:r>
      <w:r w:rsidRPr="003D1CC2">
        <w:tab/>
      </w:r>
    </w:p>
    <w:p w:rsidR="00C77FBC" w:rsidRDefault="00C77FBC" w:rsidP="00C77FBC">
      <w:pPr>
        <w:spacing w:line="240" w:lineRule="auto"/>
        <w:ind w:left="142" w:hanging="142"/>
        <w:jc w:val="both"/>
      </w:pPr>
    </w:p>
    <w:p w:rsidR="00C77FBC" w:rsidRDefault="006977F8" w:rsidP="00C77FBC">
      <w:pPr>
        <w:pStyle w:val="Akapitzlist"/>
        <w:tabs>
          <w:tab w:val="right" w:pos="284"/>
          <w:tab w:val="left" w:pos="630"/>
        </w:tabs>
        <w:ind w:left="360"/>
        <w:rPr>
          <w:rFonts w:ascii="Times New Roman" w:eastAsia="Times New Roman" w:hAnsi="Times New Roman"/>
          <w:sz w:val="24"/>
          <w:szCs w:val="24"/>
          <w:lang w:eastAsia="pl-PL"/>
        </w:rPr>
      </w:pPr>
      <w:r w:rsidRPr="006977F8">
        <w:rPr>
          <w:rFonts w:ascii="Times New Roman" w:eastAsia="Times New Roman" w:hAnsi="Times New Roman"/>
          <w:b/>
          <w:bCs/>
          <w:sz w:val="24"/>
          <w:szCs w:val="24"/>
          <w:lang w:eastAsia="pl-PL"/>
        </w:rPr>
        <w:t xml:space="preserve">5. </w:t>
      </w:r>
      <w:r w:rsidR="00C77FBC" w:rsidRPr="006977F8">
        <w:rPr>
          <w:rFonts w:ascii="Times New Roman" w:eastAsia="Times New Roman" w:hAnsi="Times New Roman"/>
          <w:b/>
          <w:bCs/>
          <w:sz w:val="24"/>
          <w:szCs w:val="24"/>
          <w:lang w:eastAsia="pl-PL"/>
        </w:rPr>
        <w:t xml:space="preserve"> Miejsce, w którym znajduje się zmieniany tekst:</w:t>
      </w:r>
      <w:r w:rsidR="00C77FBC" w:rsidRPr="006977F8">
        <w:rPr>
          <w:rFonts w:ascii="Times New Roman" w:eastAsia="Times New Roman" w:hAnsi="Times New Roman"/>
          <w:sz w:val="24"/>
          <w:szCs w:val="24"/>
          <w:lang w:eastAsia="pl-PL"/>
        </w:rPr>
        <w:t xml:space="preserve"> </w:t>
      </w:r>
    </w:p>
    <w:p w:rsidR="006977F8" w:rsidRPr="006977F8" w:rsidRDefault="006977F8" w:rsidP="00C77FBC">
      <w:pPr>
        <w:pStyle w:val="Akapitzlist"/>
        <w:tabs>
          <w:tab w:val="right" w:pos="284"/>
          <w:tab w:val="left" w:pos="630"/>
        </w:tabs>
        <w:ind w:left="360"/>
        <w:rPr>
          <w:rFonts w:ascii="Times New Roman" w:eastAsia="Times New Roman" w:hAnsi="Times New Roman"/>
          <w:sz w:val="24"/>
          <w:szCs w:val="24"/>
          <w:lang w:eastAsia="pl-PL"/>
        </w:rPr>
      </w:pPr>
    </w:p>
    <w:p w:rsidR="00C77FBC" w:rsidRPr="006977F8" w:rsidRDefault="00C77FBC" w:rsidP="00C77FBC">
      <w:pPr>
        <w:pStyle w:val="Akapitzlist"/>
        <w:numPr>
          <w:ilvl w:val="0"/>
          <w:numId w:val="2"/>
        </w:numPr>
        <w:tabs>
          <w:tab w:val="right" w:pos="284"/>
          <w:tab w:val="left" w:pos="630"/>
        </w:tabs>
        <w:rPr>
          <w:rFonts w:ascii="Times New Roman" w:eastAsia="Times New Roman" w:hAnsi="Times New Roman"/>
          <w:sz w:val="24"/>
          <w:szCs w:val="24"/>
          <w:lang w:eastAsia="pl-PL"/>
        </w:rPr>
      </w:pPr>
      <w:r w:rsidRPr="006977F8">
        <w:rPr>
          <w:rFonts w:ascii="Times New Roman" w:eastAsia="Times New Roman" w:hAnsi="Times New Roman"/>
          <w:b/>
          <w:bCs/>
          <w:sz w:val="24"/>
          <w:szCs w:val="24"/>
          <w:lang w:eastAsia="pl-PL"/>
        </w:rPr>
        <w:t xml:space="preserve">ROZDZIAŁ XIV ust. 1 i 2  </w:t>
      </w:r>
      <w:r w:rsidRPr="006977F8">
        <w:rPr>
          <w:rFonts w:ascii="Times New Roman" w:eastAsia="Times New Roman" w:hAnsi="Times New Roman"/>
          <w:sz w:val="24"/>
          <w:szCs w:val="24"/>
          <w:lang w:eastAsia="pl-PL"/>
        </w:rPr>
        <w:t>Ogłoszenia o zamówieniu :</w:t>
      </w:r>
    </w:p>
    <w:p w:rsidR="00C77FBC" w:rsidRPr="006977F8" w:rsidRDefault="00C77FBC" w:rsidP="00C77FBC">
      <w:pPr>
        <w:pStyle w:val="Akapitzlist"/>
        <w:tabs>
          <w:tab w:val="right" w:pos="284"/>
          <w:tab w:val="left" w:pos="630"/>
        </w:tabs>
        <w:spacing w:after="0" w:line="240" w:lineRule="auto"/>
        <w:ind w:left="360"/>
        <w:rPr>
          <w:rFonts w:ascii="Times New Roman" w:eastAsia="Times New Roman" w:hAnsi="Times New Roman"/>
          <w:b/>
          <w:sz w:val="24"/>
          <w:szCs w:val="24"/>
          <w:lang w:eastAsia="pl-PL"/>
        </w:rPr>
      </w:pPr>
      <w:r w:rsidRPr="006977F8">
        <w:rPr>
          <w:rFonts w:ascii="Times New Roman" w:eastAsia="Times New Roman" w:hAnsi="Times New Roman"/>
          <w:b/>
          <w:sz w:val="24"/>
          <w:szCs w:val="24"/>
          <w:lang w:eastAsia="pl-PL"/>
        </w:rPr>
        <w:t>W ogłoszeniu jest:</w:t>
      </w:r>
    </w:p>
    <w:p w:rsidR="00C77FBC" w:rsidRPr="006977F8" w:rsidRDefault="00C77FBC" w:rsidP="00C77FBC">
      <w:pPr>
        <w:pStyle w:val="Akapitzlist"/>
        <w:tabs>
          <w:tab w:val="right" w:pos="284"/>
          <w:tab w:val="left" w:pos="630"/>
        </w:tabs>
        <w:spacing w:after="0" w:line="240" w:lineRule="auto"/>
        <w:ind w:left="360"/>
        <w:rPr>
          <w:rFonts w:ascii="Times New Roman" w:eastAsia="Times New Roman" w:hAnsi="Times New Roman"/>
          <w:b/>
          <w:sz w:val="24"/>
          <w:szCs w:val="24"/>
          <w:lang w:eastAsia="pl-PL"/>
        </w:rPr>
      </w:pPr>
    </w:p>
    <w:p w:rsidR="00C77FBC" w:rsidRPr="006977F8" w:rsidRDefault="00C77FBC" w:rsidP="00C77FBC">
      <w:pPr>
        <w:tabs>
          <w:tab w:val="center" w:pos="0"/>
        </w:tabs>
        <w:spacing w:line="240" w:lineRule="auto"/>
        <w:jc w:val="both"/>
        <w:rPr>
          <w:b/>
        </w:rPr>
      </w:pPr>
      <w:r w:rsidRPr="006977F8">
        <w:t xml:space="preserve">„1. </w:t>
      </w:r>
      <w:r w:rsidRPr="006977F8">
        <w:rPr>
          <w:b/>
        </w:rPr>
        <w:t>Miejsce i termin składania ofert:</w:t>
      </w:r>
    </w:p>
    <w:p w:rsidR="00C77FBC" w:rsidRPr="006977F8" w:rsidRDefault="00C77FBC" w:rsidP="00C77FBC">
      <w:pPr>
        <w:tabs>
          <w:tab w:val="center" w:pos="0"/>
        </w:tabs>
        <w:spacing w:line="240" w:lineRule="auto"/>
        <w:jc w:val="both"/>
      </w:pPr>
      <w:r w:rsidRPr="006977F8">
        <w:t>•</w:t>
      </w:r>
      <w:r w:rsidRPr="006977F8">
        <w:tab/>
        <w:t>Miejski Urząd Pracy w Lublinie, ul. Niecała 14, punkt kancelaryjny (hol na parterze )</w:t>
      </w:r>
    </w:p>
    <w:p w:rsidR="00C77FBC" w:rsidRPr="006977F8" w:rsidRDefault="00C77FBC" w:rsidP="00C77FBC">
      <w:pPr>
        <w:tabs>
          <w:tab w:val="center" w:pos="0"/>
        </w:tabs>
        <w:spacing w:line="240" w:lineRule="auto"/>
        <w:jc w:val="both"/>
        <w:rPr>
          <w:b/>
        </w:rPr>
      </w:pPr>
      <w:r w:rsidRPr="006977F8">
        <w:t>•</w:t>
      </w:r>
      <w:r w:rsidRPr="006977F8">
        <w:tab/>
      </w:r>
      <w:r w:rsidRPr="006977F8">
        <w:rPr>
          <w:b/>
        </w:rPr>
        <w:t>Do  26.02.2020 r. godz.: 10.00</w:t>
      </w:r>
    </w:p>
    <w:p w:rsidR="00C77FBC" w:rsidRPr="006977F8" w:rsidRDefault="00C77FBC" w:rsidP="00C77FBC">
      <w:pPr>
        <w:tabs>
          <w:tab w:val="center" w:pos="0"/>
        </w:tabs>
        <w:spacing w:line="240" w:lineRule="auto"/>
        <w:jc w:val="both"/>
      </w:pPr>
      <w:r w:rsidRPr="006977F8">
        <w:t>Oferty złożone po terminie będą zwrócone niezwłocznie Wykonawcom.</w:t>
      </w:r>
    </w:p>
    <w:p w:rsidR="00C77FBC" w:rsidRPr="006977F8" w:rsidRDefault="00C77FBC" w:rsidP="00C77FBC">
      <w:pPr>
        <w:tabs>
          <w:tab w:val="center" w:pos="0"/>
        </w:tabs>
        <w:spacing w:line="240" w:lineRule="auto"/>
        <w:jc w:val="both"/>
        <w:rPr>
          <w:b/>
        </w:rPr>
      </w:pPr>
      <w:r w:rsidRPr="006977F8">
        <w:rPr>
          <w:b/>
        </w:rPr>
        <w:t>2. Miejsce i termin otwarcia ofert:</w:t>
      </w:r>
    </w:p>
    <w:p w:rsidR="00C77FBC" w:rsidRPr="006977F8" w:rsidRDefault="00C77FBC" w:rsidP="00C77FBC">
      <w:pPr>
        <w:pStyle w:val="Akapitzlist"/>
        <w:numPr>
          <w:ilvl w:val="0"/>
          <w:numId w:val="3"/>
        </w:numPr>
        <w:tabs>
          <w:tab w:val="center" w:pos="0"/>
        </w:tabs>
        <w:spacing w:after="0" w:line="240" w:lineRule="auto"/>
        <w:jc w:val="both"/>
        <w:rPr>
          <w:rFonts w:ascii="Times New Roman" w:hAnsi="Times New Roman"/>
        </w:rPr>
      </w:pPr>
      <w:r w:rsidRPr="006977F8">
        <w:rPr>
          <w:rFonts w:ascii="Times New Roman" w:hAnsi="Times New Roman"/>
        </w:rPr>
        <w:t>Miejsce: Miejski Urząd Pracy w Lublinie, ul. Niecała 14, pok. 301 (III piętro)</w:t>
      </w:r>
    </w:p>
    <w:p w:rsidR="00C77FBC" w:rsidRPr="006977F8" w:rsidRDefault="00C77FBC" w:rsidP="00C77FBC">
      <w:pPr>
        <w:pStyle w:val="Akapitzlist"/>
        <w:numPr>
          <w:ilvl w:val="0"/>
          <w:numId w:val="3"/>
        </w:numPr>
        <w:tabs>
          <w:tab w:val="center" w:pos="0"/>
        </w:tabs>
        <w:spacing w:after="0" w:line="240" w:lineRule="auto"/>
        <w:jc w:val="both"/>
        <w:rPr>
          <w:rFonts w:ascii="Times New Roman" w:hAnsi="Times New Roman"/>
        </w:rPr>
      </w:pPr>
      <w:r w:rsidRPr="006977F8">
        <w:rPr>
          <w:rFonts w:ascii="Times New Roman" w:hAnsi="Times New Roman"/>
        </w:rPr>
        <w:t>Termin:  26.02.2020 r. godz.: 10.30”.</w:t>
      </w:r>
      <w:r w:rsidRPr="006977F8">
        <w:rPr>
          <w:rFonts w:ascii="Times New Roman" w:hAnsi="Times New Roman"/>
        </w:rPr>
        <w:tab/>
      </w:r>
      <w:r w:rsidRPr="006977F8">
        <w:rPr>
          <w:rFonts w:ascii="Times New Roman" w:hAnsi="Times New Roman"/>
        </w:rPr>
        <w:tab/>
      </w:r>
      <w:r w:rsidRPr="006977F8">
        <w:rPr>
          <w:rFonts w:ascii="Times New Roman" w:hAnsi="Times New Roman"/>
        </w:rPr>
        <w:tab/>
      </w:r>
      <w:r w:rsidRPr="006977F8">
        <w:rPr>
          <w:rFonts w:ascii="Times New Roman" w:hAnsi="Times New Roman"/>
        </w:rPr>
        <w:tab/>
      </w:r>
      <w:r w:rsidRPr="006977F8">
        <w:rPr>
          <w:rFonts w:ascii="Times New Roman" w:hAnsi="Times New Roman"/>
        </w:rPr>
        <w:tab/>
      </w:r>
    </w:p>
    <w:p w:rsidR="00C77FBC" w:rsidRPr="006977F8" w:rsidRDefault="00C77FBC" w:rsidP="00C77FBC">
      <w:pPr>
        <w:pStyle w:val="Akapitzlist"/>
        <w:tabs>
          <w:tab w:val="right" w:pos="284"/>
          <w:tab w:val="left" w:pos="630"/>
        </w:tabs>
        <w:spacing w:after="0" w:line="240" w:lineRule="auto"/>
        <w:ind w:left="360"/>
        <w:rPr>
          <w:rFonts w:ascii="Times New Roman" w:eastAsia="Times New Roman" w:hAnsi="Times New Roman"/>
          <w:b/>
          <w:sz w:val="24"/>
          <w:szCs w:val="24"/>
          <w:lang w:eastAsia="pl-PL"/>
        </w:rPr>
      </w:pPr>
    </w:p>
    <w:p w:rsidR="00C77FBC" w:rsidRPr="006977F8" w:rsidRDefault="00C77FBC" w:rsidP="00C77FBC">
      <w:pPr>
        <w:pStyle w:val="Akapitzlist"/>
        <w:tabs>
          <w:tab w:val="right" w:pos="284"/>
          <w:tab w:val="left" w:pos="630"/>
        </w:tabs>
        <w:spacing w:after="0" w:line="240" w:lineRule="auto"/>
        <w:ind w:left="360"/>
        <w:rPr>
          <w:rFonts w:ascii="Times New Roman" w:eastAsia="Times New Roman" w:hAnsi="Times New Roman"/>
          <w:b/>
          <w:sz w:val="24"/>
          <w:szCs w:val="24"/>
          <w:lang w:eastAsia="pl-PL"/>
        </w:rPr>
      </w:pPr>
      <w:r w:rsidRPr="006977F8">
        <w:rPr>
          <w:rFonts w:ascii="Times New Roman" w:eastAsia="Times New Roman" w:hAnsi="Times New Roman"/>
          <w:b/>
          <w:sz w:val="24"/>
          <w:szCs w:val="24"/>
          <w:lang w:eastAsia="pl-PL"/>
        </w:rPr>
        <w:t>W ogłoszeniu powinno być:</w:t>
      </w:r>
    </w:p>
    <w:p w:rsidR="00C77FBC" w:rsidRPr="006977F8" w:rsidRDefault="00C77FBC" w:rsidP="00C77FBC">
      <w:pPr>
        <w:pStyle w:val="Akapitzlist"/>
        <w:tabs>
          <w:tab w:val="right" w:pos="284"/>
          <w:tab w:val="left" w:pos="630"/>
        </w:tabs>
        <w:spacing w:after="0" w:line="240" w:lineRule="auto"/>
        <w:ind w:left="360"/>
        <w:rPr>
          <w:rFonts w:ascii="Times New Roman" w:eastAsia="Times New Roman" w:hAnsi="Times New Roman"/>
          <w:b/>
          <w:sz w:val="24"/>
          <w:szCs w:val="24"/>
          <w:lang w:eastAsia="pl-PL"/>
        </w:rPr>
      </w:pPr>
    </w:p>
    <w:p w:rsidR="00C77FBC" w:rsidRPr="006977F8" w:rsidRDefault="00C77FBC" w:rsidP="00C77FBC">
      <w:pPr>
        <w:tabs>
          <w:tab w:val="center" w:pos="0"/>
        </w:tabs>
        <w:spacing w:line="240" w:lineRule="auto"/>
        <w:jc w:val="both"/>
        <w:rPr>
          <w:b/>
        </w:rPr>
      </w:pPr>
      <w:r w:rsidRPr="006977F8">
        <w:t xml:space="preserve">„1. </w:t>
      </w:r>
      <w:r w:rsidRPr="006977F8">
        <w:rPr>
          <w:b/>
        </w:rPr>
        <w:t>Miejsce i termin składania ofert:</w:t>
      </w:r>
    </w:p>
    <w:p w:rsidR="00C77FBC" w:rsidRPr="006977F8" w:rsidRDefault="00C77FBC" w:rsidP="00C77FBC">
      <w:pPr>
        <w:tabs>
          <w:tab w:val="center" w:pos="0"/>
        </w:tabs>
        <w:spacing w:line="240" w:lineRule="auto"/>
        <w:jc w:val="both"/>
      </w:pPr>
      <w:r w:rsidRPr="006977F8">
        <w:t>•</w:t>
      </w:r>
      <w:r w:rsidRPr="006977F8">
        <w:tab/>
        <w:t>Miejski Urząd Pracy w Lublinie, ul. Niecała 14, punkt kancelaryjny (hol na parterze )</w:t>
      </w:r>
    </w:p>
    <w:p w:rsidR="00C77FBC" w:rsidRPr="006977F8" w:rsidRDefault="00C77FBC" w:rsidP="00C77FBC">
      <w:pPr>
        <w:tabs>
          <w:tab w:val="center" w:pos="0"/>
        </w:tabs>
        <w:spacing w:line="240" w:lineRule="auto"/>
        <w:jc w:val="both"/>
        <w:rPr>
          <w:b/>
        </w:rPr>
      </w:pPr>
      <w:r w:rsidRPr="006977F8">
        <w:t>•</w:t>
      </w:r>
      <w:r w:rsidRPr="006977F8">
        <w:tab/>
      </w:r>
      <w:r w:rsidRPr="006977F8">
        <w:rPr>
          <w:b/>
        </w:rPr>
        <w:t>Do  27.02.2020 r. godz.: 10.00</w:t>
      </w:r>
    </w:p>
    <w:p w:rsidR="00C77FBC" w:rsidRPr="006977F8" w:rsidRDefault="00C77FBC" w:rsidP="00C77FBC">
      <w:pPr>
        <w:tabs>
          <w:tab w:val="center" w:pos="0"/>
        </w:tabs>
        <w:spacing w:line="240" w:lineRule="auto"/>
        <w:jc w:val="both"/>
      </w:pPr>
      <w:r w:rsidRPr="006977F8">
        <w:t>Oferty złożone po terminie będą zwrócone niezwłocznie Wykonawcom.</w:t>
      </w:r>
    </w:p>
    <w:p w:rsidR="00C77FBC" w:rsidRPr="006977F8" w:rsidRDefault="00C77FBC" w:rsidP="00C77FBC">
      <w:pPr>
        <w:tabs>
          <w:tab w:val="center" w:pos="0"/>
        </w:tabs>
        <w:spacing w:line="240" w:lineRule="auto"/>
        <w:jc w:val="both"/>
        <w:rPr>
          <w:b/>
        </w:rPr>
      </w:pPr>
      <w:r w:rsidRPr="006977F8">
        <w:rPr>
          <w:b/>
        </w:rPr>
        <w:t>2. Miejsce i termin otwarcia ofert:</w:t>
      </w:r>
    </w:p>
    <w:p w:rsidR="00C77FBC" w:rsidRPr="006977F8" w:rsidRDefault="00C77FBC" w:rsidP="00C77FBC">
      <w:pPr>
        <w:pStyle w:val="Akapitzlist"/>
        <w:numPr>
          <w:ilvl w:val="0"/>
          <w:numId w:val="3"/>
        </w:numPr>
        <w:tabs>
          <w:tab w:val="center" w:pos="0"/>
        </w:tabs>
        <w:spacing w:after="0" w:line="240" w:lineRule="auto"/>
        <w:jc w:val="both"/>
        <w:rPr>
          <w:rFonts w:ascii="Times New Roman" w:hAnsi="Times New Roman"/>
        </w:rPr>
      </w:pPr>
      <w:r w:rsidRPr="006977F8">
        <w:rPr>
          <w:rFonts w:ascii="Times New Roman" w:hAnsi="Times New Roman"/>
        </w:rPr>
        <w:t>Miejsce: Miejski Urząd Pracy w Lublinie, ul. Niecała 14, pok. 301 (III piętro)</w:t>
      </w:r>
    </w:p>
    <w:p w:rsidR="00C77FBC" w:rsidRPr="006977F8" w:rsidRDefault="006977F8" w:rsidP="00C77FBC">
      <w:pPr>
        <w:pStyle w:val="Default"/>
        <w:rPr>
          <w:sz w:val="22"/>
          <w:szCs w:val="22"/>
        </w:rPr>
      </w:pPr>
      <w:r w:rsidRPr="006977F8">
        <w:rPr>
          <w:sz w:val="22"/>
          <w:szCs w:val="22"/>
        </w:rPr>
        <w:t xml:space="preserve">            </w:t>
      </w:r>
      <w:r w:rsidR="00C77FBC" w:rsidRPr="006977F8">
        <w:rPr>
          <w:sz w:val="22"/>
          <w:szCs w:val="22"/>
        </w:rPr>
        <w:t>Termin:  27.02.2020 r. godz.: 10.30”.</w:t>
      </w:r>
    </w:p>
    <w:p w:rsidR="001A3FFC" w:rsidRDefault="001A3FFC" w:rsidP="000E629E">
      <w:pPr>
        <w:pStyle w:val="Bezodstpw"/>
        <w:ind w:left="4956" w:firstLine="708"/>
        <w:rPr>
          <w:rFonts w:ascii="Times New Roman" w:hAnsi="Times New Roman"/>
        </w:rPr>
      </w:pPr>
    </w:p>
    <w:p w:rsidR="000E629E" w:rsidRPr="002E2115" w:rsidRDefault="000E629E" w:rsidP="000E629E">
      <w:pPr>
        <w:pStyle w:val="Bezodstpw"/>
        <w:ind w:left="4956" w:firstLine="708"/>
        <w:rPr>
          <w:rFonts w:ascii="Times New Roman" w:hAnsi="Times New Roman"/>
        </w:rPr>
      </w:pPr>
      <w:r w:rsidRPr="002E2115">
        <w:rPr>
          <w:rFonts w:ascii="Times New Roman" w:hAnsi="Times New Roman"/>
        </w:rPr>
        <w:t>Z up. Prezydenta Miasta Lublin</w:t>
      </w:r>
    </w:p>
    <w:p w:rsidR="000E629E" w:rsidRPr="002E2115" w:rsidRDefault="000E629E" w:rsidP="000E629E">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DYREKTOR </w:t>
      </w:r>
    </w:p>
    <w:p w:rsidR="000E629E" w:rsidRPr="002E2115" w:rsidRDefault="000E629E" w:rsidP="000E629E">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Miejskiego Urzędu Pracy w Lublinie</w:t>
      </w:r>
    </w:p>
    <w:p w:rsidR="000E629E" w:rsidRPr="00011ACB" w:rsidRDefault="000E629E" w:rsidP="000E629E">
      <w:pPr>
        <w:pStyle w:val="Bezodstpw"/>
        <w:ind w:left="4956"/>
        <w:rPr>
          <w:rFonts w:ascii="Times New Roman" w:hAnsi="Times New Roman"/>
        </w:rPr>
      </w:pPr>
      <w:r w:rsidRPr="002E2115">
        <w:rPr>
          <w:rFonts w:ascii="Times New Roman" w:hAnsi="Times New Roman"/>
        </w:rPr>
        <w:t xml:space="preserve">        </w:t>
      </w:r>
      <w:r>
        <w:rPr>
          <w:rFonts w:ascii="Times New Roman" w:hAnsi="Times New Roman"/>
        </w:rPr>
        <w:t xml:space="preserve">              mgr Katarzyna Kępa</w:t>
      </w:r>
    </w:p>
    <w:p w:rsidR="00C77FBC" w:rsidRPr="006977F8" w:rsidRDefault="00C77FBC"/>
    <w:sectPr w:rsidR="00C77FBC" w:rsidRPr="006977F8" w:rsidSect="007D4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012B"/>
    <w:multiLevelType w:val="hybridMultilevel"/>
    <w:tmpl w:val="DF404FF6"/>
    <w:lvl w:ilvl="0" w:tplc="B1628066">
      <w:start w:val="1"/>
      <w:numFmt w:val="lowerLetter"/>
      <w:lvlText w:val="%1)"/>
      <w:lvlJc w:val="left"/>
      <w:pPr>
        <w:ind w:left="928"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8384182"/>
    <w:multiLevelType w:val="hybridMultilevel"/>
    <w:tmpl w:val="D4045C4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A837583"/>
    <w:multiLevelType w:val="hybridMultilevel"/>
    <w:tmpl w:val="84FE8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C77FBC"/>
    <w:rsid w:val="00000F07"/>
    <w:rsid w:val="00045AE5"/>
    <w:rsid w:val="00097031"/>
    <w:rsid w:val="000D3902"/>
    <w:rsid w:val="000E629E"/>
    <w:rsid w:val="00127F33"/>
    <w:rsid w:val="00134F06"/>
    <w:rsid w:val="00152D28"/>
    <w:rsid w:val="001600E0"/>
    <w:rsid w:val="00164A5F"/>
    <w:rsid w:val="001954A7"/>
    <w:rsid w:val="001A3FFC"/>
    <w:rsid w:val="00245A10"/>
    <w:rsid w:val="002757B5"/>
    <w:rsid w:val="00275856"/>
    <w:rsid w:val="002C0898"/>
    <w:rsid w:val="002D24B1"/>
    <w:rsid w:val="002E1711"/>
    <w:rsid w:val="003A4790"/>
    <w:rsid w:val="003D2590"/>
    <w:rsid w:val="003D3180"/>
    <w:rsid w:val="003F4693"/>
    <w:rsid w:val="00430745"/>
    <w:rsid w:val="004427E2"/>
    <w:rsid w:val="00442E34"/>
    <w:rsid w:val="004D7759"/>
    <w:rsid w:val="004F2AF6"/>
    <w:rsid w:val="004F2BF0"/>
    <w:rsid w:val="0051433A"/>
    <w:rsid w:val="00535C27"/>
    <w:rsid w:val="00560DBA"/>
    <w:rsid w:val="00587CD5"/>
    <w:rsid w:val="005A7E14"/>
    <w:rsid w:val="005C4141"/>
    <w:rsid w:val="005E1BEE"/>
    <w:rsid w:val="005E2890"/>
    <w:rsid w:val="0061202D"/>
    <w:rsid w:val="006219F0"/>
    <w:rsid w:val="006248B0"/>
    <w:rsid w:val="00644EF1"/>
    <w:rsid w:val="006656F8"/>
    <w:rsid w:val="00674B4B"/>
    <w:rsid w:val="0068774A"/>
    <w:rsid w:val="006977F8"/>
    <w:rsid w:val="006A2681"/>
    <w:rsid w:val="006B7E2B"/>
    <w:rsid w:val="006D27B3"/>
    <w:rsid w:val="006E17B7"/>
    <w:rsid w:val="00741A25"/>
    <w:rsid w:val="00753FD5"/>
    <w:rsid w:val="00755558"/>
    <w:rsid w:val="00781604"/>
    <w:rsid w:val="007A071D"/>
    <w:rsid w:val="007D3AA9"/>
    <w:rsid w:val="007D47EB"/>
    <w:rsid w:val="0080695E"/>
    <w:rsid w:val="00816ACF"/>
    <w:rsid w:val="00836DD7"/>
    <w:rsid w:val="0084226E"/>
    <w:rsid w:val="00870EE5"/>
    <w:rsid w:val="008E2E01"/>
    <w:rsid w:val="008E7E30"/>
    <w:rsid w:val="008F4C30"/>
    <w:rsid w:val="00952924"/>
    <w:rsid w:val="00967FDF"/>
    <w:rsid w:val="009E71B6"/>
    <w:rsid w:val="009F433A"/>
    <w:rsid w:val="00A26FDC"/>
    <w:rsid w:val="00A6520C"/>
    <w:rsid w:val="00A76DCA"/>
    <w:rsid w:val="00A85310"/>
    <w:rsid w:val="00AF25A0"/>
    <w:rsid w:val="00B2413E"/>
    <w:rsid w:val="00B321D6"/>
    <w:rsid w:val="00B4067C"/>
    <w:rsid w:val="00C03C49"/>
    <w:rsid w:val="00C064D9"/>
    <w:rsid w:val="00C37B88"/>
    <w:rsid w:val="00C77FBC"/>
    <w:rsid w:val="00CB7EAD"/>
    <w:rsid w:val="00D05C9B"/>
    <w:rsid w:val="00D23285"/>
    <w:rsid w:val="00D62ED7"/>
    <w:rsid w:val="00D957C9"/>
    <w:rsid w:val="00DC0C30"/>
    <w:rsid w:val="00DF1E4E"/>
    <w:rsid w:val="00E13D40"/>
    <w:rsid w:val="00E65A43"/>
    <w:rsid w:val="00E74831"/>
    <w:rsid w:val="00F22CB5"/>
    <w:rsid w:val="00F37684"/>
    <w:rsid w:val="00F46609"/>
    <w:rsid w:val="00F52033"/>
    <w:rsid w:val="00F70B38"/>
    <w:rsid w:val="00F70F25"/>
    <w:rsid w:val="00FA1F5C"/>
    <w:rsid w:val="00FE6285"/>
    <w:rsid w:val="00FF3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FBC"/>
    <w:pPr>
      <w:spacing w:after="0" w:line="360" w:lineRule="auto"/>
      <w:ind w:left="465" w:hanging="335"/>
    </w:pPr>
    <w:rPr>
      <w:rFonts w:ascii="Times New Roman" w:hAnsi="Times New Roman" w:cs="Times New Roman"/>
    </w:rPr>
  </w:style>
  <w:style w:type="paragraph" w:styleId="Nagwek3">
    <w:name w:val="heading 3"/>
    <w:basedOn w:val="Normalny"/>
    <w:next w:val="Normalny"/>
    <w:link w:val="Nagwek3Znak"/>
    <w:qFormat/>
    <w:rsid w:val="00C77FBC"/>
    <w:pPr>
      <w:keepNext/>
      <w:spacing w:before="240" w:after="60" w:line="320" w:lineRule="atLeast"/>
      <w:ind w:left="0" w:firstLine="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77FBC"/>
    <w:rPr>
      <w:rFonts w:ascii="Arial" w:eastAsia="Times New Roman" w:hAnsi="Arial" w:cs="Arial"/>
      <w:b/>
      <w:bCs/>
      <w:sz w:val="26"/>
      <w:szCs w:val="26"/>
      <w:lang w:eastAsia="pl-PL"/>
    </w:rPr>
  </w:style>
  <w:style w:type="paragraph" w:styleId="Akapitzlist">
    <w:name w:val="List Paragraph"/>
    <w:basedOn w:val="Normalny"/>
    <w:link w:val="AkapitzlistZnak"/>
    <w:uiPriority w:val="34"/>
    <w:qFormat/>
    <w:rsid w:val="00C77FBC"/>
    <w:pPr>
      <w:spacing w:after="200" w:line="276" w:lineRule="auto"/>
      <w:ind w:left="720" w:firstLine="0"/>
      <w:contextualSpacing/>
    </w:pPr>
    <w:rPr>
      <w:rFonts w:ascii="Calibri" w:eastAsia="Calibri" w:hAnsi="Calibri"/>
    </w:rPr>
  </w:style>
  <w:style w:type="character" w:customStyle="1" w:styleId="AkapitzlistZnak">
    <w:name w:val="Akapit z listą Znak"/>
    <w:link w:val="Akapitzlist"/>
    <w:uiPriority w:val="34"/>
    <w:locked/>
    <w:rsid w:val="00C77FBC"/>
    <w:rPr>
      <w:rFonts w:ascii="Calibri" w:eastAsia="Calibri" w:hAnsi="Calibri" w:cs="Times New Roman"/>
    </w:rPr>
  </w:style>
  <w:style w:type="paragraph" w:styleId="Stopka">
    <w:name w:val="footer"/>
    <w:basedOn w:val="Normalny"/>
    <w:link w:val="StopkaZnak"/>
    <w:uiPriority w:val="99"/>
    <w:unhideWhenUsed/>
    <w:rsid w:val="00C77FBC"/>
    <w:pPr>
      <w:tabs>
        <w:tab w:val="center" w:pos="4536"/>
        <w:tab w:val="right" w:pos="9072"/>
      </w:tabs>
      <w:spacing w:line="240" w:lineRule="auto"/>
      <w:ind w:left="0" w:firstLine="0"/>
    </w:pPr>
    <w:rPr>
      <w:rFonts w:ascii="Calibri" w:eastAsia="Calibri" w:hAnsi="Calibri"/>
    </w:rPr>
  </w:style>
  <w:style w:type="character" w:customStyle="1" w:styleId="StopkaZnak">
    <w:name w:val="Stopka Znak"/>
    <w:basedOn w:val="Domylnaczcionkaakapitu"/>
    <w:link w:val="Stopka"/>
    <w:uiPriority w:val="99"/>
    <w:rsid w:val="00C77FBC"/>
    <w:rPr>
      <w:rFonts w:ascii="Calibri" w:eastAsia="Calibri" w:hAnsi="Calibri" w:cs="Times New Roman"/>
    </w:rPr>
  </w:style>
  <w:style w:type="paragraph" w:customStyle="1" w:styleId="Default">
    <w:name w:val="Default"/>
    <w:rsid w:val="00C77FB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42E3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E34"/>
    <w:rPr>
      <w:rFonts w:ascii="Tahoma" w:hAnsi="Tahoma" w:cs="Tahoma"/>
      <w:sz w:val="16"/>
      <w:szCs w:val="16"/>
    </w:rPr>
  </w:style>
  <w:style w:type="paragraph" w:styleId="Bezodstpw">
    <w:name w:val="No Spacing"/>
    <w:uiPriority w:val="1"/>
    <w:qFormat/>
    <w:rsid w:val="000E629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1385</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mlewtak</dc:creator>
  <cp:lastModifiedBy>mlewtak</cp:lastModifiedBy>
  <cp:revision>3</cp:revision>
  <cp:lastPrinted>2020-02-24T14:00:00Z</cp:lastPrinted>
  <dcterms:created xsi:type="dcterms:W3CDTF">2020-02-24T13:31:00Z</dcterms:created>
  <dcterms:modified xsi:type="dcterms:W3CDTF">2020-02-24T14:05:00Z</dcterms:modified>
</cp:coreProperties>
</file>