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9EA" w:rsidRDefault="003359EA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1</w:t>
      </w:r>
    </w:p>
    <w:p w:rsidR="003359EA" w:rsidRDefault="003359EA" w:rsidP="00E0782F">
      <w:pPr>
        <w:jc w:val="center"/>
        <w:rPr>
          <w:b/>
          <w:bCs/>
          <w:sz w:val="23"/>
          <w:szCs w:val="23"/>
        </w:rPr>
      </w:pPr>
    </w:p>
    <w:p w:rsidR="003359EA" w:rsidRDefault="003359EA" w:rsidP="00E0782F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SZCZEGÓŁOWY OPIS PRZEDMIOTU ZAMÓWIENIA</w:t>
      </w:r>
    </w:p>
    <w:p w:rsidR="003359EA" w:rsidRPr="00836A49" w:rsidRDefault="003359EA" w:rsidP="001E3CAE">
      <w:pPr>
        <w:jc w:val="center"/>
        <w:rPr>
          <w:b/>
          <w:sz w:val="18"/>
          <w:szCs w:val="18"/>
        </w:rPr>
      </w:pPr>
      <w:r w:rsidRPr="00836A49">
        <w:rPr>
          <w:b/>
          <w:sz w:val="18"/>
          <w:szCs w:val="18"/>
        </w:rPr>
        <w:t>usług</w:t>
      </w:r>
      <w:r>
        <w:rPr>
          <w:b/>
          <w:sz w:val="18"/>
          <w:szCs w:val="18"/>
        </w:rPr>
        <w:t xml:space="preserve">a doradcza </w:t>
      </w:r>
      <w:r w:rsidRPr="00836A49">
        <w:rPr>
          <w:b/>
          <w:sz w:val="18"/>
          <w:szCs w:val="18"/>
        </w:rPr>
        <w:t>w zakresie dostępności w ramach zadania: Dostępność komunikacyjno-informacyjna</w:t>
      </w:r>
      <w:r>
        <w:rPr>
          <w:b/>
          <w:sz w:val="18"/>
          <w:szCs w:val="18"/>
        </w:rPr>
        <w:t>”</w:t>
      </w:r>
      <w:r w:rsidRPr="00836A49">
        <w:rPr>
          <w:b/>
          <w:sz w:val="18"/>
          <w:szCs w:val="18"/>
        </w:rPr>
        <w:t xml:space="preserve"> – zaplanowanego do realizacji w przedsięwzięciu grantowym pn. „Dostępny Lublin” w ramach projektu „</w:t>
      </w:r>
      <w:r w:rsidRPr="00BB6421">
        <w:rPr>
          <w:b/>
          <w:sz w:val="18"/>
          <w:szCs w:val="18"/>
        </w:rPr>
        <w:t>Dostępny samorząd</w:t>
      </w:r>
      <w:r>
        <w:rPr>
          <w:b/>
          <w:sz w:val="18"/>
          <w:szCs w:val="18"/>
        </w:rPr>
        <w:t xml:space="preserve"> - granty”</w:t>
      </w:r>
      <w:r w:rsidRPr="00836A49">
        <w:rPr>
          <w:b/>
          <w:sz w:val="18"/>
          <w:szCs w:val="18"/>
        </w:rPr>
        <w:t xml:space="preserve"> -w ramach Programu Operacyjnego Wiedza Edukacja Rozwój 2014-2020, Oś Priorytetowa II Efektywne polityki publiczne dla rynku pracy gospodarki i edukacji, Działanie 2.18 Wysokiej jakości usługi administracyjne”</w:t>
      </w:r>
    </w:p>
    <w:p w:rsidR="003359EA" w:rsidRDefault="003359EA" w:rsidP="00E0782F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 xml:space="preserve">I. Przedmiot zamówienia </w:t>
      </w:r>
    </w:p>
    <w:p w:rsidR="003359EA" w:rsidRDefault="003359EA" w:rsidP="001F040D">
      <w:pPr>
        <w:spacing w:line="240" w:lineRule="auto"/>
        <w:ind w:left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Przedmiotem zamówienia </w:t>
      </w:r>
      <w:r w:rsidRPr="00185A5E">
        <w:rPr>
          <w:rFonts w:ascii="Arial" w:hAnsi="Arial" w:cs="Arial"/>
          <w:sz w:val="20"/>
          <w:szCs w:val="20"/>
        </w:rPr>
        <w:t>jest usługa doradcza w zakresie dostępności dla osób ze szczególnymi potrzebami w Miejskim Ośrodku Pomocy Rodzinie w Lublinie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3359EA" w:rsidRDefault="003359EA" w:rsidP="00185A5E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</w:t>
      </w:r>
      <w:r w:rsidRPr="00B3004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Szczegółowy zakres przedmiotu zamówienia </w:t>
      </w:r>
      <w:r w:rsidRPr="00B3004B">
        <w:rPr>
          <w:rFonts w:ascii="Arial" w:hAnsi="Arial" w:cs="Arial"/>
          <w:b/>
        </w:rPr>
        <w:t xml:space="preserve"> </w:t>
      </w:r>
    </w:p>
    <w:p w:rsidR="003359EA" w:rsidRPr="00D25AA5" w:rsidRDefault="003359EA" w:rsidP="00DF0480">
      <w:pPr>
        <w:tabs>
          <w:tab w:val="left" w:pos="-5103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185A5E">
        <w:rPr>
          <w:rFonts w:ascii="Arial" w:hAnsi="Arial" w:cs="Arial"/>
          <w:sz w:val="20"/>
          <w:szCs w:val="20"/>
        </w:rPr>
        <w:t xml:space="preserve">Doradztwo eksperta/podmiotu posiadającego doświadczenie w prowadzeniu działań na rzecz zapewnienia dostępności ma na celu efektywne wykorzystanie przyznanego dofinansowania na zwiększenie dostępności informacyjno-komunikacyjnej oraz w spełnianiu wymagań ustawy z dnia 19 lipca 2019 r. o zapewnieniu dostępności osobom ze szczególnymi potrzebami (Dz. U. z 2020 r. poz. 1062). </w:t>
      </w:r>
      <w:r w:rsidRPr="00D25AA5">
        <w:rPr>
          <w:rFonts w:ascii="Arial" w:hAnsi="Arial" w:cs="Arial"/>
          <w:sz w:val="20"/>
          <w:szCs w:val="20"/>
        </w:rPr>
        <w:t xml:space="preserve">Ekspert winien przeprowadzić </w:t>
      </w:r>
      <w:r>
        <w:rPr>
          <w:rFonts w:ascii="Arial" w:hAnsi="Arial" w:cs="Arial"/>
          <w:sz w:val="20"/>
          <w:szCs w:val="20"/>
        </w:rPr>
        <w:t>we wszystkich komórkach organizacyjnych Miejskiego Ośrodka Pomocy Rodzinie w Lublinie,</w:t>
      </w:r>
      <w:r w:rsidRPr="00D25AA5">
        <w:rPr>
          <w:rFonts w:ascii="Arial" w:hAnsi="Arial" w:cs="Arial"/>
          <w:sz w:val="20"/>
          <w:szCs w:val="20"/>
        </w:rPr>
        <w:t xml:space="preserve"> analizę poszczególnych obszarów dostępności: architektonicznej, komunikacyjno-informacyjnej oraz cyfrowej, przy uwzględnieniu działań zaplanowanych w ramach grantu, w zakresie ujęcia ich w planach działania na rzecz poprawy dostępności. </w:t>
      </w:r>
      <w:r>
        <w:rPr>
          <w:rFonts w:ascii="Arial" w:hAnsi="Arial" w:cs="Arial"/>
          <w:sz w:val="20"/>
          <w:szCs w:val="20"/>
        </w:rPr>
        <w:t>Z</w:t>
      </w:r>
      <w:r w:rsidRPr="00D25AA5">
        <w:rPr>
          <w:rFonts w:ascii="Arial" w:hAnsi="Arial" w:cs="Arial"/>
          <w:sz w:val="20"/>
          <w:szCs w:val="20"/>
        </w:rPr>
        <w:t xml:space="preserve"> przeprowadzonej analizy </w:t>
      </w:r>
      <w:r>
        <w:rPr>
          <w:rFonts w:ascii="Arial" w:hAnsi="Arial" w:cs="Arial"/>
          <w:sz w:val="20"/>
          <w:szCs w:val="20"/>
        </w:rPr>
        <w:t xml:space="preserve">należy </w:t>
      </w:r>
      <w:r w:rsidRPr="00D25AA5">
        <w:rPr>
          <w:rFonts w:ascii="Arial" w:hAnsi="Arial" w:cs="Arial"/>
          <w:sz w:val="20"/>
          <w:szCs w:val="20"/>
        </w:rPr>
        <w:t xml:space="preserve">opracować raport i wskazać w nim, co wymaga zmiany i jak te zmiany wdrożyć aby przestrzeń Ośrodka, usługi i produkty były dostępne </w:t>
      </w:r>
      <w:r>
        <w:rPr>
          <w:rFonts w:ascii="Arial" w:hAnsi="Arial" w:cs="Arial"/>
          <w:sz w:val="20"/>
          <w:szCs w:val="20"/>
        </w:rPr>
        <w:t xml:space="preserve">dla </w:t>
      </w:r>
      <w:r w:rsidRPr="00D25AA5">
        <w:rPr>
          <w:rFonts w:ascii="Arial" w:hAnsi="Arial" w:cs="Arial"/>
          <w:sz w:val="20"/>
          <w:szCs w:val="20"/>
        </w:rPr>
        <w:t>osób ze szczególnymi potrzebami.</w:t>
      </w:r>
    </w:p>
    <w:p w:rsidR="003359EA" w:rsidRPr="004F77E9" w:rsidRDefault="003359EA" w:rsidP="00F075A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wymaga, aby Wykonawca ubiegający się o realizację zamówienia posiadał wiedzę </w:t>
      </w:r>
      <w:r>
        <w:rPr>
          <w:rFonts w:ascii="Arial" w:hAnsi="Arial" w:cs="Arial"/>
          <w:sz w:val="20"/>
          <w:szCs w:val="20"/>
        </w:rPr>
        <w:br/>
        <w:t>i doświadczenie zawodowe w pełnym zakresie merytorycznym wsparcia doradczego (tzn. dostępność architektoniczna, cyfrowa, informacyjno-komunikacyjna) w rozumieniu ustawy o dostępności. Wykonawca przedstawi Zamawiającemu dokument/y potwierdzające posiadane doświadczenie.</w:t>
      </w:r>
    </w:p>
    <w:p w:rsidR="003359EA" w:rsidRDefault="003359EA" w:rsidP="0087781D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II</w:t>
      </w:r>
      <w:r w:rsidRPr="00B3004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Termin realizacji zamówienia </w:t>
      </w:r>
    </w:p>
    <w:p w:rsidR="003359EA" w:rsidRPr="00B3004B" w:rsidRDefault="003359EA" w:rsidP="00E0782F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Termin realizacji zamówienia wynosi </w:t>
      </w:r>
      <w:r w:rsidRPr="0087781D">
        <w:rPr>
          <w:rFonts w:ascii="Arial" w:hAnsi="Arial" w:cs="Arial"/>
          <w:b/>
          <w:sz w:val="20"/>
          <w:szCs w:val="20"/>
        </w:rPr>
        <w:t>21 dni</w:t>
      </w:r>
      <w:r>
        <w:rPr>
          <w:rFonts w:ascii="Arial" w:hAnsi="Arial" w:cs="Arial"/>
          <w:sz w:val="20"/>
          <w:szCs w:val="20"/>
        </w:rPr>
        <w:t xml:space="preserve"> od podpisania umowy </w:t>
      </w:r>
    </w:p>
    <w:p w:rsidR="003359EA" w:rsidRPr="00693F04" w:rsidRDefault="003359EA" w:rsidP="00693F04">
      <w:pPr>
        <w:tabs>
          <w:tab w:val="left" w:pos="3285"/>
        </w:tabs>
        <w:rPr>
          <w:rFonts w:ascii="Arial" w:hAnsi="Arial" w:cs="Arial"/>
          <w:b/>
        </w:rPr>
      </w:pPr>
      <w:r w:rsidRPr="00F075A6">
        <w:rPr>
          <w:rFonts w:ascii="Arial" w:hAnsi="Arial" w:cs="Arial"/>
          <w:b/>
        </w:rPr>
        <w:t xml:space="preserve">IV. </w:t>
      </w:r>
      <w:r>
        <w:rPr>
          <w:rFonts w:ascii="Arial" w:hAnsi="Arial" w:cs="Arial"/>
          <w:b/>
        </w:rPr>
        <w:t>Opis kryteriów oraz sposobu dokonania oceny i wyboru oferty</w:t>
      </w:r>
    </w:p>
    <w:p w:rsidR="003359EA" w:rsidRDefault="003359EA" w:rsidP="00476611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W przypadku złożenia oferty przez więcej niż jednego Wykonawcę Zamawiający dokona oceny ważnych ofert kierując się następującym kryterium oceny (1%=1pkt)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F075A6">
        <w:rPr>
          <w:rFonts w:ascii="Arial" w:hAnsi="Arial" w:cs="Arial"/>
          <w:sz w:val="20"/>
          <w:szCs w:val="20"/>
        </w:rPr>
        <w:t>Cena</w:t>
      </w:r>
      <w:r>
        <w:rPr>
          <w:rFonts w:ascii="Arial" w:hAnsi="Arial" w:cs="Arial"/>
          <w:sz w:val="20"/>
          <w:szCs w:val="20"/>
        </w:rPr>
        <w:t xml:space="preserve"> brutto (C) </w:t>
      </w:r>
      <w:r w:rsidRPr="00F075A6">
        <w:rPr>
          <w:rFonts w:ascii="Arial" w:hAnsi="Arial" w:cs="Arial"/>
          <w:sz w:val="20"/>
          <w:szCs w:val="20"/>
        </w:rPr>
        <w:t xml:space="preserve"> - </w:t>
      </w:r>
      <w:r>
        <w:rPr>
          <w:rFonts w:ascii="Arial" w:hAnsi="Arial" w:cs="Arial"/>
          <w:sz w:val="20"/>
          <w:szCs w:val="20"/>
        </w:rPr>
        <w:t xml:space="preserve"> waga 60% 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Doświadczenie wykonawcy (DW) – waga 40%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2F50B9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W ramach kryterium „cena brutto” Wykonawcy, który zaproponuje najniższą cenę, otrzyma maksymalnie 60 punktów, a pozostali Wykonawcy odpowiednio mniej co zostanie wyliczone według wzoru: 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535673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/>
          <w:i/>
        </w:rPr>
      </w:pPr>
      <w:r w:rsidRPr="00535673">
        <w:rPr>
          <w:rFonts w:ascii="Arial" w:hAnsi="Arial" w:cs="Arial"/>
          <w:b/>
          <w:i/>
        </w:rPr>
        <w:t>C</w:t>
      </w:r>
      <w:r>
        <w:rPr>
          <w:rFonts w:ascii="Arial" w:hAnsi="Arial" w:cs="Arial"/>
          <w:b/>
          <w:i/>
        </w:rPr>
        <w:t xml:space="preserve"> </w:t>
      </w:r>
      <w:r w:rsidRPr="00535673">
        <w:rPr>
          <w:rFonts w:ascii="Arial" w:hAnsi="Arial" w:cs="Arial"/>
          <w:b/>
          <w:i/>
        </w:rPr>
        <w:t>=</w:t>
      </w:r>
      <w:r>
        <w:rPr>
          <w:rFonts w:ascii="Arial" w:hAnsi="Arial" w:cs="Arial"/>
          <w:b/>
          <w:i/>
        </w:rPr>
        <w:t xml:space="preserve"> </w:t>
      </w:r>
      <w:r w:rsidRPr="00535673">
        <w:rPr>
          <w:rFonts w:ascii="Arial" w:hAnsi="Arial" w:cs="Arial"/>
          <w:b/>
          <w:i/>
        </w:rPr>
        <w:t>(C</w:t>
      </w:r>
      <w:r w:rsidRPr="00535673">
        <w:rPr>
          <w:rFonts w:ascii="Arial" w:hAnsi="Arial" w:cs="Arial"/>
          <w:b/>
          <w:i/>
          <w:vertAlign w:val="subscript"/>
        </w:rPr>
        <w:t xml:space="preserve">min </w:t>
      </w:r>
      <w:r w:rsidRPr="00535673">
        <w:rPr>
          <w:rFonts w:ascii="Arial" w:hAnsi="Arial" w:cs="Arial"/>
          <w:b/>
          <w:i/>
        </w:rPr>
        <w:t>/ C</w:t>
      </w:r>
      <w:r w:rsidRPr="00535673">
        <w:rPr>
          <w:rFonts w:ascii="Arial" w:hAnsi="Arial" w:cs="Arial"/>
          <w:b/>
          <w:i/>
          <w:vertAlign w:val="subscript"/>
        </w:rPr>
        <w:t>o</w:t>
      </w:r>
      <w:r w:rsidRPr="00535673">
        <w:rPr>
          <w:rFonts w:ascii="Arial" w:hAnsi="Arial" w:cs="Arial"/>
          <w:b/>
          <w:i/>
        </w:rPr>
        <w:t xml:space="preserve">) x </w:t>
      </w:r>
      <w:r>
        <w:rPr>
          <w:rFonts w:ascii="Arial" w:hAnsi="Arial" w:cs="Arial"/>
          <w:b/>
          <w:i/>
        </w:rPr>
        <w:t>60</w:t>
      </w:r>
    </w:p>
    <w:p w:rsidR="003359EA" w:rsidRPr="00535673" w:rsidRDefault="003359EA" w:rsidP="00D606B5">
      <w:pPr>
        <w:tabs>
          <w:tab w:val="left" w:pos="3285"/>
        </w:tabs>
        <w:spacing w:after="0" w:line="240" w:lineRule="auto"/>
        <w:rPr>
          <w:rFonts w:ascii="Arial" w:hAnsi="Arial" w:cs="Arial"/>
          <w:i/>
        </w:rPr>
      </w:pPr>
    </w:p>
    <w:p w:rsidR="003359EA" w:rsidRPr="00535673" w:rsidRDefault="003359EA" w:rsidP="00535673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535673">
        <w:rPr>
          <w:rFonts w:ascii="Arial" w:hAnsi="Arial" w:cs="Arial"/>
          <w:i/>
          <w:sz w:val="20"/>
          <w:szCs w:val="20"/>
        </w:rPr>
        <w:t>gdzie:</w:t>
      </w:r>
    </w:p>
    <w:p w:rsidR="003359EA" w:rsidRPr="00535673" w:rsidRDefault="003359EA" w:rsidP="00535673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 -  otrzymane punkty w badanej ofercie w kryterium cena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  <w:vertAlign w:val="subscript"/>
        </w:rPr>
        <w:t xml:space="preserve">min </w:t>
      </w:r>
      <w:r w:rsidRPr="00535673">
        <w:rPr>
          <w:rFonts w:ascii="Arial" w:hAnsi="Arial" w:cs="Arial"/>
          <w:sz w:val="20"/>
          <w:szCs w:val="20"/>
        </w:rPr>
        <w:t>– najniższa oferowana cena brutto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  <w:vertAlign w:val="subscript"/>
        </w:rPr>
        <w:t>o</w:t>
      </w:r>
      <w:r>
        <w:rPr>
          <w:rFonts w:ascii="Arial" w:hAnsi="Arial" w:cs="Arial"/>
          <w:sz w:val="20"/>
          <w:szCs w:val="20"/>
        </w:rPr>
        <w:t xml:space="preserve"> – cena brutto badanej oferty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AF159A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ramach kryterium „doświadczenie wykonawcy” </w:t>
      </w:r>
      <w:r w:rsidRPr="00AF159A">
        <w:rPr>
          <w:rFonts w:ascii="Arial" w:hAnsi="Arial" w:cs="Arial"/>
          <w:sz w:val="20"/>
          <w:szCs w:val="20"/>
        </w:rPr>
        <w:t xml:space="preserve">Wykonawca, który wykaże największą liczbę wykonanych usług w ostatnich trzech latach tożsamych z przedmiotem zamówienia otrzyma 40 pkt., natomiast pozostali  </w:t>
      </w:r>
      <w:r>
        <w:rPr>
          <w:rFonts w:ascii="Arial" w:hAnsi="Arial" w:cs="Arial"/>
          <w:sz w:val="20"/>
          <w:szCs w:val="20"/>
        </w:rPr>
        <w:t>Wykonawcy odpowiednio mniej co zostanie wyliczone według wzoru:</w:t>
      </w:r>
    </w:p>
    <w:p w:rsidR="003359EA" w:rsidRDefault="003359EA" w:rsidP="00AF159A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9EA" w:rsidRPr="00AF159A" w:rsidRDefault="003359EA" w:rsidP="00AF159A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/>
          <w:i/>
        </w:rPr>
      </w:pPr>
      <w:r w:rsidRPr="00AF159A">
        <w:rPr>
          <w:rFonts w:ascii="Arial" w:hAnsi="Arial" w:cs="Arial"/>
          <w:b/>
          <w:i/>
        </w:rPr>
        <w:t>DW = (D</w:t>
      </w:r>
      <w:r w:rsidRPr="00AF159A">
        <w:rPr>
          <w:rFonts w:ascii="Arial" w:hAnsi="Arial" w:cs="Arial"/>
          <w:b/>
          <w:i/>
          <w:vertAlign w:val="subscript"/>
        </w:rPr>
        <w:t>o</w:t>
      </w:r>
      <w:r w:rsidRPr="00AF159A">
        <w:rPr>
          <w:rFonts w:ascii="Arial" w:hAnsi="Arial" w:cs="Arial"/>
          <w:b/>
          <w:i/>
        </w:rPr>
        <w:t xml:space="preserve"> / D</w:t>
      </w:r>
      <w:r w:rsidRPr="00AF159A">
        <w:rPr>
          <w:rFonts w:ascii="Arial" w:hAnsi="Arial" w:cs="Arial"/>
          <w:b/>
          <w:i/>
          <w:vertAlign w:val="subscript"/>
        </w:rPr>
        <w:t>max</w:t>
      </w:r>
      <w:r w:rsidRPr="00AF159A">
        <w:rPr>
          <w:rFonts w:ascii="Arial" w:hAnsi="Arial" w:cs="Arial"/>
          <w:b/>
          <w:i/>
        </w:rPr>
        <w:t xml:space="preserve">) x 40 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</w:rPr>
      </w:pPr>
    </w:p>
    <w:p w:rsidR="003359EA" w:rsidRPr="001F040D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1F040D">
        <w:rPr>
          <w:rFonts w:ascii="Arial" w:hAnsi="Arial" w:cs="Arial"/>
          <w:i/>
          <w:sz w:val="20"/>
          <w:szCs w:val="20"/>
        </w:rPr>
        <w:t>gdzie: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DW – otrzymane punkty w badanej ofercie w kryterium doświadczenie Wykonawcy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  <w:vertAlign w:val="subscript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– </w:t>
      </w:r>
      <w:r w:rsidRPr="001F040D">
        <w:rPr>
          <w:rFonts w:ascii="Arial" w:hAnsi="Arial" w:cs="Arial"/>
          <w:sz w:val="20"/>
          <w:szCs w:val="20"/>
        </w:rPr>
        <w:t xml:space="preserve"> liczba zrealizowanych szkoleń Oferty badanej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  <w:vertAlign w:val="subscript"/>
        </w:rPr>
        <w:t>max</w:t>
      </w:r>
      <w:r>
        <w:rPr>
          <w:rFonts w:ascii="Arial" w:hAnsi="Arial" w:cs="Arial"/>
          <w:sz w:val="20"/>
          <w:szCs w:val="20"/>
        </w:rPr>
        <w:t xml:space="preserve"> – l</w:t>
      </w:r>
      <w:r w:rsidRPr="001F040D">
        <w:rPr>
          <w:rFonts w:ascii="Arial" w:hAnsi="Arial" w:cs="Arial"/>
          <w:sz w:val="20"/>
          <w:szCs w:val="20"/>
        </w:rPr>
        <w:t>iczba zrealizowanych szkoleń w Ofercie zawierającej  największą liczbę wykonanych usług</w:t>
      </w:r>
    </w:p>
    <w:p w:rsidR="003359EA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476611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Za najkorzystniejszą ofertę zostanie uznana oferta z najwyższą oceną punktową  (SP) wyliczoną zgodnie z  wzorem </w:t>
      </w:r>
    </w:p>
    <w:p w:rsidR="003359EA" w:rsidRDefault="003359EA" w:rsidP="00476611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476611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 = C + DW</w:t>
      </w:r>
    </w:p>
    <w:p w:rsidR="003359EA" w:rsidRDefault="003359EA" w:rsidP="00476611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3359EA" w:rsidRPr="00476611" w:rsidRDefault="003359EA" w:rsidP="00476611">
      <w:pPr>
        <w:tabs>
          <w:tab w:val="left" w:pos="328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6611">
        <w:rPr>
          <w:rFonts w:ascii="Arial" w:hAnsi="Arial" w:cs="Arial"/>
          <w:sz w:val="20"/>
          <w:szCs w:val="20"/>
        </w:rPr>
        <w:t xml:space="preserve">W przypadku, gdy dwie lub więcej Ofert uzyska jednakową największą liczbę punktów </w:t>
      </w:r>
      <w:r>
        <w:rPr>
          <w:rFonts w:ascii="Arial" w:hAnsi="Arial" w:cs="Arial"/>
          <w:sz w:val="20"/>
          <w:szCs w:val="20"/>
        </w:rPr>
        <w:t>z</w:t>
      </w:r>
      <w:r w:rsidRPr="00476611">
        <w:rPr>
          <w:rFonts w:ascii="Arial" w:hAnsi="Arial" w:cs="Arial"/>
          <w:sz w:val="20"/>
          <w:szCs w:val="20"/>
        </w:rPr>
        <w:t xml:space="preserve">amówienie zostanie udzielone Wykonawcy, który przedstawił niższą cenę. W przypadku gdy Oferty najkorzystniejsze okażą się równoważne cenowo Zamawiający zwróci się do </w:t>
      </w:r>
      <w:r>
        <w:rPr>
          <w:rFonts w:ascii="Arial" w:hAnsi="Arial" w:cs="Arial"/>
          <w:sz w:val="20"/>
          <w:szCs w:val="20"/>
        </w:rPr>
        <w:t>Wykonawców</w:t>
      </w:r>
      <w:r w:rsidRPr="00476611">
        <w:rPr>
          <w:rFonts w:ascii="Arial" w:hAnsi="Arial" w:cs="Arial"/>
          <w:sz w:val="20"/>
          <w:szCs w:val="20"/>
        </w:rPr>
        <w:t xml:space="preserve"> o przedstawienie Ofert dodatkowych w terminie wskazanym przez Zamawiającego.</w:t>
      </w:r>
    </w:p>
    <w:p w:rsidR="003359EA" w:rsidRPr="00476611" w:rsidRDefault="003359EA" w:rsidP="006973F3">
      <w:pPr>
        <w:tabs>
          <w:tab w:val="left" w:pos="32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359EA" w:rsidRDefault="003359EA" w:rsidP="006973F3">
      <w:pPr>
        <w:tabs>
          <w:tab w:val="left" w:pos="3285"/>
        </w:tabs>
        <w:spacing w:line="240" w:lineRule="auto"/>
        <w:rPr>
          <w:rFonts w:ascii="Arial" w:hAnsi="Arial" w:cs="Arial"/>
          <w:b/>
        </w:rPr>
      </w:pPr>
      <w:r w:rsidRPr="00F075A6">
        <w:rPr>
          <w:rFonts w:ascii="Arial" w:hAnsi="Arial" w:cs="Arial"/>
          <w:b/>
        </w:rPr>
        <w:t xml:space="preserve">V. </w:t>
      </w:r>
      <w:r>
        <w:rPr>
          <w:rFonts w:ascii="Arial" w:hAnsi="Arial" w:cs="Arial"/>
          <w:b/>
        </w:rPr>
        <w:t>Miejsce i termin składania ofert</w:t>
      </w:r>
    </w:p>
    <w:p w:rsidR="003359EA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  <w:r w:rsidRPr="008B5E7E">
        <w:rPr>
          <w:rFonts w:ascii="Arial" w:hAnsi="Arial" w:cs="Arial"/>
          <w:sz w:val="20"/>
          <w:szCs w:val="20"/>
        </w:rPr>
        <w:t>Kompletne podpisane oferty wraz z załącznikami prosimy dostarczyć</w:t>
      </w:r>
      <w:r>
        <w:rPr>
          <w:rFonts w:ascii="Arial" w:hAnsi="Arial" w:cs="Arial"/>
          <w:sz w:val="20"/>
          <w:szCs w:val="20"/>
        </w:rPr>
        <w:t>:</w:t>
      </w:r>
      <w:r w:rsidRPr="008B5E7E">
        <w:rPr>
          <w:rFonts w:ascii="Arial" w:hAnsi="Arial" w:cs="Arial"/>
          <w:sz w:val="20"/>
          <w:szCs w:val="20"/>
        </w:rPr>
        <w:t xml:space="preserve"> </w:t>
      </w:r>
    </w:p>
    <w:p w:rsidR="003359EA" w:rsidRPr="009F37A4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</w:p>
    <w:p w:rsidR="003359EA" w:rsidRPr="00D771B2" w:rsidRDefault="003359EA" w:rsidP="00726CA2">
      <w:pPr>
        <w:numPr>
          <w:ilvl w:val="0"/>
          <w:numId w:val="29"/>
        </w:num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  <w:r w:rsidRPr="00A55E15">
        <w:rPr>
          <w:rFonts w:ascii="Arial" w:hAnsi="Arial" w:cs="Arial"/>
          <w:bCs/>
          <w:sz w:val="20"/>
          <w:szCs w:val="20"/>
        </w:rPr>
        <w:t>W oryginale na adres:</w:t>
      </w:r>
      <w:r w:rsidRPr="00D771B2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359EA" w:rsidRPr="00D771B2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771B2">
        <w:rPr>
          <w:rFonts w:ascii="Arial" w:hAnsi="Arial" w:cs="Arial"/>
          <w:sz w:val="20"/>
          <w:szCs w:val="20"/>
        </w:rPr>
        <w:t xml:space="preserve">Miejski Ośrodek Pomocy Rodzinie w Lublinie </w:t>
      </w:r>
    </w:p>
    <w:p w:rsidR="003359EA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D771B2">
        <w:rPr>
          <w:rFonts w:ascii="Arial" w:hAnsi="Arial" w:cs="Arial"/>
          <w:sz w:val="20"/>
          <w:szCs w:val="20"/>
        </w:rPr>
        <w:t>ul. M</w:t>
      </w:r>
      <w:r>
        <w:rPr>
          <w:rFonts w:ascii="Arial" w:hAnsi="Arial" w:cs="Arial"/>
          <w:sz w:val="20"/>
          <w:szCs w:val="20"/>
        </w:rPr>
        <w:t>arii</w:t>
      </w:r>
      <w:r w:rsidRPr="00D771B2">
        <w:rPr>
          <w:rFonts w:ascii="Arial" w:hAnsi="Arial" w:cs="Arial"/>
          <w:sz w:val="20"/>
          <w:szCs w:val="20"/>
        </w:rPr>
        <w:t xml:space="preserve"> Koryznowej 2d, 20-137 Lublin, pok. 101 (Sekretariat)</w:t>
      </w:r>
    </w:p>
    <w:p w:rsidR="003359EA" w:rsidRPr="00D771B2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</w:p>
    <w:p w:rsidR="003359EA" w:rsidRPr="00D771B2" w:rsidRDefault="003359EA" w:rsidP="006973F3">
      <w:pPr>
        <w:shd w:val="clear" w:color="auto" w:fill="FFFFFF"/>
        <w:spacing w:after="0" w:line="240" w:lineRule="auto"/>
        <w:ind w:right="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</w:t>
      </w:r>
      <w:r w:rsidRPr="00A55E15">
        <w:rPr>
          <w:rFonts w:ascii="Arial" w:hAnsi="Arial" w:cs="Arial"/>
          <w:bCs/>
          <w:sz w:val="20"/>
          <w:szCs w:val="20"/>
        </w:rPr>
        <w:t>2. W formie skanu na adres poczty elektronicznej: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726CA2">
        <w:rPr>
          <w:rFonts w:ascii="Arial" w:hAnsi="Arial" w:cs="Arial"/>
          <w:bCs/>
          <w:i/>
          <w:sz w:val="20"/>
          <w:szCs w:val="20"/>
          <w:u w:val="single"/>
        </w:rPr>
        <w:t>z</w:t>
      </w:r>
      <w:r w:rsidRPr="00726CA2">
        <w:rPr>
          <w:rFonts w:ascii="Arial" w:hAnsi="Arial" w:cs="Arial"/>
          <w:i/>
          <w:sz w:val="20"/>
          <w:szCs w:val="20"/>
          <w:u w:val="single"/>
        </w:rPr>
        <w:t>amowienia@mopr.lublin.eu</w:t>
      </w:r>
    </w:p>
    <w:p w:rsidR="003359EA" w:rsidRDefault="003359EA" w:rsidP="006973F3">
      <w:pPr>
        <w:tabs>
          <w:tab w:val="left" w:pos="3285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3359EA" w:rsidRDefault="003359EA" w:rsidP="00D606B5">
      <w:pPr>
        <w:tabs>
          <w:tab w:val="left" w:pos="3285"/>
        </w:tabs>
        <w:spacing w:after="0"/>
        <w:rPr>
          <w:rFonts w:ascii="Arial" w:hAnsi="Arial" w:cs="Arial"/>
          <w:sz w:val="20"/>
          <w:szCs w:val="20"/>
        </w:rPr>
      </w:pPr>
      <w:r w:rsidRPr="005F23F2">
        <w:rPr>
          <w:rFonts w:ascii="Arial" w:hAnsi="Arial" w:cs="Arial"/>
          <w:bCs/>
          <w:sz w:val="20"/>
          <w:szCs w:val="20"/>
        </w:rPr>
        <w:t xml:space="preserve">Termin składania ofert upływa w dniu </w:t>
      </w:r>
      <w:r>
        <w:rPr>
          <w:rFonts w:ascii="Arial" w:hAnsi="Arial" w:cs="Arial"/>
          <w:bCs/>
          <w:sz w:val="20"/>
          <w:szCs w:val="20"/>
        </w:rPr>
        <w:t xml:space="preserve">27.03. </w:t>
      </w:r>
      <w:r w:rsidRPr="005F23F2">
        <w:rPr>
          <w:rFonts w:ascii="Arial" w:hAnsi="Arial" w:cs="Arial"/>
          <w:bCs/>
          <w:sz w:val="20"/>
          <w:szCs w:val="20"/>
        </w:rPr>
        <w:t>2023 r. o godzinie 10.30</w:t>
      </w:r>
    </w:p>
    <w:p w:rsidR="003359EA" w:rsidRPr="00D606B5" w:rsidRDefault="003359EA" w:rsidP="00D606B5">
      <w:pPr>
        <w:tabs>
          <w:tab w:val="left" w:pos="3285"/>
        </w:tabs>
        <w:spacing w:after="0"/>
        <w:rPr>
          <w:rFonts w:ascii="Arial" w:hAnsi="Arial" w:cs="Arial"/>
          <w:sz w:val="20"/>
          <w:szCs w:val="20"/>
        </w:rPr>
      </w:pPr>
    </w:p>
    <w:p w:rsidR="003359EA" w:rsidRDefault="003359EA" w:rsidP="00A55E15">
      <w:pPr>
        <w:tabs>
          <w:tab w:val="left" w:pos="328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VI. Inne postanowienia</w:t>
      </w:r>
    </w:p>
    <w:p w:rsidR="003359EA" w:rsidRDefault="003359EA" w:rsidP="00307EC4">
      <w:pPr>
        <w:tabs>
          <w:tab w:val="left" w:pos="3285"/>
        </w:tabs>
        <w:jc w:val="both"/>
        <w:rPr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726CA2"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hAnsi="Arial" w:cs="Arial"/>
          <w:sz w:val="20"/>
          <w:szCs w:val="20"/>
        </w:rPr>
        <w:t>zastrzega sobie prawo do rezygnacji z udzielenia zamówienia w przypadku, gdy środki na realizację zadania zaproponowane przez Wykonawców przewyższą budżet przeznaczony na realizację zadania.</w:t>
      </w:r>
      <w:r w:rsidRPr="00726CA2">
        <w:rPr>
          <w:color w:val="FF0000"/>
          <w:sz w:val="20"/>
          <w:szCs w:val="20"/>
        </w:rPr>
        <w:t xml:space="preserve"> </w:t>
      </w:r>
    </w:p>
    <w:p w:rsidR="003359EA" w:rsidRPr="000B691B" w:rsidRDefault="003359EA" w:rsidP="00307EC4">
      <w:pPr>
        <w:tabs>
          <w:tab w:val="left" w:pos="3285"/>
        </w:tabs>
        <w:jc w:val="both"/>
        <w:rPr>
          <w:rFonts w:ascii="Arial" w:hAnsi="Arial" w:cs="Arial"/>
          <w:sz w:val="20"/>
          <w:szCs w:val="20"/>
        </w:rPr>
      </w:pPr>
      <w:r w:rsidRPr="00DC12B3">
        <w:rPr>
          <w:rFonts w:ascii="Arial" w:hAnsi="Arial" w:cs="Arial"/>
          <w:sz w:val="20"/>
          <w:szCs w:val="20"/>
        </w:rPr>
        <w:t>2.</w:t>
      </w:r>
      <w:r>
        <w:rPr>
          <w:color w:val="FF0000"/>
          <w:sz w:val="20"/>
          <w:szCs w:val="20"/>
        </w:rPr>
        <w:t xml:space="preserve"> </w:t>
      </w:r>
      <w:r w:rsidRPr="00726CA2"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hAnsi="Arial" w:cs="Arial"/>
          <w:sz w:val="20"/>
          <w:szCs w:val="20"/>
        </w:rPr>
        <w:t xml:space="preserve">zastrzega sobie prawo do wezwania Wykonawców do składania wyjaśnień dotyczących treści złożonej oferty, jak również do poprawienia w ofertach oczywistych omyłek rachunkowych </w:t>
      </w:r>
      <w:r>
        <w:rPr>
          <w:rFonts w:ascii="Arial" w:hAnsi="Arial" w:cs="Arial"/>
          <w:sz w:val="20"/>
          <w:szCs w:val="20"/>
        </w:rPr>
        <w:br/>
        <w:t>i pisarskich.</w:t>
      </w:r>
    </w:p>
    <w:p w:rsidR="003359EA" w:rsidRDefault="003359EA" w:rsidP="00DC12B3">
      <w:pPr>
        <w:tabs>
          <w:tab w:val="left" w:pos="328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VII. Osoby do kontaktu </w:t>
      </w:r>
    </w:p>
    <w:p w:rsidR="003359EA" w:rsidRPr="00437EDF" w:rsidRDefault="003359EA" w:rsidP="00D606B5">
      <w:pPr>
        <w:jc w:val="both"/>
        <w:rPr>
          <w:rFonts w:ascii="Arial" w:hAnsi="Arial" w:cs="Arial"/>
          <w:sz w:val="20"/>
          <w:szCs w:val="20"/>
        </w:rPr>
      </w:pPr>
      <w:r w:rsidRPr="00437EDF">
        <w:rPr>
          <w:rFonts w:ascii="Arial" w:hAnsi="Arial" w:cs="Arial"/>
          <w:sz w:val="20"/>
          <w:szCs w:val="20"/>
        </w:rPr>
        <w:t xml:space="preserve">Informacje na temat zamówienia </w:t>
      </w:r>
      <w:r>
        <w:rPr>
          <w:rFonts w:ascii="Arial" w:hAnsi="Arial" w:cs="Arial"/>
          <w:sz w:val="20"/>
          <w:szCs w:val="20"/>
        </w:rPr>
        <w:t xml:space="preserve">można uzyskać pod numerem telefonu 81 466 53 34 oraz pod adres email </w:t>
      </w:r>
      <w:hyperlink r:id="rId8" w:history="1">
        <w:r w:rsidRPr="00974684">
          <w:rPr>
            <w:rStyle w:val="Hyperlink"/>
            <w:rFonts w:ascii="Arial" w:hAnsi="Arial" w:cs="Arial"/>
            <w:sz w:val="20"/>
            <w:szCs w:val="20"/>
          </w:rPr>
          <w:t>projekty@mopr.lublin.eu</w:t>
        </w:r>
      </w:hyperlink>
      <w:r>
        <w:rPr>
          <w:rFonts w:ascii="Arial" w:hAnsi="Arial" w:cs="Arial"/>
          <w:sz w:val="20"/>
          <w:szCs w:val="20"/>
        </w:rPr>
        <w:t xml:space="preserve"> . Osoby do kontaktu w kwestii merytorycznej Pani Ewa Bytys, i Pani Anna Skolimowska. Osoby od kontaktu w kwestii formalnej związanej z prowadzeniem postępowania Pani Ewa Siedlecka i Pani Anetta Różańska.</w:t>
      </w:r>
    </w:p>
    <w:p w:rsidR="003359EA" w:rsidRPr="00437EDF" w:rsidRDefault="003359EA" w:rsidP="0084582B">
      <w:pPr>
        <w:rPr>
          <w:rFonts w:ascii="Arial" w:hAnsi="Arial" w:cs="Arial"/>
          <w:sz w:val="20"/>
          <w:szCs w:val="20"/>
        </w:rPr>
      </w:pPr>
    </w:p>
    <w:p w:rsidR="003359EA" w:rsidRPr="0084582B" w:rsidRDefault="003359EA" w:rsidP="0084582B">
      <w:pPr>
        <w:tabs>
          <w:tab w:val="left" w:pos="3030"/>
        </w:tabs>
        <w:rPr>
          <w:sz w:val="20"/>
          <w:szCs w:val="20"/>
        </w:rPr>
      </w:pPr>
    </w:p>
    <w:sectPr w:rsidR="003359EA" w:rsidRPr="0084582B" w:rsidSect="00DC12B3">
      <w:footerReference w:type="default" r:id="rId9"/>
      <w:headerReference w:type="first" r:id="rId10"/>
      <w:footerReference w:type="first" r:id="rId11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9EA" w:rsidRDefault="003359EA">
      <w:pPr>
        <w:spacing w:after="0" w:line="240" w:lineRule="auto"/>
      </w:pPr>
      <w:r>
        <w:separator/>
      </w:r>
    </w:p>
  </w:endnote>
  <w:endnote w:type="continuationSeparator" w:id="0">
    <w:p w:rsidR="003359EA" w:rsidRDefault="0033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9EA" w:rsidRDefault="003359EA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3359EA" w:rsidRPr="001E4C76" w:rsidRDefault="003359EA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885FD7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3359EA" w:rsidRDefault="003359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9EA" w:rsidRDefault="003359EA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885FD7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3359EA" w:rsidRPr="001E4C76" w:rsidRDefault="003359EA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9EA" w:rsidRDefault="003359E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359EA" w:rsidRDefault="00335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9EA" w:rsidRPr="00B868F5" w:rsidRDefault="003359EA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4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2"/>
  </w:num>
  <w:num w:numId="4">
    <w:abstractNumId w:val="18"/>
  </w:num>
  <w:num w:numId="5">
    <w:abstractNumId w:val="2"/>
  </w:num>
  <w:num w:numId="6">
    <w:abstractNumId w:val="24"/>
  </w:num>
  <w:num w:numId="7">
    <w:abstractNumId w:val="11"/>
  </w:num>
  <w:num w:numId="8">
    <w:abstractNumId w:val="1"/>
  </w:num>
  <w:num w:numId="9">
    <w:abstractNumId w:val="10"/>
  </w:num>
  <w:num w:numId="10">
    <w:abstractNumId w:val="14"/>
  </w:num>
  <w:num w:numId="11">
    <w:abstractNumId w:val="27"/>
  </w:num>
  <w:num w:numId="12">
    <w:abstractNumId w:val="26"/>
  </w:num>
  <w:num w:numId="13">
    <w:abstractNumId w:val="20"/>
  </w:num>
  <w:num w:numId="14">
    <w:abstractNumId w:val="15"/>
  </w:num>
  <w:num w:numId="15">
    <w:abstractNumId w:val="17"/>
  </w:num>
  <w:num w:numId="16">
    <w:abstractNumId w:val="25"/>
  </w:num>
  <w:num w:numId="17">
    <w:abstractNumId w:val="28"/>
  </w:num>
  <w:num w:numId="18">
    <w:abstractNumId w:val="16"/>
  </w:num>
  <w:num w:numId="19">
    <w:abstractNumId w:val="3"/>
  </w:num>
  <w:num w:numId="20">
    <w:abstractNumId w:val="9"/>
  </w:num>
  <w:num w:numId="21">
    <w:abstractNumId w:val="0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"/>
  </w:num>
  <w:num w:numId="26">
    <w:abstractNumId w:val="7"/>
  </w:num>
  <w:num w:numId="27">
    <w:abstractNumId w:val="6"/>
  </w:num>
  <w:num w:numId="28">
    <w:abstractNumId w:val="29"/>
  </w:num>
  <w:num w:numId="29">
    <w:abstractNumId w:val="23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691B"/>
    <w:rsid w:val="000E6AFF"/>
    <w:rsid w:val="000F4CA6"/>
    <w:rsid w:val="00104D1E"/>
    <w:rsid w:val="00107D7A"/>
    <w:rsid w:val="00122643"/>
    <w:rsid w:val="00132623"/>
    <w:rsid w:val="0014029D"/>
    <w:rsid w:val="00161E95"/>
    <w:rsid w:val="00163201"/>
    <w:rsid w:val="00171FD6"/>
    <w:rsid w:val="0018202C"/>
    <w:rsid w:val="00185A5E"/>
    <w:rsid w:val="0019354E"/>
    <w:rsid w:val="001A7E1B"/>
    <w:rsid w:val="001C3794"/>
    <w:rsid w:val="001C6331"/>
    <w:rsid w:val="001D7DA1"/>
    <w:rsid w:val="001E3CAE"/>
    <w:rsid w:val="001E4C76"/>
    <w:rsid w:val="001F040D"/>
    <w:rsid w:val="001F70C8"/>
    <w:rsid w:val="002461E7"/>
    <w:rsid w:val="00250CF3"/>
    <w:rsid w:val="0025388E"/>
    <w:rsid w:val="00265742"/>
    <w:rsid w:val="002A3319"/>
    <w:rsid w:val="002D2710"/>
    <w:rsid w:val="002D62F9"/>
    <w:rsid w:val="002E46B0"/>
    <w:rsid w:val="002F50B9"/>
    <w:rsid w:val="002F678B"/>
    <w:rsid w:val="003033DE"/>
    <w:rsid w:val="00307EC4"/>
    <w:rsid w:val="0032268E"/>
    <w:rsid w:val="00323140"/>
    <w:rsid w:val="00324541"/>
    <w:rsid w:val="003359EA"/>
    <w:rsid w:val="00340F45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64FA"/>
    <w:rsid w:val="004A230F"/>
    <w:rsid w:val="004D7961"/>
    <w:rsid w:val="004E0639"/>
    <w:rsid w:val="004F77E9"/>
    <w:rsid w:val="00502415"/>
    <w:rsid w:val="005070F0"/>
    <w:rsid w:val="00515590"/>
    <w:rsid w:val="00521308"/>
    <w:rsid w:val="00535673"/>
    <w:rsid w:val="00542D99"/>
    <w:rsid w:val="00546DEE"/>
    <w:rsid w:val="005518A2"/>
    <w:rsid w:val="00567974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3F04"/>
    <w:rsid w:val="006973F3"/>
    <w:rsid w:val="006A310D"/>
    <w:rsid w:val="006B3880"/>
    <w:rsid w:val="006E60D7"/>
    <w:rsid w:val="006E6136"/>
    <w:rsid w:val="006F3289"/>
    <w:rsid w:val="0070142F"/>
    <w:rsid w:val="007033B6"/>
    <w:rsid w:val="00726CA2"/>
    <w:rsid w:val="00760BE9"/>
    <w:rsid w:val="0078095F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85FD7"/>
    <w:rsid w:val="00894D9E"/>
    <w:rsid w:val="008B5E7E"/>
    <w:rsid w:val="008C0DD2"/>
    <w:rsid w:val="008C1941"/>
    <w:rsid w:val="008C39CF"/>
    <w:rsid w:val="008C6298"/>
    <w:rsid w:val="008D43C9"/>
    <w:rsid w:val="008D7A77"/>
    <w:rsid w:val="008F09E6"/>
    <w:rsid w:val="008F658D"/>
    <w:rsid w:val="0090247B"/>
    <w:rsid w:val="0092417A"/>
    <w:rsid w:val="0092652F"/>
    <w:rsid w:val="009269D2"/>
    <w:rsid w:val="00935369"/>
    <w:rsid w:val="00945190"/>
    <w:rsid w:val="0094526F"/>
    <w:rsid w:val="00946765"/>
    <w:rsid w:val="00974684"/>
    <w:rsid w:val="00977A31"/>
    <w:rsid w:val="009856CF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4DF2"/>
    <w:rsid w:val="00B1445D"/>
    <w:rsid w:val="00B26F75"/>
    <w:rsid w:val="00B3004B"/>
    <w:rsid w:val="00B66B2F"/>
    <w:rsid w:val="00B71470"/>
    <w:rsid w:val="00B868F5"/>
    <w:rsid w:val="00B90A5A"/>
    <w:rsid w:val="00BB6421"/>
    <w:rsid w:val="00BC5A42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0470B"/>
    <w:rsid w:val="00D11AFD"/>
    <w:rsid w:val="00D25AA5"/>
    <w:rsid w:val="00D435F5"/>
    <w:rsid w:val="00D44CF7"/>
    <w:rsid w:val="00D526F6"/>
    <w:rsid w:val="00D606B5"/>
    <w:rsid w:val="00D6570A"/>
    <w:rsid w:val="00D7035E"/>
    <w:rsid w:val="00D7396C"/>
    <w:rsid w:val="00D771B2"/>
    <w:rsid w:val="00D86863"/>
    <w:rsid w:val="00D9647D"/>
    <w:rsid w:val="00DA79B0"/>
    <w:rsid w:val="00DB6378"/>
    <w:rsid w:val="00DC12B3"/>
    <w:rsid w:val="00DF0480"/>
    <w:rsid w:val="00DF0878"/>
    <w:rsid w:val="00DF2386"/>
    <w:rsid w:val="00E01178"/>
    <w:rsid w:val="00E060A9"/>
    <w:rsid w:val="00E0782F"/>
    <w:rsid w:val="00E302A6"/>
    <w:rsid w:val="00E441DC"/>
    <w:rsid w:val="00E60322"/>
    <w:rsid w:val="00E655ED"/>
    <w:rsid w:val="00E70F1A"/>
    <w:rsid w:val="00E75626"/>
    <w:rsid w:val="00E83B3E"/>
    <w:rsid w:val="00EA4821"/>
    <w:rsid w:val="00EA5BC9"/>
    <w:rsid w:val="00EA6905"/>
    <w:rsid w:val="00EB7744"/>
    <w:rsid w:val="00EC5246"/>
    <w:rsid w:val="00ED1349"/>
    <w:rsid w:val="00ED1F88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7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7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7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7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741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57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57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57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57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57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57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857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5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5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7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857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7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5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57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7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5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7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7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7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mopr.lublin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130</TotalTime>
  <Pages>2</Pages>
  <Words>712</Words>
  <Characters>4274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7</cp:revision>
  <cp:lastPrinted>2022-02-09T13:36:00Z</cp:lastPrinted>
  <dcterms:created xsi:type="dcterms:W3CDTF">2023-03-17T10:22:00Z</dcterms:created>
  <dcterms:modified xsi:type="dcterms:W3CDTF">2023-03-20T14:15:00Z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