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0047A7">
        <w:rPr>
          <w:rFonts w:ascii="Verdana" w:hAnsi="Verdana" w:cs="Verdana"/>
          <w:b/>
          <w:bCs/>
          <w:u w:val="single"/>
        </w:rPr>
        <w:t>WZÓR</w:t>
      </w: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….../MOPR/D-OR/20</w:t>
      </w:r>
      <w:r w:rsidRPr="000047A7">
        <w:rPr>
          <w:rFonts w:ascii="Verdana" w:hAnsi="Verdana" w:cs="Verdana"/>
          <w:b/>
          <w:bCs/>
          <w:u w:val="single"/>
        </w:rPr>
        <w:t xml:space="preserve"> </w:t>
      </w: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„</w:t>
      </w:r>
      <w:r w:rsidRPr="000047A7">
        <w:rPr>
          <w:rFonts w:ascii="Verdana" w:hAnsi="Verdana" w:cs="Verdana"/>
          <w:b/>
          <w:bCs/>
        </w:rPr>
        <w:t>Świadczenie kompleksowych usług pogrzebowych na rzecz Miejskiego Ośrodka Pomocy Rodzinie w Lublinie”</w:t>
      </w: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Zawarta w dniu  ………………… roku w Lublinie, pomiędzy:</w:t>
      </w: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B20543" w:rsidRPr="000047A7" w:rsidRDefault="00B20543" w:rsidP="006B7164">
      <w:pPr>
        <w:suppressAutoHyphens w:val="0"/>
        <w:spacing w:line="288" w:lineRule="auto"/>
        <w:rPr>
          <w:rFonts w:ascii="Verdana" w:hAnsi="Verdana" w:cs="Verdana"/>
          <w:b/>
          <w:bCs/>
          <w:i/>
          <w:iCs/>
          <w:lang w:eastAsia="pl-PL"/>
        </w:rPr>
      </w:pPr>
      <w:r>
        <w:rPr>
          <w:rFonts w:ascii="Verdana" w:hAnsi="Verdana" w:cs="Verdana"/>
          <w:b/>
          <w:bCs/>
          <w:i/>
          <w:iCs/>
          <w:lang w:eastAsia="pl-PL"/>
        </w:rPr>
        <w:t>Katarzyna Fus</w:t>
      </w:r>
      <w:r w:rsidRPr="000047A7">
        <w:rPr>
          <w:rFonts w:ascii="Verdana" w:hAnsi="Verdana" w:cs="Verdana"/>
          <w:b/>
          <w:bCs/>
          <w:i/>
          <w:iCs/>
          <w:lang w:eastAsia="pl-PL"/>
        </w:rPr>
        <w:t xml:space="preserve"> – Dyrektor Miejskiego Ośrodka Pomocy Rodzinie w Lublinie</w:t>
      </w: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B20543" w:rsidRPr="000047A7" w:rsidRDefault="00B2054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:rsidR="00B20543" w:rsidRPr="000047A7" w:rsidRDefault="00B20543" w:rsidP="000047A7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B20543" w:rsidRPr="000047A7" w:rsidRDefault="00B20543" w:rsidP="000047A7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:rsidR="00B20543" w:rsidRPr="000047A7" w:rsidRDefault="00B20543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</w:t>
      </w:r>
      <w:r>
        <w:rPr>
          <w:rFonts w:ascii="Verdana" w:hAnsi="Verdana" w:cs="Verdana"/>
        </w:rPr>
        <w:t>ówień publicznych (Dz. U. z 2019 r. poz. 1843</w:t>
      </w:r>
      <w:r w:rsidRPr="000047A7">
        <w:rPr>
          <w:rFonts w:ascii="Verdana" w:hAnsi="Verdana" w:cs="Verdana"/>
        </w:rPr>
        <w:t>), zwanej dalej ustawą, w wyniku, którego oferta Wykonawcy została wybrana, jako najkorzystniejsza.</w:t>
      </w:r>
    </w:p>
    <w:p w:rsidR="00B20543" w:rsidRPr="000047A7" w:rsidRDefault="00B20543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:rsidR="00B20543" w:rsidRPr="000E4E42" w:rsidRDefault="00B20543" w:rsidP="000047A7">
      <w:pPr>
        <w:pStyle w:val="ListParagraph"/>
        <w:numPr>
          <w:ilvl w:val="0"/>
          <w:numId w:val="3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>Zamawiający zleca, a Wykonawca zobowiązuje się do świadczenia na rzecz Zamawiającego kompleksowych usług pogrzebowych, do których należy sprawianie pogrzebu</w:t>
      </w:r>
      <w:r>
        <w:rPr>
          <w:rFonts w:ascii="Verdana" w:hAnsi="Verdana" w:cs="Verdana"/>
        </w:rPr>
        <w:t xml:space="preserve"> zmarłym osobom dorosłym/</w:t>
      </w:r>
      <w:r w:rsidRPr="000047A7">
        <w:rPr>
          <w:rFonts w:ascii="Verdana" w:hAnsi="Verdana" w:cs="Verdana"/>
        </w:rPr>
        <w:t xml:space="preserve">zmarłym dzieciom (w tym martwo urodzonym bez względu na czas trwania </w:t>
      </w:r>
      <w:r>
        <w:rPr>
          <w:rFonts w:ascii="Verdana" w:hAnsi="Verdana" w:cs="Verdana"/>
        </w:rPr>
        <w:t>ciąży) – w ilości:</w:t>
      </w:r>
    </w:p>
    <w:p w:rsidR="00B20543" w:rsidRPr="000047A7" w:rsidRDefault="00B20543" w:rsidP="00A73D3F">
      <w:pPr>
        <w:pStyle w:val="ListParagraph"/>
        <w:numPr>
          <w:ilvl w:val="0"/>
          <w:numId w:val="4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w roku 2020 maksymalnej 27/37 pochówków,</w:t>
      </w:r>
    </w:p>
    <w:p w:rsidR="00B20543" w:rsidRPr="000047A7" w:rsidRDefault="00B20543" w:rsidP="000047A7">
      <w:pPr>
        <w:pStyle w:val="ListParagraph"/>
        <w:numPr>
          <w:ilvl w:val="0"/>
          <w:numId w:val="3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wyboru najkorzystniejszej oferty. Wykonawca wyraża na to zgodę i oświadcza, że z tego tytułu nie b</w:t>
      </w:r>
      <w:r>
        <w:rPr>
          <w:rFonts w:ascii="Verdana" w:hAnsi="Verdana" w:cs="Verdana"/>
        </w:rPr>
        <w:t>ędzie zgłaszał żadnych roszczeń</w:t>
      </w:r>
      <w:r w:rsidRPr="000047A7">
        <w:rPr>
          <w:rFonts w:ascii="Verdana" w:hAnsi="Verdana" w:cs="Verdana"/>
        </w:rPr>
        <w:t>, w tym pieniężnych, wobec Zamawiającego.</w:t>
      </w:r>
    </w:p>
    <w:p w:rsidR="00B20543" w:rsidRPr="000047A7" w:rsidRDefault="00B20543" w:rsidP="000047A7">
      <w:pPr>
        <w:pStyle w:val="ListParagraph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:rsidR="00B20543" w:rsidRPr="000047A7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ramach usługi pogrzebowej polegającej na sprawieniu pogrzebu </w:t>
      </w:r>
      <w:r>
        <w:rPr>
          <w:rFonts w:ascii="Verdana" w:hAnsi="Verdana" w:cs="Verdana"/>
        </w:rPr>
        <w:t xml:space="preserve">zmarłym osobom dorosłym / </w:t>
      </w:r>
      <w:r w:rsidRPr="000047A7">
        <w:rPr>
          <w:rFonts w:ascii="Verdana" w:hAnsi="Verdana" w:cs="Verdana"/>
        </w:rPr>
        <w:t>zmarłym dzieciom</w:t>
      </w: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 xml:space="preserve">(w tym martwo urodzonym bez względu na czas trwania ciąży, stanowiącej przedmiot niniejszej umowy, Wykonawca zobowiązuje się do dokonania następujących czynności (elementów usługi) – zgodnie z załącznikiem nr 1 Tabela nr 1 do umowy. 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 ciała,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Przechowywanie ciała w chłodni,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Przygotowanie ciała do pochówku,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Zakup odzieży,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Zebranie dokumentacji 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Trumna </w:t>
      </w:r>
      <w:r>
        <w:rPr>
          <w:rFonts w:ascii="Verdana" w:hAnsi="Verdana" w:cs="Verdana"/>
        </w:rPr>
        <w:t xml:space="preserve">zwykła / </w:t>
      </w:r>
      <w:r w:rsidRPr="000047A7">
        <w:rPr>
          <w:rFonts w:ascii="Verdana" w:hAnsi="Verdana" w:cs="Verdana"/>
        </w:rPr>
        <w:t>dziecięca,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Tabliczka metalowa czarna,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Krzyż metalowy,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do kaplicy,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Obsługa pogrzebu,</w:t>
      </w:r>
    </w:p>
    <w:p w:rsidR="00B20543" w:rsidRPr="000047A7" w:rsidRDefault="00B20543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Grób ziemny </w:t>
      </w:r>
    </w:p>
    <w:p w:rsidR="00B20543" w:rsidRPr="000047A7" w:rsidRDefault="00B20543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Pokładne (opłata stała wg cennika zarządcy cmentarza),</w:t>
      </w:r>
    </w:p>
    <w:p w:rsidR="00B20543" w:rsidRPr="000047A7" w:rsidRDefault="00B20543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Wjazd na cmentarz (opłata stała wg cennika zarządcy cmentarza),</w:t>
      </w:r>
    </w:p>
    <w:p w:rsidR="00B20543" w:rsidRPr="000047A7" w:rsidRDefault="00B20543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Wynajęcie kaplicy (opłata stała wg cennika zarządcy cmentarza),</w:t>
      </w:r>
    </w:p>
    <w:p w:rsidR="00B20543" w:rsidRDefault="00B20543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Korzystanie z urządzeń cmentarnych (opłata stała wg cennika zarządcy cmentarza).</w:t>
      </w:r>
    </w:p>
    <w:p w:rsidR="00B20543" w:rsidRPr="000047A7" w:rsidRDefault="00B20543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ED2742">
        <w:rPr>
          <w:rFonts w:ascii="Verdana" w:hAnsi="Verdana" w:cs="Arial"/>
          <w:sz w:val="18"/>
          <w:szCs w:val="18"/>
        </w:rPr>
        <w:t>Dokonanie wpisu osób bezdomnych i podopiecznych MOPR w kancelarii Katedry w Lublinie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na jeden dzień przed planowanym terminem pogrzebu do pisemnego powiadomienia Zleceniodawcy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godzina) i miejscu pochówku. 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:rsidR="00B20543" w:rsidRPr="000047A7" w:rsidRDefault="00B20543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:rsidR="00B20543" w:rsidRPr="000047A7" w:rsidRDefault="00B20543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B20543" w:rsidRPr="00710A1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:rsidR="00B20543" w:rsidRPr="000047A7" w:rsidRDefault="00B20543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cmentarzach i chowaniu zmarłych (Dz.U. z 2017 r. poz. 912</w:t>
      </w:r>
      <w:r>
        <w:rPr>
          <w:rFonts w:ascii="Verdana" w:hAnsi="Verdana" w:cs="Verdana"/>
        </w:rPr>
        <w:t xml:space="preserve"> z późn. zm.</w:t>
      </w:r>
      <w:r w:rsidRPr="000047A7">
        <w:rPr>
          <w:rFonts w:ascii="Verdana" w:hAnsi="Verdana" w:cs="Verdana"/>
        </w:rPr>
        <w:t xml:space="preserve">) może nastąpić ponowne użycie grobu do pochowania. </w:t>
      </w:r>
    </w:p>
    <w:p w:rsidR="00B20543" w:rsidRPr="000047A7" w:rsidRDefault="00B20543" w:rsidP="000047A7">
      <w:pPr>
        <w:pStyle w:val="ListParagraph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:rsidR="00B20543" w:rsidRPr="000E4E42" w:rsidRDefault="00B20543" w:rsidP="000E4E42">
      <w:pPr>
        <w:spacing w:line="288" w:lineRule="auto"/>
        <w:jc w:val="center"/>
        <w:rPr>
          <w:rFonts w:ascii="Verdana" w:hAnsi="Verdana" w:cs="Verdana"/>
        </w:rPr>
      </w:pPr>
      <w:r w:rsidRPr="000E4E42">
        <w:rPr>
          <w:rFonts w:ascii="Verdana" w:hAnsi="Verdana" w:cs="Verdana"/>
        </w:rPr>
        <w:t>§ 4</w:t>
      </w:r>
    </w:p>
    <w:p w:rsidR="00B20543" w:rsidRPr="000047A7" w:rsidRDefault="00B2054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zobowiązuje się do starannego i rzetelnego wykonywania kompleksowej usługi pogrzebowej zgodnie z obowiązującymi przepisami prawa w tym zakresie, w szczególności zgodnie z ustawą z dnia 31 stycznia 1959 r. o cmentarzach i chowaniu zmarłych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Arial"/>
        </w:rPr>
        <w:t>(Dz.U. z 2019 r. poz. 1473</w:t>
      </w:r>
      <w:r w:rsidRPr="006B4DF1">
        <w:rPr>
          <w:rFonts w:ascii="Verdana" w:hAnsi="Verdana" w:cs="Arial"/>
        </w:rPr>
        <w:t>)</w:t>
      </w:r>
      <w:r>
        <w:rPr>
          <w:rFonts w:ascii="Verdana" w:hAnsi="Verdana" w:cs="Arial"/>
        </w:rPr>
        <w:t>,</w:t>
      </w:r>
      <w:r w:rsidRPr="006B4DF1">
        <w:rPr>
          <w:rFonts w:ascii="Verdana" w:hAnsi="Verdana" w:cs="Arial"/>
        </w:rPr>
        <w:t xml:space="preserve"> </w:t>
      </w:r>
      <w:r>
        <w:rPr>
          <w:rFonts w:ascii="Verdana" w:hAnsi="Verdana" w:cs="Verdana"/>
        </w:rPr>
        <w:t xml:space="preserve"> R</w:t>
      </w:r>
      <w:r w:rsidRPr="000047A7">
        <w:rPr>
          <w:rFonts w:ascii="Verdana" w:hAnsi="Verdana" w:cs="Verdana"/>
        </w:rPr>
        <w:t>ozporządzeniem Ministra Zdrowia z dnia 7 grudnia 2001 r. w sprawie postępowania ze zwłokami i szczątkami ludzkimi (Dz.U</w:t>
      </w:r>
      <w:r>
        <w:rPr>
          <w:rFonts w:ascii="Verdana" w:hAnsi="Verdana" w:cs="Verdana"/>
        </w:rPr>
        <w:t>. z 2001 r, Nr 153, poz. 1783, z poźn. zm.), R</w:t>
      </w:r>
      <w:r w:rsidRPr="000047A7">
        <w:rPr>
          <w:rFonts w:ascii="Verdana" w:hAnsi="Verdana" w:cs="Verdana"/>
        </w:rPr>
        <w:t>ozporządzeniem Ministra Zdrowia z dnia 23 marca 2011 r. w sprawie sposobu przechowywania zwłok i szczątków (Dz.U. z 2011 r Nr 75, poz. 405), rozporządzeniem Ministra Zdrowia z dnia 27 grudnia 2007 r. w  sprawie wydawania pozwoleń i zaświadczeń na przewóz zwłok i szczątków ludzkich (Dz.U. z 2007 r, Nr 249, poz. 1866), jak również zgodnie z pozostałymi obowiązującymi w tym zakresie przepisami prawa, normami etycznymi oraz 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:rsidR="00B20543" w:rsidRPr="000047A7" w:rsidRDefault="00B20543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:rsidR="00B20543" w:rsidRPr="000047A7" w:rsidRDefault="00B20543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:rsidR="00B20543" w:rsidRPr="000047A7" w:rsidRDefault="00B20543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 nie później niż w ciągu ……… godzin od otrzymania zgłoszenia.</w:t>
      </w:r>
    </w:p>
    <w:p w:rsidR="00B20543" w:rsidRPr="000047A7" w:rsidRDefault="00B20543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B20543" w:rsidRPr="000047A7" w:rsidRDefault="00B20543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ma prawo do bieżącej kontroli 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:rsidR="00B20543" w:rsidRPr="000047A7" w:rsidRDefault="00B20543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>z wykonywaniem usług pogrzebowych (w szczególności: transport ciała, przygotowanie osoby zmarłej do pochówku, obsługa pogrzebu) 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2019 r., poz. 1040</w:t>
      </w:r>
      <w:r w:rsidRPr="000047A7">
        <w:rPr>
          <w:rFonts w:ascii="Verdana" w:hAnsi="Verdana" w:cs="Verdana"/>
        </w:rPr>
        <w:t>).</w:t>
      </w:r>
    </w:p>
    <w:p w:rsidR="00B20543" w:rsidRPr="000047A7" w:rsidRDefault="00B20543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koniec każdego roku kalendarzowego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pogrzebem zatrudnione są przez cały okres realizacji Umowy na podstawie umowy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pracę. W przypadku deklaracji o zatrudnieniu osób niepełnosprawnych do realizacji zamówienia również oświadczenie o zatrudnieniu takich osób.</w:t>
      </w:r>
    </w:p>
    <w:p w:rsidR="00B20543" w:rsidRPr="000047A7" w:rsidRDefault="00B20543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6</w:t>
      </w:r>
      <w:r w:rsidRPr="000047A7">
        <w:rPr>
          <w:rFonts w:ascii="Verdana" w:hAnsi="Verdana" w:cs="Verdana"/>
        </w:rPr>
        <w:t xml:space="preserve"> będzie traktowane jako niewypełnienie obowiązku zatrudnienia pracowników wykonujących usługi pogrzebowe na podstawie umowy o pracę oraz skutkować będzie naliczeniem kary umownej, o której mowa w § 9 ust. 2 pkt </w:t>
      </w:r>
      <w:smartTag w:uri="urn:schemas-microsoft-com:office:smarttags" w:element="metricconverter">
        <w:smartTagPr>
          <w:attr w:name="ProductID" w:val="6, a"/>
        </w:smartTagPr>
        <w:r w:rsidRPr="000047A7">
          <w:rPr>
            <w:rFonts w:ascii="Verdana" w:hAnsi="Verdana" w:cs="Verdana"/>
          </w:rPr>
          <w:t>6,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:rsidR="00B20543" w:rsidRPr="000047A7" w:rsidRDefault="00B20543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jeśli Wykonawca w terminie, o którym mowa </w:t>
      </w:r>
      <w:r>
        <w:rPr>
          <w:rFonts w:ascii="Verdana" w:hAnsi="Verdana" w:cs="Verdana"/>
        </w:rPr>
        <w:br/>
        <w:t>w  ust. 6</w:t>
      </w:r>
      <w:r w:rsidRPr="000047A7">
        <w:rPr>
          <w:rFonts w:ascii="Verdana" w:hAnsi="Verdana" w:cs="Verdana"/>
        </w:rPr>
        <w:t xml:space="preserve"> nie przedłoży oświadczenia potwierdzającego zatrudnienie na podstawie umowy o pracę.</w:t>
      </w:r>
    </w:p>
    <w:p w:rsidR="00B20543" w:rsidRPr="000047A7" w:rsidRDefault="00B20543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:rsidR="00B20543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20543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20543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20543" w:rsidRPr="000047A7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20543" w:rsidRPr="000047A7" w:rsidRDefault="00B2054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(słownie:), </w:t>
      </w:r>
      <w:r w:rsidRPr="000047A7">
        <w:rPr>
          <w:rFonts w:ascii="Verdana" w:hAnsi="Verdana" w:cs="Verdana"/>
        </w:rPr>
        <w:br/>
        <w:t>z zastrzeżeniem ust. 4.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Cena jednostkowa brutto za wykonanie kompleksowej usługi pogrzebowej (sprawienie pogrzebu) </w:t>
      </w:r>
      <w:r>
        <w:rPr>
          <w:rFonts w:ascii="Verdana" w:hAnsi="Verdana" w:cs="Verdana"/>
        </w:rPr>
        <w:t xml:space="preserve">zmarłej jednej osoby dorosłej / </w:t>
      </w:r>
      <w:r w:rsidRPr="000047A7">
        <w:rPr>
          <w:rFonts w:ascii="Verdana" w:hAnsi="Verdana" w:cs="Verdana"/>
        </w:rPr>
        <w:t xml:space="preserve">zmarłemu jednemu dziecku (w tym martwo urodzonemu bez względu na czas trwania ciąży),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00/100).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Rozliczenia z Wykonawcą dokonywane będą na podstawie ceny jednostkowej brutto za wykonanie kompleksowej usługi pogrzebowej (sprawienie pogrzebu)</w:t>
      </w:r>
      <w:r>
        <w:rPr>
          <w:rFonts w:ascii="Verdana" w:hAnsi="Verdana" w:cs="Verdana"/>
        </w:rPr>
        <w:t xml:space="preserve"> osoby dorosłej /</w:t>
      </w:r>
      <w:r w:rsidRPr="000047A7">
        <w:rPr>
          <w:rFonts w:ascii="Verdana" w:hAnsi="Verdana" w:cs="Verdana"/>
        </w:rPr>
        <w:t xml:space="preserve"> dziecka (w tym martwo urodzonemu bez względu na czas trwania ciąży), w kwocie wskazanej w ust. 2 pkt 2) i faktycznej ilości sprawionych pochówków.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3 umowy wynagrodzenie za sprawienie pogrzebu określone w  ust. 2 niniejszego paragrafu zostanie pomniejszone o wartość  niezrealizowanego elementu usługi pogrzebowej zgodnie z załącznikiem nr 1 do umowy. 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dziecka i oświadczy, że nie będzie korzystała z usług Wykonawcy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:rsidR="00B20543" w:rsidRPr="000047A7" w:rsidRDefault="00B20543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:rsidR="00B20543" w:rsidRPr="000047A7" w:rsidRDefault="00B20543" w:rsidP="000047A7">
      <w:pPr>
        <w:numPr>
          <w:ilvl w:val="0"/>
          <w:numId w:val="35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 zgodnie z danymi:</w:t>
      </w:r>
    </w:p>
    <w:p w:rsidR="00B20543" w:rsidRPr="000047A7" w:rsidRDefault="00B20543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:rsidR="00B20543" w:rsidRDefault="00B20543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>
        <w:rPr>
          <w:rFonts w:ascii="Verdana" w:hAnsi="Verdana" w:cs="Verdana"/>
        </w:rPr>
        <w:t xml:space="preserve">, ul. Marii Koryznowej 2D, 20-137 Lublin </w:t>
      </w:r>
      <w:r w:rsidRPr="000047A7">
        <w:rPr>
          <w:rFonts w:ascii="Verdana" w:hAnsi="Verdana" w:cs="Verdana"/>
        </w:rPr>
        <w:t xml:space="preserve"> </w:t>
      </w:r>
    </w:p>
    <w:p w:rsidR="00B20543" w:rsidRPr="000047A7" w:rsidRDefault="00B20543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:rsidR="00B20543" w:rsidRPr="000047A7" w:rsidRDefault="00B20543" w:rsidP="00A909C7">
      <w:pPr>
        <w:numPr>
          <w:ilvl w:val="0"/>
          <w:numId w:val="35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:rsidR="00B20543" w:rsidRPr="000047A7" w:rsidRDefault="00B20543" w:rsidP="000047A7">
      <w:pPr>
        <w:numPr>
          <w:ilvl w:val="0"/>
          <w:numId w:val="35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B20543" w:rsidRDefault="00B20543" w:rsidP="000047A7">
      <w:pPr>
        <w:spacing w:line="288" w:lineRule="auto"/>
        <w:jc w:val="center"/>
        <w:rPr>
          <w:rFonts w:ascii="Verdana" w:hAnsi="Verdana" w:cs="Verdana"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:rsidR="00B20543" w:rsidRPr="000047A7" w:rsidRDefault="00B20543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 xml:space="preserve">kres od dnia podpisania umowy </w:t>
      </w:r>
      <w:r w:rsidRPr="000047A7">
        <w:rPr>
          <w:rFonts w:ascii="Verdana" w:hAnsi="Verdana" w:cs="Verdana"/>
        </w:rPr>
        <w:t>do dnia 31 gr</w:t>
      </w:r>
      <w:r>
        <w:rPr>
          <w:rFonts w:ascii="Verdana" w:hAnsi="Verdana" w:cs="Verdana"/>
        </w:rPr>
        <w:t>udnia 2020</w:t>
      </w:r>
      <w:r w:rsidRPr="000047A7">
        <w:rPr>
          <w:rFonts w:ascii="Verdana" w:hAnsi="Verdana" w:cs="Verdana"/>
        </w:rPr>
        <w:t xml:space="preserve"> r.</w:t>
      </w:r>
    </w:p>
    <w:p w:rsidR="00B20543" w:rsidRPr="000047A7" w:rsidRDefault="00B20543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a wynagrodzeniem rzeczywiście wypłaconym Wykonawcy z tytułu realizacji przedmiotu umowy.</w:t>
      </w:r>
    </w:p>
    <w:p w:rsidR="00B20543" w:rsidRPr="000047A7" w:rsidRDefault="00B20543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:rsidR="00B20543" w:rsidRPr="000047A7" w:rsidRDefault="00B20543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B20543" w:rsidRPr="000047A7" w:rsidRDefault="00B20543" w:rsidP="000047A7">
      <w:pPr>
        <w:pStyle w:val="ListParagraph"/>
        <w:numPr>
          <w:ilvl w:val="3"/>
          <w:numId w:val="44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:rsidR="00B20543" w:rsidRPr="000047A7" w:rsidRDefault="00B20543" w:rsidP="000047A7">
      <w:pPr>
        <w:pStyle w:val="ListParagraph"/>
        <w:numPr>
          <w:ilvl w:val="3"/>
          <w:numId w:val="44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:rsidR="00B20543" w:rsidRPr="000047A7" w:rsidRDefault="00B20543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odstąpić od umowy w przypadku:</w:t>
      </w:r>
    </w:p>
    <w:p w:rsidR="00B20543" w:rsidRPr="000047A7" w:rsidRDefault="00B20543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:rsidR="00B20543" w:rsidRPr="000047A7" w:rsidRDefault="00B20543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:rsidR="00B20543" w:rsidRPr="000047A7" w:rsidRDefault="00B20543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B20543" w:rsidRPr="000047A7" w:rsidRDefault="00B20543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Odstąpienie od umowy na podstawie § 8 ust. 1 pkt 1) jest możliwe przez cały okres jej obowiązywania. Odstąpienie  od umowy na podstawie  § 8 ust. 1 pkt 2) jest możliwe w terminie 30 dni od dnia powzięcia przez Zamawiającego wiadomości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przesłankach stanowiących podstawę do odstąpienia.</w:t>
      </w:r>
    </w:p>
    <w:p w:rsidR="00B20543" w:rsidRPr="000047A7" w:rsidRDefault="00B20543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:rsidR="00B20543" w:rsidRPr="000047A7" w:rsidRDefault="00B20543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:rsidR="00B20543" w:rsidRPr="000047A7" w:rsidRDefault="00B20543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20 % wartości wynagrodzenia należnego za sprawienie pogrzebu dziecka określonego w § 6 ust. 2 umowy – w przypadku nienależytego wykonania usługi pogrzebowej określonej w niniejszej umowie; 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4, umowy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nieprzestrzegania terminu określonego w § 5 ust. 2 umowy.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wysokości 1000,00 zł – w razie nie zatrudnienia wskazanej w § 5 ust. 3 ilości osób niepełnosprawnych (za każdą osobę)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umowy.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 nieprzedłożenie w terminie oświadczenia potwierdzającego zatrudnienie na podstawie umowy o pracę, o którym mowa w § 5 ust. 5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</w:t>
      </w:r>
      <w:r>
        <w:rPr>
          <w:rFonts w:ascii="Verdana" w:hAnsi="Verdana" w:cs="Verdana"/>
        </w:rPr>
        <w:t>trudnienia pracowników, którzy wykonują czynności związane z wykonywaniem usług pogrzebowych</w:t>
      </w:r>
      <w:r w:rsidRPr="000047A7">
        <w:rPr>
          <w:rFonts w:ascii="Verdana" w:hAnsi="Verdana" w:cs="Verdana"/>
        </w:rPr>
        <w:t xml:space="preserve"> na podstawie umow</w:t>
      </w:r>
      <w:r>
        <w:rPr>
          <w:rFonts w:ascii="Verdana" w:hAnsi="Verdana" w:cs="Verdana"/>
        </w:rPr>
        <w:t>y o pracę)</w:t>
      </w:r>
      <w:r w:rsidRPr="000047A7">
        <w:rPr>
          <w:rFonts w:ascii="Verdana" w:hAnsi="Verdana" w:cs="Verdana"/>
        </w:rPr>
        <w:t>.</w:t>
      </w:r>
    </w:p>
    <w:p w:rsidR="00B20543" w:rsidRPr="000047A7" w:rsidRDefault="00B20543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przypadku zatrudniania osób niepełnosprawnych za nieprzedłożenie </w:t>
      </w:r>
      <w:r w:rsidRPr="000047A7">
        <w:rPr>
          <w:rFonts w:ascii="Verdana" w:hAnsi="Verdana" w:cs="Verdana"/>
        </w:rPr>
        <w:br/>
        <w:t xml:space="preserve">w terminie oświadczenia potwierdzającego zatrudnienie tych osób Wykonawca zapłaci karę umowną w wysokości 3% maksymalnego wynagrodzenia brutto określonego w § 6 ust. 1, za każdy dzień zwłoki. </w:t>
      </w:r>
    </w:p>
    <w:p w:rsidR="00B20543" w:rsidRPr="000047A7" w:rsidRDefault="00B20543" w:rsidP="000047A7">
      <w:pPr>
        <w:spacing w:line="288" w:lineRule="auto"/>
        <w:ind w:left="1080"/>
        <w:jc w:val="both"/>
        <w:rPr>
          <w:rFonts w:ascii="Verdana" w:hAnsi="Verdana" w:cs="Verdana"/>
        </w:rPr>
      </w:pPr>
    </w:p>
    <w:p w:rsidR="00B20543" w:rsidRPr="000047A7" w:rsidRDefault="00B20543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B20543" w:rsidRPr="000047A7" w:rsidRDefault="00B20543" w:rsidP="000047A7">
      <w:pPr>
        <w:pStyle w:val="Default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:rsidR="00B20543" w:rsidRPr="000047A7" w:rsidRDefault="00B2054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B20543" w:rsidRPr="000047A7" w:rsidRDefault="00B20543" w:rsidP="000047A7">
      <w:pPr>
        <w:spacing w:line="288" w:lineRule="auto"/>
        <w:jc w:val="both"/>
        <w:rPr>
          <w:rFonts w:ascii="Verdana" w:hAnsi="Verdana" w:cs="Verdana"/>
        </w:rPr>
      </w:pPr>
    </w:p>
    <w:p w:rsidR="00B20543" w:rsidRPr="000047A7" w:rsidRDefault="00B20543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:rsidR="00B20543" w:rsidRPr="000047A7" w:rsidRDefault="00B20543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:rsidR="00B20543" w:rsidRPr="00A85306" w:rsidRDefault="00B20543" w:rsidP="00263764">
      <w:pPr>
        <w:numPr>
          <w:ilvl w:val="0"/>
          <w:numId w:val="48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>
        <w:rPr>
          <w:rFonts w:ascii="Verdana" w:hAnsi="Verdana" w:cs="Arial"/>
        </w:rPr>
        <w:t xml:space="preserve">r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2018r</w:t>
      </w:r>
      <w:r w:rsidRPr="00A85306">
        <w:rPr>
          <w:rFonts w:ascii="Verdana" w:hAnsi="Verdana" w:cs="Arial"/>
        </w:rPr>
        <w:t xml:space="preserve"> poz. 1000). </w:t>
      </w:r>
    </w:p>
    <w:p w:rsidR="00B20543" w:rsidRPr="00A85306" w:rsidRDefault="00B20543" w:rsidP="00263764">
      <w:pPr>
        <w:numPr>
          <w:ilvl w:val="0"/>
          <w:numId w:val="48"/>
        </w:numPr>
        <w:spacing w:line="276" w:lineRule="auto"/>
        <w:jc w:val="both"/>
        <w:rPr>
          <w:rFonts w:ascii="Verdana" w:hAnsi="Verdana" w:cs="Arial"/>
          <w:lang w:val="en-US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B20543" w:rsidRDefault="00B20543" w:rsidP="000047A7">
      <w:pPr>
        <w:spacing w:line="288" w:lineRule="auto"/>
        <w:jc w:val="center"/>
        <w:rPr>
          <w:rFonts w:ascii="Verdana" w:hAnsi="Verdana" w:cs="Verdana"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:rsidR="00B20543" w:rsidRPr="000047A7" w:rsidRDefault="00B20543" w:rsidP="000047A7">
      <w:pPr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:rsidR="00B20543" w:rsidRPr="000047A7" w:rsidRDefault="00B20543" w:rsidP="000047A7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B20543" w:rsidRPr="000047A7" w:rsidRDefault="00B20543" w:rsidP="000047A7">
      <w:pPr>
        <w:numPr>
          <w:ilvl w:val="0"/>
          <w:numId w:val="43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nazwy Wykonawcy lub Zamawiający - w przypadku zmiany organizacyjnej po stronie Wykonawcy lub Zamawiającego;</w:t>
      </w:r>
    </w:p>
    <w:p w:rsidR="00B20543" w:rsidRPr="000047A7" w:rsidRDefault="00B20543" w:rsidP="000047A7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B20543" w:rsidRPr="000047A7" w:rsidRDefault="00B20543" w:rsidP="000047A7">
      <w:pPr>
        <w:pStyle w:val="Tekst"/>
        <w:numPr>
          <w:ilvl w:val="0"/>
          <w:numId w:val="43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>gdy Rada Miasta Lublin podejmie uchwałę o zmianie opłat za pokładne, opłaty miejskiej, wynajęcia kaplicy i korzystania z urządzeń cmentarnych.</w:t>
      </w:r>
    </w:p>
    <w:p w:rsidR="00B20543" w:rsidRPr="000047A7" w:rsidRDefault="00B20543" w:rsidP="000047A7">
      <w:pPr>
        <w:pStyle w:val="ListParagraph"/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B20543" w:rsidRPr="000047A7" w:rsidRDefault="00B20543" w:rsidP="000047A7">
      <w:pPr>
        <w:pStyle w:val="ListParagraph"/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:rsidR="00B20543" w:rsidRPr="000047A7" w:rsidRDefault="00B20543" w:rsidP="000047A7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B20543" w:rsidRPr="000047A7" w:rsidRDefault="00B20543" w:rsidP="000047A7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:rsidR="00B20543" w:rsidRPr="000047A7" w:rsidRDefault="00B2054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B20543" w:rsidRPr="000047A7" w:rsidRDefault="00B20543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:rsidR="00B20543" w:rsidRPr="000047A7" w:rsidRDefault="00B2054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rPr>
          <w:rFonts w:ascii="Verdana" w:hAnsi="Verdana" w:cs="Verdana"/>
          <w:b/>
          <w:bCs/>
        </w:rPr>
      </w:pPr>
    </w:p>
    <w:p w:rsidR="00B20543" w:rsidRPr="000047A7" w:rsidRDefault="00B2054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:rsidR="00B20543" w:rsidRPr="000047A7" w:rsidRDefault="00B20543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B20543" w:rsidRPr="00CE463F" w:rsidRDefault="00B20543" w:rsidP="00426240">
      <w:pPr>
        <w:pStyle w:val="ListParagraph"/>
        <w:ind w:left="360"/>
        <w:rPr>
          <w:rFonts w:ascii="Verdana" w:hAnsi="Verdana" w:cs="Verdana"/>
        </w:rPr>
      </w:pPr>
    </w:p>
    <w:p w:rsidR="00B20543" w:rsidRPr="00CE463F" w:rsidRDefault="00B20543" w:rsidP="00A50F6B">
      <w:pPr>
        <w:pStyle w:val="ListParagraph"/>
        <w:rPr>
          <w:rFonts w:ascii="Verdana" w:hAnsi="Verdana" w:cs="Verdana"/>
        </w:rPr>
      </w:pPr>
    </w:p>
    <w:sectPr w:rsidR="00B20543" w:rsidRPr="00CE463F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43" w:rsidRDefault="00B20543">
      <w:r>
        <w:separator/>
      </w:r>
    </w:p>
  </w:endnote>
  <w:endnote w:type="continuationSeparator" w:id="0">
    <w:p w:rsidR="00B20543" w:rsidRDefault="00B2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43" w:rsidRDefault="00B20543">
      <w:r>
        <w:separator/>
      </w:r>
    </w:p>
  </w:footnote>
  <w:footnote w:type="continuationSeparator" w:id="0">
    <w:p w:rsidR="00B20543" w:rsidRDefault="00B20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032A0AE7"/>
    <w:multiLevelType w:val="hybridMultilevel"/>
    <w:tmpl w:val="87564CEA"/>
    <w:lvl w:ilvl="0" w:tplc="849CCEBC">
      <w:start w:val="1"/>
      <w:numFmt w:val="lowerLetter"/>
      <w:lvlText w:val="%1)"/>
      <w:lvlJc w:val="left"/>
      <w:pPr>
        <w:ind w:left="7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1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5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3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5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0"/>
  </w:num>
  <w:num w:numId="32">
    <w:abstractNumId w:val="9"/>
  </w:num>
  <w:num w:numId="33">
    <w:abstractNumId w:val="11"/>
  </w:num>
  <w:num w:numId="34">
    <w:abstractNumId w:val="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13"/>
  </w:num>
  <w:num w:numId="39">
    <w:abstractNumId w:val="26"/>
  </w:num>
  <w:num w:numId="40">
    <w:abstractNumId w:val="19"/>
  </w:num>
  <w:num w:numId="41">
    <w:abstractNumId w:val="2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2"/>
  </w:num>
  <w:num w:numId="46">
    <w:abstractNumId w:val="24"/>
  </w:num>
  <w:num w:numId="47">
    <w:abstractNumId w:val="8"/>
  </w:num>
  <w:num w:numId="48">
    <w:abstractNumId w:val="7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ABD"/>
    <w:rsid w:val="00002D8B"/>
    <w:rsid w:val="00003473"/>
    <w:rsid w:val="000047A7"/>
    <w:rsid w:val="00006F6B"/>
    <w:rsid w:val="0001100D"/>
    <w:rsid w:val="00011D39"/>
    <w:rsid w:val="00012EE4"/>
    <w:rsid w:val="000155F8"/>
    <w:rsid w:val="00016568"/>
    <w:rsid w:val="0001698D"/>
    <w:rsid w:val="00020FA4"/>
    <w:rsid w:val="00021280"/>
    <w:rsid w:val="00034AB2"/>
    <w:rsid w:val="00035A8E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E4E42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1F87"/>
    <w:rsid w:val="001326F1"/>
    <w:rsid w:val="001350BD"/>
    <w:rsid w:val="001374BA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290"/>
    <w:rsid w:val="00193AC6"/>
    <w:rsid w:val="001A11A0"/>
    <w:rsid w:val="001A14B8"/>
    <w:rsid w:val="001A37E8"/>
    <w:rsid w:val="001A7C87"/>
    <w:rsid w:val="001B0636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F2393"/>
    <w:rsid w:val="001F2B1F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5543"/>
    <w:rsid w:val="00257946"/>
    <w:rsid w:val="0026016C"/>
    <w:rsid w:val="00260C89"/>
    <w:rsid w:val="00261BEF"/>
    <w:rsid w:val="00262D53"/>
    <w:rsid w:val="00263764"/>
    <w:rsid w:val="00272BD6"/>
    <w:rsid w:val="00273321"/>
    <w:rsid w:val="002825C9"/>
    <w:rsid w:val="00283855"/>
    <w:rsid w:val="002859CF"/>
    <w:rsid w:val="00285D7E"/>
    <w:rsid w:val="002863F4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762"/>
    <w:rsid w:val="003349E3"/>
    <w:rsid w:val="00334D5F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47E1D"/>
    <w:rsid w:val="00352EB2"/>
    <w:rsid w:val="00353124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4F49"/>
    <w:rsid w:val="004164F1"/>
    <w:rsid w:val="00421C45"/>
    <w:rsid w:val="00421FD8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B16"/>
    <w:rsid w:val="004E0571"/>
    <w:rsid w:val="004E2DDC"/>
    <w:rsid w:val="004E38C7"/>
    <w:rsid w:val="004E4175"/>
    <w:rsid w:val="004F00B5"/>
    <w:rsid w:val="004F1244"/>
    <w:rsid w:val="004F4477"/>
    <w:rsid w:val="004F7A8F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532BB"/>
    <w:rsid w:val="00554F51"/>
    <w:rsid w:val="005619AA"/>
    <w:rsid w:val="00562DB7"/>
    <w:rsid w:val="00564622"/>
    <w:rsid w:val="00567A3F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B630B"/>
    <w:rsid w:val="005C104B"/>
    <w:rsid w:val="005C1612"/>
    <w:rsid w:val="005C1BAF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5FA6"/>
    <w:rsid w:val="006672D2"/>
    <w:rsid w:val="00671712"/>
    <w:rsid w:val="00674072"/>
    <w:rsid w:val="00681D84"/>
    <w:rsid w:val="00681EC4"/>
    <w:rsid w:val="00682289"/>
    <w:rsid w:val="006828EE"/>
    <w:rsid w:val="0069179F"/>
    <w:rsid w:val="00693A64"/>
    <w:rsid w:val="00694FB2"/>
    <w:rsid w:val="00695DEA"/>
    <w:rsid w:val="006A04DC"/>
    <w:rsid w:val="006A64FF"/>
    <w:rsid w:val="006A6B8F"/>
    <w:rsid w:val="006A6EE7"/>
    <w:rsid w:val="006A74BE"/>
    <w:rsid w:val="006A7889"/>
    <w:rsid w:val="006B1BE9"/>
    <w:rsid w:val="006B3C37"/>
    <w:rsid w:val="006B4DF1"/>
    <w:rsid w:val="006B7164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4E17"/>
    <w:rsid w:val="007A70DE"/>
    <w:rsid w:val="007A7675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61A0"/>
    <w:rsid w:val="00860829"/>
    <w:rsid w:val="00862D12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E745E"/>
    <w:rsid w:val="008F1C5A"/>
    <w:rsid w:val="008F279F"/>
    <w:rsid w:val="008F5265"/>
    <w:rsid w:val="008F65F7"/>
    <w:rsid w:val="00900853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45A"/>
    <w:rsid w:val="00935B64"/>
    <w:rsid w:val="00937DC2"/>
    <w:rsid w:val="009433EA"/>
    <w:rsid w:val="00944AE0"/>
    <w:rsid w:val="00945473"/>
    <w:rsid w:val="009550D7"/>
    <w:rsid w:val="0095573E"/>
    <w:rsid w:val="009574F9"/>
    <w:rsid w:val="009575F1"/>
    <w:rsid w:val="00957D7D"/>
    <w:rsid w:val="00961B9D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375F"/>
    <w:rsid w:val="00A25297"/>
    <w:rsid w:val="00A267DB"/>
    <w:rsid w:val="00A2722B"/>
    <w:rsid w:val="00A3060F"/>
    <w:rsid w:val="00A346B0"/>
    <w:rsid w:val="00A40350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3D3F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D1082"/>
    <w:rsid w:val="00AD4797"/>
    <w:rsid w:val="00AD798F"/>
    <w:rsid w:val="00AE1684"/>
    <w:rsid w:val="00AE1E60"/>
    <w:rsid w:val="00AE7B2B"/>
    <w:rsid w:val="00AF0CC2"/>
    <w:rsid w:val="00AF1651"/>
    <w:rsid w:val="00AF3C28"/>
    <w:rsid w:val="00AF634A"/>
    <w:rsid w:val="00B006E0"/>
    <w:rsid w:val="00B03B26"/>
    <w:rsid w:val="00B047CB"/>
    <w:rsid w:val="00B04D44"/>
    <w:rsid w:val="00B0734D"/>
    <w:rsid w:val="00B073D4"/>
    <w:rsid w:val="00B108CB"/>
    <w:rsid w:val="00B14AB9"/>
    <w:rsid w:val="00B20543"/>
    <w:rsid w:val="00B22EC3"/>
    <w:rsid w:val="00B231A0"/>
    <w:rsid w:val="00B2630A"/>
    <w:rsid w:val="00B334BF"/>
    <w:rsid w:val="00B342C3"/>
    <w:rsid w:val="00B42F15"/>
    <w:rsid w:val="00B43C3A"/>
    <w:rsid w:val="00B53C4F"/>
    <w:rsid w:val="00B5656A"/>
    <w:rsid w:val="00B5656F"/>
    <w:rsid w:val="00B56B86"/>
    <w:rsid w:val="00B56FB3"/>
    <w:rsid w:val="00B62A9E"/>
    <w:rsid w:val="00B63C89"/>
    <w:rsid w:val="00B64E7F"/>
    <w:rsid w:val="00B67859"/>
    <w:rsid w:val="00B73C4E"/>
    <w:rsid w:val="00B747DB"/>
    <w:rsid w:val="00B8353E"/>
    <w:rsid w:val="00B83E05"/>
    <w:rsid w:val="00B8434B"/>
    <w:rsid w:val="00B85144"/>
    <w:rsid w:val="00B85571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4C6E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5658"/>
    <w:rsid w:val="00C17CA9"/>
    <w:rsid w:val="00C21F32"/>
    <w:rsid w:val="00C22CC3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1939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B4EDD"/>
    <w:rsid w:val="00CC0970"/>
    <w:rsid w:val="00CC1A83"/>
    <w:rsid w:val="00CC4D12"/>
    <w:rsid w:val="00CC4FEB"/>
    <w:rsid w:val="00CD0358"/>
    <w:rsid w:val="00CD1673"/>
    <w:rsid w:val="00CD6A7C"/>
    <w:rsid w:val="00CD7D92"/>
    <w:rsid w:val="00CE1242"/>
    <w:rsid w:val="00CE1DCE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35CEC"/>
    <w:rsid w:val="00D43804"/>
    <w:rsid w:val="00D46ED5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EC7"/>
    <w:rsid w:val="00DD5559"/>
    <w:rsid w:val="00DE56F5"/>
    <w:rsid w:val="00DE63EB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1F0F"/>
    <w:rsid w:val="00E82D49"/>
    <w:rsid w:val="00E85D33"/>
    <w:rsid w:val="00E96E2B"/>
    <w:rsid w:val="00EA1512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742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EF30A9"/>
    <w:rsid w:val="00F07739"/>
    <w:rsid w:val="00F107F7"/>
    <w:rsid w:val="00F11F33"/>
    <w:rsid w:val="00F16A4E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F39"/>
    <w:rsid w:val="00F755F0"/>
    <w:rsid w:val="00F771B4"/>
    <w:rsid w:val="00F80DCB"/>
    <w:rsid w:val="00F91AB7"/>
    <w:rsid w:val="00F9591A"/>
    <w:rsid w:val="00F96BCB"/>
    <w:rsid w:val="00FA09F2"/>
    <w:rsid w:val="00FA136D"/>
    <w:rsid w:val="00FA2EFA"/>
    <w:rsid w:val="00FA3FD7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30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30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30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451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C35A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2538</Words>
  <Characters>15231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7</cp:revision>
  <cp:lastPrinted>2019-12-18T10:42:00Z</cp:lastPrinted>
  <dcterms:created xsi:type="dcterms:W3CDTF">2019-12-17T07:48:00Z</dcterms:created>
  <dcterms:modified xsi:type="dcterms:W3CDTF">2019-12-31T09:54:00Z</dcterms:modified>
</cp:coreProperties>
</file>