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A9" w:rsidRPr="0080759E" w:rsidRDefault="00B6136C" w:rsidP="00837B7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0759E">
        <w:rPr>
          <w:rFonts w:cstheme="minorHAnsi"/>
          <w:b/>
          <w:sz w:val="24"/>
          <w:szCs w:val="24"/>
        </w:rPr>
        <w:t>UMOWA NR ………………………</w:t>
      </w:r>
    </w:p>
    <w:p w:rsidR="00B6136C" w:rsidRPr="0080759E" w:rsidRDefault="00B6136C" w:rsidP="00837B7F">
      <w:pPr>
        <w:pStyle w:val="NormalnyWeb"/>
        <w:spacing w:after="0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Zawarta w dniu ................ 2018 roku w Lublinie, pomiędzy:</w:t>
      </w:r>
    </w:p>
    <w:p w:rsidR="00B6136C" w:rsidRPr="0080759E" w:rsidRDefault="00B6136C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  <w:b/>
          <w:bCs/>
        </w:rPr>
        <w:t xml:space="preserve">Gminą Lublin z siedzibą w Lublinie, Plac Króla Władysława Łokietka 1, 20-109 Lublin, NIP: 9462575811, REGON 431019514 </w:t>
      </w:r>
      <w:r w:rsidRPr="0080759E">
        <w:rPr>
          <w:rFonts w:asciiTheme="minorHAnsi" w:hAnsiTheme="minorHAnsi" w:cstheme="minorHAnsi"/>
          <w:bCs/>
        </w:rPr>
        <w:t>reprezentowaną przez</w:t>
      </w:r>
      <w:r w:rsidRPr="0080759E">
        <w:rPr>
          <w:rFonts w:asciiTheme="minorHAnsi" w:hAnsiTheme="minorHAnsi" w:cstheme="minorHAnsi"/>
          <w:b/>
          <w:bCs/>
        </w:rPr>
        <w:t xml:space="preserve"> </w:t>
      </w:r>
      <w:r w:rsidRPr="0080759E">
        <w:rPr>
          <w:rFonts w:asciiTheme="minorHAnsi" w:hAnsiTheme="minorHAnsi" w:cstheme="minorHAnsi"/>
        </w:rPr>
        <w:t xml:space="preserve">Panią Barbarę </w:t>
      </w:r>
      <w:proofErr w:type="spellStart"/>
      <w:r w:rsidRPr="0080759E">
        <w:rPr>
          <w:rFonts w:asciiTheme="minorHAnsi" w:hAnsiTheme="minorHAnsi" w:cstheme="minorHAnsi"/>
        </w:rPr>
        <w:t>Czołowską</w:t>
      </w:r>
      <w:proofErr w:type="spellEnd"/>
      <w:r w:rsidRPr="0080759E">
        <w:rPr>
          <w:rFonts w:asciiTheme="minorHAnsi" w:hAnsiTheme="minorHAnsi" w:cstheme="minorHAnsi"/>
        </w:rPr>
        <w:t xml:space="preserve"> – Dyrektorem Lubelskiego Centrum Ekonomiczno-Administracyjnego Oświaty, ul. Bernardyńska 3, 20-109 Lublin, zwanym w dalszej części umowy </w:t>
      </w:r>
      <w:r w:rsidRPr="0080759E">
        <w:rPr>
          <w:rFonts w:asciiTheme="minorHAnsi" w:hAnsiTheme="minorHAnsi" w:cstheme="minorHAnsi"/>
          <w:b/>
        </w:rPr>
        <w:t>Zamawiającym</w:t>
      </w:r>
      <w:r w:rsidRPr="0080759E">
        <w:rPr>
          <w:rFonts w:asciiTheme="minorHAnsi" w:hAnsiTheme="minorHAnsi" w:cstheme="minorHAnsi"/>
        </w:rPr>
        <w:t>,</w:t>
      </w:r>
    </w:p>
    <w:p w:rsidR="00B6136C" w:rsidRPr="0080759E" w:rsidRDefault="00B6136C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a</w:t>
      </w:r>
    </w:p>
    <w:p w:rsidR="00B6136C" w:rsidRPr="0080759E" w:rsidRDefault="00B6136C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136C" w:rsidRPr="0080759E" w:rsidRDefault="00B6136C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W imieniu, którego/ej występuje/ą:</w:t>
      </w:r>
    </w:p>
    <w:p w:rsidR="00B6136C" w:rsidRPr="0080759E" w:rsidRDefault="00B6136C" w:rsidP="00837B7F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……………………………………………………</w:t>
      </w:r>
    </w:p>
    <w:p w:rsidR="00B6136C" w:rsidRPr="0080759E" w:rsidRDefault="00B6136C" w:rsidP="00837B7F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…………………………………………………….</w:t>
      </w:r>
    </w:p>
    <w:p w:rsidR="00951C5E" w:rsidRPr="0080759E" w:rsidRDefault="00951C5E" w:rsidP="00837B7F">
      <w:pPr>
        <w:pStyle w:val="NormalnyWeb"/>
        <w:spacing w:after="0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  <w:b/>
          <w:bCs/>
        </w:rPr>
        <w:t>następującej treści:</w:t>
      </w:r>
    </w:p>
    <w:p w:rsidR="00951C5E" w:rsidRPr="0080759E" w:rsidRDefault="00951C5E" w:rsidP="00837B7F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80759E">
        <w:rPr>
          <w:rFonts w:asciiTheme="minorHAnsi" w:hAnsiTheme="minorHAnsi" w:cstheme="minorHAnsi"/>
          <w:b/>
          <w:bCs/>
        </w:rPr>
        <w:t>§ 1</w:t>
      </w:r>
    </w:p>
    <w:p w:rsidR="00951C5E" w:rsidRPr="0080759E" w:rsidRDefault="00711811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Umowa niniejsza została zawarta po przeprowad</w:t>
      </w:r>
      <w:r w:rsidR="002018E0" w:rsidRPr="0080759E">
        <w:rPr>
          <w:rFonts w:asciiTheme="minorHAnsi" w:hAnsiTheme="minorHAnsi" w:cstheme="minorHAnsi"/>
        </w:rPr>
        <w:t>zeniu zapytania ofertowego na:</w:t>
      </w:r>
      <w:r w:rsidRPr="0080759E">
        <w:rPr>
          <w:rFonts w:asciiTheme="minorHAnsi" w:hAnsiTheme="minorHAnsi" w:cstheme="minorHAnsi"/>
        </w:rPr>
        <w:t xml:space="preserve"> „Dostawa artykułów biurowych</w:t>
      </w:r>
      <w:r w:rsidR="0073627F" w:rsidRPr="0080759E">
        <w:rPr>
          <w:rFonts w:asciiTheme="minorHAnsi" w:hAnsiTheme="minorHAnsi" w:cstheme="minorHAnsi"/>
        </w:rPr>
        <w:t xml:space="preserve"> i papierniczych</w:t>
      </w:r>
      <w:r w:rsidRPr="0080759E">
        <w:rPr>
          <w:rFonts w:asciiTheme="minorHAnsi" w:hAnsiTheme="minorHAnsi" w:cstheme="minorHAnsi"/>
        </w:rPr>
        <w:t xml:space="preserve"> na potrzeby Lubelskiego Centrum Ekonomiczno-Admin</w:t>
      </w:r>
      <w:r w:rsidR="0080759E" w:rsidRPr="0080759E">
        <w:rPr>
          <w:rFonts w:asciiTheme="minorHAnsi" w:hAnsiTheme="minorHAnsi" w:cstheme="minorHAnsi"/>
        </w:rPr>
        <w:t>istracyjnego Oświaty”</w:t>
      </w:r>
      <w:r w:rsidRPr="0080759E">
        <w:rPr>
          <w:rFonts w:asciiTheme="minorHAnsi" w:hAnsiTheme="minorHAnsi" w:cstheme="minorHAnsi"/>
        </w:rPr>
        <w:t>. Oferta złożona przez Wykonawcę stanowi załącznik do Umowy.</w:t>
      </w:r>
    </w:p>
    <w:p w:rsidR="0073627F" w:rsidRPr="0080759E" w:rsidRDefault="0073627F" w:rsidP="00837B7F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80759E">
        <w:rPr>
          <w:rFonts w:asciiTheme="minorHAnsi" w:hAnsiTheme="minorHAnsi" w:cstheme="minorHAnsi"/>
          <w:b/>
          <w:bCs/>
        </w:rPr>
        <w:t>§ 2</w:t>
      </w:r>
    </w:p>
    <w:p w:rsidR="00B6136C" w:rsidRPr="0080759E" w:rsidRDefault="002018E0" w:rsidP="00837B7F">
      <w:pPr>
        <w:pStyle w:val="Normalny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Przedmiotem zamówienia jest dostawa artykułów biurowych i papierniczych na potrzeby Lubelskiego Centrum Ekonomiczno-Administracyjnego Oświaty w 2018 roku.</w:t>
      </w:r>
    </w:p>
    <w:p w:rsidR="002018E0" w:rsidRPr="0080759E" w:rsidRDefault="0039790E" w:rsidP="00837B7F">
      <w:pPr>
        <w:pStyle w:val="Normalny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Wykonawca zobowiązuje się do </w:t>
      </w:r>
      <w:r w:rsidR="00893F9F" w:rsidRPr="0080759E">
        <w:rPr>
          <w:rFonts w:asciiTheme="minorHAnsi" w:hAnsiTheme="minorHAnsi" w:cstheme="minorHAnsi"/>
        </w:rPr>
        <w:t>sukcesywnego dostarczania zamawianych partii artykułów biurowych i papierniczych wymienionych w załączniku do niniejszej umowy. Wykaz/wycena artykułów biurowych i papierniczych, zwanych w dalszej części umowy artykułami.</w:t>
      </w:r>
    </w:p>
    <w:p w:rsidR="00893F9F" w:rsidRPr="0080759E" w:rsidRDefault="00893F9F" w:rsidP="00837B7F">
      <w:pPr>
        <w:pStyle w:val="NormalnyWeb"/>
        <w:spacing w:after="0"/>
        <w:jc w:val="center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/>
          <w:bCs/>
        </w:rPr>
        <w:t>§ 3</w:t>
      </w:r>
    </w:p>
    <w:p w:rsidR="00893F9F" w:rsidRPr="0080759E" w:rsidRDefault="00CD6481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Wykonawca, w oparciu o odrębne zamówienia, składane pisemnie na adres …………., faksem – nr …………………… lub drogą e-mail – adres …………………….. przez pracownika Zamawiającego, dostarczy artykuły w terminie 3 dni</w:t>
      </w:r>
      <w:r w:rsidR="00837B7F">
        <w:rPr>
          <w:rFonts w:asciiTheme="minorHAnsi" w:hAnsiTheme="minorHAnsi" w:cstheme="minorHAnsi"/>
          <w:bCs/>
        </w:rPr>
        <w:t xml:space="preserve"> roboczych</w:t>
      </w:r>
      <w:r w:rsidRPr="0080759E">
        <w:rPr>
          <w:rFonts w:asciiTheme="minorHAnsi" w:hAnsiTheme="minorHAnsi" w:cstheme="minorHAnsi"/>
          <w:bCs/>
        </w:rPr>
        <w:t xml:space="preserve"> od daty złożenia zamówienia</w:t>
      </w:r>
      <w:r w:rsidR="00A00B5B" w:rsidRPr="0080759E">
        <w:rPr>
          <w:rFonts w:asciiTheme="minorHAnsi" w:hAnsiTheme="minorHAnsi" w:cstheme="minorHAnsi"/>
          <w:bCs/>
        </w:rPr>
        <w:t>. Poprzez dostarczanie artykułów należy rozumieć: dowóz, rozładunek i złożenie we wskazane przez Zamawiającego miejsce.</w:t>
      </w:r>
    </w:p>
    <w:p w:rsidR="00A00B5B" w:rsidRPr="0080759E" w:rsidRDefault="00A00B5B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Zamawiający, w przypadku stwierdzenia wad jakościowych i/lub braków ilościowych dostarczonych artykułów, niezwłocznie, pisemnie, faksem (nr jak w ust. 1) lub drogą e-mail (nr jak w ust. 1), powiadomi Wykonawcę o stwierdzonych brakach lub wadach.</w:t>
      </w:r>
    </w:p>
    <w:p w:rsidR="00A00B5B" w:rsidRPr="0080759E" w:rsidRDefault="00837B7F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Wykonawca w terminie 3</w:t>
      </w:r>
      <w:r w:rsidR="00A00B5B" w:rsidRPr="0080759E">
        <w:rPr>
          <w:rFonts w:asciiTheme="minorHAnsi" w:hAnsiTheme="minorHAnsi" w:cstheme="minorHAnsi"/>
          <w:bCs/>
        </w:rPr>
        <w:t xml:space="preserve"> dni roboczych od otrzymania powiadomienia, o którym mowa w ust. 2, zobowiązuje się dostarczyć artykuły bez wad i/lub uzupełnić braki ilościowe, przy jednoczesnym zastosowaniu § 7 ust. 1 pkt 1.</w:t>
      </w:r>
    </w:p>
    <w:p w:rsidR="00A00B5B" w:rsidRPr="0080759E" w:rsidRDefault="00A00B5B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Każdorazowy odbiór artykułów, potwierdzony zostanie protokołem odbioru dostawy</w:t>
      </w:r>
      <w:r w:rsidR="00620635">
        <w:rPr>
          <w:rFonts w:asciiTheme="minorHAnsi" w:hAnsiTheme="minorHAnsi" w:cstheme="minorHAnsi"/>
          <w:bCs/>
        </w:rPr>
        <w:br/>
      </w:r>
      <w:r w:rsidRPr="0080759E">
        <w:rPr>
          <w:rFonts w:asciiTheme="minorHAnsi" w:hAnsiTheme="minorHAnsi" w:cstheme="minorHAnsi"/>
          <w:bCs/>
        </w:rPr>
        <w:t>i następował będzie we wskazanym przez Zamawiającego miejscu.</w:t>
      </w:r>
    </w:p>
    <w:p w:rsidR="00A00B5B" w:rsidRPr="0080759E" w:rsidRDefault="00A00B5B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Do dostarczonych artykułów muszą być dołączone odpowiednie dokumenty</w:t>
      </w:r>
      <w:r w:rsidR="00620635">
        <w:rPr>
          <w:rFonts w:asciiTheme="minorHAnsi" w:hAnsiTheme="minorHAnsi" w:cstheme="minorHAnsi"/>
          <w:bCs/>
        </w:rPr>
        <w:br/>
      </w:r>
      <w:r w:rsidRPr="0080759E">
        <w:rPr>
          <w:rFonts w:asciiTheme="minorHAnsi" w:hAnsiTheme="minorHAnsi" w:cstheme="minorHAnsi"/>
          <w:bCs/>
        </w:rPr>
        <w:t>i instrukcje określające podstawowe cechy towarów (atesty, metki fabryczne i etykiety w języku polskim).</w:t>
      </w:r>
    </w:p>
    <w:p w:rsidR="00A00B5B" w:rsidRPr="0080759E" w:rsidRDefault="00A00B5B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 xml:space="preserve">Na wszystkie oferowane artykuły Wykonawca udziela 12-miesięcznej gwarancji liczonej od daty odbioru dostawy przez </w:t>
      </w:r>
      <w:r w:rsidR="00C249F9" w:rsidRPr="0080759E">
        <w:rPr>
          <w:rFonts w:asciiTheme="minorHAnsi" w:hAnsiTheme="minorHAnsi" w:cstheme="minorHAnsi"/>
          <w:bCs/>
        </w:rPr>
        <w:t>Zamawiającego.</w:t>
      </w:r>
    </w:p>
    <w:p w:rsidR="00D229DD" w:rsidRPr="0080759E" w:rsidRDefault="00D229DD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W ramach gwarancji Wykonawca zobowiązany jest do:</w:t>
      </w:r>
    </w:p>
    <w:p w:rsidR="00D229DD" w:rsidRPr="0080759E" w:rsidRDefault="00D229DD" w:rsidP="00837B7F">
      <w:pPr>
        <w:pStyle w:val="NormalnyWeb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Przyjmowania zgłoszeń usterek i/lub wad na adres e-mail (adres jak ust. 1).</w:t>
      </w:r>
    </w:p>
    <w:p w:rsidR="00D229DD" w:rsidRPr="0080759E" w:rsidRDefault="00D229DD" w:rsidP="00837B7F">
      <w:pPr>
        <w:pStyle w:val="NormalnyWeb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Usunięcia usterek i/lub wad – najpóźniej do końca 3-go dnia roboczego następującego po dniu zgłoszenia, przy jednoczesnym zastosowaniu § 7 ust. 1 pkt 2.</w:t>
      </w:r>
    </w:p>
    <w:p w:rsidR="00D229DD" w:rsidRPr="0080759E" w:rsidRDefault="00D229DD" w:rsidP="00837B7F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Wykonawca dostarczy artykuły na własny koszt i ryzyko.</w:t>
      </w:r>
    </w:p>
    <w:p w:rsidR="00D229DD" w:rsidRPr="0080759E" w:rsidRDefault="00D229DD" w:rsidP="00837B7F">
      <w:pPr>
        <w:pStyle w:val="NormalnyWeb"/>
        <w:spacing w:after="0"/>
        <w:ind w:left="360"/>
        <w:jc w:val="center"/>
        <w:rPr>
          <w:rFonts w:asciiTheme="minorHAnsi" w:hAnsiTheme="minorHAnsi" w:cstheme="minorHAnsi"/>
          <w:b/>
          <w:bCs/>
        </w:rPr>
      </w:pPr>
      <w:r w:rsidRPr="0080759E">
        <w:rPr>
          <w:rFonts w:asciiTheme="minorHAnsi" w:hAnsiTheme="minorHAnsi" w:cstheme="minorHAnsi"/>
          <w:b/>
          <w:bCs/>
        </w:rPr>
        <w:t>§ 4</w:t>
      </w:r>
    </w:p>
    <w:p w:rsidR="00893F9F" w:rsidRPr="0080759E" w:rsidRDefault="0004425F" w:rsidP="00837B7F">
      <w:pPr>
        <w:pStyle w:val="NormalnyWeb"/>
        <w:numPr>
          <w:ilvl w:val="0"/>
          <w:numId w:val="4"/>
        </w:numPr>
        <w:spacing w:after="0"/>
        <w:ind w:left="284" w:firstLine="43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Strony ustalają, iż rozpoczęcie realizacji przedmiotu umowy nastąpi od dnia zawarcia umowy do dnia 31.12.2018 r.</w:t>
      </w:r>
    </w:p>
    <w:p w:rsidR="0004425F" w:rsidRPr="0080759E" w:rsidRDefault="0004425F" w:rsidP="00837B7F">
      <w:pPr>
        <w:pStyle w:val="NormalnyWeb"/>
        <w:numPr>
          <w:ilvl w:val="0"/>
          <w:numId w:val="4"/>
        </w:numPr>
        <w:spacing w:after="0"/>
        <w:ind w:left="284" w:firstLine="43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Zamówienie artykułów, w ilości mniejszej niż określona w załączniku do niniejszej umowy – Wykaz/wycena artykułów biurowych i papierniczych, nie stanowi zmiany umowy i nie skutkuje żadnymi sankcjami wobec Zamawiającego, pod warunkiem zmniejszenia ilości artykułów o łączną wartość nieprzekraczającą20 % wartości zamówienia.</w:t>
      </w:r>
    </w:p>
    <w:p w:rsidR="00991479" w:rsidRPr="0080759E" w:rsidRDefault="00991479" w:rsidP="00837B7F">
      <w:pPr>
        <w:pStyle w:val="NormalnyWeb"/>
        <w:spacing w:after="0"/>
        <w:ind w:firstLine="284"/>
        <w:jc w:val="center"/>
        <w:rPr>
          <w:rFonts w:asciiTheme="minorHAnsi" w:hAnsiTheme="minorHAnsi" w:cstheme="minorHAnsi"/>
          <w:b/>
          <w:bCs/>
        </w:rPr>
      </w:pPr>
      <w:r w:rsidRPr="0080759E">
        <w:rPr>
          <w:rFonts w:asciiTheme="minorHAnsi" w:hAnsiTheme="minorHAnsi" w:cstheme="minorHAnsi"/>
          <w:b/>
          <w:bCs/>
        </w:rPr>
        <w:t>§ 5</w:t>
      </w:r>
    </w:p>
    <w:p w:rsidR="00991479" w:rsidRPr="0080759E" w:rsidRDefault="00650D42" w:rsidP="00837B7F">
      <w:pPr>
        <w:pStyle w:val="NormalnyWeb"/>
        <w:numPr>
          <w:ilvl w:val="0"/>
          <w:numId w:val="5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Zamawiający zapłaci Wykonawcy wynagrodzenie za faktycznie dostarczone artykuły w wysokości obliczonej na podstawie cen jednostkowych poszczególnych artykułów zgodnie z fakturą wystawioną w oparciu o ceny zawarte w załączniku </w:t>
      </w:r>
      <w:r w:rsidR="009D1679" w:rsidRPr="0080759E">
        <w:rPr>
          <w:rFonts w:asciiTheme="minorHAnsi" w:hAnsiTheme="minorHAnsi" w:cstheme="minorHAnsi"/>
        </w:rPr>
        <w:t>do niniejszej umowy - Wykaz/wycena artykułów biurowych i papierniczych.</w:t>
      </w:r>
    </w:p>
    <w:p w:rsidR="009D1679" w:rsidRPr="0080759E" w:rsidRDefault="009D1679" w:rsidP="00837B7F">
      <w:pPr>
        <w:pStyle w:val="NormalnyWeb"/>
        <w:numPr>
          <w:ilvl w:val="0"/>
          <w:numId w:val="5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Łączna wartość zamówienia nie może przekroczyć kwoty: ………….. zł brutto (słownie brutto: …………………………………………………… złotych i grosze/y). Kwota brutto obejmuje należny </w:t>
      </w:r>
      <w:r w:rsidR="00C77384" w:rsidRPr="0080759E">
        <w:rPr>
          <w:rFonts w:asciiTheme="minorHAnsi" w:hAnsiTheme="minorHAnsi" w:cstheme="minorHAnsi"/>
        </w:rPr>
        <w:t>podatek VAT (stawka 23 %).</w:t>
      </w:r>
    </w:p>
    <w:p w:rsidR="00C77384" w:rsidRPr="0080759E" w:rsidRDefault="00C77384" w:rsidP="00837B7F">
      <w:pPr>
        <w:pStyle w:val="NormalnyWeb"/>
        <w:numPr>
          <w:ilvl w:val="0"/>
          <w:numId w:val="5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Zapłata za faktycznie dostarczone artykuły będzie następowała przelewem w terminie 14 dni od dnia otrzymania przez Zamawiającego prawidłowo wystawionej faktury VAT oraz po dokonaniu odbioru dostawy, o którym mowa w § 3 ust. 4 niniejszej umowy. </w:t>
      </w:r>
    </w:p>
    <w:p w:rsidR="00C77384" w:rsidRPr="0080759E" w:rsidRDefault="00C77384" w:rsidP="00837B7F">
      <w:pPr>
        <w:pStyle w:val="NormalnyWeb"/>
        <w:numPr>
          <w:ilvl w:val="0"/>
          <w:numId w:val="5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Dane do wystawienia faktury: </w:t>
      </w:r>
    </w:p>
    <w:p w:rsidR="00C77384" w:rsidRPr="0080759E" w:rsidRDefault="00C77384" w:rsidP="00837B7F">
      <w:pPr>
        <w:pStyle w:val="NormalnyWeb"/>
        <w:spacing w:after="0"/>
        <w:ind w:left="284" w:firstLine="403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  <w:b/>
          <w:bCs/>
        </w:rPr>
        <w:t>Sprzedawca: ............................................</w:t>
      </w:r>
    </w:p>
    <w:p w:rsidR="00C77384" w:rsidRPr="0080759E" w:rsidRDefault="00C77384" w:rsidP="00837B7F">
      <w:pPr>
        <w:pStyle w:val="NormalnyWeb"/>
        <w:spacing w:after="0"/>
        <w:ind w:left="687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  <w:b/>
          <w:bCs/>
        </w:rPr>
        <w:t>Nabywca</w:t>
      </w:r>
      <w:r w:rsidRPr="0080759E">
        <w:rPr>
          <w:rFonts w:asciiTheme="minorHAnsi" w:hAnsiTheme="minorHAnsi" w:cstheme="minorHAnsi"/>
        </w:rPr>
        <w:t>: Gmina Lublin, Plac Króla Władysława Łokietka 1, 20-109 Lublin, NIP: 9462575811</w:t>
      </w:r>
    </w:p>
    <w:p w:rsidR="00C77384" w:rsidRPr="0080759E" w:rsidRDefault="00C77384" w:rsidP="00837B7F">
      <w:pPr>
        <w:pStyle w:val="NormalnyWeb"/>
        <w:spacing w:after="0"/>
        <w:ind w:left="687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  <w:b/>
          <w:bCs/>
        </w:rPr>
        <w:t>Odbiorca:</w:t>
      </w:r>
      <w:r w:rsidRPr="0080759E">
        <w:rPr>
          <w:rFonts w:asciiTheme="minorHAnsi" w:hAnsiTheme="minorHAnsi" w:cstheme="minorHAnsi"/>
        </w:rPr>
        <w:t xml:space="preserve"> Lubelskie Centrum Ekonomiczno-Administracyjne Oświaty, ul. Bernardyńska 3, 20-109 Lublin</w:t>
      </w:r>
    </w:p>
    <w:p w:rsidR="009004A1" w:rsidRPr="0080759E" w:rsidRDefault="009004A1" w:rsidP="00837B7F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  <w:b/>
          <w:bCs/>
        </w:rPr>
        <w:lastRenderedPageBreak/>
        <w:t>§ 6</w:t>
      </w:r>
    </w:p>
    <w:p w:rsidR="001E46FE" w:rsidRPr="0080759E" w:rsidRDefault="005E0136" w:rsidP="00837B7F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Wykonawca zapłaci Zamawiającemu kary umowne:</w:t>
      </w:r>
    </w:p>
    <w:p w:rsidR="00692421" w:rsidRPr="0080759E" w:rsidRDefault="00692421" w:rsidP="00837B7F">
      <w:pPr>
        <w:pStyle w:val="Normalny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W przypadku </w:t>
      </w:r>
      <w:r w:rsidR="0029475E">
        <w:rPr>
          <w:rFonts w:asciiTheme="minorHAnsi" w:hAnsiTheme="minorHAnsi" w:cstheme="minorHAnsi"/>
        </w:rPr>
        <w:t xml:space="preserve">opóźnienia </w:t>
      </w:r>
      <w:r w:rsidRPr="0080759E">
        <w:rPr>
          <w:rFonts w:asciiTheme="minorHAnsi" w:hAnsiTheme="minorHAnsi" w:cstheme="minorHAnsi"/>
        </w:rPr>
        <w:t>w dostarczeniu zamówionych artykułów – w wysokości 0,5 % wartości umownej zamówionych poszczególnych partii artykułów za każdy rozpoczęty dzień zwłoki, w stosunku do terminu określonego w § 3 ust. 1 niniejszej umowy;</w:t>
      </w:r>
    </w:p>
    <w:p w:rsidR="00692421" w:rsidRPr="0080759E" w:rsidRDefault="00125F17" w:rsidP="00837B7F">
      <w:pPr>
        <w:pStyle w:val="Normalny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W przypadku </w:t>
      </w:r>
      <w:r w:rsidR="0029475E">
        <w:rPr>
          <w:rFonts w:asciiTheme="minorHAnsi" w:hAnsiTheme="minorHAnsi" w:cstheme="minorHAnsi"/>
        </w:rPr>
        <w:t>opóźnienia</w:t>
      </w:r>
      <w:r w:rsidRPr="0080759E">
        <w:rPr>
          <w:rFonts w:asciiTheme="minorHAnsi" w:hAnsiTheme="minorHAnsi" w:cstheme="minorHAnsi"/>
        </w:rPr>
        <w:t xml:space="preserve"> usunięcia usterek i/lub wad w ramach gwarancji</w:t>
      </w:r>
      <w:r w:rsidR="002C52A7" w:rsidRPr="0080759E">
        <w:rPr>
          <w:rFonts w:asciiTheme="minorHAnsi" w:hAnsiTheme="minorHAnsi" w:cstheme="minorHAnsi"/>
        </w:rPr>
        <w:t xml:space="preserve"> 100 zł brutto (słownie brutto: sto złotych i zero groszy) za każdy dzień zwłoki, w stosunku do terminu określonego w § 3 ust. 7 pkt 2 niniejszej umowy;</w:t>
      </w:r>
    </w:p>
    <w:p w:rsidR="002C52A7" w:rsidRPr="0080759E" w:rsidRDefault="002C52A7" w:rsidP="00837B7F">
      <w:pPr>
        <w:pStyle w:val="Normalny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Za odstąpienie od umowy z przyczyn zależnych od Wykonawcy w wysokości 5 % wartości umownej brutto określonej w § 5 ust. 2 niniejszej umowy.</w:t>
      </w:r>
    </w:p>
    <w:p w:rsidR="005E0136" w:rsidRPr="0080759E" w:rsidRDefault="005E0136" w:rsidP="00837B7F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Zamawiający zapłaci Wykonawcy kary umowne za odstąpienie od umowy z przyczyn zależnych od Zamawiającego w wysokości 5 % wartości określonej w § 5 ust. 2 niniejszej umowy, z zastrzeżeniem art. 145 ustawy Prawo zamówień publicznych.</w:t>
      </w:r>
    </w:p>
    <w:p w:rsidR="005E0136" w:rsidRPr="0080759E" w:rsidRDefault="005E0136" w:rsidP="00837B7F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Zamawiający zastrzega sobie prawo do odstąpienia od umowy w szczególności w przypadku zaistnienia jednej z poniższych okoliczności</w:t>
      </w:r>
      <w:r w:rsidR="006F5AC1" w:rsidRPr="0080759E">
        <w:rPr>
          <w:rFonts w:asciiTheme="minorHAnsi" w:hAnsiTheme="minorHAnsi" w:cstheme="minorHAnsi"/>
        </w:rPr>
        <w:t>:</w:t>
      </w:r>
    </w:p>
    <w:p w:rsidR="00AC104D" w:rsidRPr="0080759E" w:rsidRDefault="00AC104D" w:rsidP="00837B7F">
      <w:pPr>
        <w:pStyle w:val="Normalny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Wartość zgłaszanych przez Zamawiającego reklamacji przekroczy 15 % łącznego wynagrodzenia brutto, o którym mowa w § 5 ust. 2, w powiązaniu z § 3 ust. 2;</w:t>
      </w:r>
    </w:p>
    <w:p w:rsidR="00AC104D" w:rsidRPr="0080759E" w:rsidRDefault="00C0099D" w:rsidP="00837B7F">
      <w:pPr>
        <w:pStyle w:val="Normalny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Wykonawca nie rozpoczął dostaw artykułów lub przerwał ich realizację i nie wznowił przez okres dłuższy niż 14 dni;</w:t>
      </w:r>
    </w:p>
    <w:p w:rsidR="00C0099D" w:rsidRPr="0080759E" w:rsidRDefault="00C0099D" w:rsidP="00837B7F">
      <w:pPr>
        <w:pStyle w:val="Normalny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Wykonawca w sposób bezzasadny nie uwzględnia reklamacji Zamawiającego, o którym mowa w § 3 ust. 2.</w:t>
      </w:r>
    </w:p>
    <w:p w:rsidR="006F5AC1" w:rsidRPr="0080759E" w:rsidRDefault="006F5AC1" w:rsidP="00837B7F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Stronom przysługuje prawo dochodzenia odszkodowania przewyższającego wysokość kar umownych na zasadach ogólnych.</w:t>
      </w:r>
    </w:p>
    <w:p w:rsidR="006F5AC1" w:rsidRPr="0080759E" w:rsidRDefault="006F5AC1" w:rsidP="00837B7F">
      <w:pPr>
        <w:pStyle w:val="NormalnyWeb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Odstąpienie od umowy będzie wywierało skutek pomiędzy stronami umowy z momentem doręczenia drugiej stronie oświadczenia o odstąpieniu i będzie wywierało skutek na przyszłość, przy zachowaniu w pełni przez Zamawiającego wszystkich uprawnień, które Zamawiający nabył przed datą złożenia oświadczenia o odstąpieniu, w tym w szczególności uprawnień z rękojmi, gwarancji kar umownych i odszkodowania.</w:t>
      </w:r>
    </w:p>
    <w:p w:rsidR="006F5AC1" w:rsidRPr="0080759E" w:rsidRDefault="006F5AC1" w:rsidP="00837B7F">
      <w:pPr>
        <w:pStyle w:val="NormalnyWeb"/>
        <w:numPr>
          <w:ilvl w:val="0"/>
          <w:numId w:val="7"/>
        </w:numPr>
        <w:spacing w:after="0"/>
        <w:ind w:left="284" w:hanging="11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Strony mogą odstąpić od umowy w terminie 30 dni od powzięcia wiadomości o okolicznościach uzasadniających odstąpienie.</w:t>
      </w:r>
    </w:p>
    <w:p w:rsidR="00E97F51" w:rsidRPr="0080759E" w:rsidRDefault="00837B7F" w:rsidP="00837B7F">
      <w:pPr>
        <w:pStyle w:val="NormalnyWeb"/>
        <w:spacing w:after="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:rsidR="00A44701" w:rsidRPr="0080759E" w:rsidRDefault="00AB305C" w:rsidP="00837B7F">
      <w:pPr>
        <w:pStyle w:val="NormalnyWeb"/>
        <w:numPr>
          <w:ilvl w:val="0"/>
          <w:numId w:val="8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Zmiana postanowień zawartej umowy może nastąpić </w:t>
      </w:r>
      <w:r w:rsidR="006E60E5" w:rsidRPr="0080759E">
        <w:rPr>
          <w:rFonts w:asciiTheme="minorHAnsi" w:hAnsiTheme="minorHAnsi" w:cstheme="minorHAnsi"/>
        </w:rPr>
        <w:t>wyłącznie za zgodą obu stron wyrażoną w formie pisemnego aneksu pod rygorem nieważności.</w:t>
      </w:r>
    </w:p>
    <w:p w:rsidR="00837B7F" w:rsidRPr="00837B7F" w:rsidRDefault="006E60E5" w:rsidP="00837B7F">
      <w:pPr>
        <w:pStyle w:val="NormalnyWeb"/>
        <w:numPr>
          <w:ilvl w:val="0"/>
          <w:numId w:val="8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37B7F">
        <w:rPr>
          <w:rFonts w:asciiTheme="minorHAnsi" w:hAnsiTheme="minorHAnsi" w:cstheme="minorHAnsi"/>
        </w:rPr>
        <w:t>Zakazana jest istotna zmiana postanowień zawartej umowy w stosunku</w:t>
      </w:r>
      <w:r w:rsidR="007B03D9" w:rsidRPr="00837B7F">
        <w:rPr>
          <w:rFonts w:asciiTheme="minorHAnsi" w:hAnsiTheme="minorHAnsi" w:cstheme="minorHAnsi"/>
        </w:rPr>
        <w:t xml:space="preserve"> do treści oferty, na podstawie której dokonano wyboru Wykonawcy, z zastrzeżeniem § 9 oraz art. 144 ust. 1 pkt 2-6 ustawy Prawo zamówień publicznych.</w:t>
      </w:r>
    </w:p>
    <w:p w:rsidR="007F5330" w:rsidRPr="0080759E" w:rsidRDefault="00837B7F" w:rsidP="00837B7F">
      <w:pPr>
        <w:pStyle w:val="NormalnyWeb"/>
        <w:spacing w:after="0"/>
        <w:ind w:firstLine="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8</w:t>
      </w:r>
    </w:p>
    <w:p w:rsidR="007F5330" w:rsidRPr="0080759E" w:rsidRDefault="007F5330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Dopuszczalne są następujące rodzaje i zmiany treści umowy:</w:t>
      </w:r>
    </w:p>
    <w:p w:rsidR="007F5330" w:rsidRPr="0080759E" w:rsidRDefault="007F5330" w:rsidP="00837B7F">
      <w:pPr>
        <w:pStyle w:val="NormalnyWeb"/>
        <w:numPr>
          <w:ilvl w:val="0"/>
          <w:numId w:val="9"/>
        </w:numPr>
        <w:spacing w:after="0"/>
        <w:ind w:left="284" w:firstLine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lastRenderedPageBreak/>
        <w:t>Zmiana stawki i kwoty podatku VAT oraz wynikająca z tego zmiana wynagrodzenia brutto określonych w § 5ust. 2 oraz w załączniku nr 1 do niniejszej umowy – stawka i kwota podatku VAT oraz ceny i wynagrodzenie brutto ulegną zmianie odpowiednio do przepisów prawa wprowadzających zmianę.</w:t>
      </w:r>
    </w:p>
    <w:p w:rsidR="007F5330" w:rsidRPr="0080759E" w:rsidRDefault="00837B7F" w:rsidP="00837B7F">
      <w:pPr>
        <w:pStyle w:val="NormalnyWeb"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9</w:t>
      </w:r>
    </w:p>
    <w:p w:rsidR="00E65C5C" w:rsidRPr="0080759E" w:rsidRDefault="00E65C5C" w:rsidP="00837B7F">
      <w:pPr>
        <w:pStyle w:val="NormalnyWeb"/>
        <w:spacing w:after="0"/>
        <w:jc w:val="both"/>
        <w:rPr>
          <w:rFonts w:asciiTheme="minorHAnsi" w:hAnsiTheme="minorHAnsi" w:cstheme="minorHAnsi"/>
          <w:bCs/>
        </w:rPr>
      </w:pPr>
      <w:r w:rsidRPr="0080759E">
        <w:rPr>
          <w:rFonts w:asciiTheme="minorHAnsi" w:hAnsiTheme="minorHAnsi" w:cstheme="minorHAnsi"/>
          <w:bCs/>
        </w:rPr>
        <w:t>Spory, jakie mogą wyniknąć z realizacji niniejszej umowy, strony poddają rozstrzygnięciu właściwemu rzeczowo sądowi powszechnemu w Lublinie.</w:t>
      </w:r>
    </w:p>
    <w:p w:rsidR="00E65C5C" w:rsidRPr="0080759E" w:rsidRDefault="00580A6D" w:rsidP="00837B7F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  <w:bookmarkStart w:id="0" w:name="_GoBack"/>
      <w:bookmarkEnd w:id="0"/>
    </w:p>
    <w:p w:rsidR="00E65C5C" w:rsidRPr="0080759E" w:rsidRDefault="00A344C6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Umowę niniejszą sporządzono w dwóch jednobrzmiących egzemplarzach, jeden dla Wykonawcy i jeden dla Zamawiającego.</w:t>
      </w:r>
    </w:p>
    <w:p w:rsidR="0028341F" w:rsidRPr="0080759E" w:rsidRDefault="0028341F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A344C6" w:rsidRPr="0080759E" w:rsidRDefault="00A344C6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A344C6" w:rsidRPr="0080759E" w:rsidRDefault="00A344C6" w:rsidP="00837B7F">
      <w:pPr>
        <w:pStyle w:val="NormalnyWeb"/>
        <w:spacing w:after="0"/>
        <w:jc w:val="both"/>
        <w:rPr>
          <w:rFonts w:asciiTheme="minorHAnsi" w:hAnsiTheme="minorHAnsi" w:cstheme="minorHAnsi"/>
          <w:b/>
        </w:rPr>
      </w:pPr>
      <w:r w:rsidRPr="0080759E">
        <w:rPr>
          <w:rFonts w:asciiTheme="minorHAnsi" w:hAnsiTheme="minorHAnsi" w:cstheme="minorHAnsi"/>
          <w:b/>
        </w:rPr>
        <w:t>ZAMAWIAJĄCY:</w:t>
      </w:r>
      <w:r w:rsidRPr="0080759E">
        <w:rPr>
          <w:rFonts w:asciiTheme="minorHAnsi" w:hAnsiTheme="minorHAnsi" w:cstheme="minorHAnsi"/>
          <w:b/>
        </w:rPr>
        <w:tab/>
      </w:r>
      <w:r w:rsidRPr="0080759E">
        <w:rPr>
          <w:rFonts w:asciiTheme="minorHAnsi" w:hAnsiTheme="minorHAnsi" w:cstheme="minorHAnsi"/>
          <w:b/>
        </w:rPr>
        <w:tab/>
      </w:r>
      <w:r w:rsidRPr="0080759E">
        <w:rPr>
          <w:rFonts w:asciiTheme="minorHAnsi" w:hAnsiTheme="minorHAnsi" w:cstheme="minorHAnsi"/>
          <w:b/>
        </w:rPr>
        <w:tab/>
      </w:r>
      <w:r w:rsidRPr="0080759E">
        <w:rPr>
          <w:rFonts w:asciiTheme="minorHAnsi" w:hAnsiTheme="minorHAnsi" w:cstheme="minorHAnsi"/>
          <w:b/>
        </w:rPr>
        <w:tab/>
      </w:r>
      <w:r w:rsidRPr="0080759E">
        <w:rPr>
          <w:rFonts w:asciiTheme="minorHAnsi" w:hAnsiTheme="minorHAnsi" w:cstheme="minorHAnsi"/>
          <w:b/>
        </w:rPr>
        <w:tab/>
      </w:r>
      <w:r w:rsidRPr="0080759E">
        <w:rPr>
          <w:rFonts w:asciiTheme="minorHAnsi" w:hAnsiTheme="minorHAnsi" w:cstheme="minorHAnsi"/>
          <w:b/>
        </w:rPr>
        <w:tab/>
        <w:t>WYKONAWCA:</w:t>
      </w:r>
    </w:p>
    <w:p w:rsidR="0044610B" w:rsidRPr="0080759E" w:rsidRDefault="0044610B" w:rsidP="00837B7F">
      <w:pPr>
        <w:pStyle w:val="NormalnyWeb"/>
        <w:spacing w:after="0"/>
        <w:jc w:val="both"/>
        <w:rPr>
          <w:rFonts w:asciiTheme="minorHAnsi" w:hAnsiTheme="minorHAnsi" w:cstheme="minorHAnsi"/>
          <w:b/>
        </w:rPr>
      </w:pPr>
    </w:p>
    <w:p w:rsidR="0044610B" w:rsidRPr="0080759E" w:rsidRDefault="0044610B" w:rsidP="00837B7F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>Załączniki:</w:t>
      </w:r>
    </w:p>
    <w:p w:rsidR="0044610B" w:rsidRPr="0080759E" w:rsidRDefault="0044610B" w:rsidP="00837B7F">
      <w:pPr>
        <w:pStyle w:val="NormalnyWeb"/>
        <w:numPr>
          <w:ilvl w:val="0"/>
          <w:numId w:val="10"/>
        </w:numPr>
        <w:spacing w:after="0"/>
        <w:ind w:left="0" w:hanging="11"/>
        <w:jc w:val="both"/>
        <w:rPr>
          <w:rFonts w:asciiTheme="minorHAnsi" w:hAnsiTheme="minorHAnsi" w:cstheme="minorHAnsi"/>
        </w:rPr>
      </w:pPr>
      <w:r w:rsidRPr="0080759E">
        <w:rPr>
          <w:rFonts w:asciiTheme="minorHAnsi" w:hAnsiTheme="minorHAnsi" w:cstheme="minorHAnsi"/>
        </w:rPr>
        <w:t xml:space="preserve">Wykaz/wycena </w:t>
      </w:r>
      <w:r w:rsidR="004C1050" w:rsidRPr="0080759E">
        <w:rPr>
          <w:rFonts w:asciiTheme="minorHAnsi" w:hAnsiTheme="minorHAnsi" w:cstheme="minorHAnsi"/>
        </w:rPr>
        <w:t>artykułów</w:t>
      </w:r>
      <w:r w:rsidRPr="0080759E">
        <w:rPr>
          <w:rFonts w:asciiTheme="minorHAnsi" w:hAnsiTheme="minorHAnsi" w:cstheme="minorHAnsi"/>
        </w:rPr>
        <w:t xml:space="preserve"> biurowych</w:t>
      </w:r>
      <w:r w:rsidR="004C1050" w:rsidRPr="0080759E">
        <w:rPr>
          <w:rFonts w:asciiTheme="minorHAnsi" w:hAnsiTheme="minorHAnsi" w:cstheme="minorHAnsi"/>
        </w:rPr>
        <w:t xml:space="preserve"> i papierniczych</w:t>
      </w:r>
      <w:r w:rsidRPr="0080759E">
        <w:rPr>
          <w:rFonts w:asciiTheme="minorHAnsi" w:hAnsiTheme="minorHAnsi" w:cstheme="minorHAnsi"/>
        </w:rPr>
        <w:t>.</w:t>
      </w:r>
    </w:p>
    <w:sectPr w:rsidR="0044610B" w:rsidRPr="0080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654"/>
    <w:multiLevelType w:val="hybridMultilevel"/>
    <w:tmpl w:val="F23E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3B0"/>
    <w:multiLevelType w:val="hybridMultilevel"/>
    <w:tmpl w:val="1C5A1F00"/>
    <w:lvl w:ilvl="0" w:tplc="FDA8DCF4">
      <w:start w:val="1"/>
      <w:numFmt w:val="decimal"/>
      <w:suff w:val="space"/>
      <w:lvlText w:val="%1."/>
      <w:lvlJc w:val="left"/>
      <w:pPr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F81E0A"/>
    <w:multiLevelType w:val="hybridMultilevel"/>
    <w:tmpl w:val="4520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131AE"/>
    <w:multiLevelType w:val="hybridMultilevel"/>
    <w:tmpl w:val="3E06D1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C19B3"/>
    <w:multiLevelType w:val="hybridMultilevel"/>
    <w:tmpl w:val="CC28CB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485ADC"/>
    <w:multiLevelType w:val="hybridMultilevel"/>
    <w:tmpl w:val="F94464A8"/>
    <w:lvl w:ilvl="0" w:tplc="0415000F">
      <w:start w:val="1"/>
      <w:numFmt w:val="decimal"/>
      <w:lvlText w:val="%1.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 w15:restartNumberingAfterBreak="0">
    <w:nsid w:val="66EA7182"/>
    <w:multiLevelType w:val="hybridMultilevel"/>
    <w:tmpl w:val="968E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C3676"/>
    <w:multiLevelType w:val="hybridMultilevel"/>
    <w:tmpl w:val="1D14E5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5605F"/>
    <w:multiLevelType w:val="hybridMultilevel"/>
    <w:tmpl w:val="ED00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7B9"/>
    <w:multiLevelType w:val="hybridMultilevel"/>
    <w:tmpl w:val="F626C2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95"/>
    <w:rsid w:val="0004425F"/>
    <w:rsid w:val="00055D47"/>
    <w:rsid w:val="00125F17"/>
    <w:rsid w:val="001E46FE"/>
    <w:rsid w:val="002018E0"/>
    <w:rsid w:val="0028341F"/>
    <w:rsid w:val="0029475E"/>
    <w:rsid w:val="002C52A7"/>
    <w:rsid w:val="002D0E95"/>
    <w:rsid w:val="0039790E"/>
    <w:rsid w:val="0044610B"/>
    <w:rsid w:val="004615A8"/>
    <w:rsid w:val="004C1050"/>
    <w:rsid w:val="00580A6D"/>
    <w:rsid w:val="005E0136"/>
    <w:rsid w:val="00620635"/>
    <w:rsid w:val="00650D42"/>
    <w:rsid w:val="00692421"/>
    <w:rsid w:val="006E60E5"/>
    <w:rsid w:val="006F5AC1"/>
    <w:rsid w:val="00711811"/>
    <w:rsid w:val="0073627F"/>
    <w:rsid w:val="00773246"/>
    <w:rsid w:val="007B03D9"/>
    <w:rsid w:val="007E6306"/>
    <w:rsid w:val="007F5330"/>
    <w:rsid w:val="0080759E"/>
    <w:rsid w:val="00837B7F"/>
    <w:rsid w:val="00893F9F"/>
    <w:rsid w:val="009004A1"/>
    <w:rsid w:val="009023BC"/>
    <w:rsid w:val="00951C5E"/>
    <w:rsid w:val="00991479"/>
    <w:rsid w:val="009D1679"/>
    <w:rsid w:val="00A00B5B"/>
    <w:rsid w:val="00A16B71"/>
    <w:rsid w:val="00A344C6"/>
    <w:rsid w:val="00A44701"/>
    <w:rsid w:val="00AB305C"/>
    <w:rsid w:val="00AC104D"/>
    <w:rsid w:val="00B6136C"/>
    <w:rsid w:val="00C0099D"/>
    <w:rsid w:val="00C249F9"/>
    <w:rsid w:val="00C77384"/>
    <w:rsid w:val="00CD6481"/>
    <w:rsid w:val="00D229DD"/>
    <w:rsid w:val="00D85DF0"/>
    <w:rsid w:val="00E154F3"/>
    <w:rsid w:val="00E65C5C"/>
    <w:rsid w:val="00E97F51"/>
    <w:rsid w:val="00F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331A-43DA-4914-B1B8-C20CDAB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13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Strzemiecka</dc:creator>
  <cp:keywords/>
  <dc:description/>
  <cp:lastModifiedBy>Anna Strzemiecka</cp:lastModifiedBy>
  <cp:revision>37</cp:revision>
  <cp:lastPrinted>2018-03-15T13:39:00Z</cp:lastPrinted>
  <dcterms:created xsi:type="dcterms:W3CDTF">2018-02-28T08:36:00Z</dcterms:created>
  <dcterms:modified xsi:type="dcterms:W3CDTF">2018-03-15T14:05:00Z</dcterms:modified>
</cp:coreProperties>
</file>