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</w:t>
      </w:r>
      <w:r w:rsidR="00FB3481">
        <w:rPr>
          <w:rFonts w:ascii="Arial" w:hAnsi="Arial" w:cs="Arial"/>
          <w:sz w:val="24"/>
          <w:szCs w:val="24"/>
        </w:rPr>
        <w:t>ństwa narodowego ( Dz. U. z 2024 r., poz. 507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027FF"/>
    <w:rsid w:val="000140CF"/>
    <w:rsid w:val="001467B8"/>
    <w:rsid w:val="00162C07"/>
    <w:rsid w:val="00185FFF"/>
    <w:rsid w:val="00315116"/>
    <w:rsid w:val="00374120"/>
    <w:rsid w:val="004C5349"/>
    <w:rsid w:val="00540EAC"/>
    <w:rsid w:val="00566211"/>
    <w:rsid w:val="00666C93"/>
    <w:rsid w:val="006E3642"/>
    <w:rsid w:val="007C3191"/>
    <w:rsid w:val="00B05D19"/>
    <w:rsid w:val="00B17751"/>
    <w:rsid w:val="00B94528"/>
    <w:rsid w:val="00E4266E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3</cp:revision>
  <dcterms:created xsi:type="dcterms:W3CDTF">2023-02-27T11:48:00Z</dcterms:created>
  <dcterms:modified xsi:type="dcterms:W3CDTF">2024-04-16T09:20:00Z</dcterms:modified>
</cp:coreProperties>
</file>