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C66963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</w:t>
      </w:r>
      <w:r w:rsidR="00B97842">
        <w:rPr>
          <w:rFonts w:ascii="Arial" w:hAnsi="Arial" w:cs="Arial"/>
          <w:b/>
        </w:rPr>
        <w:t>warzyw, owoców i produktów podobnych</w:t>
      </w:r>
      <w:r w:rsidR="0087476C">
        <w:rPr>
          <w:rFonts w:ascii="Arial" w:hAnsi="Arial" w:cs="Arial"/>
          <w:b/>
        </w:rPr>
        <w:t xml:space="preserve"> dla </w:t>
      </w:r>
      <w:r w:rsidR="00C52052" w:rsidRPr="00C52052">
        <w:rPr>
          <w:rFonts w:ascii="Arial" w:hAnsi="Arial" w:cs="Arial"/>
          <w:b/>
        </w:rPr>
        <w:t>Domu Pomocy Społecznej „Kalina” w</w:t>
      </w:r>
      <w:r w:rsidR="00B97842">
        <w:rPr>
          <w:rFonts w:ascii="Arial" w:hAnsi="Arial" w:cs="Arial"/>
          <w:b/>
        </w:rPr>
        <w:t> </w:t>
      </w:r>
      <w:bookmarkStart w:id="1" w:name="_GoBack"/>
      <w:bookmarkEnd w:id="1"/>
      <w:r w:rsidR="00C52052" w:rsidRPr="00C52052">
        <w:rPr>
          <w:rFonts w:ascii="Arial" w:hAnsi="Arial" w:cs="Arial"/>
          <w:b/>
        </w:rPr>
        <w:t>Lublinie</w:t>
      </w:r>
      <w:r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Pr="00C66963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EFN Kolum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0D4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5900"/>
    <w:rsid w:val="00285A0F"/>
    <w:rsid w:val="002A29B8"/>
    <w:rsid w:val="002B0E1C"/>
    <w:rsid w:val="002D4254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97842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E52E-84A1-423F-B444-3D0ED35C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Agnieszka Burdelak</cp:lastModifiedBy>
  <cp:revision>2</cp:revision>
  <cp:lastPrinted>2020-11-02T09:41:00Z</cp:lastPrinted>
  <dcterms:created xsi:type="dcterms:W3CDTF">2021-12-04T21:29:00Z</dcterms:created>
  <dcterms:modified xsi:type="dcterms:W3CDTF">2021-12-04T21:29:00Z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