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FC" w:rsidRDefault="00897EFC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 w:rsidR="000C0EB6">
        <w:rPr>
          <w:rFonts w:ascii="Arial" w:hAnsi="Arial" w:cs="Arial"/>
          <w:b/>
          <w:bCs/>
          <w:sz w:val="24"/>
          <w:szCs w:val="24"/>
        </w:rPr>
        <w:t xml:space="preserve">dostawę </w:t>
      </w:r>
      <w:r w:rsidR="00C3701B">
        <w:rPr>
          <w:rFonts w:ascii="Arial" w:hAnsi="Arial" w:cs="Arial"/>
          <w:b/>
          <w:bCs/>
          <w:sz w:val="24"/>
          <w:szCs w:val="24"/>
        </w:rPr>
        <w:t>pieczywa i artykułów piekarniczych</w:t>
      </w:r>
      <w:r w:rsidR="000C0EB6">
        <w:rPr>
          <w:rFonts w:ascii="Arial" w:hAnsi="Arial" w:cs="Arial"/>
          <w:b/>
          <w:bCs/>
          <w:sz w:val="24"/>
          <w:szCs w:val="24"/>
        </w:rPr>
        <w:t xml:space="preserve"> dla</w:t>
      </w:r>
      <w:r>
        <w:rPr>
          <w:rFonts w:ascii="Arial" w:hAnsi="Arial" w:cs="Arial"/>
          <w:b/>
          <w:bCs/>
          <w:sz w:val="24"/>
          <w:szCs w:val="24"/>
        </w:rPr>
        <w:t xml:space="preserve"> Domu Pomocy Społecznej „Kalina” w Lublinie</w:t>
      </w:r>
      <w:bookmarkStart w:id="0" w:name="_GoBack"/>
      <w:bookmarkEnd w:id="0"/>
      <w:r w:rsidR="00201D1B">
        <w:rPr>
          <w:rStyle w:val="markedcontent"/>
          <w:rFonts w:ascii="Arial" w:hAnsi="Arial" w:cs="Arial"/>
          <w:sz w:val="24"/>
          <w:szCs w:val="24"/>
        </w:rPr>
        <w:t>.</w:t>
      </w: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świadomy</w:t>
      </w:r>
      <w:proofErr w:type="gramEnd"/>
      <w:r>
        <w:rPr>
          <w:rFonts w:ascii="Arial" w:hAnsi="Arial" w:cs="Arial"/>
          <w:sz w:val="24"/>
          <w:szCs w:val="24"/>
        </w:rPr>
        <w:t xml:space="preserve">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jeżeli</w:t>
      </w:r>
      <w:proofErr w:type="gramEnd"/>
      <w:r>
        <w:rPr>
          <w:rFonts w:ascii="Arial" w:hAnsi="Arial" w:cs="Arial"/>
          <w:sz w:val="24"/>
          <w:szCs w:val="24"/>
        </w:rPr>
        <w:t xml:space="preserve">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Jeżeli Wykonawca nie przedstawi pisemnego zobowiązania tych </w:t>
      </w:r>
      <w:proofErr w:type="gramStart"/>
      <w:r>
        <w:rPr>
          <w:rFonts w:ascii="Arial" w:hAnsi="Arial" w:cs="Arial"/>
          <w:i/>
          <w:sz w:val="20"/>
          <w:szCs w:val="20"/>
        </w:rPr>
        <w:t>podmiotów  do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oddania mu do dyspozycji niezbędnych zasobów na okres korzystania z nich przy wykonywaniu zamówienia, Zamawiający przyjmie, iż spełnia samodzielnie warunki przedstawione  w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</w:t>
      </w:r>
      <w:proofErr w:type="gramStart"/>
      <w:r>
        <w:rPr>
          <w:rFonts w:ascii="Arial" w:hAnsi="Arial" w:cs="Arial"/>
          <w:sz w:val="24"/>
          <w:szCs w:val="24"/>
        </w:rPr>
        <w:t>dnia</w:t>
      </w:r>
      <w:proofErr w:type="gramEnd"/>
      <w:r>
        <w:rPr>
          <w:rFonts w:ascii="Arial" w:hAnsi="Arial" w:cs="Arial"/>
          <w:sz w:val="24"/>
          <w:szCs w:val="24"/>
        </w:rPr>
        <w:t xml:space="preserve">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C"/>
    <w:rsid w:val="000C0EB6"/>
    <w:rsid w:val="00201D1B"/>
    <w:rsid w:val="00252EB9"/>
    <w:rsid w:val="004517D8"/>
    <w:rsid w:val="008570F2"/>
    <w:rsid w:val="00897EFC"/>
    <w:rsid w:val="00A66797"/>
    <w:rsid w:val="00AE3324"/>
    <w:rsid w:val="00C3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225-7871-4C90-B33E-B8E698E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2021-12-04T21:13:00Z</dcterms:created>
  <dcterms:modified xsi:type="dcterms:W3CDTF">2021-12-14T15:09:00Z</dcterms:modified>
</cp:coreProperties>
</file>