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4" w:rsidRDefault="000B418A" w:rsidP="00D12EE4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8</w:t>
      </w:r>
      <w:r w:rsidR="00D12EE4" w:rsidRPr="00D12EE4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 xml:space="preserve"> do SIWZ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PROTOKÓŁ ODBIORU DOSTAWY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Przedmiot zamówienia: 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DOSTAWA SPRZĘTU I WYPOSAŻENIA NA DOPOSAŻENIE STANOWISK PRACY ORAZ TWORZENIE IZOLATEK I MIEJSC DO KWARANTANNY W RAMACH PROJEKTU PN.: „WSPARCIE DZIAŁAŃ ZWIAZANYCH Z PRZECIWDZIAŁANIEM SKUTKOM ROZPRZESTRZENIANIA SIĘ PANDEMII COVID-19 W DOMACH POMOCY SPOŁECZNEJ” DLA DOMU POMOCY SPOŁECZNEJ „KALINA” LUBLINIE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B418A" w:rsidRP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Wykonawca:..............................................................................................</w:t>
      </w:r>
    </w:p>
    <w:p w:rsidR="00374849" w:rsidRDefault="00374849" w:rsidP="00374849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18A" w:rsidRPr="000B418A" w:rsidRDefault="000B418A" w:rsidP="00374849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 xml:space="preserve">1.Protokół sporządzono w dniu ................................................. </w:t>
      </w:r>
    </w:p>
    <w:p w:rsidR="000B418A" w:rsidRPr="000B418A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18A" w:rsidRPr="000B418A" w:rsidRDefault="000B418A" w:rsidP="000B418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2.</w:t>
      </w:r>
      <w:r w:rsidR="00374849">
        <w:rPr>
          <w:rFonts w:ascii="Arial" w:hAnsi="Arial" w:cs="Arial"/>
          <w:sz w:val="24"/>
          <w:szCs w:val="24"/>
        </w:rPr>
        <w:t>Protokół dotyczy odbioru ostatecznego</w:t>
      </w:r>
      <w:r w:rsidR="000F1BDB">
        <w:rPr>
          <w:rFonts w:ascii="Arial" w:hAnsi="Arial" w:cs="Arial"/>
          <w:sz w:val="24"/>
          <w:szCs w:val="24"/>
        </w:rPr>
        <w:t xml:space="preserve"> w</w:t>
      </w:r>
      <w:r w:rsidRPr="000B418A">
        <w:rPr>
          <w:rFonts w:ascii="Arial" w:hAnsi="Arial" w:cs="Arial"/>
          <w:sz w:val="24"/>
          <w:szCs w:val="24"/>
        </w:rPr>
        <w:t xml:space="preserve"> zakresie </w:t>
      </w:r>
      <w:r w:rsidR="000F1BDB">
        <w:rPr>
          <w:rFonts w:ascii="Arial" w:hAnsi="Arial" w:cs="Arial"/>
          <w:sz w:val="24"/>
          <w:szCs w:val="24"/>
        </w:rPr>
        <w:t>dostawy sprzętu i wyposażenia na doposażenie stanowisk pracy oraz tworzenie izolatek i miejsc kwarantanny dla Domu Pomocy Społecznej „Kalina”, zgodnie z umową nr.,...........................................</w:t>
      </w:r>
    </w:p>
    <w:p w:rsidR="000B418A" w:rsidRPr="000B418A" w:rsidRDefault="000B418A" w:rsidP="000B418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18A" w:rsidRPr="000B418A" w:rsidRDefault="000B418A" w:rsidP="004278D8">
      <w:p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3.Zamawiający dokonuje odbioru bez uwag i stwierdza, że zamówienie zostało zrealizowane zgodnie z zakresem określonym w umowie / Zamawiający dokonuje odbioru z następującymi uwagami i zastrzeżeniami*: ........................................................................................................................................................................................................................</w:t>
      </w:r>
      <w:r w:rsidR="0037484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0B418A" w:rsidRPr="000B418A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 xml:space="preserve">W związku z uwagami i zastrzeżeniami, strony ustaliły, co następuje: </w:t>
      </w:r>
    </w:p>
    <w:p w:rsidR="00374849" w:rsidRDefault="000B418A" w:rsidP="004278D8">
      <w:pPr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3748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4.Zamawiający wyraża zgodę / nie wyraża zgody* na w</w:t>
      </w:r>
      <w:r w:rsidR="000F1BDB">
        <w:rPr>
          <w:rFonts w:ascii="Arial" w:hAnsi="Arial" w:cs="Arial"/>
          <w:sz w:val="24"/>
          <w:szCs w:val="24"/>
        </w:rPr>
        <w:t xml:space="preserve">ystawienie rachunku/faktury </w:t>
      </w:r>
      <w:r w:rsidRPr="000B418A">
        <w:rPr>
          <w:rFonts w:ascii="Arial" w:hAnsi="Arial" w:cs="Arial"/>
          <w:sz w:val="24"/>
          <w:szCs w:val="24"/>
        </w:rPr>
        <w:t>końcowej* za wykonanie zamówienia.</w:t>
      </w: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5.Protokół sporządzono w dwóch jednobrzmiących egzemplarzach, po jednym dla każdej</w:t>
      </w:r>
      <w:r w:rsidR="00374849">
        <w:rPr>
          <w:rFonts w:ascii="Arial" w:hAnsi="Arial" w:cs="Arial"/>
          <w:sz w:val="24"/>
          <w:szCs w:val="24"/>
        </w:rPr>
        <w:t xml:space="preserve"> </w:t>
      </w:r>
      <w:r w:rsidRPr="000B418A">
        <w:rPr>
          <w:rFonts w:ascii="Arial" w:hAnsi="Arial" w:cs="Arial"/>
          <w:sz w:val="24"/>
          <w:szCs w:val="24"/>
        </w:rPr>
        <w:t>ze stron................................................. .............................................</w:t>
      </w:r>
      <w:r w:rsidR="00374849">
        <w:rPr>
          <w:rFonts w:ascii="Arial" w:hAnsi="Arial" w:cs="Arial"/>
          <w:sz w:val="24"/>
          <w:szCs w:val="24"/>
        </w:rPr>
        <w:t>.............</w:t>
      </w: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18A" w:rsidRPr="000B418A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W imieniu Zamawiającego</w:t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Pr="000B418A">
        <w:rPr>
          <w:rFonts w:ascii="Arial" w:hAnsi="Arial" w:cs="Arial"/>
          <w:sz w:val="24"/>
          <w:szCs w:val="24"/>
        </w:rPr>
        <w:t>W imieniu Wykonawcy</w:t>
      </w:r>
    </w:p>
    <w:p w:rsidR="000B418A" w:rsidRDefault="000B418A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B418A" w:rsidRDefault="000B418A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78D8" w:rsidRDefault="004278D8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7127D" w:rsidRPr="004278D8" w:rsidRDefault="000B418A" w:rsidP="000B418A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4278D8">
        <w:rPr>
          <w:rFonts w:ascii="Arial" w:hAnsi="Arial" w:cs="Arial"/>
          <w:sz w:val="18"/>
          <w:szCs w:val="18"/>
        </w:rPr>
        <w:t>*niepotrzebne skreślić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C6" w:rsidRDefault="004C0FC6" w:rsidP="004B5A86">
      <w:pPr>
        <w:spacing w:after="0" w:line="240" w:lineRule="auto"/>
      </w:pPr>
      <w:r>
        <w:separator/>
      </w:r>
    </w:p>
  </w:endnote>
  <w:endnote w:type="continuationSeparator" w:id="0">
    <w:p w:rsidR="004C0FC6" w:rsidRDefault="004C0FC6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493DD9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C6" w:rsidRDefault="004C0FC6" w:rsidP="004B5A86">
      <w:pPr>
        <w:spacing w:after="0" w:line="240" w:lineRule="auto"/>
      </w:pPr>
      <w:r>
        <w:separator/>
      </w:r>
    </w:p>
  </w:footnote>
  <w:footnote w:type="continuationSeparator" w:id="0">
    <w:p w:rsidR="004C0FC6" w:rsidRDefault="004C0FC6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7A3D"/>
    <w:rsid w:val="000B418A"/>
    <w:rsid w:val="000E3018"/>
    <w:rsid w:val="000F1BDB"/>
    <w:rsid w:val="00146C09"/>
    <w:rsid w:val="00155E50"/>
    <w:rsid w:val="00206F7F"/>
    <w:rsid w:val="00240EE4"/>
    <w:rsid w:val="0027127D"/>
    <w:rsid w:val="002C2312"/>
    <w:rsid w:val="002F2D05"/>
    <w:rsid w:val="003330BA"/>
    <w:rsid w:val="00374849"/>
    <w:rsid w:val="003A24D0"/>
    <w:rsid w:val="004278D8"/>
    <w:rsid w:val="00455986"/>
    <w:rsid w:val="00493DD9"/>
    <w:rsid w:val="004B5A86"/>
    <w:rsid w:val="004C0FC6"/>
    <w:rsid w:val="0075002B"/>
    <w:rsid w:val="007650C9"/>
    <w:rsid w:val="00792232"/>
    <w:rsid w:val="008A60F4"/>
    <w:rsid w:val="009047F1"/>
    <w:rsid w:val="009A052C"/>
    <w:rsid w:val="00A90A2C"/>
    <w:rsid w:val="00B155EF"/>
    <w:rsid w:val="00B73398"/>
    <w:rsid w:val="00C8250C"/>
    <w:rsid w:val="00D04358"/>
    <w:rsid w:val="00D12EE4"/>
    <w:rsid w:val="00D21A73"/>
    <w:rsid w:val="00D2348A"/>
    <w:rsid w:val="00D33A84"/>
    <w:rsid w:val="00DA76DE"/>
    <w:rsid w:val="00E34A5B"/>
    <w:rsid w:val="00EE08F5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7D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2020-10-15T11:15:00Z</cp:lastPrinted>
  <dcterms:created xsi:type="dcterms:W3CDTF">2020-11-04T12:36:00Z</dcterms:created>
  <dcterms:modified xsi:type="dcterms:W3CDTF">2020-11-04T12:36:00Z</dcterms:modified>
</cp:coreProperties>
</file>